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F23C2" w14:textId="77777777" w:rsidR="00E35CBF" w:rsidRDefault="00E35CBF" w:rsidP="00E35CBF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>
        <w:rPr>
          <w:b w:val="0"/>
        </w:rPr>
        <w:t>7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14:paraId="2CBBAF15" w14:textId="77777777" w:rsidR="00E35CBF" w:rsidRPr="00341A28" w:rsidRDefault="00E35CBF" w:rsidP="00E35CBF"/>
    <w:p w14:paraId="373877CB" w14:textId="77777777" w:rsidR="00E35CBF" w:rsidRPr="00032FE7" w:rsidRDefault="00E35CBF" w:rsidP="00E35CBF">
      <w:pPr>
        <w:pStyle w:val="01TITULO1"/>
      </w:pPr>
      <w:r w:rsidRPr="00341A28">
        <w:t xml:space="preserve">SEQUÊNCIA DIDÁTICA </w:t>
      </w:r>
      <w:r>
        <w:t>3</w:t>
      </w:r>
    </w:p>
    <w:p w14:paraId="0C58854F" w14:textId="77777777" w:rsidR="00E35CBF" w:rsidRPr="00032FE7" w:rsidRDefault="00E35CBF" w:rsidP="00E35CBF">
      <w:pPr>
        <w:pStyle w:val="01TITULO2"/>
        <w:spacing w:before="160"/>
        <w:rPr>
          <w:sz w:val="40"/>
          <w:szCs w:val="40"/>
        </w:rPr>
      </w:pPr>
      <w:r w:rsidRPr="00032FE7">
        <w:rPr>
          <w:sz w:val="40"/>
          <w:szCs w:val="40"/>
        </w:rPr>
        <w:t>Populações tradicionais e territorialidades</w:t>
      </w:r>
    </w:p>
    <w:p w14:paraId="3AFEE404" w14:textId="77777777" w:rsidR="00E35CBF" w:rsidRDefault="00E35CBF" w:rsidP="00E35CBF">
      <w:pPr>
        <w:pStyle w:val="02TEXTOPRINCIPAL"/>
      </w:pPr>
      <w:bookmarkStart w:id="0" w:name="_Hlk517790524"/>
    </w:p>
    <w:p w14:paraId="5F7E4FC2" w14:textId="77777777" w:rsidR="00E35CBF" w:rsidRPr="00892E1F" w:rsidRDefault="00E35CBF" w:rsidP="00E35CBF">
      <w:pPr>
        <w:pStyle w:val="02TEXTOPRINCIPAL"/>
      </w:pPr>
    </w:p>
    <w:bookmarkEnd w:id="0"/>
    <w:p w14:paraId="0BC6AB4F" w14:textId="77777777" w:rsidR="00E35CBF" w:rsidRDefault="00E35CBF" w:rsidP="00A622CF">
      <w:pPr>
        <w:pStyle w:val="01TITULO2"/>
      </w:pPr>
      <w:r w:rsidRPr="00E75A70">
        <w:t>Objetivo de aprendizagem</w:t>
      </w:r>
    </w:p>
    <w:p w14:paraId="5FA6A367" w14:textId="77777777" w:rsidR="00E35CBF" w:rsidRDefault="00E35CBF" w:rsidP="00E35CBF">
      <w:pPr>
        <w:pStyle w:val="02TEXTOPRINCIPAL"/>
      </w:pPr>
    </w:p>
    <w:p w14:paraId="16D79EFB" w14:textId="77777777" w:rsidR="00E35CBF" w:rsidRDefault="00E35CBF" w:rsidP="00E35CBF">
      <w:pPr>
        <w:pStyle w:val="02TEXTOPRINCIPALBULLET"/>
        <w:numPr>
          <w:ilvl w:val="0"/>
          <w:numId w:val="2"/>
        </w:numPr>
      </w:pPr>
      <w:r w:rsidRPr="00133D8B">
        <w:t>Reconhecer as territorialidades dos povos tradicionais do Brasil</w:t>
      </w:r>
      <w:r>
        <w:t>.</w:t>
      </w:r>
    </w:p>
    <w:p w14:paraId="68FAC09F" w14:textId="77777777" w:rsidR="00E35CBF" w:rsidRDefault="00E35CBF" w:rsidP="00E35CBF">
      <w:pPr>
        <w:pStyle w:val="02TEXTOPRINCIPAL"/>
        <w:rPr>
          <w:b/>
        </w:rPr>
      </w:pPr>
    </w:p>
    <w:p w14:paraId="76BC91DD" w14:textId="77777777" w:rsidR="00E35CBF" w:rsidRDefault="00E35CBF" w:rsidP="00E35CBF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Pr="00133D8B">
        <w:t>Formação territorial do Brasil</w:t>
      </w:r>
      <w:r>
        <w:t xml:space="preserve">. </w:t>
      </w:r>
    </w:p>
    <w:p w14:paraId="3B34C006" w14:textId="77777777" w:rsidR="00E35CBF" w:rsidRPr="00341A28" w:rsidRDefault="00E35CBF" w:rsidP="00E35CBF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Pr="00133D8B">
        <w:rPr>
          <w:b/>
        </w:rPr>
        <w:t>EF07GE03</w:t>
      </w:r>
      <w:r w:rsidRPr="00341A28">
        <w:rPr>
          <w:b/>
        </w:rPr>
        <w:t>)</w:t>
      </w:r>
      <w:r w:rsidRPr="00341A28">
        <w:t xml:space="preserve"> </w:t>
      </w:r>
      <w:r w:rsidRPr="00133D8B">
        <w:t>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</w:t>
      </w:r>
      <w:r w:rsidRPr="00341A28">
        <w:t xml:space="preserve">. </w:t>
      </w:r>
    </w:p>
    <w:p w14:paraId="71B78004" w14:textId="77777777" w:rsidR="00E35CBF" w:rsidRPr="00892E1F" w:rsidRDefault="00E35CBF" w:rsidP="00A622CF">
      <w:pPr>
        <w:pStyle w:val="02TEXTOPRINCIPAL"/>
      </w:pPr>
    </w:p>
    <w:p w14:paraId="27B7117D" w14:textId="77777777" w:rsidR="00E35CBF" w:rsidRDefault="00E35CBF" w:rsidP="00A622CF">
      <w:pPr>
        <w:pStyle w:val="01TITULO2"/>
      </w:pPr>
      <w:r w:rsidRPr="00E75A70">
        <w:t xml:space="preserve">Tempo </w:t>
      </w:r>
      <w:r>
        <w:t>estimado</w:t>
      </w:r>
    </w:p>
    <w:p w14:paraId="3526C1F3" w14:textId="77777777" w:rsidR="00E35CBF" w:rsidRPr="00A622CF" w:rsidRDefault="00E35CBF" w:rsidP="00E35CBF">
      <w:pPr>
        <w:pStyle w:val="01TITULO3"/>
        <w:rPr>
          <w:b w:val="0"/>
          <w:sz w:val="36"/>
          <w:szCs w:val="36"/>
        </w:rPr>
      </w:pPr>
      <w:r w:rsidRPr="00A622CF">
        <w:rPr>
          <w:b w:val="0"/>
          <w:sz w:val="36"/>
          <w:szCs w:val="36"/>
        </w:rPr>
        <w:t>2 aulas</w:t>
      </w:r>
    </w:p>
    <w:p w14:paraId="2AEB6371" w14:textId="77777777" w:rsidR="00E35CBF" w:rsidRDefault="00E35CBF" w:rsidP="00E35CBF">
      <w:pPr>
        <w:pStyle w:val="02TEXTOPRINCIPAL"/>
      </w:pPr>
    </w:p>
    <w:p w14:paraId="2352A990" w14:textId="77777777" w:rsidR="00E35CBF" w:rsidRDefault="00E35CBF" w:rsidP="00A622CF">
      <w:pPr>
        <w:pStyle w:val="01TITULO2"/>
      </w:pPr>
      <w:r>
        <w:t>Recursos didáticos</w:t>
      </w:r>
    </w:p>
    <w:p w14:paraId="353FC60A" w14:textId="77777777" w:rsidR="00E35CBF" w:rsidRPr="00341A28" w:rsidRDefault="00E35CBF" w:rsidP="00E35CBF">
      <w:pPr>
        <w:pStyle w:val="02TEXTOPRINCIPAL"/>
      </w:pPr>
    </w:p>
    <w:p w14:paraId="6A9D4778" w14:textId="74A2E3C6" w:rsidR="00E35CBF" w:rsidRDefault="00E35CBF" w:rsidP="00E35CBF">
      <w:pPr>
        <w:pStyle w:val="02TEXTOPRINCIPALBULLET"/>
        <w:numPr>
          <w:ilvl w:val="0"/>
          <w:numId w:val="2"/>
        </w:numPr>
      </w:pPr>
      <w:r w:rsidRPr="00133D8B">
        <w:t>Cartolinas, tesoura</w:t>
      </w:r>
      <w:bookmarkStart w:id="1" w:name="_GoBack"/>
      <w:bookmarkEnd w:id="1"/>
      <w:r w:rsidR="00B916BF">
        <w:t xml:space="preserve"> com pontas arredondadas</w:t>
      </w:r>
      <w:r w:rsidRPr="00133D8B">
        <w:t xml:space="preserve">, colas, papéis coloridos em duas cores (papel espelho, </w:t>
      </w:r>
      <w:r w:rsidR="007F3AD1">
        <w:br/>
      </w:r>
      <w:r w:rsidR="005C227B">
        <w:t>papel-</w:t>
      </w:r>
      <w:r w:rsidRPr="00133D8B">
        <w:t xml:space="preserve">cartão, </w:t>
      </w:r>
      <w:r w:rsidRPr="00133D8B">
        <w:rPr>
          <w:i/>
        </w:rPr>
        <w:t>color set</w:t>
      </w:r>
      <w:r w:rsidRPr="00133D8B">
        <w:t xml:space="preserve"> etc.)</w:t>
      </w:r>
      <w:r w:rsidRPr="007D3C6E">
        <w:t>.</w:t>
      </w:r>
    </w:p>
    <w:p w14:paraId="2ECBBEA1" w14:textId="77777777" w:rsidR="00E35CBF" w:rsidRDefault="00E35CBF" w:rsidP="00E35CBF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FD128F6" w14:textId="77777777" w:rsidR="00E35CBF" w:rsidRDefault="00E35CBF" w:rsidP="00E35CBF">
      <w:pPr>
        <w:pStyle w:val="01TITULO2"/>
      </w:pPr>
      <w:r>
        <w:lastRenderedPageBreak/>
        <w:t>Desenvolvimento da sequência didática</w:t>
      </w:r>
    </w:p>
    <w:p w14:paraId="761D577B" w14:textId="77777777" w:rsidR="00E35CBF" w:rsidRDefault="00E35CBF" w:rsidP="00E35CBF">
      <w:pPr>
        <w:pStyle w:val="02TEXTOPRINCIPAL"/>
      </w:pPr>
    </w:p>
    <w:p w14:paraId="5EB1FC06" w14:textId="77777777" w:rsidR="00E35CBF" w:rsidRDefault="00E35CBF" w:rsidP="00E35CBF">
      <w:pPr>
        <w:pStyle w:val="01TITULO3"/>
      </w:pPr>
      <w:r>
        <w:t>Aula 1</w:t>
      </w:r>
    </w:p>
    <w:p w14:paraId="6D1E5336" w14:textId="77777777" w:rsidR="00E35CBF" w:rsidRPr="00133D8B" w:rsidRDefault="00E35CBF" w:rsidP="00E35CBF">
      <w:pPr>
        <w:pStyle w:val="02TEXTOPRINCIPAL"/>
      </w:pPr>
      <w:r w:rsidRPr="00133D8B">
        <w:t xml:space="preserve">Organize a turma em semicírculo, de modo que a lousa fique disponível para anotações. Informe o tema da aula e explique que haverá um momento inicial de discussão e um momento de planejamento para a elaboração de uma pesquisa de opinião. </w:t>
      </w:r>
    </w:p>
    <w:p w14:paraId="3F6B2113" w14:textId="77777777" w:rsidR="00E35CBF" w:rsidRPr="00133D8B" w:rsidRDefault="00E35CBF" w:rsidP="00E35CBF">
      <w:pPr>
        <w:pStyle w:val="02TEXTOPRINCIPAL"/>
      </w:pPr>
      <w:r w:rsidRPr="00133D8B">
        <w:t>Inicie explicando o conceito de povos tradicionais. É importante que os alunos reconheçam os povos tradicionais como comunidades que se organizam em um determinado território e sobrevivem a partir da exploração sustentável dos recursos nele disponíveis. Nessas comunidades, o modo de vida está fortemente relacionado ao espaço natural: os valores culturais, os hábitos e os laços sociais se estabelecem em função das atividades econômicas que exercem</w:t>
      </w:r>
      <w:r>
        <w:t>,</w:t>
      </w:r>
      <w:r w:rsidRPr="00133D8B">
        <w:t xml:space="preserve"> e estas se ligam intrinsecamente ao meio físico. Por esse motivo, os povos tradicionais têm em comum o fato de fazerem o uso racional dos recursos naturais. Os alunos devem perceber que, embora esse uso racional resulte na preservação do equilíbrio ambiental, a ação dos povos tradicionais não tem necessariamente uma intenção conservacionista</w:t>
      </w:r>
      <w:r>
        <w:t>;</w:t>
      </w:r>
      <w:r w:rsidRPr="00133D8B">
        <w:t xml:space="preserve"> é uma ação orientada para a manutenção de sua sobrevivência material e simbólica.</w:t>
      </w:r>
    </w:p>
    <w:p w14:paraId="0BE0A375" w14:textId="77777777" w:rsidR="00E35CBF" w:rsidRPr="00133D8B" w:rsidRDefault="00E35CBF" w:rsidP="00E35CBF">
      <w:pPr>
        <w:pStyle w:val="02TEXTOPRINCIPAL"/>
      </w:pPr>
      <w:r w:rsidRPr="00133D8B">
        <w:t xml:space="preserve">Prossiga informando que, em razão dessas características, os povos tradicionais precisam ter o controle do espaço em que vivem. Por isso essas áreas são compreendidas como territorialidades sujeitas às regras estabelecidas por seus ocupantes, desde que sigam parâmetros legais definidos pelo Estado. </w:t>
      </w:r>
    </w:p>
    <w:p w14:paraId="43EB72E8" w14:textId="77777777" w:rsidR="00E35CBF" w:rsidRPr="00133D8B" w:rsidRDefault="00E35CBF" w:rsidP="00E35CBF">
      <w:pPr>
        <w:pStyle w:val="02TEXTOPRINCIPAL"/>
      </w:pPr>
      <w:r w:rsidRPr="00133D8B">
        <w:t xml:space="preserve">Explique que o Estado brasileiro reconhece o direito desses povos e comunidades à autodeterminação, ou seja, o direito de se assumir de maneira autônoma. Ao mesmo tempo, a legislação prevê um tratamento diferenciado para as terras por eles ocupadas. O objetivo desse tratamento diferenciado é garantir que seu modo de vida seja respeitado. </w:t>
      </w:r>
    </w:p>
    <w:p w14:paraId="3AA3F8FC" w14:textId="77777777" w:rsidR="00E35CBF" w:rsidRPr="00133D8B" w:rsidRDefault="00E35CBF" w:rsidP="00E35CBF">
      <w:pPr>
        <w:pStyle w:val="02TEXTOPRINCIPAL"/>
      </w:pPr>
      <w:r w:rsidRPr="00133D8B">
        <w:t xml:space="preserve">Dadas essas explicações, cite exemplos de povos tradicionais: quilombolas, ribeirinhos, quebradeiras de coco babaçu, seringueiros, caiçaras, comunidades tradicionais pantaneiras, pomeranos, entre outros. Caso queira conhecer mais exemplos de povos tradicionais do Brasil, consulte o Portal </w:t>
      </w:r>
      <w:proofErr w:type="spellStart"/>
      <w:r w:rsidRPr="00133D8B">
        <w:t>Ypadê</w:t>
      </w:r>
      <w:proofErr w:type="spellEnd"/>
      <w:r w:rsidRPr="00133D8B">
        <w:t>, da Comissão Nacional para o Desenvolvimento Sustentável dos Povos e Comunidades Tradicionais (CNPCT) (disponível em: &lt;</w:t>
      </w:r>
      <w:hyperlink r:id="rId8" w:history="1">
        <w:r w:rsidRPr="00701D91">
          <w:rPr>
            <w:rStyle w:val="Hyperlink"/>
          </w:rPr>
          <w:t>http://portalypade.mma.gov.br/</w:t>
        </w:r>
      </w:hyperlink>
      <w:r w:rsidRPr="00133D8B">
        <w:t xml:space="preserve">&gt;, acesso em: 31 maio 2018). Apresente informações sobre o modo de vida de alguns desses povos. Dê preferência àqueles que vivem na região onde a escola se situa. </w:t>
      </w:r>
    </w:p>
    <w:p w14:paraId="3F93B90F" w14:textId="77777777" w:rsidR="00E35CBF" w:rsidRPr="00133D8B" w:rsidRDefault="00E35CBF" w:rsidP="00E35CBF">
      <w:pPr>
        <w:pStyle w:val="02TEXTOPRINCIPAL"/>
      </w:pPr>
      <w:r w:rsidRPr="00133D8B">
        <w:t>Após essa etapa, pergunte aos alunos a opinião que têm sobre o direito dos povos tradicionais à organização de seu território. Caso os alunos tenham contato próximo com essas populações ou façam parte delas, é possível que tenham opiniões mais claras a respeito. De todo modo, estimule-os a pensar a respeito informando que muitas pessoas não concordam com a destinação exclusiva de áreas do território nacional aos povos tradicionais, sobretudo aquelas que têm interesse em desenvolver nessas áreas atividades não compatíveis com o modo de vida tradicional. Essa divergência de interesses tem gerado muitos conflitos – por exemplo, entre ruralistas e indígenas, madeireiros e seringueiros, empreendimentos turísticos e caiçaras.</w:t>
      </w:r>
    </w:p>
    <w:p w14:paraId="212F424D" w14:textId="77777777" w:rsidR="00E35CBF" w:rsidRPr="00133D8B" w:rsidRDefault="00E35CBF" w:rsidP="00E35CBF">
      <w:pPr>
        <w:pStyle w:val="02TEXTOPRINCIPAL"/>
      </w:pPr>
      <w:r w:rsidRPr="00133D8B">
        <w:t xml:space="preserve">Estimule os alunos a pensar nos argumentos possíveis para os dois lados da questão, mas reforce a importância da preservação das territorialidades tradicionais para a manutenção de sua existência. </w:t>
      </w:r>
    </w:p>
    <w:p w14:paraId="2D0F5340" w14:textId="77777777" w:rsidR="00E35CBF" w:rsidRPr="00133D8B" w:rsidRDefault="00E35CBF" w:rsidP="00E35CBF">
      <w:pPr>
        <w:pStyle w:val="02TEXTOPRINCIPAL"/>
      </w:pPr>
      <w:r w:rsidRPr="00133D8B">
        <w:t xml:space="preserve">Por fim, com a ajuda dos alunos, eleja um dos povos tradicionais abordados para a realização de uma pesquisa de opinião. Essa escolha deve ser orientada de modo que o povo escolhido seja minimamente conhecido pela população local. Após a escolha, elabore uma pergunta destinada a verificar a opinião de membros da comunidade sobre a reserva de terras para aquela população. Por exemplo: “Você concorda que </w:t>
      </w:r>
      <w:proofErr w:type="gramStart"/>
      <w:r w:rsidRPr="00133D8B">
        <w:t>os caiçaras</w:t>
      </w:r>
      <w:proofErr w:type="gramEnd"/>
      <w:r w:rsidRPr="00133D8B">
        <w:t xml:space="preserve"> tenham liberdade para controlar a terra em que vivem? Por quê?”. É importante que a pergunta possa ser respondida com “sim” ou “não” </w:t>
      </w:r>
      <w:proofErr w:type="gramStart"/>
      <w:r w:rsidRPr="00133D8B">
        <w:t>e</w:t>
      </w:r>
      <w:proofErr w:type="gramEnd"/>
      <w:r w:rsidRPr="00133D8B">
        <w:t xml:space="preserve"> uma justificativa. Isso facilitará a contabilização das opiniões. </w:t>
      </w:r>
    </w:p>
    <w:p w14:paraId="3FF97878" w14:textId="77777777" w:rsidR="00E35CBF" w:rsidRDefault="00E35CBF" w:rsidP="00E35CBF">
      <w:pPr>
        <w:pStyle w:val="02TEXTOPRINCIPAL"/>
      </w:pPr>
      <w:r w:rsidRPr="00133D8B">
        <w:t>Oriente os alunos a aplicar a pergunta a dois adultos de sua família e a trazer as respostas anotadas para a aula seguinte. Enfatize que eles devem estar preparados para explicar a seu entrevistado como vive o povo escolhido, onde se situa sua comunidade etc. Caso seja possível, recomende aos alunos gravar o áudio das respostas com um gravador ou aparelho celular e depois transcrevê-las no caderno</w:t>
      </w:r>
      <w:r>
        <w:t>.</w:t>
      </w:r>
    </w:p>
    <w:p w14:paraId="608F729A" w14:textId="77777777" w:rsidR="00E35CBF" w:rsidRDefault="00E35CBF" w:rsidP="00E35CBF">
      <w:pPr>
        <w:rPr>
          <w:rFonts w:eastAsia="Tahoma"/>
        </w:rPr>
      </w:pPr>
      <w:r>
        <w:br w:type="page"/>
      </w:r>
    </w:p>
    <w:p w14:paraId="1407F67C" w14:textId="77777777" w:rsidR="00E35CBF" w:rsidRDefault="00E35CBF" w:rsidP="00E35CBF">
      <w:pPr>
        <w:pStyle w:val="01TITULO3"/>
      </w:pPr>
      <w:r>
        <w:lastRenderedPageBreak/>
        <w:t>Aula 2</w:t>
      </w:r>
    </w:p>
    <w:p w14:paraId="1087B4E9" w14:textId="77777777" w:rsidR="00E35CBF" w:rsidRPr="00133D8B" w:rsidRDefault="00E35CBF" w:rsidP="00E35CBF">
      <w:pPr>
        <w:pStyle w:val="02TEXTOPRINCIPAL"/>
      </w:pPr>
      <w:r w:rsidRPr="00133D8B">
        <w:t>Antecipadamente, providencie os materiais necessários para a aula: cartolina, tesoura, cola e papel colorido em duas cores.</w:t>
      </w:r>
    </w:p>
    <w:p w14:paraId="41341B85" w14:textId="77777777" w:rsidR="00E35CBF" w:rsidRPr="00133D8B" w:rsidRDefault="00E35CBF" w:rsidP="00E35CBF">
      <w:pPr>
        <w:pStyle w:val="02TEXTOPRINCIPAL"/>
      </w:pPr>
      <w:r w:rsidRPr="00133D8B">
        <w:t xml:space="preserve">Organize os alunos em duplas. Distribua uma cartolina e duas folhas de papel colorido para cada dupla. Garanta que todos tenham tesoura e cola. </w:t>
      </w:r>
    </w:p>
    <w:p w14:paraId="0710A519" w14:textId="77777777" w:rsidR="00E35CBF" w:rsidRPr="00133D8B" w:rsidRDefault="00E35CBF" w:rsidP="00E35CBF">
      <w:pPr>
        <w:pStyle w:val="02TEXTOPRINCIPAL"/>
      </w:pPr>
      <w:r w:rsidRPr="00133D8B">
        <w:t xml:space="preserve">Escreva na parte superior central da lousa a pergunta elaborada na aula anterior. Abaixo da pergunta, escreva “sim” e “não” e use esse espaço para contabilizar as opiniões levantadas. Solicite aos alunos que leiam as respostas dadas pelos entrevistados. Ouça e problematize as justificativas das respostas, ajudando os alunos a perceber os diferentes argumentos empregados. Ao final do processo, a turma saberá quantas pessoas são a favor e quantas são contra o direito do povo focalizado ao controle das terras em que vive. </w:t>
      </w:r>
    </w:p>
    <w:p w14:paraId="249A5327" w14:textId="43E1B50B" w:rsidR="00E35CBF" w:rsidRPr="00133D8B" w:rsidRDefault="00E35CBF" w:rsidP="00E35CBF">
      <w:pPr>
        <w:pStyle w:val="02TEXTOPRINCIPAL"/>
      </w:pPr>
      <w:r w:rsidRPr="00133D8B">
        <w:t xml:space="preserve">Para representar os resultados, oriente os alunos a recortar quadrados nas folhas coloridas </w:t>
      </w:r>
      <w:r>
        <w:t>–</w:t>
      </w:r>
      <w:r w:rsidRPr="00133D8B">
        <w:t xml:space="preserve"> uma das cores deve representar o “não” e a outra cor o “sim”. É importante que todos os quadrados tenham o mesmo tamanho. Calcule o tamanho a ser usado considerando a relação entre o número de entrevistados e o tamanho da cartolina. Os alunos devem recortar um quadrado para cada resposta. Por exemplo: se a turma tiver </w:t>
      </w:r>
      <w:r>
        <w:t>30</w:t>
      </w:r>
      <w:r w:rsidRPr="00133D8B">
        <w:t xml:space="preserve"> alunos, haverá </w:t>
      </w:r>
      <w:r>
        <w:t>60</w:t>
      </w:r>
      <w:r w:rsidRPr="00133D8B">
        <w:t xml:space="preserve"> respostas. Se dessas </w:t>
      </w:r>
      <w:r>
        <w:t>60</w:t>
      </w:r>
      <w:r w:rsidRPr="00133D8B">
        <w:t xml:space="preserve"> respostas 39 forem sim e 21 forem não, os alunos deverão recortar 39 quadrados de uma cor e 21 de outra. </w:t>
      </w:r>
    </w:p>
    <w:p w14:paraId="4F74B2F1" w14:textId="77777777" w:rsidR="00E35CBF" w:rsidRDefault="00E35CBF" w:rsidP="00E35CBF">
      <w:pPr>
        <w:pStyle w:val="02TEXTOPRINCIPAL"/>
      </w:pPr>
      <w:r w:rsidRPr="00133D8B">
        <w:t>No momento de colar os quadrados na cartolina, os alunos poderão usar a forma de um gráfico de barras ou montar um retângulo justapondo as peças uma ao lado da outra. Se preferir, defina a forma de apresentação antecipadamente e forneça orientações para que os alunos cheguem ao resultado planejado. O resultado será a representação gráfica dos dados pesquisados. Oriente os alunos a dar um título ao trabalho e a registrar a data e o local onde a pesquisa foi realizada</w:t>
      </w:r>
      <w:r>
        <w:t xml:space="preserve">. </w:t>
      </w:r>
    </w:p>
    <w:p w14:paraId="4B01B518" w14:textId="77777777" w:rsidR="00E35CBF" w:rsidRDefault="00E35CBF" w:rsidP="00E35CBF">
      <w:pPr>
        <w:pStyle w:val="02TEXTOPRINCIPAL"/>
      </w:pPr>
    </w:p>
    <w:p w14:paraId="1B8D48FD" w14:textId="77777777" w:rsidR="00E35CBF" w:rsidRPr="00341A28" w:rsidRDefault="00E35CBF" w:rsidP="00A622CF">
      <w:pPr>
        <w:pStyle w:val="01TITULO4"/>
      </w:pPr>
      <w:r w:rsidRPr="00341A28">
        <w:t>Atividade complementar</w:t>
      </w:r>
    </w:p>
    <w:p w14:paraId="1635E1A3" w14:textId="77777777" w:rsidR="00E35CBF" w:rsidRPr="00341A28" w:rsidRDefault="00E35CBF" w:rsidP="00E35CBF">
      <w:pPr>
        <w:pStyle w:val="02TEXTOPRINCIPAL"/>
      </w:pPr>
      <w:r w:rsidRPr="00133D8B">
        <w:t xml:space="preserve">Selecione duas argumentações obtidas pelos alunos nas entrevistas, uma favorável e outra contrária à posse da terra pelo povo tradicional estudado. Peça que comparem as duas argumentações e identifiquem no que elas se baseiam, observando de que modo cada pessoa justifica sua posição. Proponha então que cada aluno escolha um dos pontos de vista para redigir uma </w:t>
      </w:r>
      <w:proofErr w:type="spellStart"/>
      <w:r w:rsidRPr="00133D8B">
        <w:t>contra-argumentação</w:t>
      </w:r>
      <w:proofErr w:type="spellEnd"/>
      <w:r>
        <w:t xml:space="preserve">. </w:t>
      </w:r>
    </w:p>
    <w:p w14:paraId="2C1DE7E2" w14:textId="77777777" w:rsidR="00E35CBF" w:rsidRDefault="00E35CBF" w:rsidP="00E35CBF">
      <w:pPr>
        <w:rPr>
          <w:rFonts w:eastAsia="Tahoma"/>
        </w:rPr>
      </w:pPr>
      <w:r>
        <w:br w:type="page"/>
      </w:r>
    </w:p>
    <w:p w14:paraId="776A8AF9" w14:textId="77777777" w:rsidR="00E35CBF" w:rsidRPr="00341A28" w:rsidRDefault="00E35CBF" w:rsidP="00A622CF">
      <w:pPr>
        <w:pStyle w:val="01TITULO2"/>
      </w:pPr>
      <w:r w:rsidRPr="00341A28">
        <w:lastRenderedPageBreak/>
        <w:t>Acompanhamento das aprendizagens</w:t>
      </w:r>
    </w:p>
    <w:p w14:paraId="4D6273A2" w14:textId="006D27FB" w:rsidR="00E35CBF" w:rsidRPr="00133D8B" w:rsidRDefault="00E35CBF" w:rsidP="00E35CBF">
      <w:pPr>
        <w:pStyle w:val="02TEXTOPRINCIPAL"/>
      </w:pPr>
      <w:r w:rsidRPr="00133D8B">
        <w:t>O acompanhamento d</w:t>
      </w:r>
      <w:r>
        <w:t>as</w:t>
      </w:r>
      <w:r w:rsidRPr="00133D8B">
        <w:t xml:space="preserve"> aprendizagens deve ocorrer continuamente ao longo das aulas. Para isso, observe se os alunos reconhecem a importância da preservação dos territórios dos povos tradicionais. Verifique também como os alunos lidam com opiniões que divergem da sua e se são capazes de rever posicionamentos a partir de novas informações. </w:t>
      </w:r>
    </w:p>
    <w:p w14:paraId="54FAED62" w14:textId="77777777" w:rsidR="00E35CBF" w:rsidRDefault="00E35CBF" w:rsidP="00E35CBF">
      <w:pPr>
        <w:pStyle w:val="02TEXTOPRINCIPAL"/>
      </w:pPr>
      <w:r w:rsidRPr="00133D8B">
        <w:t>Para realizar o acompanhamento das aprendizagens, aplique as propostas de avaliação e de autoavaliação sugeridas a seguir</w:t>
      </w:r>
      <w:r>
        <w:t xml:space="preserve">. </w:t>
      </w:r>
    </w:p>
    <w:p w14:paraId="3971B925" w14:textId="77777777" w:rsidR="00E35CBF" w:rsidRDefault="00E35CBF" w:rsidP="00E35CBF">
      <w:pPr>
        <w:pStyle w:val="02TEXTOPRINCIPAL"/>
      </w:pPr>
    </w:p>
    <w:p w14:paraId="5AD89389" w14:textId="77777777" w:rsidR="00E35CBF" w:rsidRPr="00341A28" w:rsidRDefault="00E35CBF" w:rsidP="00A622CF">
      <w:pPr>
        <w:pStyle w:val="01TITULO4"/>
      </w:pPr>
      <w:r w:rsidRPr="00341A28">
        <w:t>Avaliação</w:t>
      </w:r>
    </w:p>
    <w:p w14:paraId="41A0D978" w14:textId="3A9F3388" w:rsidR="00E35CBF" w:rsidRPr="00133D8B" w:rsidRDefault="00E35CBF" w:rsidP="00E35CBF">
      <w:pPr>
        <w:pStyle w:val="02TEXTOPRINCIPAL"/>
      </w:pPr>
      <w:r w:rsidRPr="00133D8B">
        <w:t>Utilize a atividade complementar como instrumento de avaliação. Por meio dela</w:t>
      </w:r>
      <w:r w:rsidR="00A63B45">
        <w:t>,</w:t>
      </w:r>
      <w:r w:rsidRPr="00133D8B">
        <w:t xml:space="preserve"> pode-se verificar se os alunos conseguem aplicar o conteúdo da aula na análise de um argumento e posicionar-se em relação a ele. </w:t>
      </w:r>
    </w:p>
    <w:p w14:paraId="52C39D3F" w14:textId="77777777" w:rsidR="00E35CBF" w:rsidRDefault="00E35CBF" w:rsidP="00E35CBF">
      <w:pPr>
        <w:pStyle w:val="02TEXTOPRINCIPAL"/>
        <w:jc w:val="both"/>
      </w:pPr>
      <w:r w:rsidRPr="00133D8B">
        <w:t>Para ampliar o processo de avaliação, oriente-se pelas questões a seguir</w:t>
      </w:r>
      <w:r>
        <w:t xml:space="preserve">. </w:t>
      </w:r>
    </w:p>
    <w:p w14:paraId="35744CC2" w14:textId="77777777" w:rsidR="00E35CBF" w:rsidRPr="00133D8B" w:rsidRDefault="00E35CBF" w:rsidP="00E35CBF">
      <w:pPr>
        <w:pStyle w:val="02TEXTOPRINCIPALBULLET"/>
        <w:numPr>
          <w:ilvl w:val="0"/>
          <w:numId w:val="2"/>
        </w:numPr>
        <w:textAlignment w:val="auto"/>
      </w:pPr>
      <w:r w:rsidRPr="00133D8B">
        <w:t>O aluno participou das aulas expressando-se de forma educada e respeitando os momentos de fala do professor e dos colegas?</w:t>
      </w:r>
    </w:p>
    <w:p w14:paraId="49B18445" w14:textId="77777777" w:rsidR="00E35CBF" w:rsidRPr="00133D8B" w:rsidRDefault="00E35CBF" w:rsidP="00E35CBF">
      <w:pPr>
        <w:pStyle w:val="02TEXTOPRINCIPALBULLET"/>
        <w:numPr>
          <w:ilvl w:val="0"/>
          <w:numId w:val="2"/>
        </w:numPr>
        <w:textAlignment w:val="auto"/>
      </w:pPr>
      <w:r w:rsidRPr="00133D8B">
        <w:t xml:space="preserve">O aluno é capaz de trabalhar em grupo, negociando, argumentando e cedendo? </w:t>
      </w:r>
    </w:p>
    <w:p w14:paraId="3A2C2415" w14:textId="77777777" w:rsidR="00E35CBF" w:rsidRPr="00133D8B" w:rsidRDefault="00E35CBF" w:rsidP="00E35CBF">
      <w:pPr>
        <w:pStyle w:val="02TEXTOPRINCIPALBULLET"/>
        <w:numPr>
          <w:ilvl w:val="0"/>
          <w:numId w:val="2"/>
        </w:numPr>
        <w:textAlignment w:val="auto"/>
      </w:pPr>
      <w:r w:rsidRPr="00133D8B">
        <w:t>O aluno reconhece a importância do território para a manutenção do modo de vida dos povos tradicionais?</w:t>
      </w:r>
    </w:p>
    <w:p w14:paraId="4A710B60" w14:textId="77777777" w:rsidR="00E35CBF" w:rsidRDefault="00E35CBF" w:rsidP="00E35CBF">
      <w:pPr>
        <w:pStyle w:val="02TEXTOPRINCIPALBULLET"/>
        <w:numPr>
          <w:ilvl w:val="0"/>
          <w:numId w:val="2"/>
        </w:numPr>
        <w:textAlignment w:val="auto"/>
      </w:pPr>
      <w:r w:rsidRPr="00133D8B">
        <w:t>O aluno desenvolveu atitudes de valorização e respeito à diversidade cultural</w:t>
      </w:r>
      <w:r w:rsidRPr="004852E8">
        <w:t>?</w:t>
      </w:r>
    </w:p>
    <w:p w14:paraId="6DCE423B" w14:textId="77777777" w:rsidR="00E35CBF" w:rsidRDefault="00E35CBF" w:rsidP="00E35CBF">
      <w:pPr>
        <w:rPr>
          <w:rFonts w:eastAsia="Tahoma"/>
        </w:rPr>
      </w:pPr>
      <w:r>
        <w:br w:type="page"/>
      </w:r>
    </w:p>
    <w:p w14:paraId="694E871E" w14:textId="77777777" w:rsidR="00E35CBF" w:rsidRDefault="00E35CBF" w:rsidP="00A622CF">
      <w:pPr>
        <w:pStyle w:val="01TITULO4"/>
      </w:pPr>
      <w:r>
        <w:lastRenderedPageBreak/>
        <w:t xml:space="preserve">Proposta de autoavaliação </w:t>
      </w:r>
    </w:p>
    <w:p w14:paraId="04A27FB1" w14:textId="77777777" w:rsidR="00E35CBF" w:rsidRDefault="00E35CBF" w:rsidP="002D4769">
      <w:pPr>
        <w:pStyle w:val="02TEXTOPRINCIPAL"/>
      </w:pPr>
    </w:p>
    <w:tbl>
      <w:tblPr>
        <w:tblStyle w:val="Tabelacomgrade"/>
        <w:tblW w:w="10035" w:type="dxa"/>
        <w:tblInd w:w="57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E35CBF" w:rsidRPr="00343B43" w14:paraId="53254F64" w14:textId="77777777" w:rsidTr="007C4C58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69094B17" w14:textId="77777777" w:rsidR="00E35CBF" w:rsidRPr="00A622CF" w:rsidRDefault="00E35CBF" w:rsidP="007C4C58">
            <w:pPr>
              <w:pStyle w:val="03TITULOTABELAS1"/>
              <w:jc w:val="left"/>
              <w:rPr>
                <w:sz w:val="21"/>
              </w:rPr>
            </w:pPr>
            <w:r w:rsidRPr="00A622CF">
              <w:rPr>
                <w:sz w:val="21"/>
              </w:rPr>
              <w:t xml:space="preserve">Responda a cada pergunta com um X </w:t>
            </w:r>
          </w:p>
          <w:p w14:paraId="2492AE7D" w14:textId="77777777" w:rsidR="00E35CBF" w:rsidRPr="00A622CF" w:rsidRDefault="00E35CBF" w:rsidP="007C4C58">
            <w:pPr>
              <w:pStyle w:val="03TITULOTABELAS1"/>
              <w:jc w:val="left"/>
              <w:rPr>
                <w:sz w:val="21"/>
              </w:rPr>
            </w:pPr>
            <w:r w:rsidRPr="00A622CF">
              <w:rPr>
                <w:sz w:val="21"/>
              </w:rPr>
              <w:t>na coluna que corresponde à sua autoavaliação.</w:t>
            </w:r>
          </w:p>
        </w:tc>
        <w:tc>
          <w:tcPr>
            <w:tcW w:w="1134" w:type="dxa"/>
            <w:vAlign w:val="center"/>
          </w:tcPr>
          <w:p w14:paraId="2A3CB1ED" w14:textId="77777777" w:rsidR="00E35CBF" w:rsidRPr="00A622CF" w:rsidRDefault="00E35CBF" w:rsidP="007C4C58">
            <w:pPr>
              <w:pStyle w:val="03TITULOTABELAS1"/>
              <w:rPr>
                <w:sz w:val="21"/>
              </w:rPr>
            </w:pPr>
            <w:r w:rsidRPr="00A622CF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758293A2" w14:textId="77777777" w:rsidR="00E35CBF" w:rsidRPr="00A622CF" w:rsidRDefault="00E35CBF" w:rsidP="007C4C58">
            <w:pPr>
              <w:pStyle w:val="03TITULOTABELAS1"/>
              <w:rPr>
                <w:sz w:val="21"/>
              </w:rPr>
            </w:pPr>
            <w:r w:rsidRPr="00A622CF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2D669315" w14:textId="77777777" w:rsidR="00E35CBF" w:rsidRPr="00A622CF" w:rsidRDefault="00E35CBF" w:rsidP="007C4C58">
            <w:pPr>
              <w:pStyle w:val="03TITULOTABELAS1"/>
              <w:rPr>
                <w:sz w:val="21"/>
              </w:rPr>
            </w:pPr>
            <w:r w:rsidRPr="00A622CF">
              <w:rPr>
                <w:sz w:val="21"/>
              </w:rPr>
              <w:t>Não</w:t>
            </w:r>
          </w:p>
        </w:tc>
      </w:tr>
      <w:tr w:rsidR="00E35CBF" w:rsidRPr="00343B43" w14:paraId="50C372EA" w14:textId="77777777" w:rsidTr="007C4C58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59638319" w14:textId="77777777" w:rsidR="00E35CBF" w:rsidRPr="00D077A9" w:rsidRDefault="00E35CBF" w:rsidP="007C4C58">
            <w:pPr>
              <w:pStyle w:val="04TEXTOTABELAS"/>
            </w:pPr>
            <w:r w:rsidRPr="00133D8B">
              <w:t>Participei das aulas com atenção e interesse</w:t>
            </w:r>
            <w:r w:rsidRPr="00341A28">
              <w:t>?</w:t>
            </w:r>
          </w:p>
        </w:tc>
        <w:tc>
          <w:tcPr>
            <w:tcW w:w="1134" w:type="dxa"/>
            <w:vAlign w:val="center"/>
          </w:tcPr>
          <w:p w14:paraId="59A932C4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4B0D7D7E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5F942104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35CBF" w:rsidRPr="00343B43" w14:paraId="6CB72429" w14:textId="77777777" w:rsidTr="007C4C58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751C5A63" w14:textId="77777777" w:rsidR="00E35CBF" w:rsidRPr="00D077A9" w:rsidRDefault="00E35CBF" w:rsidP="007C4C58">
            <w:pPr>
              <w:pStyle w:val="04TEXTOTABELAS"/>
            </w:pPr>
            <w:r w:rsidRPr="00133D8B">
              <w:t>Compreendi por que os povos tradicionais precisam da terra que ocupam para se manter e preservar seu modo de vida</w:t>
            </w:r>
            <w:r w:rsidRPr="004852E8">
              <w:t>?</w:t>
            </w:r>
          </w:p>
        </w:tc>
        <w:tc>
          <w:tcPr>
            <w:tcW w:w="1134" w:type="dxa"/>
            <w:vAlign w:val="center"/>
          </w:tcPr>
          <w:p w14:paraId="5BC490EF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EF8FC2A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50EE9AD8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35CBF" w:rsidRPr="00343B43" w14:paraId="25F0B5D1" w14:textId="77777777" w:rsidTr="007C4C58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8F334FA" w14:textId="77777777" w:rsidR="00E35CBF" w:rsidRPr="007D6D5D" w:rsidRDefault="00E35CBF" w:rsidP="007C4C58">
            <w:pPr>
              <w:pStyle w:val="04TEXTOTABELAS"/>
            </w:pPr>
            <w:r w:rsidRPr="00133D8B">
              <w:t>Conheço exemplos de povos tradicionais</w:t>
            </w:r>
            <w:r w:rsidRPr="004852E8">
              <w:t>?</w:t>
            </w:r>
          </w:p>
        </w:tc>
        <w:tc>
          <w:tcPr>
            <w:tcW w:w="1134" w:type="dxa"/>
            <w:vAlign w:val="center"/>
          </w:tcPr>
          <w:p w14:paraId="35442CDE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37A1685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4DBEA5F0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35CBF" w:rsidRPr="00343B43" w14:paraId="5A621FBC" w14:textId="77777777" w:rsidTr="007C4C58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1E7BCD4C" w14:textId="77777777" w:rsidR="00E35CBF" w:rsidRPr="007D6D5D" w:rsidRDefault="00E35CBF" w:rsidP="007C4C58">
            <w:pPr>
              <w:pStyle w:val="04TEXTOTABELAS"/>
            </w:pPr>
            <w:r w:rsidRPr="00133D8B">
              <w:t>Consigo respeitar opiniões contrárias à minha</w:t>
            </w:r>
            <w:r w:rsidRPr="004852E8">
              <w:t>?</w:t>
            </w:r>
          </w:p>
        </w:tc>
        <w:tc>
          <w:tcPr>
            <w:tcW w:w="1134" w:type="dxa"/>
            <w:vAlign w:val="center"/>
          </w:tcPr>
          <w:p w14:paraId="0E7FA332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51A46CAF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BEA6645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35CBF" w:rsidRPr="00343B43" w14:paraId="35BF14E5" w14:textId="77777777" w:rsidTr="007C4C58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016851C2" w14:textId="77777777" w:rsidR="00E35CBF" w:rsidRPr="00133D8B" w:rsidRDefault="00E35CBF" w:rsidP="007C4C58">
            <w:pPr>
              <w:pStyle w:val="04TEXTOTABELAS"/>
            </w:pPr>
            <w:r w:rsidRPr="00970ADB">
              <w:t xml:space="preserve">Participei da atividade em </w:t>
            </w:r>
            <w:r>
              <w:t xml:space="preserve">dupla </w:t>
            </w:r>
            <w:r w:rsidRPr="00970ADB">
              <w:t>expondo minhas opiniões, debatendo educadamente e assumindo tarefas durante a execução do trabalho?</w:t>
            </w:r>
          </w:p>
        </w:tc>
        <w:tc>
          <w:tcPr>
            <w:tcW w:w="1134" w:type="dxa"/>
            <w:vAlign w:val="center"/>
          </w:tcPr>
          <w:p w14:paraId="1A152684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387361C8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3D7B141B" w14:textId="77777777" w:rsidR="00E35CBF" w:rsidRPr="00343B43" w:rsidRDefault="00E35CBF" w:rsidP="007C4C58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E915ACC" w14:textId="77777777" w:rsidR="00E35CBF" w:rsidRDefault="00E35CBF" w:rsidP="00E35CBF"/>
    <w:p w14:paraId="6AA0E7FB" w14:textId="77777777" w:rsidR="00032FE7" w:rsidRPr="00341A28" w:rsidRDefault="00032FE7" w:rsidP="00032FE7"/>
    <w:sectPr w:rsidR="00032FE7" w:rsidRPr="00341A28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77ACC" w14:textId="77777777" w:rsidR="00A94B6D" w:rsidRDefault="00A94B6D">
      <w:r>
        <w:separator/>
      </w:r>
    </w:p>
  </w:endnote>
  <w:endnote w:type="continuationSeparator" w:id="0">
    <w:p w14:paraId="0B29FBA8" w14:textId="77777777" w:rsidR="00A94B6D" w:rsidRDefault="00A94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AF4CCD0-E971-4114-A4F7-C323B7CF8283}"/>
    <w:embedBold r:id="rId2" w:fontKey="{C89E90FE-7B26-4CD3-94A7-ABCF957E3700}"/>
    <w:embedItalic r:id="rId3" w:fontKey="{5C2F4A0D-7442-450F-A023-A00B373148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3F2A6D-F0DF-4E52-9F0F-66AD85908D4E}"/>
    <w:embedBold r:id="rId5" w:fontKey="{00E129B9-5AF6-479D-86FE-4D849E18F5E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9E0CA5F-8253-4A7D-B39D-039DE5AAA6C8}"/>
    <w:embedBold r:id="rId7" w:fontKey="{0A7CF5A2-F01A-406B-94CF-DED7233D0A2F}"/>
    <w:embedBoldItalic r:id="rId8" w:fontKey="{BB7915B1-CDD6-4180-9E58-838E9110AEF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45B153F-5AA7-4717-91D5-D52A3819AFF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8400C6C-EB32-4A0C-984E-5934917B4B77}"/>
    <w:embedBold r:id="rId11" w:fontKey="{C5EA0C2D-CCDE-4856-9E53-33ED22AF2EC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A0E62" w14:textId="77777777" w:rsidR="00F720ED" w:rsidRDefault="00F720E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0EACD3BE" w:rsidR="00C67490" w:rsidRPr="005A1C11" w:rsidRDefault="00F720ED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2E52648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D4769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7A4F4" w14:textId="77777777" w:rsidR="00F720ED" w:rsidRDefault="00F720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1CF0B" w14:textId="77777777" w:rsidR="00A94B6D" w:rsidRDefault="00A94B6D">
      <w:r>
        <w:rPr>
          <w:color w:val="000000"/>
        </w:rPr>
        <w:separator/>
      </w:r>
    </w:p>
  </w:footnote>
  <w:footnote w:type="continuationSeparator" w:id="0">
    <w:p w14:paraId="4447ECC4" w14:textId="77777777" w:rsidR="00A94B6D" w:rsidRDefault="00A94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116C5" w14:textId="77777777" w:rsidR="00F720ED" w:rsidRDefault="00F720E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30423527" w:rsidR="00283861" w:rsidRDefault="008D352A">
    <w:r>
      <w:rPr>
        <w:noProof/>
        <w:lang w:val="en-US" w:eastAsia="en-US" w:bidi="ar-SA"/>
      </w:rPr>
      <w:drawing>
        <wp:inline distT="0" distB="0" distL="0" distR="0" wp14:anchorId="76FDE7D7" wp14:editId="05B418AC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86E0D" w14:textId="77777777" w:rsidR="00F720ED" w:rsidRDefault="00F720E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5AE"/>
    <w:rsid w:val="00032FE7"/>
    <w:rsid w:val="00045173"/>
    <w:rsid w:val="000628EC"/>
    <w:rsid w:val="000718AE"/>
    <w:rsid w:val="00076EF4"/>
    <w:rsid w:val="000A7F47"/>
    <w:rsid w:val="000B6A20"/>
    <w:rsid w:val="000C6528"/>
    <w:rsid w:val="000C6EC8"/>
    <w:rsid w:val="000F1C52"/>
    <w:rsid w:val="00126F41"/>
    <w:rsid w:val="00133AA8"/>
    <w:rsid w:val="00133D8B"/>
    <w:rsid w:val="00151EAD"/>
    <w:rsid w:val="00164196"/>
    <w:rsid w:val="00182B00"/>
    <w:rsid w:val="001B4098"/>
    <w:rsid w:val="001C384B"/>
    <w:rsid w:val="001F0A59"/>
    <w:rsid w:val="0020549D"/>
    <w:rsid w:val="00210B7C"/>
    <w:rsid w:val="0021139A"/>
    <w:rsid w:val="0026445C"/>
    <w:rsid w:val="002B4837"/>
    <w:rsid w:val="002C49D0"/>
    <w:rsid w:val="002C6E52"/>
    <w:rsid w:val="002D4769"/>
    <w:rsid w:val="002F294E"/>
    <w:rsid w:val="0035331C"/>
    <w:rsid w:val="003567A4"/>
    <w:rsid w:val="003B3C78"/>
    <w:rsid w:val="003C3801"/>
    <w:rsid w:val="003E3B71"/>
    <w:rsid w:val="00426FFF"/>
    <w:rsid w:val="00466817"/>
    <w:rsid w:val="004852E8"/>
    <w:rsid w:val="004A76F8"/>
    <w:rsid w:val="004C2C31"/>
    <w:rsid w:val="004D0DB2"/>
    <w:rsid w:val="004D2D8B"/>
    <w:rsid w:val="00503017"/>
    <w:rsid w:val="00506A10"/>
    <w:rsid w:val="00512EF1"/>
    <w:rsid w:val="005B2538"/>
    <w:rsid w:val="005C227B"/>
    <w:rsid w:val="005D03F2"/>
    <w:rsid w:val="005E1076"/>
    <w:rsid w:val="005E4E05"/>
    <w:rsid w:val="005E66B7"/>
    <w:rsid w:val="0061756D"/>
    <w:rsid w:val="00630BD9"/>
    <w:rsid w:val="00644D36"/>
    <w:rsid w:val="00657B61"/>
    <w:rsid w:val="00676297"/>
    <w:rsid w:val="006D069A"/>
    <w:rsid w:val="006D5809"/>
    <w:rsid w:val="006F024C"/>
    <w:rsid w:val="007220B9"/>
    <w:rsid w:val="007D3C6E"/>
    <w:rsid w:val="007F229E"/>
    <w:rsid w:val="007F3AD1"/>
    <w:rsid w:val="00802F95"/>
    <w:rsid w:val="00803E39"/>
    <w:rsid w:val="00810FF5"/>
    <w:rsid w:val="00813F1E"/>
    <w:rsid w:val="00826070"/>
    <w:rsid w:val="00852916"/>
    <w:rsid w:val="008539D7"/>
    <w:rsid w:val="00857537"/>
    <w:rsid w:val="00884C63"/>
    <w:rsid w:val="0088664B"/>
    <w:rsid w:val="00890D34"/>
    <w:rsid w:val="008914D3"/>
    <w:rsid w:val="008C2A24"/>
    <w:rsid w:val="008C474C"/>
    <w:rsid w:val="008D352A"/>
    <w:rsid w:val="008E09F8"/>
    <w:rsid w:val="008E773D"/>
    <w:rsid w:val="008F6F02"/>
    <w:rsid w:val="008F7795"/>
    <w:rsid w:val="00921FC9"/>
    <w:rsid w:val="00935D6C"/>
    <w:rsid w:val="00943AA5"/>
    <w:rsid w:val="0095332E"/>
    <w:rsid w:val="00962B4D"/>
    <w:rsid w:val="00963EA6"/>
    <w:rsid w:val="009A388C"/>
    <w:rsid w:val="00A355E1"/>
    <w:rsid w:val="00A43910"/>
    <w:rsid w:val="00A622CF"/>
    <w:rsid w:val="00A63B45"/>
    <w:rsid w:val="00A74FAE"/>
    <w:rsid w:val="00A77B69"/>
    <w:rsid w:val="00A8598B"/>
    <w:rsid w:val="00A94B6D"/>
    <w:rsid w:val="00AB046C"/>
    <w:rsid w:val="00AD3680"/>
    <w:rsid w:val="00B22083"/>
    <w:rsid w:val="00B36FBF"/>
    <w:rsid w:val="00B54F99"/>
    <w:rsid w:val="00B916BF"/>
    <w:rsid w:val="00BE0E52"/>
    <w:rsid w:val="00BE346A"/>
    <w:rsid w:val="00C251A6"/>
    <w:rsid w:val="00C274AC"/>
    <w:rsid w:val="00C65D98"/>
    <w:rsid w:val="00C67490"/>
    <w:rsid w:val="00C867EE"/>
    <w:rsid w:val="00CC5CBB"/>
    <w:rsid w:val="00CD69C3"/>
    <w:rsid w:val="00CF42D1"/>
    <w:rsid w:val="00D418A3"/>
    <w:rsid w:val="00D537E4"/>
    <w:rsid w:val="00D64E40"/>
    <w:rsid w:val="00D6738F"/>
    <w:rsid w:val="00D77A7B"/>
    <w:rsid w:val="00D951A2"/>
    <w:rsid w:val="00DA1C55"/>
    <w:rsid w:val="00DA4C7D"/>
    <w:rsid w:val="00DA67C1"/>
    <w:rsid w:val="00DB196E"/>
    <w:rsid w:val="00DC52FA"/>
    <w:rsid w:val="00E05E1E"/>
    <w:rsid w:val="00E12933"/>
    <w:rsid w:val="00E14CEA"/>
    <w:rsid w:val="00E27094"/>
    <w:rsid w:val="00E35CBF"/>
    <w:rsid w:val="00E449E3"/>
    <w:rsid w:val="00E87EC6"/>
    <w:rsid w:val="00E90F29"/>
    <w:rsid w:val="00E97485"/>
    <w:rsid w:val="00EA2037"/>
    <w:rsid w:val="00EF29C1"/>
    <w:rsid w:val="00F15318"/>
    <w:rsid w:val="00F324AE"/>
    <w:rsid w:val="00F43BE4"/>
    <w:rsid w:val="00F65B55"/>
    <w:rsid w:val="00F720ED"/>
    <w:rsid w:val="00FA209D"/>
    <w:rsid w:val="00FB6D00"/>
    <w:rsid w:val="00FC58F2"/>
    <w:rsid w:val="00FD5852"/>
    <w:rsid w:val="00FE142F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B6D00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FB6D00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styleId="MenoPendente">
    <w:name w:val="Unresolved Mention"/>
    <w:basedOn w:val="Fontepargpadro"/>
    <w:uiPriority w:val="99"/>
    <w:rsid w:val="00DA1C5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ypade.mma.gov.b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77CB83A-FD9F-4E97-B501-3EED1E59C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5</Pages>
  <Words>1431</Words>
  <Characters>7731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33</cp:revision>
  <dcterms:created xsi:type="dcterms:W3CDTF">2018-06-28T12:37:00Z</dcterms:created>
  <dcterms:modified xsi:type="dcterms:W3CDTF">2018-10-11T12:01:00Z</dcterms:modified>
</cp:coreProperties>
</file>