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E75B3D" w14:textId="77777777" w:rsidR="00E505B7" w:rsidRDefault="00E505B7" w:rsidP="00E505B7">
      <w:pPr>
        <w:pStyle w:val="01TITULO1"/>
      </w:pPr>
      <w:r>
        <w:t>ACOMPANHAMENTO DE APRENDIZAGEM</w:t>
      </w:r>
    </w:p>
    <w:p w14:paraId="12A40549" w14:textId="77777777" w:rsidR="00E505B7" w:rsidRDefault="00E505B7" w:rsidP="00E505B7">
      <w:pPr>
        <w:pStyle w:val="Textodecomentrio"/>
      </w:pPr>
    </w:p>
    <w:p w14:paraId="396B77FE" w14:textId="77777777" w:rsidR="00E505B7" w:rsidRDefault="00E505B7" w:rsidP="00E505B7">
      <w:pPr>
        <w:pStyle w:val="01TITULO2"/>
      </w:pPr>
      <w:r>
        <w:t>FICHA DE ACOMPANHAMENTO</w:t>
      </w:r>
    </w:p>
    <w:p w14:paraId="6AE72722" w14:textId="77777777" w:rsidR="00E505B7" w:rsidRDefault="00E505B7" w:rsidP="00E505B7"/>
    <w:tbl>
      <w:tblPr>
        <w:tblStyle w:val="Tabelacomgrade"/>
        <w:tblW w:w="10065" w:type="dxa"/>
        <w:tblInd w:w="28" w:type="dxa"/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859"/>
        <w:gridCol w:w="2528"/>
        <w:gridCol w:w="230"/>
        <w:gridCol w:w="1182"/>
        <w:gridCol w:w="1843"/>
        <w:gridCol w:w="1423"/>
      </w:tblGrid>
      <w:tr w:rsidR="00E505B7" w:rsidRPr="009E45B4" w14:paraId="4EC744C4" w14:textId="77777777" w:rsidTr="00AA2540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40D537B7" w14:textId="77777777" w:rsidR="00E505B7" w:rsidRPr="00FC59A1" w:rsidRDefault="00E505B7" w:rsidP="00146A50">
            <w:pPr>
              <w:pStyle w:val="03TITULOTABELAS2"/>
            </w:pPr>
            <w:r w:rsidRPr="00FC59A1">
              <w:t>Geografia – 7</w:t>
            </w:r>
            <w:r w:rsidRPr="00FC59A1">
              <w:rPr>
                <w:u w:val="single"/>
                <w:vertAlign w:val="superscript"/>
              </w:rPr>
              <w:t>o</w:t>
            </w:r>
            <w:r w:rsidRPr="00FC59A1">
              <w:t xml:space="preserve"> ano – 1</w:t>
            </w:r>
            <w:r w:rsidRPr="00FC59A1">
              <w:rPr>
                <w:u w:val="single"/>
                <w:vertAlign w:val="superscript"/>
              </w:rPr>
              <w:t>o</w:t>
            </w:r>
            <w:r w:rsidRPr="00FC59A1">
              <w:t xml:space="preserve"> bimestre</w:t>
            </w:r>
          </w:p>
        </w:tc>
      </w:tr>
      <w:tr w:rsidR="00E505B7" w:rsidRPr="009E45B4" w14:paraId="72556739" w14:textId="77777777" w:rsidTr="00AA2540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4DA5F283" w14:textId="77777777" w:rsidR="00E505B7" w:rsidRPr="009E45B4" w:rsidRDefault="00E505B7" w:rsidP="00146A50">
            <w:pPr>
              <w:pStyle w:val="04TEXTOTABELAS"/>
            </w:pPr>
            <w:r w:rsidRPr="009E45B4">
              <w:t>Escola:</w:t>
            </w:r>
          </w:p>
        </w:tc>
      </w:tr>
      <w:tr w:rsidR="00E505B7" w:rsidRPr="009E45B4" w14:paraId="506F53C4" w14:textId="77777777" w:rsidTr="00AA2540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5165FB87" w14:textId="3C320025" w:rsidR="00E505B7" w:rsidRPr="009E45B4" w:rsidRDefault="00E505B7" w:rsidP="00146A50">
            <w:pPr>
              <w:pStyle w:val="04TEXTOTABELAS"/>
            </w:pPr>
            <w:r w:rsidRPr="009E45B4">
              <w:t>Alun</w:t>
            </w:r>
            <w:r w:rsidR="00D03C51">
              <w:t>o:</w:t>
            </w:r>
          </w:p>
        </w:tc>
      </w:tr>
      <w:tr w:rsidR="00E505B7" w:rsidRPr="009E45B4" w14:paraId="29ED026F" w14:textId="77777777" w:rsidTr="00AA2540">
        <w:tc>
          <w:tcPr>
            <w:tcW w:w="2859" w:type="dxa"/>
            <w:tcMar>
              <w:top w:w="85" w:type="dxa"/>
              <w:bottom w:w="85" w:type="dxa"/>
            </w:tcMar>
          </w:tcPr>
          <w:p w14:paraId="59ED6B5B" w14:textId="77777777" w:rsidR="00E505B7" w:rsidRPr="009E45B4" w:rsidRDefault="00E505B7" w:rsidP="00146A50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2758" w:type="dxa"/>
            <w:gridSpan w:val="2"/>
            <w:tcMar>
              <w:top w:w="85" w:type="dxa"/>
              <w:bottom w:w="85" w:type="dxa"/>
            </w:tcMar>
          </w:tcPr>
          <w:p w14:paraId="043C6425" w14:textId="77777777" w:rsidR="00E505B7" w:rsidRPr="009E45B4" w:rsidRDefault="00E505B7" w:rsidP="00146A50">
            <w:pPr>
              <w:pStyle w:val="04TEXTOTABELAS"/>
            </w:pPr>
            <w:r w:rsidRPr="009E45B4">
              <w:t>Número:</w:t>
            </w:r>
          </w:p>
        </w:tc>
        <w:tc>
          <w:tcPr>
            <w:tcW w:w="4448" w:type="dxa"/>
            <w:gridSpan w:val="3"/>
            <w:tcMar>
              <w:top w:w="85" w:type="dxa"/>
              <w:bottom w:w="85" w:type="dxa"/>
            </w:tcMar>
          </w:tcPr>
          <w:p w14:paraId="1BDA8A01" w14:textId="77777777" w:rsidR="00E505B7" w:rsidRPr="009E45B4" w:rsidRDefault="00E505B7" w:rsidP="00146A50">
            <w:pPr>
              <w:pStyle w:val="04TEXTOTABELAS"/>
            </w:pPr>
            <w:r w:rsidRPr="009E45B4">
              <w:t>Data:</w:t>
            </w:r>
          </w:p>
        </w:tc>
      </w:tr>
      <w:tr w:rsidR="00E505B7" w:rsidRPr="009E45B4" w14:paraId="37716A10" w14:textId="77777777" w:rsidTr="00AA2540">
        <w:tc>
          <w:tcPr>
            <w:tcW w:w="10065" w:type="dxa"/>
            <w:gridSpan w:val="6"/>
            <w:tcMar>
              <w:top w:w="85" w:type="dxa"/>
              <w:bottom w:w="85" w:type="dxa"/>
            </w:tcMar>
          </w:tcPr>
          <w:p w14:paraId="04832D67" w14:textId="77777777" w:rsidR="00E505B7" w:rsidRPr="009E45B4" w:rsidRDefault="00E505B7" w:rsidP="00146A50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E505B7" w:rsidRPr="009E45B4" w14:paraId="37408CD9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  <w:vAlign w:val="center"/>
          </w:tcPr>
          <w:p w14:paraId="14FEB0A5" w14:textId="77777777" w:rsidR="00E505B7" w:rsidRDefault="00E505B7" w:rsidP="00146A50">
            <w:pPr>
              <w:pStyle w:val="03TITULOTABELAS2"/>
            </w:pPr>
            <w:r>
              <w:t>Habilidade avaliada</w:t>
            </w:r>
          </w:p>
          <w:p w14:paraId="09CB72B3" w14:textId="77777777" w:rsidR="00E505B7" w:rsidRPr="00DD05BF" w:rsidRDefault="00E505B7" w:rsidP="00146A50">
            <w:pPr>
              <w:pStyle w:val="03TITULOTABELAS2"/>
              <w:rPr>
                <w:b w:val="0"/>
              </w:rPr>
            </w:pPr>
            <w:r w:rsidRPr="00DD05BF">
              <w:rPr>
                <w:b w:val="0"/>
              </w:rPr>
              <w:t>Ao final do bimestre, o aluno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  <w:vAlign w:val="center"/>
          </w:tcPr>
          <w:p w14:paraId="5CFBFED0" w14:textId="77777777" w:rsidR="00E505B7" w:rsidRPr="003C2174" w:rsidRDefault="00E505B7" w:rsidP="00146A50">
            <w:pPr>
              <w:pStyle w:val="03TITULOTABELAS2"/>
            </w:pPr>
            <w:r>
              <w:t>Sim</w:t>
            </w:r>
          </w:p>
        </w:tc>
        <w:tc>
          <w:tcPr>
            <w:tcW w:w="1843" w:type="dxa"/>
            <w:tcMar>
              <w:top w:w="85" w:type="dxa"/>
              <w:bottom w:w="85" w:type="dxa"/>
            </w:tcMar>
            <w:vAlign w:val="center"/>
          </w:tcPr>
          <w:p w14:paraId="4A6B5DD5" w14:textId="77777777" w:rsidR="00E505B7" w:rsidRPr="003C2174" w:rsidRDefault="00E505B7" w:rsidP="00146A50">
            <w:pPr>
              <w:pStyle w:val="03TITULOTABELAS2"/>
            </w:pPr>
            <w:r>
              <w:t>Parcialmente</w:t>
            </w:r>
          </w:p>
        </w:tc>
        <w:tc>
          <w:tcPr>
            <w:tcW w:w="1423" w:type="dxa"/>
            <w:tcMar>
              <w:top w:w="85" w:type="dxa"/>
              <w:bottom w:w="85" w:type="dxa"/>
            </w:tcMar>
            <w:vAlign w:val="center"/>
          </w:tcPr>
          <w:p w14:paraId="13FBA047" w14:textId="77777777" w:rsidR="00E505B7" w:rsidRPr="003C2174" w:rsidRDefault="00E505B7" w:rsidP="00146A50">
            <w:pPr>
              <w:pStyle w:val="03TITULOTABELAS2"/>
            </w:pPr>
            <w:r>
              <w:t>Não</w:t>
            </w:r>
          </w:p>
        </w:tc>
      </w:tr>
      <w:tr w:rsidR="00E505B7" w:rsidRPr="009E45B4" w14:paraId="649250F0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42683E7E" w14:textId="77777777" w:rsidR="00E505B7" w:rsidRDefault="00E505B7" w:rsidP="00146A50">
            <w:pPr>
              <w:pStyle w:val="04TEXTOTABELAS"/>
            </w:pPr>
            <w:r>
              <w:t>r</w:t>
            </w:r>
            <w:r w:rsidRPr="00C04B73">
              <w:t>elaciona o modelo de exploração econômica do território português na América, no início de sua colonização, com os princípios do mercantilismo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34324390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0756B259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2404BB4D" w14:textId="77777777" w:rsidR="00E505B7" w:rsidRPr="009E45B4" w:rsidRDefault="00E505B7" w:rsidP="00146A50">
            <w:pPr>
              <w:pStyle w:val="04TEXTOTABELAS"/>
            </w:pPr>
          </w:p>
        </w:tc>
      </w:tr>
      <w:tr w:rsidR="00E505B7" w:rsidRPr="009E45B4" w14:paraId="7506D6E7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5C37EA77" w14:textId="77777777" w:rsidR="00E505B7" w:rsidRDefault="00E505B7" w:rsidP="00146A50">
            <w:pPr>
              <w:pStyle w:val="04TEXTOTABELAS"/>
            </w:pPr>
            <w:r>
              <w:t>é capaz de estabelecer r</w:t>
            </w:r>
            <w:r w:rsidRPr="00C04B73">
              <w:t>efle</w:t>
            </w:r>
            <w:r>
              <w:t>xões</w:t>
            </w:r>
            <w:r w:rsidRPr="00C04B73">
              <w:t xml:space="preserve"> sobre a questão indígena no território brasileiro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682ACAEB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4CB78498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37669249" w14:textId="77777777" w:rsidR="00E505B7" w:rsidRPr="009E45B4" w:rsidRDefault="00E505B7" w:rsidP="00146A50">
            <w:pPr>
              <w:pStyle w:val="04TEXTOTABELAS"/>
            </w:pPr>
          </w:p>
        </w:tc>
      </w:tr>
      <w:tr w:rsidR="00E505B7" w:rsidRPr="009E45B4" w14:paraId="08BF0100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226F5AB3" w14:textId="77777777" w:rsidR="00E505B7" w:rsidRPr="00DB64A6" w:rsidRDefault="00E505B7" w:rsidP="00146A50">
            <w:pPr>
              <w:pStyle w:val="04TEXTOTABELAS"/>
            </w:pPr>
            <w:r w:rsidRPr="003E038D">
              <w:t>compara</w:t>
            </w:r>
            <w:r w:rsidRPr="00C04B73">
              <w:t xml:space="preserve"> </w:t>
            </w:r>
            <w:r>
              <w:t xml:space="preserve">corretamente </w:t>
            </w:r>
            <w:r w:rsidRPr="00C04B73">
              <w:t>dois tipos de regionalização do Brasil a partir de análise de mapas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24F74565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3D2DE84B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25354C5B" w14:textId="77777777" w:rsidR="00E505B7" w:rsidRPr="009E45B4" w:rsidRDefault="00E505B7" w:rsidP="00146A50">
            <w:pPr>
              <w:pStyle w:val="04TEXTOTABELAS"/>
            </w:pPr>
          </w:p>
        </w:tc>
      </w:tr>
      <w:tr w:rsidR="00E505B7" w:rsidRPr="009E45B4" w14:paraId="67786AB9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22960A7C" w14:textId="77777777" w:rsidR="00E505B7" w:rsidRPr="00DB64A6" w:rsidRDefault="00E505B7" w:rsidP="00146A50">
            <w:pPr>
              <w:pStyle w:val="04TEXTOTABELAS"/>
            </w:pPr>
            <w:r>
              <w:t>i</w:t>
            </w:r>
            <w:r w:rsidRPr="00C04B73">
              <w:t xml:space="preserve">dentifica as características do domínio </w:t>
            </w:r>
            <w:proofErr w:type="spellStart"/>
            <w:r w:rsidRPr="00C04B73">
              <w:t>morfoclimático</w:t>
            </w:r>
            <w:proofErr w:type="spellEnd"/>
            <w:r w:rsidRPr="00C04B73">
              <w:t xml:space="preserve"> de Mares de Morros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711CF456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7ED67768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04AFCDD7" w14:textId="77777777" w:rsidR="00E505B7" w:rsidRPr="009E45B4" w:rsidRDefault="00E505B7" w:rsidP="00146A50">
            <w:pPr>
              <w:pStyle w:val="04TEXTOTABELAS"/>
            </w:pPr>
          </w:p>
        </w:tc>
      </w:tr>
      <w:tr w:rsidR="00E505B7" w:rsidRPr="009E45B4" w14:paraId="74B5ED45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11A32F33" w14:textId="5491CD1E" w:rsidR="00E505B7" w:rsidRPr="00DB64A6" w:rsidRDefault="00E505B7" w:rsidP="00146A50">
            <w:pPr>
              <w:pStyle w:val="04TEXTOTABELAS"/>
            </w:pPr>
            <w:r>
              <w:t>r</w:t>
            </w:r>
            <w:r w:rsidRPr="00C04B73">
              <w:t xml:space="preserve">econhece um tipo de Unidade de Conservação existente no município de residência </w:t>
            </w:r>
            <w:r w:rsidR="00305BFF">
              <w:t>ou em áreas próximas</w:t>
            </w:r>
            <w:r w:rsidR="00B75086">
              <w:t xml:space="preserve"> e identifica o domínio </w:t>
            </w:r>
            <w:proofErr w:type="spellStart"/>
            <w:r w:rsidR="00B75086">
              <w:t>morfoclimático</w:t>
            </w:r>
            <w:proofErr w:type="spellEnd"/>
            <w:r w:rsidR="00B75086">
              <w:t xml:space="preserve"> a ela relacionado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3C5671E6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5B5C4B23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7EBB5B99" w14:textId="77777777" w:rsidR="00E505B7" w:rsidRPr="009E45B4" w:rsidRDefault="00E505B7" w:rsidP="00146A50">
            <w:pPr>
              <w:pStyle w:val="04TEXTOTABELAS"/>
            </w:pPr>
          </w:p>
        </w:tc>
      </w:tr>
      <w:tr w:rsidR="00E505B7" w:rsidRPr="009E45B4" w14:paraId="652745F4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025C7777" w14:textId="460987A1" w:rsidR="00E505B7" w:rsidRPr="00DB64A6" w:rsidRDefault="00E505B7" w:rsidP="00146A50">
            <w:pPr>
              <w:pStyle w:val="04TEXTOTABELAS"/>
            </w:pPr>
            <w:r>
              <w:t>a</w:t>
            </w:r>
            <w:r w:rsidRPr="00C04B73">
              <w:t xml:space="preserve">nalisa estereótipos e ideias sem base científica sobre o domínio </w:t>
            </w:r>
            <w:proofErr w:type="spellStart"/>
            <w:proofErr w:type="gramStart"/>
            <w:r w:rsidRPr="00C04B73">
              <w:t>morfoclimático</w:t>
            </w:r>
            <w:proofErr w:type="spellEnd"/>
            <w:r w:rsidRPr="00C04B73">
              <w:t xml:space="preserve"> Amazônico</w:t>
            </w:r>
            <w:proofErr w:type="gramEnd"/>
            <w:r w:rsidRPr="00C04B73">
              <w:t>, tomando como referência uma fonte de informação visual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305FCC66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6631396D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0974E950" w14:textId="77777777" w:rsidR="00E505B7" w:rsidRPr="009E45B4" w:rsidRDefault="00E505B7" w:rsidP="00146A50">
            <w:pPr>
              <w:pStyle w:val="04TEXTOTABELAS"/>
            </w:pPr>
          </w:p>
        </w:tc>
      </w:tr>
      <w:tr w:rsidR="00E505B7" w:rsidRPr="009E45B4" w14:paraId="404D2139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2EB37BB5" w14:textId="77777777" w:rsidR="00E505B7" w:rsidRPr="00DB64A6" w:rsidRDefault="00E505B7" w:rsidP="00146A50">
            <w:pPr>
              <w:pStyle w:val="04TEXTOTABELAS"/>
            </w:pPr>
            <w:r>
              <w:t>i</w:t>
            </w:r>
            <w:r w:rsidRPr="00C04B73">
              <w:t>nterpreta um gráfico sobre o crescimento natural da população brasileira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369D8EF8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55828D1E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0C6CAD9D" w14:textId="77777777" w:rsidR="00E505B7" w:rsidRPr="009E45B4" w:rsidRDefault="00E505B7" w:rsidP="00146A50">
            <w:pPr>
              <w:pStyle w:val="04TEXTOTABELAS"/>
            </w:pPr>
          </w:p>
        </w:tc>
      </w:tr>
      <w:tr w:rsidR="00E505B7" w:rsidRPr="009E45B4" w14:paraId="462F0D29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6A006298" w14:textId="77777777" w:rsidR="00E505B7" w:rsidRPr="00DB64A6" w:rsidRDefault="00E505B7" w:rsidP="00146A50">
            <w:pPr>
              <w:pStyle w:val="04TEXTOTABELAS"/>
            </w:pPr>
            <w:r>
              <w:t>c</w:t>
            </w:r>
            <w:r w:rsidRPr="00C04B73">
              <w:t>ompreende o processo de formação socioeconômica e territorial da Grande Região Centro-Oeste do Brasil a partir dos fluxos populacionais recentes dirigidos a essa região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2BD347B9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63734A43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58F4E62C" w14:textId="77777777" w:rsidR="00E505B7" w:rsidRPr="009E45B4" w:rsidRDefault="00E505B7" w:rsidP="00146A50">
            <w:pPr>
              <w:pStyle w:val="04TEXTOTABELAS"/>
            </w:pPr>
          </w:p>
        </w:tc>
      </w:tr>
      <w:tr w:rsidR="00E505B7" w:rsidRPr="009E45B4" w14:paraId="264244C5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1618BC4F" w14:textId="4A2DA84C" w:rsidR="00E505B7" w:rsidRPr="00DB64A6" w:rsidRDefault="00E505B7" w:rsidP="00146A50">
            <w:pPr>
              <w:pStyle w:val="04TEXTOTABELAS"/>
            </w:pPr>
            <w:r>
              <w:t>é capaz de r</w:t>
            </w:r>
            <w:r w:rsidRPr="00C04B73">
              <w:t>eflet</w:t>
            </w:r>
            <w:r>
              <w:t>ir</w:t>
            </w:r>
            <w:r w:rsidRPr="00C04B73">
              <w:t xml:space="preserve"> sobre a questão das terras, identidade e direitos dos quilombolas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4DFCD114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76EDD6D0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1D56CEA5" w14:textId="77777777" w:rsidR="00E505B7" w:rsidRPr="009E45B4" w:rsidRDefault="00E505B7" w:rsidP="00146A50">
            <w:pPr>
              <w:pStyle w:val="04TEXTOTABELAS"/>
            </w:pPr>
          </w:p>
        </w:tc>
      </w:tr>
      <w:tr w:rsidR="00E505B7" w:rsidRPr="009E45B4" w14:paraId="07276720" w14:textId="77777777" w:rsidTr="00AA2540">
        <w:tc>
          <w:tcPr>
            <w:tcW w:w="5387" w:type="dxa"/>
            <w:gridSpan w:val="2"/>
            <w:tcMar>
              <w:top w:w="85" w:type="dxa"/>
              <w:bottom w:w="85" w:type="dxa"/>
            </w:tcMar>
          </w:tcPr>
          <w:p w14:paraId="5754EF37" w14:textId="0F6CCD4E" w:rsidR="00E505B7" w:rsidRPr="00DB64A6" w:rsidRDefault="00E505B7" w:rsidP="00146A50">
            <w:pPr>
              <w:pStyle w:val="04TEXTOTABELAS"/>
            </w:pPr>
            <w:r>
              <w:t>i</w:t>
            </w:r>
            <w:r w:rsidRPr="00C04B73">
              <w:t xml:space="preserve">nterpreta tabela sobre o rendimento médio mensal, por </w:t>
            </w:r>
            <w:r w:rsidR="00DD6AD1">
              <w:t>sexo</w:t>
            </w:r>
            <w:r w:rsidRPr="00C04B73">
              <w:t>, nas Grandes Regiões (IBGE), e reflet</w:t>
            </w:r>
            <w:r>
              <w:t>e</w:t>
            </w:r>
            <w:r w:rsidRPr="00C04B73">
              <w:t xml:space="preserve"> sobre as causas da desigualdade observada</w:t>
            </w:r>
            <w:r>
              <w:t>?</w:t>
            </w:r>
          </w:p>
        </w:tc>
        <w:tc>
          <w:tcPr>
            <w:tcW w:w="1412" w:type="dxa"/>
            <w:gridSpan w:val="2"/>
            <w:tcMar>
              <w:top w:w="85" w:type="dxa"/>
              <w:bottom w:w="85" w:type="dxa"/>
            </w:tcMar>
          </w:tcPr>
          <w:p w14:paraId="7069ECEA" w14:textId="77777777" w:rsidR="00E505B7" w:rsidRDefault="00E505B7" w:rsidP="00146A50">
            <w:pPr>
              <w:pStyle w:val="04TEXTOTABELAS"/>
            </w:pPr>
          </w:p>
        </w:tc>
        <w:tc>
          <w:tcPr>
            <w:tcW w:w="1843" w:type="dxa"/>
            <w:tcMar>
              <w:top w:w="85" w:type="dxa"/>
              <w:bottom w:w="85" w:type="dxa"/>
            </w:tcMar>
          </w:tcPr>
          <w:p w14:paraId="2AB2C857" w14:textId="77777777" w:rsidR="00E505B7" w:rsidRPr="009E45B4" w:rsidRDefault="00E505B7" w:rsidP="00146A50">
            <w:pPr>
              <w:pStyle w:val="04TEXTOTABELAS"/>
            </w:pPr>
          </w:p>
        </w:tc>
        <w:tc>
          <w:tcPr>
            <w:tcW w:w="1423" w:type="dxa"/>
            <w:tcMar>
              <w:top w:w="85" w:type="dxa"/>
              <w:bottom w:w="85" w:type="dxa"/>
            </w:tcMar>
          </w:tcPr>
          <w:p w14:paraId="27BC8AD9" w14:textId="77777777" w:rsidR="00E505B7" w:rsidRPr="009E45B4" w:rsidRDefault="00E505B7" w:rsidP="00146A50">
            <w:pPr>
              <w:pStyle w:val="04TEXTOTABELAS"/>
            </w:pPr>
          </w:p>
        </w:tc>
      </w:tr>
    </w:tbl>
    <w:p w14:paraId="0DABE442" w14:textId="77777777" w:rsidR="00E505B7" w:rsidRDefault="00E505B7" w:rsidP="00E505B7">
      <w:pPr>
        <w:rPr>
          <w:rFonts w:eastAsia="Tahoma"/>
          <w:sz w:val="16"/>
        </w:rPr>
      </w:pPr>
    </w:p>
    <w:p w14:paraId="36E13F1C" w14:textId="3BB355AF" w:rsidR="00122A01" w:rsidRPr="00E505B7" w:rsidRDefault="00122A01" w:rsidP="00E505B7"/>
    <w:sectPr w:rsidR="00122A01" w:rsidRPr="00E505B7" w:rsidSect="00C6749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B70D01" w14:textId="77777777" w:rsidR="006926D9" w:rsidRDefault="006926D9">
      <w:r>
        <w:separator/>
      </w:r>
    </w:p>
  </w:endnote>
  <w:endnote w:type="continuationSeparator" w:id="0">
    <w:p w14:paraId="2800077A" w14:textId="77777777" w:rsidR="006926D9" w:rsidRDefault="006926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4E535492-2574-47C9-B31D-9B93816B09C6}"/>
    <w:embedBold r:id="rId2" w:fontKey="{64C355C1-D3D7-496E-A7B4-5CCE3C234CF5}"/>
    <w:embedItalic r:id="rId3" w:fontKey="{81396A72-1F28-43FA-8A93-49E2366F64A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8ABD953-9C67-4E65-96F2-C1EF0CADB134}"/>
    <w:embedBold r:id="rId5" w:fontKey="{73A8D12E-4C80-44FA-85EB-BDE227490E2C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BD4FADB-320A-4B82-BC92-A597E1CB83D1}"/>
    <w:embedBold r:id="rId7" w:fontKey="{FBDC250A-01AB-4DC1-803D-968EBA9C2E4D}"/>
    <w:embedBoldItalic r:id="rId8" w:fontKey="{00098099-3DB9-4977-913F-2DECA9307D63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C7C47D78-49E8-45D2-8699-00E23C68B1B9}"/>
  </w:font>
  <w:font w:name="HelveticaNeueLT Std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8C50251F-0E5E-4FCE-8373-EAE70DBFFFE1}"/>
    <w:embedBold r:id="rId11" w:fontKey="{434D98AC-69CF-4D70-8D5F-135542A279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C2E961" w14:textId="77777777" w:rsidR="00852142" w:rsidRDefault="0085214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4D5F66A2" w14:textId="77777777" w:rsidTr="00474E59">
      <w:tc>
        <w:tcPr>
          <w:tcW w:w="9606" w:type="dxa"/>
        </w:tcPr>
        <w:p w14:paraId="4F770009" w14:textId="1AEC5842" w:rsidR="00C67490" w:rsidRPr="005A1C11" w:rsidRDefault="00852142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  <w:bookmarkStart w:id="0" w:name="_GoBack"/>
          <w:bookmarkEnd w:id="0"/>
        </w:p>
      </w:tc>
      <w:tc>
        <w:tcPr>
          <w:tcW w:w="738" w:type="dxa"/>
          <w:vAlign w:val="center"/>
        </w:tcPr>
        <w:p w14:paraId="23494817" w14:textId="318D679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852142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5FF12B3E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5DF96E" w14:textId="77777777" w:rsidR="00852142" w:rsidRDefault="0085214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0C4F23" w14:textId="77777777" w:rsidR="006926D9" w:rsidRDefault="006926D9">
      <w:r>
        <w:rPr>
          <w:color w:val="000000"/>
        </w:rPr>
        <w:separator/>
      </w:r>
    </w:p>
  </w:footnote>
  <w:footnote w:type="continuationSeparator" w:id="0">
    <w:p w14:paraId="6322BC35" w14:textId="77777777" w:rsidR="006926D9" w:rsidRDefault="006926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EB9AA2" w14:textId="77777777" w:rsidR="00852142" w:rsidRDefault="00852142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C63EEE" w14:textId="3AB6C68E" w:rsidR="00283861" w:rsidRDefault="005277EE">
    <w:r>
      <w:rPr>
        <w:noProof/>
        <w:lang w:eastAsia="pt-BR" w:bidi="ar-SA"/>
      </w:rPr>
      <w:drawing>
        <wp:inline distT="0" distB="0" distL="0" distR="0" wp14:anchorId="10EBF8A6" wp14:editId="47AEC196">
          <wp:extent cx="6248400" cy="475488"/>
          <wp:effectExtent l="0" t="0" r="0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PNLD 2020 MD Barra superior EXPED GEO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57C1B" w14:textId="77777777" w:rsidR="00852142" w:rsidRDefault="00852142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1A22C9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869E5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ADB1C14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1838DA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258D2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A0160D"/>
    <w:multiLevelType w:val="hybridMultilevel"/>
    <w:tmpl w:val="65AE30D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1746727"/>
    <w:multiLevelType w:val="hybridMultilevel"/>
    <w:tmpl w:val="1D640FE0"/>
    <w:lvl w:ilvl="0" w:tplc="A34C29F4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8F62A5"/>
    <w:multiLevelType w:val="hybridMultilevel"/>
    <w:tmpl w:val="52F61DE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1420CC"/>
    <w:multiLevelType w:val="hybridMultilevel"/>
    <w:tmpl w:val="91C6F1C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200131"/>
    <w:multiLevelType w:val="hybridMultilevel"/>
    <w:tmpl w:val="D0C82C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0"/>
  </w:num>
  <w:num w:numId="4">
    <w:abstractNumId w:val="6"/>
  </w:num>
  <w:num w:numId="5">
    <w:abstractNumId w:val="10"/>
  </w:num>
  <w:num w:numId="6">
    <w:abstractNumId w:val="10"/>
  </w:num>
  <w:num w:numId="7">
    <w:abstractNumId w:val="6"/>
  </w:num>
  <w:num w:numId="8">
    <w:abstractNumId w:val="10"/>
  </w:num>
  <w:num w:numId="9">
    <w:abstractNumId w:val="10"/>
  </w:num>
  <w:num w:numId="10">
    <w:abstractNumId w:val="6"/>
  </w:num>
  <w:num w:numId="11">
    <w:abstractNumId w:val="10"/>
  </w:num>
  <w:num w:numId="12">
    <w:abstractNumId w:val="4"/>
  </w:num>
  <w:num w:numId="13">
    <w:abstractNumId w:val="5"/>
  </w:num>
  <w:num w:numId="14">
    <w:abstractNumId w:val="0"/>
  </w:num>
  <w:num w:numId="15">
    <w:abstractNumId w:val="9"/>
  </w:num>
  <w:num w:numId="16">
    <w:abstractNumId w:val="1"/>
  </w:num>
  <w:num w:numId="17">
    <w:abstractNumId w:val="3"/>
  </w:num>
  <w:num w:numId="18">
    <w:abstractNumId w:val="7"/>
  </w:num>
  <w:num w:numId="19">
    <w:abstractNumId w:val="2"/>
  </w:num>
  <w:num w:numId="20">
    <w:abstractNumId w:val="8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E44"/>
    <w:rsid w:val="000628EC"/>
    <w:rsid w:val="000643BD"/>
    <w:rsid w:val="00076EF4"/>
    <w:rsid w:val="00083C5C"/>
    <w:rsid w:val="000869E8"/>
    <w:rsid w:val="00091638"/>
    <w:rsid w:val="000A7F47"/>
    <w:rsid w:val="000C6EC8"/>
    <w:rsid w:val="000F27F0"/>
    <w:rsid w:val="00104791"/>
    <w:rsid w:val="00122A01"/>
    <w:rsid w:val="00124DCB"/>
    <w:rsid w:val="00126F41"/>
    <w:rsid w:val="00133AA8"/>
    <w:rsid w:val="00170A30"/>
    <w:rsid w:val="00180A8C"/>
    <w:rsid w:val="00182B00"/>
    <w:rsid w:val="00196A2C"/>
    <w:rsid w:val="001B183D"/>
    <w:rsid w:val="001B4098"/>
    <w:rsid w:val="001C384B"/>
    <w:rsid w:val="001E5E4C"/>
    <w:rsid w:val="0020549D"/>
    <w:rsid w:val="00210B7C"/>
    <w:rsid w:val="00246D52"/>
    <w:rsid w:val="0025600C"/>
    <w:rsid w:val="0026445C"/>
    <w:rsid w:val="00276982"/>
    <w:rsid w:val="00296B1B"/>
    <w:rsid w:val="002B4837"/>
    <w:rsid w:val="002C49D0"/>
    <w:rsid w:val="002C6E52"/>
    <w:rsid w:val="002C7C3F"/>
    <w:rsid w:val="002F294E"/>
    <w:rsid w:val="00305BFF"/>
    <w:rsid w:val="00314A40"/>
    <w:rsid w:val="0035640D"/>
    <w:rsid w:val="003608A5"/>
    <w:rsid w:val="00380021"/>
    <w:rsid w:val="00394F3D"/>
    <w:rsid w:val="00395F8C"/>
    <w:rsid w:val="003B311C"/>
    <w:rsid w:val="003C0DC7"/>
    <w:rsid w:val="003C3801"/>
    <w:rsid w:val="003E038D"/>
    <w:rsid w:val="003E097E"/>
    <w:rsid w:val="00426FFF"/>
    <w:rsid w:val="00453403"/>
    <w:rsid w:val="0046404F"/>
    <w:rsid w:val="00483741"/>
    <w:rsid w:val="004A49C0"/>
    <w:rsid w:val="004C2C31"/>
    <w:rsid w:val="004C3FF1"/>
    <w:rsid w:val="005024C4"/>
    <w:rsid w:val="00512EF1"/>
    <w:rsid w:val="005277EE"/>
    <w:rsid w:val="0053145B"/>
    <w:rsid w:val="00533EA8"/>
    <w:rsid w:val="00553F49"/>
    <w:rsid w:val="005836A0"/>
    <w:rsid w:val="00591B34"/>
    <w:rsid w:val="005A522B"/>
    <w:rsid w:val="005D03F2"/>
    <w:rsid w:val="005E5DA1"/>
    <w:rsid w:val="00644D36"/>
    <w:rsid w:val="006574A8"/>
    <w:rsid w:val="00663D37"/>
    <w:rsid w:val="00676297"/>
    <w:rsid w:val="006926D9"/>
    <w:rsid w:val="006C3C7E"/>
    <w:rsid w:val="006D5809"/>
    <w:rsid w:val="006E76E8"/>
    <w:rsid w:val="00701C80"/>
    <w:rsid w:val="007374FA"/>
    <w:rsid w:val="00777D51"/>
    <w:rsid w:val="00802F95"/>
    <w:rsid w:val="00852142"/>
    <w:rsid w:val="00852916"/>
    <w:rsid w:val="008C2A24"/>
    <w:rsid w:val="008C4437"/>
    <w:rsid w:val="008D21BF"/>
    <w:rsid w:val="008E09F8"/>
    <w:rsid w:val="008E6FAB"/>
    <w:rsid w:val="008F7795"/>
    <w:rsid w:val="009007E3"/>
    <w:rsid w:val="00923D30"/>
    <w:rsid w:val="00934774"/>
    <w:rsid w:val="00935D6C"/>
    <w:rsid w:val="00936FC7"/>
    <w:rsid w:val="00972F3E"/>
    <w:rsid w:val="009B7174"/>
    <w:rsid w:val="009F7BD8"/>
    <w:rsid w:val="009F7C2E"/>
    <w:rsid w:val="00A22A4D"/>
    <w:rsid w:val="00A74FAE"/>
    <w:rsid w:val="00AA2540"/>
    <w:rsid w:val="00AC2695"/>
    <w:rsid w:val="00AD3F15"/>
    <w:rsid w:val="00B22083"/>
    <w:rsid w:val="00B3283F"/>
    <w:rsid w:val="00B36FBF"/>
    <w:rsid w:val="00B75086"/>
    <w:rsid w:val="00B95235"/>
    <w:rsid w:val="00BE0D1C"/>
    <w:rsid w:val="00BE0E52"/>
    <w:rsid w:val="00BE346A"/>
    <w:rsid w:val="00C04B73"/>
    <w:rsid w:val="00C175BA"/>
    <w:rsid w:val="00C65D98"/>
    <w:rsid w:val="00C67490"/>
    <w:rsid w:val="00C7489D"/>
    <w:rsid w:val="00C74DE6"/>
    <w:rsid w:val="00C867EE"/>
    <w:rsid w:val="00C90A0A"/>
    <w:rsid w:val="00CC5CBB"/>
    <w:rsid w:val="00CF42D1"/>
    <w:rsid w:val="00D03C51"/>
    <w:rsid w:val="00D05AA0"/>
    <w:rsid w:val="00D21C54"/>
    <w:rsid w:val="00D418A3"/>
    <w:rsid w:val="00D45E3E"/>
    <w:rsid w:val="00D537E4"/>
    <w:rsid w:val="00D77B34"/>
    <w:rsid w:val="00D951A2"/>
    <w:rsid w:val="00DB196E"/>
    <w:rsid w:val="00DB64A6"/>
    <w:rsid w:val="00DD05BF"/>
    <w:rsid w:val="00DD6AD1"/>
    <w:rsid w:val="00E05E1E"/>
    <w:rsid w:val="00E14CEA"/>
    <w:rsid w:val="00E27094"/>
    <w:rsid w:val="00E276CC"/>
    <w:rsid w:val="00E449E3"/>
    <w:rsid w:val="00E505B7"/>
    <w:rsid w:val="00E90F29"/>
    <w:rsid w:val="00E97485"/>
    <w:rsid w:val="00EA0218"/>
    <w:rsid w:val="00EA7A3F"/>
    <w:rsid w:val="00ED4C47"/>
    <w:rsid w:val="00ED640B"/>
    <w:rsid w:val="00F56CF2"/>
    <w:rsid w:val="00F67558"/>
    <w:rsid w:val="00FA209D"/>
    <w:rsid w:val="00FC59A1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0BC65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table" w:customStyle="1" w:styleId="Tabelacomgrade1">
    <w:name w:val="Tabela com grade1"/>
    <w:basedOn w:val="Tabelanormal"/>
    <w:next w:val="Tabelacomgrade"/>
    <w:uiPriority w:val="59"/>
    <w:rsid w:val="00122A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o">
    <w:name w:val="Revision"/>
    <w:hidden/>
    <w:uiPriority w:val="99"/>
    <w:semiHidden/>
    <w:rsid w:val="00122A01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225</Words>
  <Characters>1217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Katia Hernandez Fortes</cp:lastModifiedBy>
  <cp:revision>32</cp:revision>
  <dcterms:created xsi:type="dcterms:W3CDTF">2018-06-28T12:39:00Z</dcterms:created>
  <dcterms:modified xsi:type="dcterms:W3CDTF">2018-08-15T19:21:00Z</dcterms:modified>
</cp:coreProperties>
</file>