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92AEB" w14:textId="77777777" w:rsidR="00055B30" w:rsidRDefault="00055B30" w:rsidP="00055B30"/>
    <w:p w14:paraId="20D04D11" w14:textId="77777777" w:rsidR="00055B30" w:rsidRDefault="00055B30" w:rsidP="00055B30">
      <w:pPr>
        <w:pStyle w:val="01TITULO1"/>
      </w:pPr>
      <w:r w:rsidRPr="00BD4767">
        <w:t xml:space="preserve">Sequência didática </w:t>
      </w:r>
      <w:r>
        <w:t>3</w:t>
      </w:r>
    </w:p>
    <w:p w14:paraId="72295AE4" w14:textId="77777777" w:rsidR="00055B30" w:rsidRPr="006457E9" w:rsidRDefault="00055B30" w:rsidP="00055B30"/>
    <w:p w14:paraId="3790D53D" w14:textId="77777777" w:rsidR="00055B30" w:rsidRDefault="00055B30" w:rsidP="00055B30">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7</w:t>
      </w:r>
      <w:r w:rsidRPr="007D040B">
        <w:rPr>
          <w:b w:val="0"/>
        </w:rPr>
        <w:t>º</w:t>
      </w:r>
      <w:r>
        <w:rPr>
          <w:b w:val="0"/>
        </w:rPr>
        <w:br/>
      </w:r>
      <w:r w:rsidRPr="00E75A70">
        <w:t>Bimestre</w:t>
      </w:r>
      <w:r>
        <w:rPr>
          <w:b w:val="0"/>
        </w:rPr>
        <w:t>: 2</w:t>
      </w:r>
      <w:r w:rsidRPr="007D040B">
        <w:rPr>
          <w:b w:val="0"/>
        </w:rPr>
        <w:t>º</w:t>
      </w:r>
    </w:p>
    <w:bookmarkEnd w:id="0"/>
    <w:p w14:paraId="4A515B1A" w14:textId="77777777" w:rsidR="00055B30" w:rsidRPr="00AF5144" w:rsidRDefault="00055B30" w:rsidP="00055B30"/>
    <w:p w14:paraId="2E20DB66" w14:textId="77777777" w:rsidR="00055B30" w:rsidRPr="00D25590" w:rsidRDefault="00055B30" w:rsidP="00055B30">
      <w:pPr>
        <w:pStyle w:val="01TITULO2"/>
      </w:pPr>
      <w:bookmarkStart w:id="1" w:name="_Hlk525217367"/>
      <w:r w:rsidRPr="00D25590">
        <w:t>Título: Concordância verbal e sujeito em situações de uso da língua</w:t>
      </w:r>
    </w:p>
    <w:p w14:paraId="3D8DA18F" w14:textId="77777777" w:rsidR="00055B30" w:rsidRPr="003E2860" w:rsidRDefault="00055B30" w:rsidP="00055B30">
      <w:pPr>
        <w:pStyle w:val="01TITULO1"/>
        <w:ind w:firstLine="709"/>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055B30" w:rsidRPr="003E2860" w14:paraId="49AF50F2" w14:textId="77777777" w:rsidTr="00FA0942">
        <w:trPr>
          <w:trHeight w:val="57"/>
          <w:jc w:val="center"/>
        </w:trPr>
        <w:tc>
          <w:tcPr>
            <w:tcW w:w="1984" w:type="dxa"/>
            <w:shd w:val="clear" w:color="auto" w:fill="auto"/>
          </w:tcPr>
          <w:p w14:paraId="7D7BCC0E" w14:textId="77777777" w:rsidR="00055B30" w:rsidRPr="003E2860" w:rsidRDefault="00055B30" w:rsidP="00FA0942">
            <w:pPr>
              <w:pStyle w:val="TITULINHOSTABELA"/>
            </w:pPr>
            <w:r w:rsidRPr="003E2860">
              <w:t>Campo</w:t>
            </w:r>
          </w:p>
        </w:tc>
        <w:tc>
          <w:tcPr>
            <w:tcW w:w="8164" w:type="dxa"/>
            <w:shd w:val="clear" w:color="auto" w:fill="auto"/>
            <w:vAlign w:val="center"/>
          </w:tcPr>
          <w:p w14:paraId="11501E83" w14:textId="77777777" w:rsidR="00055B30" w:rsidRPr="003E2860" w:rsidRDefault="00055B30" w:rsidP="00FA0942">
            <w:pPr>
              <w:pStyle w:val="02TEXTOPRINCIPALBULLET"/>
              <w:numPr>
                <w:ilvl w:val="0"/>
                <w:numId w:val="2"/>
              </w:numPr>
            </w:pPr>
            <w:r w:rsidRPr="003E2860">
              <w:t xml:space="preserve">Todos </w:t>
            </w:r>
          </w:p>
        </w:tc>
      </w:tr>
      <w:tr w:rsidR="00055B30" w:rsidRPr="003E2860" w14:paraId="6ACD2623" w14:textId="77777777" w:rsidTr="00FA0942">
        <w:trPr>
          <w:trHeight w:val="57"/>
          <w:jc w:val="center"/>
        </w:trPr>
        <w:tc>
          <w:tcPr>
            <w:tcW w:w="1984" w:type="dxa"/>
            <w:shd w:val="clear" w:color="auto" w:fill="auto"/>
          </w:tcPr>
          <w:p w14:paraId="65C12715" w14:textId="77777777" w:rsidR="00055B30" w:rsidRPr="003E2860" w:rsidRDefault="00055B30" w:rsidP="00FA0942">
            <w:pPr>
              <w:pStyle w:val="TITULINHOSTABELA"/>
            </w:pPr>
            <w:r w:rsidRPr="003E2860">
              <w:t>Eixos</w:t>
            </w:r>
          </w:p>
        </w:tc>
        <w:tc>
          <w:tcPr>
            <w:tcW w:w="8164" w:type="dxa"/>
            <w:shd w:val="clear" w:color="auto" w:fill="auto"/>
          </w:tcPr>
          <w:p w14:paraId="3E05424C" w14:textId="77777777" w:rsidR="00055B30" w:rsidRPr="003E2860" w:rsidRDefault="00055B30" w:rsidP="00FA0942">
            <w:pPr>
              <w:pStyle w:val="02TEXTOPRINCIPALBULLET"/>
              <w:numPr>
                <w:ilvl w:val="0"/>
                <w:numId w:val="2"/>
              </w:numPr>
            </w:pPr>
            <w:r w:rsidRPr="003E2860">
              <w:t xml:space="preserve">Análise linguística e semiótica </w:t>
            </w:r>
          </w:p>
        </w:tc>
      </w:tr>
      <w:tr w:rsidR="00055B30" w:rsidRPr="003E2860" w14:paraId="5D70A9E0" w14:textId="77777777" w:rsidTr="00FA0942">
        <w:trPr>
          <w:trHeight w:val="57"/>
          <w:jc w:val="center"/>
        </w:trPr>
        <w:tc>
          <w:tcPr>
            <w:tcW w:w="1984" w:type="dxa"/>
            <w:shd w:val="clear" w:color="auto" w:fill="auto"/>
          </w:tcPr>
          <w:p w14:paraId="5B3D0652" w14:textId="77777777" w:rsidR="00055B30" w:rsidRPr="003E2860" w:rsidRDefault="00055B30" w:rsidP="00FA0942">
            <w:pPr>
              <w:pStyle w:val="TITULINHOSTABELA"/>
            </w:pPr>
            <w:r w:rsidRPr="003E2860">
              <w:t>Competência geral</w:t>
            </w:r>
          </w:p>
        </w:tc>
        <w:tc>
          <w:tcPr>
            <w:tcW w:w="8164" w:type="dxa"/>
            <w:shd w:val="clear" w:color="auto" w:fill="auto"/>
            <w:vAlign w:val="center"/>
          </w:tcPr>
          <w:p w14:paraId="4F28707F" w14:textId="77777777" w:rsidR="00055B30" w:rsidRPr="00D25590" w:rsidRDefault="00055B30" w:rsidP="00FA0942">
            <w:pPr>
              <w:pStyle w:val="02TEXTOITEM"/>
            </w:pPr>
            <w:r w:rsidRPr="00D25590">
              <w:rPr>
                <w:b/>
              </w:rPr>
              <w:t>4.</w:t>
            </w:r>
            <w:r>
              <w:tab/>
            </w:r>
            <w:r w:rsidRPr="00D25590">
              <w:t xml:space="preserve">Utilizar diferentes linguagens </w:t>
            </w:r>
            <w:r>
              <w:t>–</w:t>
            </w:r>
            <w:r w:rsidRPr="00D25590">
              <w:t xml:space="preserve"> verbal (oral ou visual-motora, como Libras, e escrita), corporal, visual, sonora e digital </w:t>
            </w:r>
            <w:r>
              <w:t>–</w:t>
            </w:r>
            <w:r w:rsidRPr="00D25590">
              <w:t>, bem como conhecimentos das linguagens artística, matemática e científica, para se expressar e partilhar informações, experiências, ideias e sentimentos em diferentes contextos e produzir sentidos que levem ao entendimento mútuo.</w:t>
            </w:r>
          </w:p>
        </w:tc>
      </w:tr>
      <w:tr w:rsidR="00055B30" w:rsidRPr="003E2860" w14:paraId="7320109A" w14:textId="77777777" w:rsidTr="00FA0942">
        <w:trPr>
          <w:trHeight w:val="57"/>
          <w:jc w:val="center"/>
        </w:trPr>
        <w:tc>
          <w:tcPr>
            <w:tcW w:w="1984" w:type="dxa"/>
            <w:shd w:val="clear" w:color="auto" w:fill="auto"/>
          </w:tcPr>
          <w:p w14:paraId="4631EC3D" w14:textId="77777777" w:rsidR="00055B30" w:rsidRPr="003E2860" w:rsidRDefault="00055B30" w:rsidP="00FA0942">
            <w:pPr>
              <w:pStyle w:val="TITULINHOSTABELA"/>
            </w:pPr>
            <w:r w:rsidRPr="009D0842">
              <w:rPr>
                <w:rFonts w:cs="Tahoma"/>
              </w:rPr>
              <w:t xml:space="preserve">Competências específicas </w:t>
            </w:r>
            <w:r>
              <w:rPr>
                <w:rFonts w:cs="Tahoma"/>
              </w:rPr>
              <w:br/>
            </w:r>
            <w:r w:rsidRPr="009D0842">
              <w:rPr>
                <w:rFonts w:cs="Tahoma"/>
              </w:rPr>
              <w:t>de Língua Portuguesa</w:t>
            </w:r>
          </w:p>
        </w:tc>
        <w:tc>
          <w:tcPr>
            <w:tcW w:w="8164" w:type="dxa"/>
            <w:shd w:val="clear" w:color="auto" w:fill="auto"/>
            <w:vAlign w:val="center"/>
          </w:tcPr>
          <w:p w14:paraId="0440AF4A" w14:textId="77777777" w:rsidR="00055B30" w:rsidRPr="00551AC3" w:rsidRDefault="00055B30" w:rsidP="00FA0942">
            <w:pPr>
              <w:pStyle w:val="02TEXTOITEM"/>
            </w:pPr>
            <w:r w:rsidRPr="00551AC3">
              <w:rPr>
                <w:b/>
              </w:rPr>
              <w:t>3.</w:t>
            </w:r>
            <w:r>
              <w:tab/>
            </w:r>
            <w:r w:rsidRPr="00551AC3">
              <w:t xml:space="preserve">Ler, escutar e produzir textos orais, escritos e </w:t>
            </w:r>
            <w:proofErr w:type="spellStart"/>
            <w:r w:rsidRPr="00551AC3">
              <w:t>multissemióticos</w:t>
            </w:r>
            <w:proofErr w:type="spellEnd"/>
            <w:r w:rsidRPr="00551AC3">
              <w:t xml:space="preserve"> que circulam em diferentes campos de atuação e mídias, com compreensão, autonomia, fluência e criticidade, de modo a se expressar e partilhar informações, experiências, ideias e sentimentos, e continuar aprendendo.</w:t>
            </w:r>
          </w:p>
          <w:p w14:paraId="4091562A" w14:textId="77777777" w:rsidR="00055B30" w:rsidRPr="00551AC3" w:rsidRDefault="00055B30" w:rsidP="00FA0942">
            <w:pPr>
              <w:pStyle w:val="02TEXTOITEM"/>
              <w:rPr>
                <w:rFonts w:eastAsia="Verdana"/>
              </w:rPr>
            </w:pPr>
            <w:r w:rsidRPr="00551AC3">
              <w:rPr>
                <w:rFonts w:eastAsia="Verdana"/>
                <w:b/>
              </w:rPr>
              <w:t>5.</w:t>
            </w:r>
            <w:r>
              <w:rPr>
                <w:rFonts w:eastAsia="Verdana"/>
              </w:rPr>
              <w:tab/>
            </w:r>
            <w:r w:rsidRPr="00551AC3">
              <w:rPr>
                <w:rFonts w:eastAsia="Verdana"/>
              </w:rPr>
              <w:t>Empregar, nas interações sociais, a variedade e o estilo de linguagem adequados à situação comunicativa, ao(s) interlocutor(es) e ao gênero do discurso/gênero textual.</w:t>
            </w:r>
          </w:p>
          <w:p w14:paraId="22A37083" w14:textId="77777777" w:rsidR="00055B30" w:rsidRPr="003E2860" w:rsidRDefault="00055B30" w:rsidP="00FA0942">
            <w:pPr>
              <w:pStyle w:val="02TEXTOITEM"/>
            </w:pPr>
            <w:r w:rsidRPr="00551AC3">
              <w:rPr>
                <w:b/>
              </w:rPr>
              <w:t>7.</w:t>
            </w:r>
            <w:r>
              <w:tab/>
            </w:r>
            <w:r w:rsidRPr="00551AC3">
              <w:t>Reconhecer o texto como lugar de manifestação e negociação de sentidos, valores e ideologias.</w:t>
            </w:r>
          </w:p>
        </w:tc>
      </w:tr>
      <w:tr w:rsidR="00055B30" w:rsidRPr="003E2860" w14:paraId="533F88FB" w14:textId="77777777" w:rsidTr="00FA0942">
        <w:trPr>
          <w:trHeight w:val="57"/>
          <w:jc w:val="center"/>
        </w:trPr>
        <w:tc>
          <w:tcPr>
            <w:tcW w:w="1984" w:type="dxa"/>
            <w:shd w:val="clear" w:color="auto" w:fill="auto"/>
          </w:tcPr>
          <w:p w14:paraId="3029DAEF" w14:textId="77777777" w:rsidR="00055B30" w:rsidRPr="003E2860" w:rsidRDefault="00055B30" w:rsidP="00FA0942">
            <w:pPr>
              <w:pStyle w:val="TITULINHOSTABELA"/>
            </w:pPr>
            <w:r w:rsidRPr="009D0842">
              <w:rPr>
                <w:rFonts w:cs="Tahoma"/>
              </w:rPr>
              <w:t>Objetos de conhecimento</w:t>
            </w:r>
            <w:r>
              <w:rPr>
                <w:rFonts w:cs="Tahoma"/>
              </w:rPr>
              <w:t xml:space="preserve"> </w:t>
            </w:r>
            <w:r>
              <w:rPr>
                <w:rFonts w:cs="Tahoma"/>
              </w:rPr>
              <w:br/>
              <w:t>e conteúdos trabalhados</w:t>
            </w:r>
          </w:p>
        </w:tc>
        <w:tc>
          <w:tcPr>
            <w:tcW w:w="8164" w:type="dxa"/>
            <w:shd w:val="clear" w:color="auto" w:fill="auto"/>
          </w:tcPr>
          <w:p w14:paraId="50C0C762" w14:textId="77777777" w:rsidR="00055B30" w:rsidRPr="00551AC3" w:rsidRDefault="00055B30" w:rsidP="00055B30">
            <w:pPr>
              <w:pStyle w:val="02TEXTOPRINCIPALBULLET"/>
              <w:numPr>
                <w:ilvl w:val="0"/>
                <w:numId w:val="2"/>
              </w:numPr>
            </w:pPr>
            <w:r w:rsidRPr="00551AC3">
              <w:t>Sintaxe</w:t>
            </w:r>
          </w:p>
          <w:p w14:paraId="0EADDC29" w14:textId="77777777" w:rsidR="00055B30" w:rsidRPr="00551AC3" w:rsidRDefault="00055B30" w:rsidP="00055B30">
            <w:pPr>
              <w:pStyle w:val="02TEXTOPRINCIPALBULLET"/>
              <w:numPr>
                <w:ilvl w:val="0"/>
                <w:numId w:val="2"/>
              </w:numPr>
            </w:pPr>
            <w:r w:rsidRPr="00551AC3">
              <w:t>Termos essenciais da oração</w:t>
            </w:r>
          </w:p>
          <w:p w14:paraId="3EE3D767" w14:textId="77777777" w:rsidR="00055B30" w:rsidRPr="00551AC3" w:rsidRDefault="00055B30" w:rsidP="00055B30">
            <w:pPr>
              <w:pStyle w:val="02TEXTOPRINCIPALBULLET"/>
              <w:numPr>
                <w:ilvl w:val="0"/>
                <w:numId w:val="2"/>
              </w:numPr>
            </w:pPr>
            <w:r w:rsidRPr="00551AC3">
              <w:t>Tipos de sujeito</w:t>
            </w:r>
          </w:p>
          <w:p w14:paraId="45CB6156" w14:textId="77777777" w:rsidR="00055B30" w:rsidRPr="00551AC3" w:rsidRDefault="00055B30" w:rsidP="00055B30">
            <w:pPr>
              <w:pStyle w:val="02TEXTOPRINCIPALBULLET"/>
              <w:numPr>
                <w:ilvl w:val="0"/>
                <w:numId w:val="2"/>
              </w:numPr>
            </w:pPr>
            <w:r w:rsidRPr="00551AC3">
              <w:t>Concordância verbal</w:t>
            </w:r>
          </w:p>
          <w:p w14:paraId="2661EEB2" w14:textId="77777777" w:rsidR="00055B30" w:rsidRPr="00551AC3" w:rsidRDefault="00055B30" w:rsidP="00055B30">
            <w:pPr>
              <w:pStyle w:val="02TEXTOPRINCIPALBULLET"/>
              <w:numPr>
                <w:ilvl w:val="0"/>
                <w:numId w:val="2"/>
              </w:numPr>
            </w:pPr>
            <w:r w:rsidRPr="00551AC3">
              <w:t>Variedade linguística</w:t>
            </w:r>
          </w:p>
          <w:p w14:paraId="160EDCF6" w14:textId="77777777" w:rsidR="00055B30" w:rsidRPr="00912021" w:rsidRDefault="00055B30" w:rsidP="00055B30">
            <w:pPr>
              <w:pStyle w:val="02TEXTOPRINCIPALBULLET"/>
              <w:numPr>
                <w:ilvl w:val="0"/>
                <w:numId w:val="2"/>
              </w:numPr>
            </w:pPr>
            <w:r w:rsidRPr="00551AC3">
              <w:t>Preconceito linguístico</w:t>
            </w:r>
          </w:p>
        </w:tc>
      </w:tr>
      <w:tr w:rsidR="00055B30" w:rsidRPr="003E2860" w14:paraId="499780AB" w14:textId="77777777" w:rsidTr="00FA0942">
        <w:trPr>
          <w:trHeight w:val="57"/>
          <w:jc w:val="center"/>
        </w:trPr>
        <w:tc>
          <w:tcPr>
            <w:tcW w:w="1984" w:type="dxa"/>
            <w:shd w:val="clear" w:color="auto" w:fill="auto"/>
          </w:tcPr>
          <w:p w14:paraId="4776E731" w14:textId="77777777" w:rsidR="00055B30" w:rsidRPr="003E2860" w:rsidRDefault="00055B30" w:rsidP="00FA0942">
            <w:pPr>
              <w:pStyle w:val="TITULINHOSTABELA"/>
            </w:pPr>
            <w:r w:rsidRPr="003E2860">
              <w:t>Resumo da sequência</w:t>
            </w:r>
          </w:p>
        </w:tc>
        <w:tc>
          <w:tcPr>
            <w:tcW w:w="8164" w:type="dxa"/>
            <w:shd w:val="clear" w:color="auto" w:fill="auto"/>
            <w:vAlign w:val="center"/>
          </w:tcPr>
          <w:p w14:paraId="37900CC1" w14:textId="77777777" w:rsidR="00055B30" w:rsidRPr="00551AC3" w:rsidRDefault="00055B30" w:rsidP="00055B30">
            <w:pPr>
              <w:pStyle w:val="02TEXTOPRINCIPALBULLET"/>
              <w:numPr>
                <w:ilvl w:val="0"/>
                <w:numId w:val="2"/>
              </w:numPr>
            </w:pPr>
            <w:r w:rsidRPr="00551AC3">
              <w:t xml:space="preserve">A sequência, articulada ao Capítulo 6 do material impresso “A construção da oração I: foco no sujeito” é uma oportunidade de reflexão sobre a adequação da concordância verbal do sujeito da oração à situação comunicativa dos interlocutores. </w:t>
            </w:r>
          </w:p>
          <w:p w14:paraId="2C462CAB" w14:textId="77777777" w:rsidR="00055B30" w:rsidRPr="00551AC3" w:rsidRDefault="00055B30" w:rsidP="00055B30">
            <w:pPr>
              <w:pStyle w:val="02TEXTOPRINCIPALBULLET"/>
              <w:numPr>
                <w:ilvl w:val="0"/>
                <w:numId w:val="2"/>
              </w:numPr>
            </w:pPr>
            <w:r w:rsidRPr="00551AC3">
              <w:t xml:space="preserve">As atividades serão organizadas em diferentes momentos: </w:t>
            </w:r>
          </w:p>
          <w:p w14:paraId="1B2C6CD2" w14:textId="77777777" w:rsidR="00055B30" w:rsidRPr="00551AC3" w:rsidRDefault="00055B30" w:rsidP="006E16DE">
            <w:pPr>
              <w:pStyle w:val="02TEXTOPRINCIPAL"/>
              <w:spacing w:before="0" w:after="20"/>
              <w:ind w:left="227"/>
            </w:pPr>
            <w:r w:rsidRPr="00551AC3">
              <w:t xml:space="preserve">a) leitura de fragmento de entrevistas; </w:t>
            </w:r>
          </w:p>
          <w:p w14:paraId="12577FD2" w14:textId="77777777" w:rsidR="00055B30" w:rsidRPr="00551AC3" w:rsidRDefault="00055B30" w:rsidP="006E16DE">
            <w:pPr>
              <w:pStyle w:val="02TEXTOPRINCIPAL"/>
              <w:spacing w:before="0" w:after="20"/>
              <w:ind w:left="227"/>
            </w:pPr>
            <w:r w:rsidRPr="00551AC3">
              <w:t xml:space="preserve">b) análise linguística do uso dos verbos; </w:t>
            </w:r>
          </w:p>
          <w:p w14:paraId="41CF525D" w14:textId="77777777" w:rsidR="00055B30" w:rsidRPr="003E2860" w:rsidRDefault="00055B30" w:rsidP="006E16DE">
            <w:pPr>
              <w:pStyle w:val="02TEXTOPRINCIPAL"/>
              <w:spacing w:before="0" w:after="20"/>
              <w:ind w:left="227"/>
            </w:pPr>
            <w:r w:rsidRPr="00551AC3">
              <w:t xml:space="preserve">c) reflexão sobre </w:t>
            </w:r>
            <w:r>
              <w:t xml:space="preserve">o </w:t>
            </w:r>
            <w:r w:rsidRPr="00551AC3">
              <w:t>uso d</w:t>
            </w:r>
            <w:r>
              <w:t>o</w:t>
            </w:r>
            <w:r w:rsidRPr="00551AC3">
              <w:t xml:space="preserve"> sujeito oculto como recurso de concisão textual.</w:t>
            </w:r>
          </w:p>
        </w:tc>
      </w:tr>
    </w:tbl>
    <w:p w14:paraId="542FF384" w14:textId="77777777" w:rsidR="00055B30" w:rsidRDefault="00055B30" w:rsidP="00055B30">
      <w:pPr>
        <w:pStyle w:val="06CREDITO"/>
        <w:ind w:left="8508" w:firstLine="709"/>
      </w:pPr>
      <w:bookmarkStart w:id="2" w:name="_Hlk526780765"/>
      <w:r>
        <w:t>(continua)</w:t>
      </w:r>
      <w:bookmarkEnd w:id="1"/>
      <w:r>
        <w:br w:type="page"/>
      </w:r>
    </w:p>
    <w:p w14:paraId="4E9DEF29" w14:textId="77777777" w:rsidR="00055B30" w:rsidRDefault="00055B30" w:rsidP="00055B30">
      <w:pPr>
        <w:pStyle w:val="06CREDITO"/>
        <w:ind w:left="7799" w:firstLine="709"/>
      </w:pPr>
      <w:bookmarkStart w:id="3" w:name="_Hlk527186834"/>
      <w:bookmarkEnd w:id="2"/>
      <w:r>
        <w:lastRenderedPageBreak/>
        <w:t>(continuação)</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055B30" w:rsidRPr="003E2860" w14:paraId="39BE8133" w14:textId="77777777" w:rsidTr="00FA0942">
        <w:trPr>
          <w:trHeight w:val="57"/>
          <w:jc w:val="center"/>
        </w:trPr>
        <w:tc>
          <w:tcPr>
            <w:tcW w:w="1984" w:type="dxa"/>
            <w:shd w:val="clear" w:color="auto" w:fill="auto"/>
          </w:tcPr>
          <w:bookmarkEnd w:id="3"/>
          <w:p w14:paraId="1BECDA6E" w14:textId="77777777" w:rsidR="00055B30" w:rsidRPr="003E2860" w:rsidRDefault="00055B30" w:rsidP="00FA0942">
            <w:pPr>
              <w:pStyle w:val="TITULINHOSTABELA"/>
            </w:pPr>
            <w:r w:rsidRPr="003E2860">
              <w:t>Objetivos</w:t>
            </w:r>
          </w:p>
        </w:tc>
        <w:tc>
          <w:tcPr>
            <w:tcW w:w="8164" w:type="dxa"/>
            <w:shd w:val="clear" w:color="auto" w:fill="auto"/>
            <w:vAlign w:val="center"/>
          </w:tcPr>
          <w:p w14:paraId="68845BF7" w14:textId="77777777" w:rsidR="00055B30" w:rsidRPr="00551AC3" w:rsidRDefault="00055B30" w:rsidP="00055B30">
            <w:pPr>
              <w:pStyle w:val="02TEXTOPRINCIPALBULLET"/>
              <w:numPr>
                <w:ilvl w:val="0"/>
                <w:numId w:val="2"/>
              </w:numPr>
            </w:pPr>
            <w:r w:rsidRPr="00551AC3">
              <w:t>Consolidar o conceito de sujeito.</w:t>
            </w:r>
          </w:p>
          <w:p w14:paraId="38C900CD" w14:textId="77777777" w:rsidR="00055B30" w:rsidRPr="00551AC3" w:rsidRDefault="00055B30" w:rsidP="00055B30">
            <w:pPr>
              <w:pStyle w:val="02TEXTOPRINCIPALBULLET"/>
              <w:numPr>
                <w:ilvl w:val="0"/>
                <w:numId w:val="2"/>
              </w:numPr>
            </w:pPr>
            <w:r w:rsidRPr="00551AC3">
              <w:t>Analisar textos resultantes da transposição da fala para a linguagem escrita e alguns recursos gráficos e linguísticos usados nessa transposição.</w:t>
            </w:r>
          </w:p>
          <w:p w14:paraId="12308BCC" w14:textId="77777777" w:rsidR="00055B30" w:rsidRPr="00551AC3" w:rsidRDefault="00055B30" w:rsidP="00055B30">
            <w:pPr>
              <w:pStyle w:val="02TEXTOPRINCIPALBULLET"/>
              <w:numPr>
                <w:ilvl w:val="0"/>
                <w:numId w:val="2"/>
              </w:numPr>
            </w:pPr>
            <w:r w:rsidRPr="00551AC3">
              <w:t xml:space="preserve">Utilizar adequadamente </w:t>
            </w:r>
            <w:r>
              <w:t xml:space="preserve">a </w:t>
            </w:r>
            <w:r w:rsidRPr="00551AC3">
              <w:t>concordância verbal em situações de produção oral e escrita.</w:t>
            </w:r>
          </w:p>
          <w:p w14:paraId="6B6FC3FC" w14:textId="77777777" w:rsidR="00055B30" w:rsidRPr="003E2860" w:rsidRDefault="00055B30" w:rsidP="00055B30">
            <w:pPr>
              <w:pStyle w:val="02TEXTOPRINCIPALBULLET"/>
              <w:numPr>
                <w:ilvl w:val="0"/>
                <w:numId w:val="2"/>
              </w:numPr>
            </w:pPr>
            <w:r w:rsidRPr="00551AC3">
              <w:t xml:space="preserve">Compreender a relação entre </w:t>
            </w:r>
            <w:r>
              <w:t xml:space="preserve">a </w:t>
            </w:r>
            <w:r w:rsidRPr="00551AC3">
              <w:t>variedade linguística e seu contexto de uso.</w:t>
            </w:r>
          </w:p>
        </w:tc>
      </w:tr>
      <w:tr w:rsidR="00055B30" w:rsidRPr="003E2860" w14:paraId="63F23FFC" w14:textId="77777777" w:rsidTr="00FA0942">
        <w:trPr>
          <w:trHeight w:val="57"/>
          <w:jc w:val="center"/>
        </w:trPr>
        <w:tc>
          <w:tcPr>
            <w:tcW w:w="1984" w:type="dxa"/>
            <w:shd w:val="clear" w:color="auto" w:fill="auto"/>
          </w:tcPr>
          <w:p w14:paraId="5C6F55AC" w14:textId="77777777" w:rsidR="00055B30" w:rsidRPr="003E2860" w:rsidRDefault="00055B30" w:rsidP="00FA0942">
            <w:pPr>
              <w:pStyle w:val="TITULINHOSTABELA"/>
            </w:pPr>
            <w:r w:rsidRPr="003E2860">
              <w:t xml:space="preserve">Organização </w:t>
            </w:r>
            <w:r>
              <w:br/>
            </w:r>
            <w:r w:rsidRPr="003E2860">
              <w:t>da turma</w:t>
            </w:r>
          </w:p>
        </w:tc>
        <w:tc>
          <w:tcPr>
            <w:tcW w:w="8164" w:type="dxa"/>
            <w:shd w:val="clear" w:color="auto" w:fill="auto"/>
            <w:vAlign w:val="center"/>
          </w:tcPr>
          <w:p w14:paraId="363680A6" w14:textId="77777777" w:rsidR="00055B30" w:rsidRPr="00912021" w:rsidRDefault="00055B30" w:rsidP="00055B30">
            <w:pPr>
              <w:pStyle w:val="02TEXTOPRINCIPALBULLET"/>
              <w:numPr>
                <w:ilvl w:val="0"/>
                <w:numId w:val="2"/>
              </w:numPr>
            </w:pPr>
            <w:r w:rsidRPr="00912021">
              <w:t>Os(as) estudantes serão organizados(as) em duplas e em trios.</w:t>
            </w:r>
          </w:p>
        </w:tc>
      </w:tr>
      <w:tr w:rsidR="00055B30" w:rsidRPr="003E2860" w14:paraId="029C48B1" w14:textId="77777777" w:rsidTr="00FA0942">
        <w:trPr>
          <w:trHeight w:val="57"/>
          <w:jc w:val="center"/>
        </w:trPr>
        <w:tc>
          <w:tcPr>
            <w:tcW w:w="1984" w:type="dxa"/>
            <w:shd w:val="clear" w:color="auto" w:fill="auto"/>
          </w:tcPr>
          <w:p w14:paraId="5F8DA506" w14:textId="77777777" w:rsidR="00055B30" w:rsidRPr="003E2860" w:rsidRDefault="00055B30" w:rsidP="00FA0942">
            <w:pPr>
              <w:pStyle w:val="TITULINHOSTABELA"/>
            </w:pPr>
            <w:r w:rsidRPr="003E2860">
              <w:t>Materiais</w:t>
            </w:r>
          </w:p>
        </w:tc>
        <w:tc>
          <w:tcPr>
            <w:tcW w:w="8164" w:type="dxa"/>
            <w:shd w:val="clear" w:color="auto" w:fill="auto"/>
          </w:tcPr>
          <w:p w14:paraId="5800C865" w14:textId="77777777" w:rsidR="00055B30" w:rsidRPr="00551AC3" w:rsidRDefault="00055B30" w:rsidP="00055B30">
            <w:pPr>
              <w:pStyle w:val="02TEXTOPRINCIPALBULLET"/>
              <w:numPr>
                <w:ilvl w:val="0"/>
                <w:numId w:val="2"/>
              </w:numPr>
            </w:pPr>
            <w:r w:rsidRPr="00551AC3">
              <w:t>Caderno para registro das atividades e análises.</w:t>
            </w:r>
          </w:p>
          <w:p w14:paraId="3114B624" w14:textId="77777777" w:rsidR="00055B30" w:rsidRPr="003E2860" w:rsidRDefault="00055B30" w:rsidP="00055B30">
            <w:pPr>
              <w:pStyle w:val="02TEXTOPRINCIPALBULLET"/>
              <w:numPr>
                <w:ilvl w:val="0"/>
                <w:numId w:val="2"/>
              </w:numPr>
            </w:pPr>
            <w:r w:rsidRPr="00551AC3">
              <w:t>Textos impressos.</w:t>
            </w:r>
          </w:p>
        </w:tc>
      </w:tr>
      <w:tr w:rsidR="00055B30" w:rsidRPr="003E2860" w14:paraId="2B072473" w14:textId="77777777" w:rsidTr="00FA0942">
        <w:trPr>
          <w:trHeight w:val="57"/>
          <w:jc w:val="center"/>
        </w:trPr>
        <w:tc>
          <w:tcPr>
            <w:tcW w:w="1984" w:type="dxa"/>
            <w:shd w:val="clear" w:color="auto" w:fill="auto"/>
          </w:tcPr>
          <w:p w14:paraId="409D57F6" w14:textId="77777777" w:rsidR="00055B30" w:rsidRPr="003E2860" w:rsidRDefault="00055B30" w:rsidP="00FA0942">
            <w:pPr>
              <w:pStyle w:val="TITULINHOSTABELA"/>
            </w:pPr>
            <w:r w:rsidRPr="003E2860">
              <w:t>Duração</w:t>
            </w:r>
          </w:p>
        </w:tc>
        <w:tc>
          <w:tcPr>
            <w:tcW w:w="8164" w:type="dxa"/>
            <w:shd w:val="clear" w:color="auto" w:fill="auto"/>
          </w:tcPr>
          <w:p w14:paraId="6F4451E8" w14:textId="6213951E" w:rsidR="00055B30" w:rsidRPr="003E2860" w:rsidRDefault="002543E0" w:rsidP="00FA0942">
            <w:pPr>
              <w:pStyle w:val="02TEXTOPRINCIPALBULLET"/>
              <w:numPr>
                <w:ilvl w:val="0"/>
                <w:numId w:val="2"/>
              </w:numPr>
              <w:rPr>
                <w:rFonts w:eastAsia="Verdana"/>
              </w:rPr>
            </w:pPr>
            <w:r>
              <w:rPr>
                <w:rFonts w:eastAsia="Verdana"/>
              </w:rPr>
              <w:t>3</w:t>
            </w:r>
            <w:r w:rsidR="00055B30" w:rsidRPr="003E2860">
              <w:rPr>
                <w:rFonts w:eastAsia="Verdana"/>
              </w:rPr>
              <w:t xml:space="preserve"> aulas</w:t>
            </w:r>
            <w:r w:rsidR="00055B30">
              <w:rPr>
                <w:rFonts w:eastAsia="Verdana"/>
              </w:rPr>
              <w:t>.</w:t>
            </w:r>
          </w:p>
        </w:tc>
      </w:tr>
    </w:tbl>
    <w:p w14:paraId="4C0E0A4C" w14:textId="77777777" w:rsidR="00055B30" w:rsidRDefault="00055B30" w:rsidP="00055B30">
      <w:pPr>
        <w:pStyle w:val="Normal1"/>
        <w:contextualSpacing/>
        <w:rPr>
          <w:rFonts w:ascii="Tahoma" w:eastAsia="Verdana" w:hAnsi="Tahoma" w:cs="Tahoma"/>
          <w:b/>
          <w:sz w:val="21"/>
          <w:szCs w:val="21"/>
        </w:rPr>
      </w:pPr>
      <w:r>
        <w:rPr>
          <w:rFonts w:ascii="Tahoma" w:eastAsia="Verdana" w:hAnsi="Tahoma" w:cs="Tahoma"/>
          <w:b/>
          <w:sz w:val="21"/>
          <w:szCs w:val="21"/>
        </w:rPr>
        <w:br w:type="page"/>
      </w:r>
    </w:p>
    <w:p w14:paraId="51ADDA21" w14:textId="77777777" w:rsidR="00055B30" w:rsidRDefault="00055B30" w:rsidP="00055B30"/>
    <w:p w14:paraId="1595F9A2" w14:textId="77777777" w:rsidR="00055B30" w:rsidRDefault="00055B30" w:rsidP="00055B30">
      <w:pPr>
        <w:pStyle w:val="01TITULO2"/>
      </w:pPr>
      <w:r>
        <w:t xml:space="preserve">A. APRESENTAÇÃO </w:t>
      </w:r>
    </w:p>
    <w:p w14:paraId="359686EE" w14:textId="77777777" w:rsidR="00055B30" w:rsidRDefault="00055B30" w:rsidP="00055B30">
      <w:pPr>
        <w:pStyle w:val="02TEXTOPRINCIPAL"/>
        <w:rPr>
          <w:rFonts w:eastAsia="Verdana" w:cs="Verdana"/>
        </w:rPr>
      </w:pPr>
    </w:p>
    <w:p w14:paraId="6AC33273" w14:textId="77777777" w:rsidR="00055B30" w:rsidRPr="00551AC3" w:rsidRDefault="00055B30" w:rsidP="00055B30">
      <w:pPr>
        <w:pStyle w:val="02TEXTOPRINCIPAL"/>
      </w:pPr>
      <w:r w:rsidRPr="00551AC3">
        <w:t xml:space="preserve">A teorização e a reflexão sobre </w:t>
      </w:r>
      <w:r>
        <w:t xml:space="preserve">as </w:t>
      </w:r>
      <w:r w:rsidRPr="00551AC3">
        <w:t>regras de concordância são práticas fundamentais para que o</w:t>
      </w:r>
      <w:r>
        <w:t>(</w:t>
      </w:r>
      <w:r w:rsidRPr="00551AC3">
        <w:t>a</w:t>
      </w:r>
      <w:r>
        <w:t>)</w:t>
      </w:r>
      <w:r w:rsidRPr="00551AC3">
        <w:t xml:space="preserve"> estudante possa expandir sua capacidade de produção e interpretação de textos.</w:t>
      </w:r>
    </w:p>
    <w:p w14:paraId="5D734562" w14:textId="77777777" w:rsidR="00055B30" w:rsidRPr="00551AC3" w:rsidRDefault="00055B30" w:rsidP="00055B30">
      <w:pPr>
        <w:pStyle w:val="02TEXTOPRINCIPAL"/>
      </w:pPr>
      <w:r w:rsidRPr="00AE4DEE">
        <w:t>Esta sequência didática propõe atividades de expansão do Capítulo 6 (“A construção do sujeito I: foco no sujeito”), com ênfase na análise da concordância entre o sujeito e o verbo da oração. Retomando as regras de concordância da gramática normativa, no que diz respeito às relações entre o sujeito e seu respectivo verbo ou locução verbal, amplia-se a teorização por meio de uma reflexão crítica ao apresentar variedades linguísticas, sua legitimação e algumas de suas particularidades.</w:t>
      </w:r>
    </w:p>
    <w:p w14:paraId="2A39B81D" w14:textId="77777777" w:rsidR="00055B30" w:rsidRPr="00F1254D" w:rsidRDefault="00055B30" w:rsidP="00055B30">
      <w:pPr>
        <w:pStyle w:val="02TEXTOPRINCIPAL"/>
        <w:rPr>
          <w:rFonts w:eastAsia="SimSun"/>
        </w:rPr>
      </w:pPr>
      <w:r w:rsidRPr="00551AC3">
        <w:t>Sem perder de vista que o texto, nas suas mais diversas modalidades, deve ser o centro de estudos da Língua Portuguesa, nesta sequência didática foram selecionados dois fragmentos de relatos construídos a partir de entrevistas orais que, ainda que se apresente recortado de sua totalidade, permite que os</w:t>
      </w:r>
      <w:r>
        <w:t>(</w:t>
      </w:r>
      <w:r w:rsidRPr="00551AC3">
        <w:t>as</w:t>
      </w:r>
      <w:r>
        <w:t>)</w:t>
      </w:r>
      <w:r w:rsidRPr="00551AC3">
        <w:t xml:space="preserve"> estudantes se aproximem da riqueza e do fascínio da história de vida das pessoas entrevistadas.</w:t>
      </w:r>
      <w:r>
        <w:rPr>
          <w:rFonts w:eastAsia="Verdana" w:cs="Verdana"/>
          <w:b/>
          <w:bCs/>
        </w:rPr>
        <w:br w:type="page"/>
      </w:r>
    </w:p>
    <w:p w14:paraId="0358FF83" w14:textId="77777777" w:rsidR="00055B30" w:rsidRDefault="00055B30" w:rsidP="00055B30"/>
    <w:p w14:paraId="084F094E" w14:textId="77777777" w:rsidR="00055B30" w:rsidRDefault="00055B30" w:rsidP="00055B30">
      <w:pPr>
        <w:pStyle w:val="01TITULO2"/>
      </w:pPr>
      <w:r>
        <w:t>B. RELAÇÃO COM A BNCC</w:t>
      </w:r>
    </w:p>
    <w:p w14:paraId="5B24981A" w14:textId="77777777" w:rsidR="00055B30" w:rsidRDefault="00055B30" w:rsidP="00055B30">
      <w:pPr>
        <w:pStyle w:val="02TEXTOPRINCIPAL"/>
        <w:rPr>
          <w:rFonts w:eastAsia="Verdana" w:cs="Verdana"/>
        </w:rPr>
      </w:pPr>
    </w:p>
    <w:p w14:paraId="25EC0213" w14:textId="77777777" w:rsidR="00055B30" w:rsidRDefault="00055B30" w:rsidP="00055B30">
      <w:pPr>
        <w:pStyle w:val="02TEXTOPRINCIPAL"/>
      </w:pPr>
      <w:r w:rsidRPr="00551AC3">
        <w:t xml:space="preserve">A proposta favorece as seguintes </w:t>
      </w:r>
      <w:r w:rsidRPr="004F0DFF">
        <w:t xml:space="preserve">habilidades da </w:t>
      </w:r>
      <w:r w:rsidRPr="004B2D41">
        <w:rPr>
          <w:shd w:val="clear" w:color="auto" w:fill="FFFFFF"/>
        </w:rPr>
        <w:t>Base Nacional Comum</w:t>
      </w:r>
      <w:r>
        <w:rPr>
          <w:shd w:val="clear" w:color="auto" w:fill="FFFFFF"/>
        </w:rPr>
        <w:t xml:space="preserve"> </w:t>
      </w:r>
      <w:r w:rsidRPr="00616608">
        <w:rPr>
          <w:rStyle w:val="nfase"/>
          <w:bCs/>
          <w:i w:val="0"/>
          <w:shd w:val="clear" w:color="auto" w:fill="FFFFFF"/>
        </w:rPr>
        <w:t>Curricular</w:t>
      </w:r>
      <w:r w:rsidRPr="004F0DFF">
        <w:t xml:space="preserve"> </w:t>
      </w:r>
      <w:r>
        <w:t>(</w:t>
      </w:r>
      <w:r w:rsidRPr="004F0DFF">
        <w:t>BNCC</w:t>
      </w:r>
      <w:r>
        <w:t>)</w:t>
      </w:r>
      <w:r w:rsidRPr="004F0DFF">
        <w:t>,</w:t>
      </w:r>
      <w:r w:rsidRPr="00551AC3">
        <w:t xml:space="preserve"> do componente curricular Língua Portuguesa:</w:t>
      </w:r>
    </w:p>
    <w:p w14:paraId="6A186A91" w14:textId="77777777" w:rsidR="00055B30" w:rsidRDefault="00055B30" w:rsidP="00055B30">
      <w:pPr>
        <w:pStyle w:val="02TEXTOPRINCIPAL"/>
        <w:rPr>
          <w:rFonts w:eastAsia="Verdana" w:cs="Verdana"/>
          <w:color w:val="000000"/>
        </w:rPr>
      </w:pPr>
    </w:p>
    <w:p w14:paraId="45BD2A72" w14:textId="77777777" w:rsidR="00055B30" w:rsidRDefault="00055B30" w:rsidP="00055B30">
      <w:pPr>
        <w:pStyle w:val="02TEXTOPRINCIPALBULLET"/>
        <w:numPr>
          <w:ilvl w:val="0"/>
          <w:numId w:val="2"/>
        </w:numPr>
      </w:pPr>
      <w:r w:rsidRPr="00551AC3">
        <w:rPr>
          <w:b/>
        </w:rPr>
        <w:t>(EF69LP55)</w:t>
      </w:r>
      <w:r w:rsidRPr="00551AC3">
        <w:t xml:space="preserve"> Reconhecer as variedades da língua falada, o conceito de norma</w:t>
      </w:r>
      <w:r>
        <w:t>-</w:t>
      </w:r>
      <w:r w:rsidRPr="00551AC3">
        <w:t>padrão e</w:t>
      </w:r>
      <w:r>
        <w:t xml:space="preserve"> o</w:t>
      </w:r>
      <w:r w:rsidRPr="00551AC3">
        <w:t xml:space="preserve"> de preconceito linguístico.</w:t>
      </w:r>
    </w:p>
    <w:p w14:paraId="0512353A" w14:textId="77777777" w:rsidR="00055B30" w:rsidRPr="00551AC3" w:rsidRDefault="00055B30" w:rsidP="00055B30"/>
    <w:p w14:paraId="2690B56F" w14:textId="77777777" w:rsidR="00055B30" w:rsidRDefault="00055B30" w:rsidP="00055B30">
      <w:pPr>
        <w:pStyle w:val="02TEXTOPRINCIPALBULLET"/>
        <w:numPr>
          <w:ilvl w:val="0"/>
          <w:numId w:val="2"/>
        </w:numPr>
      </w:pPr>
      <w:r w:rsidRPr="00551AC3">
        <w:rPr>
          <w:b/>
        </w:rPr>
        <w:t>(EF69LP56)</w:t>
      </w:r>
      <w:r w:rsidRPr="00551AC3">
        <w:t xml:space="preserve"> Fazer uso consciente e reflexivo de regras e normas da norma</w:t>
      </w:r>
      <w:r>
        <w:t>-</w:t>
      </w:r>
      <w:r w:rsidRPr="00551AC3">
        <w:t>padrão em situações de fala e escrita nas quais ela deve ser usada.</w:t>
      </w:r>
    </w:p>
    <w:p w14:paraId="188D221E" w14:textId="77777777" w:rsidR="00055B30" w:rsidRPr="00551AC3" w:rsidRDefault="00055B30" w:rsidP="00055B30"/>
    <w:p w14:paraId="7962949D" w14:textId="77777777" w:rsidR="00055B30" w:rsidRDefault="00055B30" w:rsidP="00055B30">
      <w:pPr>
        <w:pStyle w:val="02TEXTOPRINCIPALBULLET"/>
        <w:numPr>
          <w:ilvl w:val="0"/>
          <w:numId w:val="2"/>
        </w:numPr>
      </w:pPr>
      <w:r w:rsidRPr="00551AC3">
        <w:rPr>
          <w:b/>
        </w:rPr>
        <w:t>(EF06LP06)</w:t>
      </w:r>
      <w:r w:rsidRPr="00551AC3">
        <w:t xml:space="preserve"> Empregar, adequadamente, as regras de concordância nominal (relações entre </w:t>
      </w:r>
      <w:r>
        <w:t xml:space="preserve">os </w:t>
      </w:r>
      <w:r w:rsidRPr="00551AC3">
        <w:t>substantivos e seus determinantes) e as regras de concordância verbal (relações entre o verbo e o sujeito simples e composto).</w:t>
      </w:r>
    </w:p>
    <w:p w14:paraId="55EC4252" w14:textId="77777777" w:rsidR="00055B30" w:rsidRPr="00551AC3" w:rsidRDefault="00055B30" w:rsidP="00055B30"/>
    <w:p w14:paraId="63B92438" w14:textId="77777777" w:rsidR="00055B30" w:rsidRDefault="00055B30" w:rsidP="00055B30">
      <w:pPr>
        <w:pStyle w:val="02TEXTOPRINCIPALBULLET"/>
        <w:numPr>
          <w:ilvl w:val="0"/>
          <w:numId w:val="2"/>
        </w:numPr>
      </w:pPr>
      <w:r w:rsidRPr="00551AC3">
        <w:rPr>
          <w:b/>
        </w:rPr>
        <w:t>(EF07LP06)</w:t>
      </w:r>
      <w:r w:rsidRPr="00551AC3">
        <w:t xml:space="preserve"> Empregar as regras básicas de concordância nominal e verbal em situações comunicativas e na produção de textos.</w:t>
      </w:r>
    </w:p>
    <w:p w14:paraId="50AF6FC7" w14:textId="77777777" w:rsidR="00055B30" w:rsidRDefault="00055B30" w:rsidP="00055B30">
      <w:pPr>
        <w:rPr>
          <w:rFonts w:eastAsia="Verdana" w:cs="Verdana"/>
        </w:rPr>
      </w:pPr>
      <w:r>
        <w:rPr>
          <w:rFonts w:eastAsia="Verdana" w:cs="Verdana"/>
        </w:rPr>
        <w:br w:type="page"/>
      </w:r>
    </w:p>
    <w:p w14:paraId="756013A9" w14:textId="77777777" w:rsidR="00055B30" w:rsidRDefault="00055B30" w:rsidP="00055B30"/>
    <w:p w14:paraId="01DF2998" w14:textId="77777777" w:rsidR="00055B30" w:rsidRDefault="00055B30" w:rsidP="00055B30">
      <w:pPr>
        <w:pStyle w:val="01TITULO2"/>
      </w:pPr>
      <w:r>
        <w:t xml:space="preserve">C. METODOLOGIA </w:t>
      </w:r>
    </w:p>
    <w:p w14:paraId="694B4E9C" w14:textId="77777777" w:rsidR="00055B30" w:rsidRDefault="00055B30" w:rsidP="00055B30">
      <w:pPr>
        <w:pStyle w:val="02TEXTOPRINCIPAL"/>
        <w:rPr>
          <w:rFonts w:eastAsia="Verdana" w:cs="Verdana"/>
        </w:rPr>
      </w:pPr>
    </w:p>
    <w:p w14:paraId="09139ED4" w14:textId="77777777" w:rsidR="00055B30" w:rsidRPr="0081229E" w:rsidRDefault="00055B30" w:rsidP="00055B30">
      <w:pPr>
        <w:pStyle w:val="02TEXTOPRINCIPAL"/>
        <w:rPr>
          <w:rFonts w:eastAsia="SimSun"/>
        </w:rPr>
      </w:pPr>
      <w:r w:rsidRPr="00551AC3">
        <w:t>Compreendida como ferramenta fundamental do trabalho, a metodologia pressupõe um</w:t>
      </w:r>
      <w:r>
        <w:t>(</w:t>
      </w:r>
      <w:r w:rsidRPr="00551AC3">
        <w:t>a</w:t>
      </w:r>
      <w:r>
        <w:t>)</w:t>
      </w:r>
      <w:r w:rsidRPr="00551AC3">
        <w:t xml:space="preserve"> estudante ativo</w:t>
      </w:r>
      <w:r>
        <w:t>(</w:t>
      </w:r>
      <w:r w:rsidRPr="00551AC3">
        <w:t>a</w:t>
      </w:r>
      <w:r>
        <w:t>)</w:t>
      </w:r>
      <w:r w:rsidRPr="00551AC3">
        <w:t>, participativo</w:t>
      </w:r>
      <w:r>
        <w:t>(</w:t>
      </w:r>
      <w:r w:rsidRPr="00551AC3">
        <w:t>a</w:t>
      </w:r>
      <w:r>
        <w:t>)</w:t>
      </w:r>
      <w:r w:rsidRPr="00551AC3">
        <w:t>. Sendo assim, as propostas de atividades buscam levá-los</w:t>
      </w:r>
      <w:r>
        <w:t>(</w:t>
      </w:r>
      <w:r w:rsidRPr="00551AC3">
        <w:t>as</w:t>
      </w:r>
      <w:r>
        <w:t>)</w:t>
      </w:r>
      <w:r w:rsidRPr="00551AC3">
        <w:t xml:space="preserve"> à interlocução tanto no espaço das aulas quanto fora dele, nos momentos de finalização dos trabalhos. A aprendizagem, portanto, acontece por aproximações sucessivas, a partir da ação, reflexão e interação entre os</w:t>
      </w:r>
      <w:r>
        <w:t>(</w:t>
      </w:r>
      <w:r w:rsidRPr="00551AC3">
        <w:t>as</w:t>
      </w:r>
      <w:r>
        <w:t>)</w:t>
      </w:r>
      <w:r w:rsidRPr="00551AC3">
        <w:t xml:space="preserve"> estudantes e o</w:t>
      </w:r>
      <w:r>
        <w:t>(</w:t>
      </w:r>
      <w:r w:rsidRPr="00551AC3">
        <w:t>a</w:t>
      </w:r>
      <w:r>
        <w:t>)</w:t>
      </w:r>
      <w:r w:rsidRPr="00551AC3">
        <w:t xml:space="preserve"> professor</w:t>
      </w:r>
      <w:r>
        <w:t>(</w:t>
      </w:r>
      <w:r w:rsidRPr="00551AC3">
        <w:t>a</w:t>
      </w:r>
      <w:r>
        <w:t>)</w:t>
      </w:r>
      <w:r w:rsidRPr="00551AC3">
        <w:t>, tendo como objeto de estudo os textos, que são unidade de base do trabalho em Língua Portuguesa</w:t>
      </w:r>
      <w:r>
        <w:t>,</w:t>
      </w:r>
      <w:r w:rsidRPr="00551AC3">
        <w:t xml:space="preserve"> com a finalidade de constituir o uso de procedimentos de revisão e análise dos textos produzidos, no que se refere à concordância verbal com o sujeito da oração e </w:t>
      </w:r>
      <w:r>
        <w:t>a</w:t>
      </w:r>
      <w:r w:rsidRPr="00551AC3">
        <w:t>o emprego do sujeito oculto como recurso de concisão do texto.</w:t>
      </w:r>
      <w:r>
        <w:br w:type="page"/>
      </w:r>
    </w:p>
    <w:p w14:paraId="50C0E190" w14:textId="77777777" w:rsidR="00055B30" w:rsidRDefault="00055B30" w:rsidP="00055B30"/>
    <w:p w14:paraId="129A3425" w14:textId="77777777" w:rsidR="00055B30" w:rsidRDefault="00055B30" w:rsidP="00055B30">
      <w:pPr>
        <w:pStyle w:val="01TITULO2"/>
      </w:pPr>
      <w:bookmarkStart w:id="4" w:name="_Hlk527186994"/>
      <w:r>
        <w:t>D. DESENVOLVIMENTO</w:t>
      </w:r>
    </w:p>
    <w:bookmarkEnd w:id="4"/>
    <w:p w14:paraId="40CF3952" w14:textId="77777777" w:rsidR="00055B30" w:rsidRDefault="00055B30" w:rsidP="00055B30">
      <w:pPr>
        <w:pStyle w:val="02TEXTOPRINCIPAL"/>
        <w:rPr>
          <w:rFonts w:eastAsia="Verdana" w:cs="Verdana"/>
          <w:color w:val="1F3864"/>
        </w:rPr>
      </w:pPr>
    </w:p>
    <w:p w14:paraId="68D6DC5F" w14:textId="77777777" w:rsidR="00055B30" w:rsidRDefault="00055B30" w:rsidP="00055B30">
      <w:pPr>
        <w:pStyle w:val="01TITULO3"/>
        <w:rPr>
          <w:shd w:val="clear" w:color="auto" w:fill="FFFFFF" w:themeFill="background1"/>
        </w:rPr>
      </w:pPr>
      <w:r>
        <w:rPr>
          <w:shd w:val="clear" w:color="auto" w:fill="FFFFFF" w:themeFill="background1"/>
        </w:rPr>
        <w:t>AULA 1</w:t>
      </w:r>
    </w:p>
    <w:p w14:paraId="15D123B2" w14:textId="77777777" w:rsidR="00055B30" w:rsidRPr="008375C2" w:rsidRDefault="00055B30" w:rsidP="00055B30">
      <w:pPr>
        <w:pStyle w:val="01TITULO3"/>
      </w:pPr>
      <w:r>
        <w:rPr>
          <w:rFonts w:eastAsia="Verdana" w:cs="Verdana"/>
        </w:rPr>
        <w:t>O sujeito e o verbo</w:t>
      </w:r>
    </w:p>
    <w:p w14:paraId="13532ED2" w14:textId="77777777" w:rsidR="00055B30" w:rsidRDefault="00055B30" w:rsidP="00055B30">
      <w:pPr>
        <w:pStyle w:val="02TEXTOPRINCIPAL"/>
        <w:rPr>
          <w:rFonts w:eastAsia="Verdana" w:cs="Verdana"/>
        </w:rPr>
      </w:pPr>
    </w:p>
    <w:p w14:paraId="7937E8E1" w14:textId="77777777" w:rsidR="00055B30" w:rsidRDefault="00055B30" w:rsidP="00055B30">
      <w:pPr>
        <w:pStyle w:val="01TITULO3"/>
      </w:pPr>
      <w:proofErr w:type="spellStart"/>
      <w:r>
        <w:t>Conteúdos</w:t>
      </w:r>
      <w:proofErr w:type="spellEnd"/>
      <w:r>
        <w:t xml:space="preserve"> específicos</w:t>
      </w:r>
    </w:p>
    <w:p w14:paraId="70EE0196" w14:textId="77777777" w:rsidR="00055B30" w:rsidRDefault="00055B30" w:rsidP="00055B30"/>
    <w:p w14:paraId="75BFCF73" w14:textId="77777777" w:rsidR="00055B30" w:rsidRPr="00551AC3" w:rsidRDefault="00055B30" w:rsidP="00055B30">
      <w:pPr>
        <w:pStyle w:val="02TEXTOPRINCIPALBULLET"/>
        <w:numPr>
          <w:ilvl w:val="0"/>
          <w:numId w:val="2"/>
        </w:numPr>
      </w:pPr>
      <w:r w:rsidRPr="00551AC3">
        <w:t>Compreensão leitora</w:t>
      </w:r>
    </w:p>
    <w:p w14:paraId="5A8667A3" w14:textId="77777777" w:rsidR="00055B30" w:rsidRPr="00551AC3" w:rsidRDefault="00055B30" w:rsidP="00055B30">
      <w:pPr>
        <w:pStyle w:val="02TEXTOPRINCIPALBULLET"/>
        <w:numPr>
          <w:ilvl w:val="0"/>
          <w:numId w:val="2"/>
        </w:numPr>
      </w:pPr>
      <w:r w:rsidRPr="00551AC3">
        <w:t>Sujeito e predicado</w:t>
      </w:r>
    </w:p>
    <w:p w14:paraId="7142B19A" w14:textId="77777777" w:rsidR="00055B30" w:rsidRPr="00551AC3" w:rsidRDefault="00055B30" w:rsidP="00055B30">
      <w:pPr>
        <w:pStyle w:val="02TEXTOPRINCIPALBULLET"/>
        <w:numPr>
          <w:ilvl w:val="0"/>
          <w:numId w:val="2"/>
        </w:numPr>
        <w:rPr>
          <w:rFonts w:eastAsia="Calibri"/>
        </w:rPr>
      </w:pPr>
      <w:r w:rsidRPr="00551AC3">
        <w:rPr>
          <w:rFonts w:eastAsia="Calibri"/>
        </w:rPr>
        <w:t xml:space="preserve">Tipos de sujeito </w:t>
      </w:r>
    </w:p>
    <w:p w14:paraId="26A45589" w14:textId="77777777" w:rsidR="00055B30" w:rsidRDefault="00055B30" w:rsidP="00055B30">
      <w:pPr>
        <w:pStyle w:val="02TEXTOPRINCIPAL"/>
        <w:rPr>
          <w:rFonts w:eastAsia="Verdana" w:cs="Verdana"/>
        </w:rPr>
      </w:pPr>
    </w:p>
    <w:p w14:paraId="09723487" w14:textId="77777777" w:rsidR="00055B30" w:rsidRDefault="00055B30" w:rsidP="00055B30">
      <w:pPr>
        <w:pStyle w:val="01TITULO3"/>
      </w:pPr>
      <w:r>
        <w:t>Recursos didáticos</w:t>
      </w:r>
    </w:p>
    <w:p w14:paraId="7D55C4A7" w14:textId="77777777" w:rsidR="00055B30" w:rsidRDefault="00055B30" w:rsidP="00055B30"/>
    <w:p w14:paraId="5E6641E9" w14:textId="77777777" w:rsidR="00055B30" w:rsidRDefault="00055B30" w:rsidP="00055B30">
      <w:pPr>
        <w:pStyle w:val="02TEXTOPRINCIPALBULLET"/>
        <w:numPr>
          <w:ilvl w:val="0"/>
          <w:numId w:val="2"/>
        </w:numPr>
      </w:pPr>
      <w:r w:rsidRPr="00551AC3">
        <w:t>Caderno para tomada de notas e realização de exercícios propostos ao longo desta sequência.</w:t>
      </w:r>
    </w:p>
    <w:p w14:paraId="13FB829B" w14:textId="77777777" w:rsidR="00055B30" w:rsidRPr="00551AC3" w:rsidRDefault="00055B30" w:rsidP="00055B30">
      <w:pPr>
        <w:pStyle w:val="02TEXTOPRINCIPALBULLET"/>
        <w:numPr>
          <w:ilvl w:val="0"/>
          <w:numId w:val="2"/>
        </w:numPr>
      </w:pPr>
      <w:r w:rsidRPr="00551AC3">
        <w:t>Cópias dos textos-base:</w:t>
      </w:r>
    </w:p>
    <w:p w14:paraId="32CE2A8F" w14:textId="1A8240B5" w:rsidR="00055B30" w:rsidRPr="00551AC3" w:rsidRDefault="00055B30" w:rsidP="006355BA">
      <w:pPr>
        <w:pStyle w:val="02TEXTOPRINCIPAL"/>
        <w:ind w:left="227"/>
      </w:pPr>
      <w:r w:rsidRPr="00551AC3">
        <w:rPr>
          <w:b/>
        </w:rPr>
        <w:t>Texto I</w:t>
      </w:r>
      <w:r w:rsidRPr="00551AC3">
        <w:t xml:space="preserve">: </w:t>
      </w:r>
      <w:r w:rsidRPr="00551AC3">
        <w:rPr>
          <w:i/>
        </w:rPr>
        <w:t>Não tenho vergonha da minha história.</w:t>
      </w:r>
      <w:r w:rsidRPr="00551AC3">
        <w:t xml:space="preserve"> História de Raimunda Cruz do Nascimento. Museu da Pessoa.</w:t>
      </w:r>
      <w:r>
        <w:t xml:space="preserve"> 29 dez. 2014. </w:t>
      </w:r>
      <w:r w:rsidRPr="00551AC3">
        <w:t>Disponível em: &lt;</w:t>
      </w:r>
      <w:hyperlink r:id="rId8" w:history="1">
        <w:r w:rsidR="006355BA" w:rsidRPr="006355BA">
          <w:rPr>
            <w:rStyle w:val="Hyperlink"/>
          </w:rPr>
          <w:t>http://www.museudapessoa.net/pt/conteudo/historia/nao-tenho-vergonha-da-minha-historia-98280/colecao/100463</w:t>
        </w:r>
      </w:hyperlink>
      <w:r>
        <w:t>&gt;. Acesso em: 24</w:t>
      </w:r>
      <w:r w:rsidRPr="00551AC3">
        <w:t xml:space="preserve"> </w:t>
      </w:r>
      <w:r>
        <w:t>out</w:t>
      </w:r>
      <w:r w:rsidRPr="00551AC3">
        <w:t>. 2018. (Fragmento).</w:t>
      </w:r>
    </w:p>
    <w:p w14:paraId="2A4376E8" w14:textId="506D68C4" w:rsidR="00055B30" w:rsidRPr="00551AC3" w:rsidRDefault="00055B30" w:rsidP="006355BA">
      <w:pPr>
        <w:pStyle w:val="02TEXTOPRINCIPAL"/>
        <w:ind w:left="227"/>
      </w:pPr>
      <w:r w:rsidRPr="00551AC3">
        <w:rPr>
          <w:b/>
        </w:rPr>
        <w:t>Texto II</w:t>
      </w:r>
      <w:r w:rsidRPr="00551AC3">
        <w:t xml:space="preserve">: </w:t>
      </w:r>
      <w:r w:rsidRPr="00551AC3">
        <w:rPr>
          <w:i/>
        </w:rPr>
        <w:t>Entrevista de história de vida de Alaíde Costa</w:t>
      </w:r>
      <w:r w:rsidRPr="00551AC3">
        <w:t>. Museu da Pessoa. Disponível em: &lt;</w:t>
      </w:r>
      <w:hyperlink r:id="rId9" w:history="1">
        <w:r w:rsidRPr="006355BA">
          <w:rPr>
            <w:rStyle w:val="Hyperlink"/>
          </w:rPr>
          <w:t>http://www.museudapessoa.net/pt/conteudo/historia/entrevista-de-historia-de-vida-de-alaide-costa-45781</w:t>
        </w:r>
      </w:hyperlink>
      <w:r w:rsidRPr="00551AC3">
        <w:t xml:space="preserve">&gt;. Acesso em: </w:t>
      </w:r>
      <w:r>
        <w:t>24</w:t>
      </w:r>
      <w:r w:rsidRPr="00B54A1B">
        <w:t xml:space="preserve"> </w:t>
      </w:r>
      <w:r>
        <w:t>out</w:t>
      </w:r>
      <w:r w:rsidRPr="00B54A1B">
        <w:t xml:space="preserve">. 2018. </w:t>
      </w:r>
      <w:r w:rsidRPr="00551AC3">
        <w:t>(Fragmento).</w:t>
      </w:r>
    </w:p>
    <w:p w14:paraId="79357CA4" w14:textId="77777777" w:rsidR="00055B30" w:rsidRDefault="00055B30" w:rsidP="00055B30">
      <w:pPr>
        <w:pStyle w:val="02TEXTOPRINCIPAL"/>
        <w:rPr>
          <w:rFonts w:eastAsia="Verdana" w:cs="Verdana"/>
        </w:rPr>
      </w:pPr>
    </w:p>
    <w:p w14:paraId="13FBA208" w14:textId="77777777" w:rsidR="00055B30" w:rsidRDefault="00055B30" w:rsidP="00055B30">
      <w:pPr>
        <w:pStyle w:val="01TITULO3"/>
      </w:pPr>
      <w:r>
        <w:t>Gestão dos(as) estudantes</w:t>
      </w:r>
    </w:p>
    <w:p w14:paraId="3783C986" w14:textId="77777777" w:rsidR="00055B30" w:rsidRDefault="00055B30" w:rsidP="00055B30"/>
    <w:p w14:paraId="55D6F17F" w14:textId="77777777" w:rsidR="00055B30" w:rsidRPr="00835C52" w:rsidRDefault="00055B30" w:rsidP="00055B30">
      <w:pPr>
        <w:pStyle w:val="02TEXTOPRINCIPALBULLET"/>
        <w:numPr>
          <w:ilvl w:val="0"/>
          <w:numId w:val="2"/>
        </w:numPr>
      </w:pPr>
      <w:r w:rsidRPr="00835C52">
        <w:t>Estudantes dispostos(as) em duplas ou trios.</w:t>
      </w:r>
    </w:p>
    <w:p w14:paraId="31FB6A7B" w14:textId="77777777" w:rsidR="00055B30" w:rsidRDefault="00055B30" w:rsidP="00055B30">
      <w:pPr>
        <w:pStyle w:val="02TEXTOPRINCIPAL"/>
        <w:rPr>
          <w:rFonts w:eastAsia="Verdana" w:cs="Verdana"/>
        </w:rPr>
      </w:pPr>
    </w:p>
    <w:p w14:paraId="1530C641" w14:textId="77777777" w:rsidR="00055B30" w:rsidRDefault="00055B30" w:rsidP="00055B30">
      <w:pPr>
        <w:pStyle w:val="01TITULO3"/>
      </w:pPr>
      <w:bookmarkStart w:id="5" w:name="_Hlk519248769"/>
      <w:r>
        <w:t>Habilidades</w:t>
      </w:r>
    </w:p>
    <w:p w14:paraId="0B326FBA" w14:textId="77777777" w:rsidR="00055B30" w:rsidRDefault="00055B30" w:rsidP="00055B30"/>
    <w:bookmarkEnd w:id="5"/>
    <w:p w14:paraId="28F4EA52" w14:textId="77777777" w:rsidR="00055B30" w:rsidRPr="00047739" w:rsidRDefault="00055B30" w:rsidP="00055B30">
      <w:pPr>
        <w:pStyle w:val="02TEXTOPRINCIPALBULLET"/>
        <w:numPr>
          <w:ilvl w:val="0"/>
          <w:numId w:val="2"/>
        </w:numPr>
        <w:rPr>
          <w:rFonts w:eastAsia="Verdana" w:cs="Verdana"/>
          <w:lang w:val="en-US"/>
        </w:rPr>
      </w:pPr>
      <w:r w:rsidRPr="00551AC3">
        <w:t>(EF69LP55)</w:t>
      </w:r>
      <w:r>
        <w:t>;</w:t>
      </w:r>
      <w:r w:rsidRPr="00551AC3">
        <w:t xml:space="preserve"> (EF69LP56)</w:t>
      </w:r>
      <w:r>
        <w:t>;</w:t>
      </w:r>
      <w:r w:rsidRPr="00551AC3">
        <w:t xml:space="preserve"> (EF06LP06)</w:t>
      </w:r>
      <w:r>
        <w:t>;</w:t>
      </w:r>
      <w:r w:rsidRPr="00551AC3">
        <w:t xml:space="preserve"> (EF07LP06)</w:t>
      </w:r>
    </w:p>
    <w:p w14:paraId="56CE04A9" w14:textId="77777777" w:rsidR="00055B30" w:rsidRPr="00047739" w:rsidRDefault="00055B30" w:rsidP="00055B30">
      <w:pPr>
        <w:rPr>
          <w:rFonts w:eastAsia="Verdana" w:cs="Verdana"/>
          <w:lang w:val="en-US"/>
        </w:rPr>
      </w:pPr>
      <w:r w:rsidRPr="00047739">
        <w:rPr>
          <w:rFonts w:eastAsia="Verdana" w:cs="Verdana"/>
          <w:lang w:val="en-US"/>
        </w:rPr>
        <w:br w:type="page"/>
      </w:r>
    </w:p>
    <w:p w14:paraId="38959C10" w14:textId="77777777" w:rsidR="00055B30" w:rsidRPr="00047739" w:rsidRDefault="00055B30" w:rsidP="00055B30">
      <w:pPr>
        <w:rPr>
          <w:lang w:val="en-US"/>
        </w:rPr>
      </w:pPr>
    </w:p>
    <w:p w14:paraId="5E90F564" w14:textId="77777777" w:rsidR="00055B30" w:rsidRDefault="00055B30" w:rsidP="00055B30">
      <w:pPr>
        <w:pStyle w:val="01TITULO3"/>
      </w:pPr>
      <w:r>
        <w:t>Encaminhamento</w:t>
      </w:r>
    </w:p>
    <w:p w14:paraId="7A22E686" w14:textId="77777777" w:rsidR="00055B30" w:rsidRDefault="00055B30" w:rsidP="00055B30">
      <w:pPr>
        <w:pStyle w:val="02TEXTOPRINCIPAL"/>
      </w:pPr>
    </w:p>
    <w:p w14:paraId="27F2A3C8" w14:textId="77777777" w:rsidR="00055B30" w:rsidRPr="00551AC3" w:rsidRDefault="00055B30" w:rsidP="00055B30">
      <w:pPr>
        <w:pStyle w:val="02TEXTOITEM"/>
      </w:pPr>
      <w:r w:rsidRPr="00551AC3">
        <w:rPr>
          <w:b/>
        </w:rPr>
        <w:t>1.</w:t>
      </w:r>
      <w:r>
        <w:tab/>
      </w:r>
      <w:r w:rsidRPr="00551AC3">
        <w:t xml:space="preserve">Providencie, previamente à aula, a reprodução dos dois textos necessários ao desenvolvimento desta sequência didática. Ambos são pequenos trechos </w:t>
      </w:r>
      <w:r>
        <w:t xml:space="preserve">retirados </w:t>
      </w:r>
      <w:r w:rsidRPr="00551AC3">
        <w:t xml:space="preserve">de entrevistas, extraídos do </w:t>
      </w:r>
      <w:r w:rsidRPr="00551AC3">
        <w:rPr>
          <w:i/>
        </w:rPr>
        <w:t xml:space="preserve">site </w:t>
      </w:r>
      <w:r w:rsidRPr="00551AC3">
        <w:t>do Museu da Pessoa. Para cumprir bem a dinâmica prevista nes</w:t>
      </w:r>
      <w:r>
        <w:t>s</w:t>
      </w:r>
      <w:r w:rsidRPr="00551AC3">
        <w:t>a sequência, os dois textos podem ser reunidos em uma única página e cada estudante deve receber uma cópia deles.</w:t>
      </w:r>
    </w:p>
    <w:p w14:paraId="2282084C" w14:textId="77777777" w:rsidR="00055B30" w:rsidRPr="002C27E6" w:rsidRDefault="00055B30" w:rsidP="00055B30">
      <w:pPr>
        <w:pStyle w:val="02TEXTOPRINCIPAL"/>
      </w:pPr>
    </w:p>
    <w:tbl>
      <w:tblPr>
        <w:tblStyle w:val="Tabelacomgrade"/>
        <w:tblW w:w="10149" w:type="dxa"/>
        <w:jc w:val="center"/>
        <w:tblLook w:val="04A0" w:firstRow="1" w:lastRow="0" w:firstColumn="1" w:lastColumn="0" w:noHBand="0" w:noVBand="1"/>
      </w:tblPr>
      <w:tblGrid>
        <w:gridCol w:w="10149"/>
      </w:tblGrid>
      <w:tr w:rsidR="00055B30" w14:paraId="494D583C" w14:textId="77777777" w:rsidTr="00FA0942">
        <w:trPr>
          <w:jc w:val="center"/>
        </w:trPr>
        <w:tc>
          <w:tcPr>
            <w:tcW w:w="9776" w:type="dxa"/>
            <w:tcMar>
              <w:bottom w:w="57" w:type="dxa"/>
            </w:tcMar>
          </w:tcPr>
          <w:p w14:paraId="718520E0" w14:textId="77777777" w:rsidR="00055B30" w:rsidRDefault="00055B30" w:rsidP="00FA0942">
            <w:pPr>
              <w:pStyle w:val="03TITULOTABELAS2"/>
              <w:spacing w:before="120"/>
            </w:pPr>
            <w:r>
              <w:t>Texto I</w:t>
            </w:r>
          </w:p>
          <w:p w14:paraId="1B4B2657" w14:textId="77777777" w:rsidR="00055B30" w:rsidRDefault="00055B30" w:rsidP="00FA0942">
            <w:pPr>
              <w:tabs>
                <w:tab w:val="left" w:pos="709"/>
                <w:tab w:val="left" w:pos="4208"/>
              </w:tabs>
              <w:spacing w:line="120" w:lineRule="exact"/>
            </w:pPr>
            <w:r>
              <w:tab/>
            </w:r>
            <w:r>
              <w:tab/>
            </w:r>
          </w:p>
          <w:p w14:paraId="2D0A9FEA" w14:textId="77777777" w:rsidR="00055B30" w:rsidRPr="00551AC3" w:rsidRDefault="00055B30" w:rsidP="00FA0942">
            <w:pPr>
              <w:pStyle w:val="02TEXTOPRINCIPAL"/>
              <w:ind w:firstLine="340"/>
            </w:pPr>
            <w:r w:rsidRPr="00551AC3">
              <w:t>[...]</w:t>
            </w:r>
          </w:p>
          <w:p w14:paraId="0BA5925A" w14:textId="77777777" w:rsidR="00055B30" w:rsidRPr="00551AC3" w:rsidRDefault="00055B30" w:rsidP="00FA0942">
            <w:pPr>
              <w:pStyle w:val="02TEXTOPRINCIPAL"/>
              <w:ind w:firstLine="340"/>
            </w:pPr>
            <w:r w:rsidRPr="00551AC3">
              <w:t xml:space="preserve">Eu não ia estudar pelo seguinte, eu não tinha tempo pra estudar. Minha mãe não tinha com que comprar material escolar pra botar os outros na escola, porque o que a gente ganhava era tão pouco, se tirasse pra comprar material didático pra ir pra escola não tinha o que dar de comer às crianças. </w:t>
            </w:r>
          </w:p>
          <w:p w14:paraId="69EC3EF7" w14:textId="77777777" w:rsidR="00055B30" w:rsidRPr="00551AC3" w:rsidRDefault="00055B30" w:rsidP="00FA0942">
            <w:pPr>
              <w:pStyle w:val="02TEXTOPRINCIPAL"/>
              <w:ind w:firstLine="340"/>
            </w:pPr>
            <w:r w:rsidRPr="00551AC3">
              <w:t xml:space="preserve">Quando não tinha beiju a gente tomava café da manhã era com farinha mesmo. Ela fazia o chá de cidreira, botava um pozinho de farinha dentro e mexia, aí ficava aquele </w:t>
            </w:r>
            <w:proofErr w:type="spellStart"/>
            <w:r w:rsidRPr="00551AC3">
              <w:t>mingauzinho</w:t>
            </w:r>
            <w:proofErr w:type="spellEnd"/>
            <w:r w:rsidRPr="00551AC3">
              <w:t xml:space="preserve"> fino de cidreira. E ela botava uma canequinha pra ca</w:t>
            </w:r>
            <w:r>
              <w:t>d</w:t>
            </w:r>
            <w:r w:rsidRPr="00551AC3">
              <w:t>a um. E assim a gente levava a nossa vida.</w:t>
            </w:r>
          </w:p>
          <w:p w14:paraId="27387362" w14:textId="77777777" w:rsidR="00055B30" w:rsidRPr="00551AC3" w:rsidRDefault="00055B30" w:rsidP="00FA0942">
            <w:pPr>
              <w:pStyle w:val="02TEXTOPRINCIPAL"/>
              <w:ind w:firstLine="340"/>
            </w:pPr>
            <w:r w:rsidRPr="00551AC3">
              <w:t xml:space="preserve">Eu fui uma criança que brinquei de noite quando dava tempo. Quando minha mãe saía comigo de noite, às vezes, ela botava os meninos pra dormir, aí dizia: “Minha filha, vamos lá na casa da dona Chiquinha?”. </w:t>
            </w:r>
            <w:proofErr w:type="gramStart"/>
            <w:r w:rsidRPr="00551AC3">
              <w:t>Nós ia</w:t>
            </w:r>
            <w:proofErr w:type="gramEnd"/>
            <w:r w:rsidRPr="00551AC3">
              <w:t xml:space="preserve"> lá na casa dela e lá tinha um menino e uma menina, aí nós brincava de noite. Às vezes, eu levava minhas bonecas de sabugo, que as boneca, primeiro, a gente fazia de sabugo. Às vezes, minha mãe costurava um pedacinho de pano e eu enchia com folha, aí fazia uma boneca. Uma boneca era de pano (riso). Ela enrolava uma cabeça, a bichinha tão feinha, mas era boneca, ela fazia de qualquer maneira aquilo ali pra gente brincar. E aí foi isso, a minha criancice foi mais de trabalhar. Agora tem uma história da minha vida que eu sinto falta.</w:t>
            </w:r>
          </w:p>
          <w:p w14:paraId="3BAF2E6C" w14:textId="77777777" w:rsidR="00055B30" w:rsidRPr="00551AC3" w:rsidRDefault="00055B30" w:rsidP="00FA0942">
            <w:pPr>
              <w:pStyle w:val="02TEXTOPRINCIPAL"/>
              <w:ind w:firstLine="340"/>
            </w:pPr>
            <w:r w:rsidRPr="00551AC3">
              <w:t>[...]</w:t>
            </w:r>
          </w:p>
          <w:p w14:paraId="4A94CB70" w14:textId="77777777" w:rsidR="00055B30" w:rsidRDefault="00055B30" w:rsidP="00FA0942">
            <w:pPr>
              <w:pStyle w:val="06CREDITO"/>
            </w:pPr>
            <w:r w:rsidRPr="00551AC3">
              <w:t xml:space="preserve">MUSEU DA PESSOA. </w:t>
            </w:r>
            <w:r w:rsidRPr="00A634B1">
              <w:rPr>
                <w:i/>
              </w:rPr>
              <w:t>Não tenho vergonha da minha história</w:t>
            </w:r>
            <w:r w:rsidRPr="00C25D0F">
              <w:t>.</w:t>
            </w:r>
            <w:r w:rsidRPr="00551AC3">
              <w:t xml:space="preserve"> História de Raimunda Cruz do Nascimento. </w:t>
            </w:r>
            <w:r>
              <w:br/>
            </w:r>
            <w:r w:rsidRPr="00551AC3">
              <w:t>Disponível em: &lt;</w:t>
            </w:r>
            <w:hyperlink r:id="rId10" w:history="1">
              <w:r w:rsidRPr="002C72BD">
                <w:rPr>
                  <w:rStyle w:val="Hyperlink"/>
                </w:rPr>
                <w:t>http://www.museudapessoa.net/pt/conteudo/historia/nao-tenho-vergonha-da-minha-historia-98280/colecao/100463</w:t>
              </w:r>
            </w:hyperlink>
            <w:r w:rsidRPr="00551AC3">
              <w:t xml:space="preserve">&gt;. Acesso em: </w:t>
            </w:r>
            <w:r>
              <w:t>24</w:t>
            </w:r>
            <w:r w:rsidRPr="00551AC3">
              <w:t xml:space="preserve"> </w:t>
            </w:r>
            <w:r>
              <w:t>out</w:t>
            </w:r>
            <w:r w:rsidRPr="00551AC3">
              <w:t>. 2018. (Fragmento).</w:t>
            </w:r>
          </w:p>
        </w:tc>
      </w:tr>
    </w:tbl>
    <w:p w14:paraId="373ED9C1" w14:textId="77777777" w:rsidR="00055B30" w:rsidRPr="007C4EE3" w:rsidRDefault="00055B30" w:rsidP="00055B30">
      <w:pPr>
        <w:pStyle w:val="02TEXTOPRINCIPAL"/>
      </w:pPr>
    </w:p>
    <w:tbl>
      <w:tblPr>
        <w:tblStyle w:val="Tabelacomgrade"/>
        <w:tblW w:w="10149" w:type="dxa"/>
        <w:jc w:val="center"/>
        <w:tblLook w:val="04A0" w:firstRow="1" w:lastRow="0" w:firstColumn="1" w:lastColumn="0" w:noHBand="0" w:noVBand="1"/>
      </w:tblPr>
      <w:tblGrid>
        <w:gridCol w:w="10149"/>
      </w:tblGrid>
      <w:tr w:rsidR="00055B30" w14:paraId="566CF77D" w14:textId="77777777" w:rsidTr="00FA0942">
        <w:trPr>
          <w:jc w:val="center"/>
        </w:trPr>
        <w:tc>
          <w:tcPr>
            <w:tcW w:w="10149" w:type="dxa"/>
            <w:tcMar>
              <w:bottom w:w="57" w:type="dxa"/>
            </w:tcMar>
          </w:tcPr>
          <w:p w14:paraId="0134806F" w14:textId="77777777" w:rsidR="00055B30" w:rsidRDefault="00055B30" w:rsidP="00FA0942">
            <w:pPr>
              <w:pStyle w:val="03TITULOTABELAS2"/>
              <w:spacing w:before="120"/>
            </w:pPr>
            <w:r>
              <w:t>Texto II</w:t>
            </w:r>
          </w:p>
          <w:p w14:paraId="562FC218" w14:textId="77777777" w:rsidR="00055B30" w:rsidRDefault="00055B30" w:rsidP="00FA0942">
            <w:pPr>
              <w:tabs>
                <w:tab w:val="left" w:pos="709"/>
                <w:tab w:val="left" w:pos="4208"/>
              </w:tabs>
              <w:spacing w:line="120" w:lineRule="exact"/>
            </w:pPr>
            <w:r>
              <w:tab/>
            </w:r>
            <w:r>
              <w:tab/>
            </w:r>
          </w:p>
          <w:p w14:paraId="0135ED2A" w14:textId="77777777" w:rsidR="00055B30" w:rsidRPr="00551AC3" w:rsidRDefault="00055B30" w:rsidP="00FA0942">
            <w:pPr>
              <w:pStyle w:val="02TEXTOPRINCIPAL"/>
              <w:ind w:firstLine="340"/>
              <w:rPr>
                <w:shd w:val="clear" w:color="auto" w:fill="FFFFFF"/>
              </w:rPr>
            </w:pPr>
            <w:r w:rsidRPr="00551AC3">
              <w:rPr>
                <w:shd w:val="clear" w:color="auto" w:fill="FFFFFF"/>
              </w:rPr>
              <w:t>[...] Como eu falei, meu pai era forneiro, minha mãe cuidava da casa. Eu cheguei até a ser babá pra ganhar alguma coisa pra ajudar na casa. Ainda menina mesmo, eu fiz isso. Eu me lembro sim, me recordo, mas eu era muito doida, porque eu não concordava com nada que eles gostavam. (risos) Muito agito pra minha cabeça. Eu gostava da calmaria, das coisas mais elaboradas. Então foi um negócio muito difícil, pra mim, trabalhar com essa coisa da música. [...]</w:t>
            </w:r>
          </w:p>
          <w:p w14:paraId="0CD8060E" w14:textId="77777777" w:rsidR="00055B30" w:rsidRPr="007C4EE3" w:rsidRDefault="00055B30" w:rsidP="00FA0942">
            <w:pPr>
              <w:pStyle w:val="06CREDITO"/>
            </w:pPr>
            <w:r w:rsidRPr="007C4EE3">
              <w:t xml:space="preserve">MUSEU DA PESSOA. </w:t>
            </w:r>
            <w:r w:rsidRPr="00A634B1">
              <w:rPr>
                <w:i/>
              </w:rPr>
              <w:t>Entrevista de história de vida de Alaíde Costa</w:t>
            </w:r>
            <w:r w:rsidRPr="007C4EE3">
              <w:t xml:space="preserve">. </w:t>
            </w:r>
            <w:r>
              <w:br/>
            </w:r>
            <w:r w:rsidRPr="007C4EE3">
              <w:t>Disponível em: &lt;</w:t>
            </w:r>
            <w:hyperlink r:id="rId11" w:history="1">
              <w:r w:rsidRPr="002C72BD">
                <w:rPr>
                  <w:rStyle w:val="Hyperlink"/>
                </w:rPr>
                <w:t>http://www.museudapessoa.net/pt/conteudo/historia/entrevista-de-historia-de-vida-de-alaide-costa-45781</w:t>
              </w:r>
            </w:hyperlink>
            <w:r w:rsidRPr="007C4EE3">
              <w:t xml:space="preserve">&gt;. </w:t>
            </w:r>
            <w:r>
              <w:br/>
              <w:t>Acesso em: 24</w:t>
            </w:r>
            <w:r w:rsidRPr="007C4EE3">
              <w:t xml:space="preserve"> out. 2018. (Fragmento).</w:t>
            </w:r>
          </w:p>
        </w:tc>
      </w:tr>
    </w:tbl>
    <w:p w14:paraId="2D5F68CA" w14:textId="77777777" w:rsidR="00055B30" w:rsidRDefault="00055B30" w:rsidP="00055B30">
      <w:pPr>
        <w:pStyle w:val="01TITULO1"/>
      </w:pPr>
    </w:p>
    <w:tbl>
      <w:tblPr>
        <w:tblStyle w:val="Tabelacomgrade"/>
        <w:tblW w:w="10149" w:type="dxa"/>
        <w:jc w:val="center"/>
        <w:tblLook w:val="04A0" w:firstRow="1" w:lastRow="0" w:firstColumn="1" w:lastColumn="0" w:noHBand="0" w:noVBand="1"/>
      </w:tblPr>
      <w:tblGrid>
        <w:gridCol w:w="10149"/>
      </w:tblGrid>
      <w:tr w:rsidR="00055B30" w14:paraId="68D84065" w14:textId="77777777" w:rsidTr="00FA0942">
        <w:trPr>
          <w:jc w:val="center"/>
        </w:trPr>
        <w:tc>
          <w:tcPr>
            <w:tcW w:w="10149" w:type="dxa"/>
            <w:tcMar>
              <w:bottom w:w="57" w:type="dxa"/>
            </w:tcMar>
          </w:tcPr>
          <w:p w14:paraId="4043DE9B" w14:textId="77777777" w:rsidR="00055B30" w:rsidRDefault="00055B30" w:rsidP="00FA0942">
            <w:pPr>
              <w:pStyle w:val="03TITULOTABELAS2"/>
              <w:spacing w:before="120"/>
            </w:pPr>
            <w:r>
              <w:t>O Museu da Pessoa</w:t>
            </w:r>
          </w:p>
          <w:p w14:paraId="06BFB641" w14:textId="77777777" w:rsidR="00055B30" w:rsidRDefault="00055B30" w:rsidP="00FA0942">
            <w:pPr>
              <w:tabs>
                <w:tab w:val="left" w:pos="709"/>
                <w:tab w:val="left" w:pos="4208"/>
              </w:tabs>
              <w:spacing w:line="120" w:lineRule="exact"/>
            </w:pPr>
            <w:r>
              <w:tab/>
            </w:r>
            <w:r>
              <w:tab/>
            </w:r>
          </w:p>
          <w:p w14:paraId="03BF9C35" w14:textId="77777777" w:rsidR="00055B30" w:rsidRPr="007C4EE3" w:rsidRDefault="00055B30" w:rsidP="00FA0942">
            <w:pPr>
              <w:pStyle w:val="02TEXTOPRINCIPAL"/>
              <w:ind w:firstLine="340"/>
            </w:pPr>
            <w:r w:rsidRPr="007C4EE3">
              <w:rPr>
                <w:rStyle w:val="nfase"/>
              </w:rPr>
              <w:t>Esse museu é virtual e tem seu acervo construído de forma colaborativa, aberto a todos que queiram contribuir com o depoimento de sua história de vida, com fotos ou com vídeos. Cumprindo o papel de museu, esse espaço virtual propõe-se ser uma fonte pública de informação, pesquisa e conhecimento.</w:t>
            </w:r>
          </w:p>
        </w:tc>
      </w:tr>
    </w:tbl>
    <w:p w14:paraId="4B2B43CC" w14:textId="77777777" w:rsidR="00055B30" w:rsidRDefault="00055B30" w:rsidP="00055B30">
      <w:pPr>
        <w:rPr>
          <w:rFonts w:eastAsia="Tahoma"/>
          <w:b/>
        </w:rPr>
      </w:pPr>
      <w:r>
        <w:rPr>
          <w:b/>
        </w:rPr>
        <w:br w:type="page"/>
      </w:r>
    </w:p>
    <w:p w14:paraId="55D4D288" w14:textId="77777777" w:rsidR="00055B30" w:rsidRDefault="00055B30" w:rsidP="00055B30">
      <w:pPr>
        <w:pStyle w:val="02TEXTOITEM"/>
        <w:rPr>
          <w:b/>
        </w:rPr>
      </w:pPr>
    </w:p>
    <w:p w14:paraId="609D9B0C" w14:textId="77777777" w:rsidR="00055B30" w:rsidRPr="00551AC3" w:rsidRDefault="00055B30" w:rsidP="00055B30">
      <w:pPr>
        <w:pStyle w:val="02TEXTOITEM"/>
      </w:pPr>
      <w:r w:rsidRPr="00551AC3">
        <w:rPr>
          <w:b/>
        </w:rPr>
        <w:t>2.</w:t>
      </w:r>
      <w:r>
        <w:tab/>
      </w:r>
      <w:r w:rsidRPr="00551AC3">
        <w:t xml:space="preserve">Retome alguns conceitos já estudados em sala de aula: oração, termos essenciais, importância do verbo na formulação de orações, concordância entre o sujeito e o verbo. Desde o início, oriente a conversa </w:t>
      </w:r>
      <w:r>
        <w:t xml:space="preserve">para </w:t>
      </w:r>
      <w:r w:rsidRPr="00551AC3">
        <w:t>garanti</w:t>
      </w:r>
      <w:r>
        <w:t>r</w:t>
      </w:r>
      <w:r w:rsidRPr="00551AC3">
        <w:t xml:space="preserve"> a circulação da palavra. Apresente sucintamente aos</w:t>
      </w:r>
      <w:r>
        <w:t>(</w:t>
      </w:r>
      <w:r w:rsidRPr="00551AC3">
        <w:t>às</w:t>
      </w:r>
      <w:r>
        <w:t>)</w:t>
      </w:r>
      <w:r w:rsidRPr="00551AC3">
        <w:t xml:space="preserve"> estudantes a proposta de trabalho com essa sequência: a relação dessas atividades com o que eles</w:t>
      </w:r>
      <w:r>
        <w:t>(</w:t>
      </w:r>
      <w:r w:rsidRPr="00551AC3">
        <w:t>elas</w:t>
      </w:r>
      <w:r>
        <w:t>)</w:t>
      </w:r>
      <w:r w:rsidRPr="00551AC3">
        <w:t xml:space="preserve"> estudaram no livro didático; a quantidade de aulas previstas para esse desenvolvimento; a organização da turma; de que modo cada estudante poderá participar efetivamente das atividades.</w:t>
      </w:r>
    </w:p>
    <w:p w14:paraId="19520DED" w14:textId="77777777" w:rsidR="00055B30" w:rsidRPr="00551AC3" w:rsidRDefault="00055B30" w:rsidP="00055B30">
      <w:pPr>
        <w:pStyle w:val="02TEXTOITEM"/>
      </w:pPr>
    </w:p>
    <w:p w14:paraId="7BED0C85" w14:textId="77777777" w:rsidR="00055B30" w:rsidRPr="00551AC3" w:rsidRDefault="00055B30" w:rsidP="00055B30">
      <w:pPr>
        <w:pStyle w:val="02TEXTOITEM"/>
      </w:pPr>
      <w:r w:rsidRPr="00551AC3">
        <w:rPr>
          <w:b/>
        </w:rPr>
        <w:t>3.</w:t>
      </w:r>
      <w:r>
        <w:tab/>
      </w:r>
      <w:r w:rsidRPr="00551AC3">
        <w:t>Distribua os textos para a turma e peça que leiam apenas o Texto I. Após um tempo para a leitura silenciosa, verifique eventuais dificuldades quanto ao vocabulário. Anote na lousa as palavras desconhecidas apontadas pela turma e, juntos, procurem inferir o significado delas no texto.</w:t>
      </w:r>
    </w:p>
    <w:p w14:paraId="500638D6" w14:textId="77777777" w:rsidR="00055B30" w:rsidRPr="00551AC3" w:rsidRDefault="00055B30" w:rsidP="00055B30">
      <w:pPr>
        <w:pStyle w:val="02TEXTOITEM"/>
      </w:pPr>
    </w:p>
    <w:p w14:paraId="19BF4096" w14:textId="77777777" w:rsidR="00055B30" w:rsidRPr="00551AC3" w:rsidRDefault="00055B30" w:rsidP="00055B30">
      <w:pPr>
        <w:pStyle w:val="02TEXTOITEM"/>
      </w:pPr>
      <w:r w:rsidRPr="00551AC3">
        <w:rPr>
          <w:b/>
        </w:rPr>
        <w:t>4.</w:t>
      </w:r>
      <w:r>
        <w:tab/>
      </w:r>
      <w:r w:rsidRPr="00551AC3">
        <w:t>Proponha que, oralmente, a turma responda a algumas perguntas:</w:t>
      </w:r>
    </w:p>
    <w:p w14:paraId="591D81F9" w14:textId="77777777" w:rsidR="00055B30" w:rsidRPr="00551AC3" w:rsidRDefault="00055B30" w:rsidP="006A2BB2">
      <w:pPr>
        <w:pStyle w:val="02TEXTOPRINCIPAL"/>
        <w:ind w:left="284"/>
      </w:pPr>
      <w:r w:rsidRPr="00551AC3">
        <w:t>a) De quem o texto trata?</w:t>
      </w:r>
    </w:p>
    <w:p w14:paraId="5C10123C" w14:textId="77777777" w:rsidR="00055B30" w:rsidRPr="00551AC3" w:rsidRDefault="00055B30" w:rsidP="006A2BB2">
      <w:pPr>
        <w:pStyle w:val="02TEXTOPRINCIPAL"/>
        <w:ind w:left="284"/>
      </w:pPr>
      <w:r w:rsidRPr="00551AC3">
        <w:t>b) Que período da vida dessa pessoa é relatado no texto?</w:t>
      </w:r>
    </w:p>
    <w:p w14:paraId="6F986D66" w14:textId="77777777" w:rsidR="00055B30" w:rsidRDefault="00055B30" w:rsidP="006A2BB2">
      <w:pPr>
        <w:pStyle w:val="02TEXTOPRINCIPAL"/>
        <w:ind w:left="284"/>
      </w:pPr>
      <w:r w:rsidRPr="00551AC3">
        <w:t>c) Como era esse período?</w:t>
      </w:r>
    </w:p>
    <w:p w14:paraId="45A9C795" w14:textId="77777777" w:rsidR="00055B30" w:rsidRPr="00551AC3" w:rsidRDefault="00055B30" w:rsidP="00055B30">
      <w:pPr>
        <w:pStyle w:val="02TEXTOPRINCIPAL"/>
        <w:ind w:left="284"/>
      </w:pPr>
      <w:r w:rsidRPr="00551AC3">
        <w:t>Medeie a conversa garantindo o respeito aos turnos de fala. Explique que cada estudante deve pedir a palavra antes de falar e que saiba ouvir a fala dos</w:t>
      </w:r>
      <w:r>
        <w:t>(</w:t>
      </w:r>
      <w:r w:rsidRPr="00551AC3">
        <w:t>das</w:t>
      </w:r>
      <w:r>
        <w:t>)</w:t>
      </w:r>
      <w:r w:rsidRPr="00551AC3">
        <w:t xml:space="preserve"> colegas. É importante que todos</w:t>
      </w:r>
      <w:r>
        <w:t>(</w:t>
      </w:r>
      <w:r w:rsidRPr="00551AC3">
        <w:t>as</w:t>
      </w:r>
      <w:r>
        <w:t>)</w:t>
      </w:r>
      <w:r w:rsidRPr="00551AC3">
        <w:t xml:space="preserve"> tenham a oportunidade de se manifestar.</w:t>
      </w:r>
    </w:p>
    <w:p w14:paraId="1D5A7DC4" w14:textId="77777777" w:rsidR="00055B30" w:rsidRDefault="00055B30" w:rsidP="00055B30">
      <w:pPr>
        <w:pStyle w:val="02TEXTOPRINCIPAL"/>
        <w:ind w:left="284"/>
      </w:pPr>
      <w:r w:rsidRPr="00551AC3">
        <w:t>Com a leitura do texto e as discussões sobre as questões iniciais, os</w:t>
      </w:r>
      <w:r>
        <w:t>(</w:t>
      </w:r>
      <w:r w:rsidRPr="00551AC3">
        <w:t>as</w:t>
      </w:r>
      <w:r>
        <w:t>)</w:t>
      </w:r>
      <w:r w:rsidRPr="00551AC3">
        <w:t xml:space="preserve"> estudantes </w:t>
      </w:r>
      <w:r>
        <w:t xml:space="preserve">vão </w:t>
      </w:r>
      <w:r w:rsidRPr="00551AC3">
        <w:t xml:space="preserve">compreender que o relato foi feito </w:t>
      </w:r>
      <w:r>
        <w:t>em</w:t>
      </w:r>
      <w:r w:rsidRPr="00551AC3">
        <w:t xml:space="preserve"> uma entrevista, na qual a entrevistada fala sobre sua “criancice”. Esse foi, nas palavras dela, um período de pobreza, de trabalho pela sobrevivência, mas</w:t>
      </w:r>
      <w:r>
        <w:t>,</w:t>
      </w:r>
      <w:r w:rsidRPr="00551AC3">
        <w:t xml:space="preserve"> ainda assim</w:t>
      </w:r>
      <w:r>
        <w:t>,</w:t>
      </w:r>
      <w:r w:rsidRPr="00551AC3">
        <w:t xml:space="preserve"> havia momentos de brincadeira. </w:t>
      </w:r>
    </w:p>
    <w:p w14:paraId="33978B7D" w14:textId="77777777" w:rsidR="00055B30" w:rsidRDefault="00055B30" w:rsidP="00055B30">
      <w:pPr>
        <w:pStyle w:val="02TEXTOITEM"/>
      </w:pPr>
    </w:p>
    <w:p w14:paraId="57CF1898" w14:textId="77777777" w:rsidR="00055B30" w:rsidRPr="00551AC3" w:rsidRDefault="00055B30" w:rsidP="00055B30">
      <w:pPr>
        <w:pStyle w:val="02TEXTOITEM"/>
      </w:pPr>
      <w:r w:rsidRPr="00551AC3">
        <w:rPr>
          <w:b/>
        </w:rPr>
        <w:t>5.</w:t>
      </w:r>
      <w:r>
        <w:tab/>
      </w:r>
      <w:r w:rsidRPr="00551AC3">
        <w:t>Em um segundo momento da atividade, proponha novas questões para discussão, agora voltadas para os aspectos discursivos.</w:t>
      </w:r>
    </w:p>
    <w:p w14:paraId="3EEF656C" w14:textId="77777777" w:rsidR="00055B30" w:rsidRPr="00551AC3" w:rsidRDefault="00055B30" w:rsidP="006A2BB2">
      <w:pPr>
        <w:pStyle w:val="02TEXTOPRINCIPAL"/>
        <w:ind w:left="284"/>
      </w:pPr>
      <w:r w:rsidRPr="00551AC3">
        <w:t>a) Qual a finalidade do texto?</w:t>
      </w:r>
    </w:p>
    <w:p w14:paraId="0112B0C9" w14:textId="77777777" w:rsidR="00055B30" w:rsidRPr="00551AC3" w:rsidRDefault="00055B30" w:rsidP="006A2BB2">
      <w:pPr>
        <w:pStyle w:val="02TEXTOPRINCIPAL"/>
        <w:ind w:left="284"/>
      </w:pPr>
      <w:r w:rsidRPr="00551AC3">
        <w:t>b) A quem esse texto provavelmente se destina?</w:t>
      </w:r>
    </w:p>
    <w:p w14:paraId="4514CC9C" w14:textId="77777777" w:rsidR="00055B30" w:rsidRPr="00551AC3" w:rsidRDefault="00055B30" w:rsidP="00055B30">
      <w:pPr>
        <w:pStyle w:val="02TEXTOPRINCIPAL"/>
        <w:ind w:left="284"/>
      </w:pPr>
      <w:r w:rsidRPr="00551AC3">
        <w:t xml:space="preserve">Nessa segunda etapa, faça uma mediação </w:t>
      </w:r>
      <w:r>
        <w:t>para</w:t>
      </w:r>
      <w:r w:rsidRPr="00551AC3">
        <w:t xml:space="preserve"> garantir que fique claro que esse texto é um relato </w:t>
      </w:r>
      <w:r w:rsidRPr="00833D7A">
        <w:t>retirado de uma entrevista</w:t>
      </w:r>
      <w:r w:rsidRPr="00551AC3">
        <w:t>. Essa forma de coletar a informação e o “desenho” final configurando como um relato pessoal na modalidade escrita supõe</w:t>
      </w:r>
      <w:r>
        <w:t>m</w:t>
      </w:r>
      <w:r w:rsidRPr="00551AC3">
        <w:t xml:space="preserve"> uma </w:t>
      </w:r>
      <w:proofErr w:type="spellStart"/>
      <w:r w:rsidRPr="00551AC3">
        <w:t>retextualização</w:t>
      </w:r>
      <w:proofErr w:type="spellEnd"/>
      <w:r w:rsidRPr="00551AC3">
        <w:t xml:space="preserve"> do texto oral que implica substituir </w:t>
      </w:r>
      <w:r>
        <w:t xml:space="preserve">os </w:t>
      </w:r>
      <w:r w:rsidRPr="00551AC3">
        <w:t>recursos da oralidade – como entonação, pausas etc</w:t>
      </w:r>
      <w:r>
        <w:t>.</w:t>
      </w:r>
      <w:r w:rsidRPr="00551AC3">
        <w:t xml:space="preserve"> por recursos próprios da escrita</w:t>
      </w:r>
      <w:r>
        <w:t>:</w:t>
      </w:r>
      <w:r w:rsidRPr="00551AC3">
        <w:t xml:space="preserve"> emprego de sinais de pontuação, uso de maiúsculas e minúsculas e organização em parágrafos.</w:t>
      </w:r>
    </w:p>
    <w:p w14:paraId="49FA625A" w14:textId="77777777" w:rsidR="00055B30" w:rsidRPr="00551AC3" w:rsidRDefault="00055B30" w:rsidP="00055B30">
      <w:pPr>
        <w:pStyle w:val="02TEXTOITEM"/>
      </w:pPr>
    </w:p>
    <w:p w14:paraId="259BE84B" w14:textId="77777777" w:rsidR="00055B30" w:rsidRDefault="00055B30" w:rsidP="00055B30">
      <w:pPr>
        <w:rPr>
          <w:rFonts w:eastAsia="Tahoma"/>
          <w:b/>
        </w:rPr>
      </w:pPr>
      <w:r>
        <w:rPr>
          <w:b/>
        </w:rPr>
        <w:br w:type="page"/>
      </w:r>
    </w:p>
    <w:p w14:paraId="692B57AA" w14:textId="77777777" w:rsidR="00055B30" w:rsidRDefault="00055B30" w:rsidP="00055B30">
      <w:pPr>
        <w:pStyle w:val="02TEXTOITEM"/>
        <w:rPr>
          <w:b/>
        </w:rPr>
      </w:pPr>
    </w:p>
    <w:p w14:paraId="3ECF0D78" w14:textId="77777777" w:rsidR="00055B30" w:rsidRPr="00551AC3" w:rsidRDefault="00055B30" w:rsidP="00055B30">
      <w:pPr>
        <w:pStyle w:val="02TEXTOITEM"/>
      </w:pPr>
      <w:r w:rsidRPr="00551AC3">
        <w:rPr>
          <w:b/>
        </w:rPr>
        <w:t>6.</w:t>
      </w:r>
      <w:r>
        <w:tab/>
      </w:r>
      <w:r w:rsidRPr="00551AC3">
        <w:t xml:space="preserve">Dadas essas informações, proponha que as duplas e </w:t>
      </w:r>
      <w:r>
        <w:t xml:space="preserve">os </w:t>
      </w:r>
      <w:r w:rsidRPr="00551AC3">
        <w:t>trios (conforme disposição sugerida no início desta sequência didática) identifiquem e destaquem (com cor ou sublinhando) no Texto I as palavras ou expressões que identificam a pessoa do relato e o modo como se refere a si mesma. Circule pela sala e avalie as respostas. Os</w:t>
      </w:r>
      <w:r>
        <w:t>(</w:t>
      </w:r>
      <w:r w:rsidRPr="00551AC3">
        <w:t>as</w:t>
      </w:r>
      <w:r>
        <w:t>)</w:t>
      </w:r>
      <w:r w:rsidRPr="00551AC3">
        <w:t xml:space="preserve"> estudantes </w:t>
      </w:r>
      <w:r>
        <w:t>vão</w:t>
      </w:r>
      <w:r w:rsidRPr="00551AC3">
        <w:t xml:space="preserve"> identifica</w:t>
      </w:r>
      <w:r>
        <w:t>r</w:t>
      </w:r>
      <w:r w:rsidRPr="00551AC3">
        <w:t xml:space="preserve"> algumas orações em que o sujeito será uma das três formas que a entrevistada utilizou para se referir a si mesma: “eu”, “a gente” e “nós”. Chame a atenção para o trecho “eu enchia com folha, aí fazia uma boneca”, de modo que os</w:t>
      </w:r>
      <w:r>
        <w:t>(</w:t>
      </w:r>
      <w:r w:rsidRPr="00551AC3">
        <w:t>as</w:t>
      </w:r>
      <w:r>
        <w:t>)</w:t>
      </w:r>
      <w:r w:rsidRPr="00551AC3">
        <w:t xml:space="preserve"> estudantes percebam a ocultação do sujeito em “aí [eu] fazia uma boneca”. </w:t>
      </w:r>
    </w:p>
    <w:p w14:paraId="28447FF9" w14:textId="77777777" w:rsidR="00055B30" w:rsidRDefault="00055B30" w:rsidP="00055B30">
      <w:pPr>
        <w:pStyle w:val="02TEXTOPRINCIPAL"/>
        <w:ind w:left="284"/>
      </w:pPr>
      <w:r w:rsidRPr="00551AC3">
        <w:t>Nesse momento</w:t>
      </w:r>
      <w:r>
        <w:t>,</w:t>
      </w:r>
      <w:r w:rsidRPr="00551AC3">
        <w:t xml:space="preserve"> retome</w:t>
      </w:r>
      <w:r>
        <w:t xml:space="preserve"> os</w:t>
      </w:r>
      <w:r w:rsidRPr="00551AC3">
        <w:t xml:space="preserve"> conteúdos trabalhados em sala de aula resgatando os tipos de sujeito: simples, composto, desinencial (oculto) e indeterminado. </w:t>
      </w:r>
      <w:r>
        <w:t>É i</w:t>
      </w:r>
      <w:r w:rsidRPr="00551AC3">
        <w:t>nteressante perceber que</w:t>
      </w:r>
      <w:r>
        <w:t>,</w:t>
      </w:r>
      <w:r w:rsidRPr="00551AC3">
        <w:t xml:space="preserve"> nesse caso, não é a análise gramatical da desinência do verbo que deixa claro o sujeito (uma vez que podemos atribuir a esse verbo dois sujeitos pronominais eu/ela), mas o contexto do discurso que está sendo tecido (se esse </w:t>
      </w:r>
      <w:r w:rsidRPr="00551AC3">
        <w:rPr>
          <w:i/>
        </w:rPr>
        <w:t xml:space="preserve">eu </w:t>
      </w:r>
      <w:r w:rsidRPr="00551AC3">
        <w:t xml:space="preserve">enchia com folhas o paninho costurado, supõe-se que esse </w:t>
      </w:r>
      <w:r w:rsidRPr="00551AC3">
        <w:rPr>
          <w:i/>
        </w:rPr>
        <w:t>eu</w:t>
      </w:r>
      <w:r>
        <w:rPr>
          <w:i/>
        </w:rPr>
        <w:t xml:space="preserve"> </w:t>
      </w:r>
      <w:r w:rsidRPr="00551AC3">
        <w:t>era quem fazia as bonecas). Por outro lado, se consideramos a continuidade do texto</w:t>
      </w:r>
      <w:r>
        <w:t>,</w:t>
      </w:r>
      <w:r w:rsidRPr="00551AC3">
        <w:t xml:space="preserve"> pode haver dúvida sobre isso. Veja:</w:t>
      </w:r>
    </w:p>
    <w:p w14:paraId="66EE42F4" w14:textId="77777777" w:rsidR="00055B30" w:rsidRPr="00551AC3" w:rsidRDefault="00055B30" w:rsidP="00055B30">
      <w:pPr>
        <w:pStyle w:val="02TEXTOPRINCIPAL"/>
        <w:ind w:left="284"/>
      </w:pPr>
    </w:p>
    <w:p w14:paraId="5D8B8020" w14:textId="77777777" w:rsidR="00055B30" w:rsidRDefault="00055B30" w:rsidP="00055B30">
      <w:pPr>
        <w:pStyle w:val="02TEXTOPRINCIPAL"/>
        <w:ind w:left="680"/>
        <w:rPr>
          <w:i/>
        </w:rPr>
      </w:pPr>
      <w:r w:rsidRPr="0057305D">
        <w:rPr>
          <w:i/>
        </w:rPr>
        <w:t>Às vezes, minha mãe costurava um pedacinho de pano e eu enchia com folha, aí fazia uma boneca. Uma boneca era de pano (riso). Ela enrolava uma cabeça, a bichinha tão feinha, mas era boneca, ela fazia de qualquer maneira aquilo ali pra gente brincar.</w:t>
      </w:r>
    </w:p>
    <w:p w14:paraId="4BBF44A2" w14:textId="77777777" w:rsidR="00055B30" w:rsidRPr="0057305D" w:rsidRDefault="00055B30" w:rsidP="00055B30">
      <w:pPr>
        <w:pStyle w:val="02TEXTOPRINCIPAL"/>
        <w:ind w:left="680"/>
        <w:rPr>
          <w:i/>
        </w:rPr>
      </w:pPr>
    </w:p>
    <w:p w14:paraId="03B8E21B" w14:textId="77777777" w:rsidR="00055B30" w:rsidRPr="00551AC3" w:rsidRDefault="00055B30" w:rsidP="00055B30">
      <w:pPr>
        <w:pStyle w:val="02TEXTOPRINCIPAL"/>
        <w:ind w:left="284"/>
      </w:pPr>
      <w:r w:rsidRPr="00551AC3">
        <w:t>Percebemos que</w:t>
      </w:r>
      <w:r>
        <w:t>,</w:t>
      </w:r>
      <w:r w:rsidRPr="00551AC3">
        <w:t xml:space="preserve"> na frase seguinte</w:t>
      </w:r>
      <w:r>
        <w:t>,</w:t>
      </w:r>
      <w:r w:rsidRPr="00551AC3">
        <w:t xml:space="preserve"> Raimunda diz que “ela”, a mãe, fazia a boneca. Portanto, temos aqui uma situação em que ocultar o sujeito causa certa ambiguidade no trecho. Esse aspecto poderá ser retomado mais adiante, quando for proposto o exercício de eliminar repetições de pronomes.</w:t>
      </w:r>
    </w:p>
    <w:p w14:paraId="66C6E4D2" w14:textId="77777777" w:rsidR="00055B30" w:rsidRDefault="00055B30" w:rsidP="00055B30">
      <w:pPr>
        <w:pStyle w:val="02TEXTOPRINCIPAL"/>
        <w:ind w:left="284"/>
      </w:pPr>
      <w:r w:rsidRPr="00551AC3">
        <w:t>Esclareça que</w:t>
      </w:r>
      <w:r>
        <w:t>,</w:t>
      </w:r>
      <w:r w:rsidRPr="00551AC3">
        <w:t xml:space="preserve"> na aula seguinte, a turma retomará esse levantamento das palavras que se referem à pessoa do relato para observarem a relação entre essas formas e os verbos que a acompanham.</w:t>
      </w:r>
    </w:p>
    <w:p w14:paraId="77454346" w14:textId="77777777" w:rsidR="00055B30" w:rsidRPr="00551AC3" w:rsidRDefault="00055B30" w:rsidP="00055B30">
      <w:pPr>
        <w:pStyle w:val="02TEXTOPRINCIPAL"/>
        <w:ind w:left="284"/>
      </w:pPr>
    </w:p>
    <w:p w14:paraId="3732BF5A" w14:textId="77777777" w:rsidR="00055B30" w:rsidRPr="00C3474F" w:rsidRDefault="00055B30" w:rsidP="00055B30">
      <w:pPr>
        <w:pStyle w:val="02TEXTOPRINCIPALBULLET2"/>
      </w:pPr>
    </w:p>
    <w:p w14:paraId="30E3C154" w14:textId="77777777" w:rsidR="00055B30" w:rsidRDefault="00055B30" w:rsidP="00055B30">
      <w:pPr>
        <w:pStyle w:val="02TEXTOITEM"/>
        <w:rPr>
          <w:rFonts w:eastAsia="Verdana" w:cs="Verdana"/>
        </w:rPr>
      </w:pPr>
      <w:r>
        <w:rPr>
          <w:rFonts w:eastAsia="Verdana" w:cs="Verdana"/>
        </w:rPr>
        <w:br w:type="page"/>
      </w:r>
    </w:p>
    <w:p w14:paraId="2C7C80FE" w14:textId="77777777" w:rsidR="00055B30" w:rsidRDefault="00055B30" w:rsidP="00055B30">
      <w:pPr>
        <w:rPr>
          <w:shd w:val="clear" w:color="auto" w:fill="FFFFFF" w:themeFill="background1"/>
        </w:rPr>
      </w:pPr>
    </w:p>
    <w:p w14:paraId="3F6D6312" w14:textId="77777777" w:rsidR="00055B30" w:rsidRDefault="00055B30" w:rsidP="00055B30">
      <w:pPr>
        <w:pStyle w:val="01TITULO3"/>
        <w:rPr>
          <w:shd w:val="clear" w:color="auto" w:fill="FFFFFF" w:themeFill="background1"/>
        </w:rPr>
      </w:pPr>
      <w:r w:rsidRPr="007E0F25">
        <w:rPr>
          <w:shd w:val="clear" w:color="auto" w:fill="FFFFFF" w:themeFill="background1"/>
        </w:rPr>
        <w:t xml:space="preserve">AULA </w:t>
      </w:r>
      <w:r>
        <w:rPr>
          <w:shd w:val="clear" w:color="auto" w:fill="FFFFFF" w:themeFill="background1"/>
        </w:rPr>
        <w:t>2</w:t>
      </w:r>
    </w:p>
    <w:p w14:paraId="627E785D" w14:textId="77777777" w:rsidR="00055B30" w:rsidRPr="007E0F25" w:rsidRDefault="00055B30" w:rsidP="00055B30">
      <w:pPr>
        <w:pStyle w:val="01TITULO3"/>
      </w:pPr>
      <w:r>
        <w:t>O sujeito e o verbo</w:t>
      </w:r>
    </w:p>
    <w:p w14:paraId="28DC64EC" w14:textId="77777777" w:rsidR="00055B30" w:rsidRDefault="00055B30" w:rsidP="00055B30">
      <w:pPr>
        <w:pStyle w:val="02TEXTOPRINCIPAL"/>
        <w:rPr>
          <w:rFonts w:eastAsia="Verdana" w:cs="Verdana"/>
        </w:rPr>
      </w:pPr>
    </w:p>
    <w:p w14:paraId="2A18831C" w14:textId="77777777" w:rsidR="00055B30" w:rsidRDefault="00055B30" w:rsidP="00055B30">
      <w:pPr>
        <w:pStyle w:val="01TITULO3"/>
      </w:pPr>
      <w:proofErr w:type="spellStart"/>
      <w:r>
        <w:t>Conteúdos</w:t>
      </w:r>
      <w:proofErr w:type="spellEnd"/>
      <w:r>
        <w:t xml:space="preserve"> específicos </w:t>
      </w:r>
    </w:p>
    <w:p w14:paraId="096A86B1" w14:textId="77777777" w:rsidR="00055B30" w:rsidRDefault="00055B30" w:rsidP="00055B30"/>
    <w:p w14:paraId="56BDECA5" w14:textId="77777777" w:rsidR="00055B30" w:rsidRPr="00551AC3" w:rsidRDefault="00055B30" w:rsidP="00055B30">
      <w:pPr>
        <w:pStyle w:val="02TEXTOPRINCIPALBULLET"/>
        <w:numPr>
          <w:ilvl w:val="0"/>
          <w:numId w:val="2"/>
        </w:numPr>
      </w:pPr>
      <w:r w:rsidRPr="00551AC3">
        <w:t>Compreensão leitora</w:t>
      </w:r>
    </w:p>
    <w:p w14:paraId="4F2C668F" w14:textId="77777777" w:rsidR="00055B30" w:rsidRPr="00551AC3" w:rsidRDefault="00055B30" w:rsidP="00055B30">
      <w:pPr>
        <w:pStyle w:val="02TEXTOPRINCIPALBULLET"/>
        <w:numPr>
          <w:ilvl w:val="0"/>
          <w:numId w:val="2"/>
        </w:numPr>
      </w:pPr>
      <w:r w:rsidRPr="00551AC3">
        <w:t xml:space="preserve">Tipos de sujeito </w:t>
      </w:r>
    </w:p>
    <w:p w14:paraId="75675603" w14:textId="77777777" w:rsidR="00055B30" w:rsidRDefault="00055B30" w:rsidP="00055B30">
      <w:pPr>
        <w:pStyle w:val="02TEXTOPRINCIPALBULLET"/>
        <w:numPr>
          <w:ilvl w:val="0"/>
          <w:numId w:val="2"/>
        </w:numPr>
      </w:pPr>
      <w:r w:rsidRPr="00551AC3">
        <w:t xml:space="preserve">Concordância verbal com o sujeito </w:t>
      </w:r>
    </w:p>
    <w:p w14:paraId="185B97AB" w14:textId="77777777" w:rsidR="00055B30" w:rsidRDefault="00055B30" w:rsidP="00055B30">
      <w:pPr>
        <w:pStyle w:val="02TEXTOPRINCIPAL"/>
        <w:rPr>
          <w:rFonts w:eastAsia="Verdana" w:cs="Verdana"/>
        </w:rPr>
      </w:pPr>
    </w:p>
    <w:p w14:paraId="0CD6483A" w14:textId="77777777" w:rsidR="00055B30" w:rsidRDefault="00055B30" w:rsidP="00055B30">
      <w:pPr>
        <w:pStyle w:val="01TITULO3"/>
      </w:pPr>
      <w:r>
        <w:t>Recursos didáticos</w:t>
      </w:r>
    </w:p>
    <w:p w14:paraId="139D8907" w14:textId="77777777" w:rsidR="00055B30" w:rsidRDefault="00055B30" w:rsidP="00055B30"/>
    <w:p w14:paraId="1D9E8E9D" w14:textId="77777777" w:rsidR="00055B30" w:rsidRDefault="00055B30" w:rsidP="00055B30">
      <w:pPr>
        <w:pStyle w:val="02TEXTOPRINCIPALBULLET"/>
        <w:numPr>
          <w:ilvl w:val="0"/>
          <w:numId w:val="2"/>
        </w:numPr>
      </w:pPr>
      <w:r w:rsidRPr="00551AC3">
        <w:t>Caderno para tomada de notas e realização de exercícios propostos ao longo desta sequência</w:t>
      </w:r>
    </w:p>
    <w:p w14:paraId="66D1D1EF" w14:textId="77777777" w:rsidR="00055B30" w:rsidRDefault="00055B30" w:rsidP="00055B30">
      <w:pPr>
        <w:pStyle w:val="02TEXTOPRINCIPALBULLET"/>
        <w:numPr>
          <w:ilvl w:val="0"/>
          <w:numId w:val="2"/>
        </w:numPr>
      </w:pPr>
      <w:r w:rsidRPr="00551AC3">
        <w:t>Cópias dos textos-base</w:t>
      </w:r>
    </w:p>
    <w:p w14:paraId="1A6FA0CF" w14:textId="77777777" w:rsidR="00055B30" w:rsidRDefault="00055B30" w:rsidP="00055B30">
      <w:pPr>
        <w:pStyle w:val="02TEXTOPRINCIPAL"/>
        <w:rPr>
          <w:rFonts w:eastAsia="Verdana" w:cs="Verdana"/>
        </w:rPr>
      </w:pPr>
    </w:p>
    <w:p w14:paraId="4778D6A7" w14:textId="77777777" w:rsidR="00055B30" w:rsidRDefault="00055B30" w:rsidP="00055B30">
      <w:pPr>
        <w:pStyle w:val="01TITULO3"/>
      </w:pPr>
      <w:r>
        <w:t>Gestão dos(as) estudantes</w:t>
      </w:r>
    </w:p>
    <w:p w14:paraId="01CF9A04" w14:textId="77777777" w:rsidR="00055B30" w:rsidRDefault="00055B30" w:rsidP="00055B30"/>
    <w:p w14:paraId="14543AA9" w14:textId="77777777" w:rsidR="00055B30" w:rsidRPr="0097608B" w:rsidRDefault="00055B30" w:rsidP="00055B30">
      <w:pPr>
        <w:pStyle w:val="02TEXTOPRINCIPALBULLET"/>
        <w:numPr>
          <w:ilvl w:val="0"/>
          <w:numId w:val="2"/>
        </w:numPr>
      </w:pPr>
      <w:r w:rsidRPr="00227592">
        <w:t>Estudantes dispostos</w:t>
      </w:r>
      <w:r>
        <w:t>(</w:t>
      </w:r>
      <w:r w:rsidRPr="00227592">
        <w:t>as</w:t>
      </w:r>
      <w:r>
        <w:t>)</w:t>
      </w:r>
      <w:r w:rsidRPr="00227592">
        <w:t xml:space="preserve"> em duplas ou trios</w:t>
      </w:r>
    </w:p>
    <w:p w14:paraId="7E5B2981" w14:textId="77777777" w:rsidR="00055B30" w:rsidRDefault="00055B30" w:rsidP="00055B30">
      <w:pPr>
        <w:pStyle w:val="02TEXTOPRINCIPAL"/>
        <w:rPr>
          <w:rFonts w:eastAsia="Verdana" w:cs="Verdana"/>
        </w:rPr>
      </w:pPr>
    </w:p>
    <w:p w14:paraId="0A542EFB" w14:textId="77777777" w:rsidR="00055B30" w:rsidRDefault="00055B30" w:rsidP="00055B30">
      <w:pPr>
        <w:pStyle w:val="01TITULO3"/>
      </w:pPr>
      <w:r>
        <w:t>Habilidades</w:t>
      </w:r>
    </w:p>
    <w:p w14:paraId="5A9B0310" w14:textId="77777777" w:rsidR="00055B30" w:rsidRDefault="00055B30" w:rsidP="00055B30"/>
    <w:p w14:paraId="07D15947" w14:textId="77777777" w:rsidR="00055B30" w:rsidRPr="00181F19" w:rsidRDefault="00055B30" w:rsidP="00055B30">
      <w:pPr>
        <w:pStyle w:val="02TEXTOPRINCIPALBULLET"/>
        <w:numPr>
          <w:ilvl w:val="0"/>
          <w:numId w:val="2"/>
        </w:numPr>
        <w:rPr>
          <w:rFonts w:eastAsia="Verdana" w:cs="Verdana"/>
          <w:lang w:val="en-US"/>
        </w:rPr>
      </w:pPr>
      <w:r w:rsidRPr="00551AC3">
        <w:t>(EF69LP55)</w:t>
      </w:r>
      <w:r>
        <w:t>;</w:t>
      </w:r>
      <w:r w:rsidRPr="00551AC3">
        <w:t xml:space="preserve"> (EF69LP56)</w:t>
      </w:r>
      <w:r>
        <w:t>;</w:t>
      </w:r>
      <w:r w:rsidRPr="00551AC3">
        <w:t xml:space="preserve"> (EF06LP06)</w:t>
      </w:r>
      <w:r>
        <w:t>;</w:t>
      </w:r>
      <w:r w:rsidRPr="00551AC3">
        <w:t xml:space="preserve"> (EF07LP06)</w:t>
      </w:r>
    </w:p>
    <w:p w14:paraId="055AB1D1" w14:textId="77777777" w:rsidR="00055B30" w:rsidRPr="00181F19" w:rsidRDefault="00055B30" w:rsidP="00055B30">
      <w:pPr>
        <w:rPr>
          <w:rFonts w:ascii="Cambria" w:eastAsia="Cambria" w:hAnsi="Cambria" w:cs="Cambria"/>
          <w:b/>
          <w:bCs/>
          <w:sz w:val="32"/>
          <w:szCs w:val="28"/>
          <w:lang w:val="en-US"/>
        </w:rPr>
      </w:pPr>
      <w:r w:rsidRPr="00181F19">
        <w:rPr>
          <w:lang w:val="en-US"/>
        </w:rPr>
        <w:br w:type="page"/>
      </w:r>
    </w:p>
    <w:p w14:paraId="03645B2C" w14:textId="77777777" w:rsidR="00055B30" w:rsidRPr="00181F19" w:rsidRDefault="00055B30" w:rsidP="00055B30">
      <w:pPr>
        <w:rPr>
          <w:lang w:val="en-US"/>
        </w:rPr>
      </w:pPr>
    </w:p>
    <w:p w14:paraId="3C0A5BF6" w14:textId="77777777" w:rsidR="00055B30" w:rsidRDefault="00055B30" w:rsidP="00055B30">
      <w:pPr>
        <w:pStyle w:val="01TITULO3"/>
      </w:pPr>
      <w:r>
        <w:t>Encaminhamento</w:t>
      </w:r>
    </w:p>
    <w:p w14:paraId="7476AFF3" w14:textId="77777777" w:rsidR="00055B30" w:rsidRPr="00D86887" w:rsidRDefault="00055B30" w:rsidP="00055B30">
      <w:pPr>
        <w:pStyle w:val="02TEXTOPRINCIPAL"/>
      </w:pPr>
    </w:p>
    <w:p w14:paraId="0848F757" w14:textId="77777777" w:rsidR="00055B30" w:rsidRPr="00551AC3" w:rsidRDefault="00055B30" w:rsidP="00055B30">
      <w:pPr>
        <w:pStyle w:val="02TEXTOITEM"/>
      </w:pPr>
      <w:bookmarkStart w:id="6" w:name="_Hlk525128702"/>
      <w:r w:rsidRPr="00551AC3">
        <w:rPr>
          <w:b/>
        </w:rPr>
        <w:t>1.</w:t>
      </w:r>
      <w:r>
        <w:tab/>
      </w:r>
      <w:r w:rsidRPr="00551AC3">
        <w:t xml:space="preserve">Mantenha a turma organizada como na aula anterior: em duplas e trios, ainda que com novas formações. Juntos, relembrem o que foi tratado na aula anterior, principalmente na parte final, quando foram identificadas algumas formas de expressão do sujeito nas orações. </w:t>
      </w:r>
    </w:p>
    <w:p w14:paraId="72457408" w14:textId="77777777" w:rsidR="00055B30" w:rsidRPr="00551AC3" w:rsidRDefault="00055B30" w:rsidP="00055B30"/>
    <w:p w14:paraId="6D815648" w14:textId="77777777" w:rsidR="00055B30" w:rsidRPr="00551AC3" w:rsidRDefault="00055B30" w:rsidP="00055B30">
      <w:pPr>
        <w:pStyle w:val="02TEXTOITEM"/>
      </w:pPr>
      <w:r w:rsidRPr="00551AC3">
        <w:rPr>
          <w:b/>
        </w:rPr>
        <w:t>2.</w:t>
      </w:r>
      <w:r>
        <w:tab/>
      </w:r>
      <w:r w:rsidRPr="00551AC3">
        <w:t>Solicite que retomem o Texto I e, nele, localizem os verbos ou locuções verbais que se referem às palavras identificadas, na aula anterior, como sujeito e que correspondem à pessoa do relato (1</w:t>
      </w:r>
      <w:r w:rsidRPr="00C25D0F">
        <w:rPr>
          <w:u w:val="single"/>
          <w:vertAlign w:val="superscript"/>
        </w:rPr>
        <w:t>a</w:t>
      </w:r>
      <w:r w:rsidRPr="00551AC3">
        <w:t xml:space="preserve"> pessoa do discurso). Peça que, no caderno, seja construída uma tabela em que se evidenciem pares com os dois conjuntos: as palavras com as quais identificamos a pessoa do relato como sujeito e os respectivos verbos </w:t>
      </w:r>
      <w:r>
        <w:t>e</w:t>
      </w:r>
      <w:r w:rsidRPr="00551AC3">
        <w:t xml:space="preserve"> locuções verbais relacionados a </w:t>
      </w:r>
      <w:r>
        <w:t>elas</w:t>
      </w:r>
      <w:r w:rsidRPr="00551AC3">
        <w:t>. Na ordem em que aparecem no texto, as palavras ficariam assim dispostas:</w:t>
      </w:r>
    </w:p>
    <w:p w14:paraId="15D80045" w14:textId="77777777" w:rsidR="00055B30" w:rsidRPr="00551AC3" w:rsidRDefault="00055B30" w:rsidP="00055B30"/>
    <w:tbl>
      <w:tblPr>
        <w:tblStyle w:val="Tabelacomgrade"/>
        <w:tblW w:w="10149" w:type="dxa"/>
        <w:jc w:val="center"/>
        <w:tblCellMar>
          <w:top w:w="85" w:type="dxa"/>
          <w:bottom w:w="85" w:type="dxa"/>
        </w:tblCellMar>
        <w:tblLook w:val="04A0" w:firstRow="1" w:lastRow="0" w:firstColumn="1" w:lastColumn="0" w:noHBand="0" w:noVBand="1"/>
      </w:tblPr>
      <w:tblGrid>
        <w:gridCol w:w="5074"/>
        <w:gridCol w:w="5075"/>
      </w:tblGrid>
      <w:tr w:rsidR="00055B30" w:rsidRPr="008B1A38" w14:paraId="47D5D964" w14:textId="77777777" w:rsidTr="00FA0942">
        <w:trPr>
          <w:jc w:val="center"/>
        </w:trPr>
        <w:tc>
          <w:tcPr>
            <w:tcW w:w="4247" w:type="dxa"/>
            <w:vAlign w:val="center"/>
          </w:tcPr>
          <w:p w14:paraId="1A8F1123" w14:textId="77777777" w:rsidR="00055B30" w:rsidRPr="00084C94" w:rsidRDefault="00055B30" w:rsidP="00FA0942">
            <w:pPr>
              <w:pStyle w:val="04TEXTOTABELAS"/>
              <w:rPr>
                <w:i/>
              </w:rPr>
            </w:pPr>
            <w:r w:rsidRPr="00084C94">
              <w:rPr>
                <w:i/>
              </w:rPr>
              <w:t>Eu</w:t>
            </w:r>
          </w:p>
        </w:tc>
        <w:tc>
          <w:tcPr>
            <w:tcW w:w="4247" w:type="dxa"/>
            <w:vAlign w:val="center"/>
          </w:tcPr>
          <w:p w14:paraId="7D913CC9" w14:textId="77777777" w:rsidR="00055B30" w:rsidRPr="00084C94" w:rsidRDefault="00055B30" w:rsidP="00FA0942">
            <w:pPr>
              <w:pStyle w:val="04TEXTOTABELAS"/>
              <w:rPr>
                <w:i/>
              </w:rPr>
            </w:pPr>
            <w:r w:rsidRPr="00084C94">
              <w:rPr>
                <w:i/>
              </w:rPr>
              <w:t>(não) ia estudar</w:t>
            </w:r>
          </w:p>
        </w:tc>
      </w:tr>
      <w:tr w:rsidR="00055B30" w:rsidRPr="008B1A38" w14:paraId="466E3558" w14:textId="77777777" w:rsidTr="00FA0942">
        <w:trPr>
          <w:jc w:val="center"/>
        </w:trPr>
        <w:tc>
          <w:tcPr>
            <w:tcW w:w="4247" w:type="dxa"/>
            <w:vAlign w:val="center"/>
          </w:tcPr>
          <w:p w14:paraId="72019A3B" w14:textId="77777777" w:rsidR="00055B30" w:rsidRPr="00084C94" w:rsidRDefault="00055B30" w:rsidP="00FA0942">
            <w:pPr>
              <w:pStyle w:val="04TEXTOTABELAS"/>
              <w:rPr>
                <w:i/>
              </w:rPr>
            </w:pPr>
            <w:r w:rsidRPr="00084C94">
              <w:rPr>
                <w:i/>
              </w:rPr>
              <w:t>Eu</w:t>
            </w:r>
          </w:p>
        </w:tc>
        <w:tc>
          <w:tcPr>
            <w:tcW w:w="4247" w:type="dxa"/>
            <w:vAlign w:val="center"/>
          </w:tcPr>
          <w:p w14:paraId="4286BF85" w14:textId="77777777" w:rsidR="00055B30" w:rsidRPr="00084C94" w:rsidRDefault="00055B30" w:rsidP="00FA0942">
            <w:pPr>
              <w:pStyle w:val="04TEXTOTABELAS"/>
              <w:rPr>
                <w:i/>
              </w:rPr>
            </w:pPr>
            <w:r w:rsidRPr="00084C94">
              <w:rPr>
                <w:i/>
              </w:rPr>
              <w:t>(não) tinha</w:t>
            </w:r>
          </w:p>
        </w:tc>
      </w:tr>
      <w:tr w:rsidR="00055B30" w:rsidRPr="008B1A38" w14:paraId="7A8DEEF4" w14:textId="77777777" w:rsidTr="00FA0942">
        <w:trPr>
          <w:jc w:val="center"/>
        </w:trPr>
        <w:tc>
          <w:tcPr>
            <w:tcW w:w="4247" w:type="dxa"/>
            <w:vAlign w:val="center"/>
          </w:tcPr>
          <w:p w14:paraId="0D015D9E" w14:textId="77777777" w:rsidR="00055B30" w:rsidRPr="00084C94" w:rsidRDefault="00055B30" w:rsidP="00FA0942">
            <w:pPr>
              <w:pStyle w:val="04TEXTOTABELAS"/>
              <w:rPr>
                <w:i/>
              </w:rPr>
            </w:pPr>
            <w:r w:rsidRPr="00084C94">
              <w:rPr>
                <w:i/>
              </w:rPr>
              <w:t>A gente</w:t>
            </w:r>
          </w:p>
        </w:tc>
        <w:tc>
          <w:tcPr>
            <w:tcW w:w="4247" w:type="dxa"/>
            <w:vAlign w:val="center"/>
          </w:tcPr>
          <w:p w14:paraId="0871386A" w14:textId="77777777" w:rsidR="00055B30" w:rsidRPr="00084C94" w:rsidRDefault="00055B30" w:rsidP="00FA0942">
            <w:pPr>
              <w:pStyle w:val="04TEXTOTABELAS"/>
              <w:rPr>
                <w:i/>
              </w:rPr>
            </w:pPr>
            <w:r w:rsidRPr="00084C94">
              <w:rPr>
                <w:i/>
              </w:rPr>
              <w:t>ganhava</w:t>
            </w:r>
          </w:p>
        </w:tc>
      </w:tr>
      <w:tr w:rsidR="00055B30" w:rsidRPr="008B1A38" w14:paraId="3E76B407" w14:textId="77777777" w:rsidTr="00FA0942">
        <w:trPr>
          <w:jc w:val="center"/>
        </w:trPr>
        <w:tc>
          <w:tcPr>
            <w:tcW w:w="4247" w:type="dxa"/>
            <w:vAlign w:val="center"/>
          </w:tcPr>
          <w:p w14:paraId="32150C8A" w14:textId="77777777" w:rsidR="00055B30" w:rsidRPr="00084C94" w:rsidRDefault="00055B30" w:rsidP="00FA0942">
            <w:pPr>
              <w:pStyle w:val="04TEXTOTABELAS"/>
              <w:rPr>
                <w:i/>
              </w:rPr>
            </w:pPr>
            <w:r w:rsidRPr="00084C94">
              <w:rPr>
                <w:i/>
              </w:rPr>
              <w:t>A gente</w:t>
            </w:r>
          </w:p>
        </w:tc>
        <w:tc>
          <w:tcPr>
            <w:tcW w:w="4247" w:type="dxa"/>
            <w:vAlign w:val="center"/>
          </w:tcPr>
          <w:p w14:paraId="6C8ED462" w14:textId="77777777" w:rsidR="00055B30" w:rsidRPr="00084C94" w:rsidRDefault="00055B30" w:rsidP="00FA0942">
            <w:pPr>
              <w:pStyle w:val="04TEXTOTABELAS"/>
              <w:rPr>
                <w:i/>
              </w:rPr>
            </w:pPr>
            <w:r w:rsidRPr="00084C94">
              <w:rPr>
                <w:i/>
              </w:rPr>
              <w:t>tomava</w:t>
            </w:r>
          </w:p>
        </w:tc>
      </w:tr>
      <w:tr w:rsidR="00055B30" w:rsidRPr="008B1A38" w14:paraId="0C33732B" w14:textId="77777777" w:rsidTr="00FA0942">
        <w:trPr>
          <w:jc w:val="center"/>
        </w:trPr>
        <w:tc>
          <w:tcPr>
            <w:tcW w:w="4247" w:type="dxa"/>
            <w:vAlign w:val="center"/>
          </w:tcPr>
          <w:p w14:paraId="6AE55744" w14:textId="77777777" w:rsidR="00055B30" w:rsidRPr="00084C94" w:rsidRDefault="00055B30" w:rsidP="00FA0942">
            <w:pPr>
              <w:pStyle w:val="04TEXTOTABELAS"/>
              <w:rPr>
                <w:i/>
              </w:rPr>
            </w:pPr>
            <w:r w:rsidRPr="00084C94">
              <w:rPr>
                <w:i/>
              </w:rPr>
              <w:t xml:space="preserve">A gente </w:t>
            </w:r>
          </w:p>
        </w:tc>
        <w:tc>
          <w:tcPr>
            <w:tcW w:w="4247" w:type="dxa"/>
            <w:vAlign w:val="center"/>
          </w:tcPr>
          <w:p w14:paraId="7B51CD07" w14:textId="77777777" w:rsidR="00055B30" w:rsidRPr="00084C94" w:rsidRDefault="00055B30" w:rsidP="00FA0942">
            <w:pPr>
              <w:pStyle w:val="04TEXTOTABELAS"/>
              <w:rPr>
                <w:i/>
              </w:rPr>
            </w:pPr>
            <w:r w:rsidRPr="00084C94">
              <w:rPr>
                <w:i/>
              </w:rPr>
              <w:t>levava</w:t>
            </w:r>
          </w:p>
        </w:tc>
      </w:tr>
      <w:tr w:rsidR="00055B30" w:rsidRPr="008B1A38" w14:paraId="4071C7EF" w14:textId="77777777" w:rsidTr="00FA0942">
        <w:trPr>
          <w:jc w:val="center"/>
        </w:trPr>
        <w:tc>
          <w:tcPr>
            <w:tcW w:w="4247" w:type="dxa"/>
            <w:vAlign w:val="center"/>
          </w:tcPr>
          <w:p w14:paraId="2CD5E235" w14:textId="77777777" w:rsidR="00055B30" w:rsidRPr="00084C94" w:rsidRDefault="00055B30" w:rsidP="00FA0942">
            <w:pPr>
              <w:pStyle w:val="04TEXTOTABELAS"/>
              <w:rPr>
                <w:i/>
              </w:rPr>
            </w:pPr>
            <w:r w:rsidRPr="00084C94">
              <w:rPr>
                <w:i/>
              </w:rPr>
              <w:t>Eu</w:t>
            </w:r>
          </w:p>
        </w:tc>
        <w:tc>
          <w:tcPr>
            <w:tcW w:w="4247" w:type="dxa"/>
            <w:vAlign w:val="center"/>
          </w:tcPr>
          <w:p w14:paraId="2453DDD4" w14:textId="77777777" w:rsidR="00055B30" w:rsidRPr="00084C94" w:rsidRDefault="00055B30" w:rsidP="00FA0942">
            <w:pPr>
              <w:pStyle w:val="04TEXTOTABELAS"/>
              <w:rPr>
                <w:i/>
              </w:rPr>
            </w:pPr>
            <w:r w:rsidRPr="00084C94">
              <w:rPr>
                <w:i/>
              </w:rPr>
              <w:t>fui</w:t>
            </w:r>
          </w:p>
        </w:tc>
      </w:tr>
      <w:tr w:rsidR="00055B30" w:rsidRPr="008B1A38" w14:paraId="760D647F" w14:textId="77777777" w:rsidTr="00FA0942">
        <w:trPr>
          <w:jc w:val="center"/>
        </w:trPr>
        <w:tc>
          <w:tcPr>
            <w:tcW w:w="4247" w:type="dxa"/>
            <w:vAlign w:val="center"/>
          </w:tcPr>
          <w:p w14:paraId="68100552" w14:textId="77777777" w:rsidR="00055B30" w:rsidRPr="00084C94" w:rsidRDefault="00055B30" w:rsidP="00FA0942">
            <w:pPr>
              <w:pStyle w:val="04TEXTOTABELAS"/>
              <w:rPr>
                <w:i/>
              </w:rPr>
            </w:pPr>
            <w:r w:rsidRPr="00084C94">
              <w:rPr>
                <w:i/>
              </w:rPr>
              <w:t xml:space="preserve">Nós </w:t>
            </w:r>
          </w:p>
        </w:tc>
        <w:tc>
          <w:tcPr>
            <w:tcW w:w="4247" w:type="dxa"/>
            <w:vAlign w:val="center"/>
          </w:tcPr>
          <w:p w14:paraId="49A91166" w14:textId="77777777" w:rsidR="00055B30" w:rsidRPr="00084C94" w:rsidRDefault="00055B30" w:rsidP="00FA0942">
            <w:pPr>
              <w:pStyle w:val="04TEXTOTABELAS"/>
              <w:rPr>
                <w:i/>
              </w:rPr>
            </w:pPr>
            <w:r w:rsidRPr="00084C94">
              <w:rPr>
                <w:i/>
              </w:rPr>
              <w:t>ia</w:t>
            </w:r>
          </w:p>
        </w:tc>
      </w:tr>
      <w:tr w:rsidR="00055B30" w:rsidRPr="008B1A38" w14:paraId="2B96BAC8" w14:textId="77777777" w:rsidTr="00FA0942">
        <w:trPr>
          <w:jc w:val="center"/>
        </w:trPr>
        <w:tc>
          <w:tcPr>
            <w:tcW w:w="4247" w:type="dxa"/>
            <w:vAlign w:val="center"/>
          </w:tcPr>
          <w:p w14:paraId="7AD5524C" w14:textId="77777777" w:rsidR="00055B30" w:rsidRPr="00084C94" w:rsidRDefault="00055B30" w:rsidP="00FA0942">
            <w:pPr>
              <w:pStyle w:val="04TEXTOTABELAS"/>
              <w:rPr>
                <w:i/>
              </w:rPr>
            </w:pPr>
            <w:r w:rsidRPr="00084C94">
              <w:rPr>
                <w:i/>
              </w:rPr>
              <w:t>Nós</w:t>
            </w:r>
          </w:p>
        </w:tc>
        <w:tc>
          <w:tcPr>
            <w:tcW w:w="4247" w:type="dxa"/>
            <w:vAlign w:val="center"/>
          </w:tcPr>
          <w:p w14:paraId="64C318AE" w14:textId="77777777" w:rsidR="00055B30" w:rsidRPr="00084C94" w:rsidRDefault="00055B30" w:rsidP="00FA0942">
            <w:pPr>
              <w:pStyle w:val="04TEXTOTABELAS"/>
              <w:rPr>
                <w:i/>
              </w:rPr>
            </w:pPr>
            <w:r w:rsidRPr="00084C94">
              <w:rPr>
                <w:i/>
              </w:rPr>
              <w:t>brincava</w:t>
            </w:r>
          </w:p>
        </w:tc>
      </w:tr>
      <w:tr w:rsidR="00055B30" w:rsidRPr="008B1A38" w14:paraId="433A77A8" w14:textId="77777777" w:rsidTr="00FA0942">
        <w:trPr>
          <w:jc w:val="center"/>
        </w:trPr>
        <w:tc>
          <w:tcPr>
            <w:tcW w:w="4247" w:type="dxa"/>
            <w:vAlign w:val="center"/>
          </w:tcPr>
          <w:p w14:paraId="50884FE4" w14:textId="77777777" w:rsidR="00055B30" w:rsidRPr="00084C94" w:rsidRDefault="00055B30" w:rsidP="00FA0942">
            <w:pPr>
              <w:pStyle w:val="04TEXTOTABELAS"/>
              <w:rPr>
                <w:i/>
              </w:rPr>
            </w:pPr>
            <w:r w:rsidRPr="00084C94">
              <w:rPr>
                <w:i/>
              </w:rPr>
              <w:t>* * *</w:t>
            </w:r>
          </w:p>
        </w:tc>
        <w:tc>
          <w:tcPr>
            <w:tcW w:w="4247" w:type="dxa"/>
            <w:vAlign w:val="center"/>
          </w:tcPr>
          <w:p w14:paraId="186DB160" w14:textId="77777777" w:rsidR="00055B30" w:rsidRPr="00084C94" w:rsidRDefault="00055B30" w:rsidP="00FA0942">
            <w:pPr>
              <w:pStyle w:val="04TEXTOTABELAS"/>
              <w:rPr>
                <w:i/>
              </w:rPr>
            </w:pPr>
            <w:r w:rsidRPr="00084C94">
              <w:rPr>
                <w:i/>
              </w:rPr>
              <w:t>Fazia</w:t>
            </w:r>
          </w:p>
        </w:tc>
      </w:tr>
      <w:bookmarkEnd w:id="6"/>
    </w:tbl>
    <w:p w14:paraId="350D4252" w14:textId="77777777" w:rsidR="00055B30" w:rsidRDefault="00055B30" w:rsidP="00055B30">
      <w:pPr>
        <w:pStyle w:val="02TEXTOPRINCIPAL"/>
      </w:pPr>
    </w:p>
    <w:p w14:paraId="58B618E8" w14:textId="77777777" w:rsidR="00055B30" w:rsidRDefault="00055B30" w:rsidP="00055B30">
      <w:pPr>
        <w:pStyle w:val="02TEXTOPRINCIPAL"/>
      </w:pPr>
      <w:r w:rsidRPr="00551AC3">
        <w:t>Circule pela sala e verifique o desenvolvimento des</w:t>
      </w:r>
      <w:r>
        <w:t>s</w:t>
      </w:r>
      <w:r w:rsidRPr="00551AC3">
        <w:t>a etapa.</w:t>
      </w:r>
    </w:p>
    <w:p w14:paraId="5CE6634E" w14:textId="77777777" w:rsidR="00055B30" w:rsidRDefault="00055B30" w:rsidP="00055B30">
      <w:pPr>
        <w:pStyle w:val="02TEXTOITEM"/>
      </w:pPr>
    </w:p>
    <w:p w14:paraId="0D7C9E2D" w14:textId="77777777" w:rsidR="00055B30" w:rsidRPr="00551AC3" w:rsidRDefault="00055B30" w:rsidP="00055B30">
      <w:pPr>
        <w:pStyle w:val="02TEXTOITEM"/>
      </w:pPr>
      <w:r w:rsidRPr="00551AC3">
        <w:rPr>
          <w:b/>
        </w:rPr>
        <w:t>3.</w:t>
      </w:r>
      <w:r>
        <w:tab/>
      </w:r>
      <w:r w:rsidRPr="00551AC3">
        <w:t xml:space="preserve">Proponha que os(as) estudantes construam orações sobre si mesmos e sobre sua dupla ou trio, seguindo as regras estudadas sobre a concordância entre </w:t>
      </w:r>
      <w:r>
        <w:t xml:space="preserve">o </w:t>
      </w:r>
      <w:r w:rsidRPr="00551AC3">
        <w:t xml:space="preserve">sujeito da oração e </w:t>
      </w:r>
      <w:r>
        <w:t xml:space="preserve">os </w:t>
      </w:r>
      <w:r w:rsidRPr="00551AC3">
        <w:t xml:space="preserve">verbos ou </w:t>
      </w:r>
      <w:r>
        <w:t xml:space="preserve">as </w:t>
      </w:r>
      <w:r w:rsidRPr="00551AC3">
        <w:t>locuções. Isso será feito completando livremente as orações a seguir (enfatize que</w:t>
      </w:r>
      <w:r>
        <w:t>,</w:t>
      </w:r>
      <w:r w:rsidRPr="00551AC3">
        <w:t xml:space="preserve"> em cada oração</w:t>
      </w:r>
      <w:r>
        <w:t>,</w:t>
      </w:r>
      <w:r w:rsidRPr="00551AC3">
        <w:t xml:space="preserve"> deve haver um único verbo ou uma única locução verbal).</w:t>
      </w:r>
    </w:p>
    <w:p w14:paraId="00CCDAF9" w14:textId="77777777" w:rsidR="00055B30" w:rsidRPr="00551AC3" w:rsidRDefault="00055B30" w:rsidP="00055B30">
      <w:pPr>
        <w:pStyle w:val="Normal1"/>
        <w:spacing w:line="276" w:lineRule="auto"/>
        <w:ind w:left="360"/>
        <w:rPr>
          <w:rFonts w:ascii="Tahoma" w:eastAsia="Verdana" w:hAnsi="Tahoma" w:cs="Tahoma"/>
          <w:sz w:val="21"/>
          <w:szCs w:val="21"/>
          <w:highlight w:val="yellow"/>
        </w:rPr>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055B30" w:rsidRPr="008B1A38" w14:paraId="766188BE" w14:textId="77777777" w:rsidTr="00FA0942">
        <w:trPr>
          <w:jc w:val="center"/>
        </w:trPr>
        <w:tc>
          <w:tcPr>
            <w:tcW w:w="8499" w:type="dxa"/>
          </w:tcPr>
          <w:p w14:paraId="4DF945E4" w14:textId="77777777" w:rsidR="00055B30" w:rsidRPr="00084C94" w:rsidRDefault="00055B30" w:rsidP="00055B30">
            <w:pPr>
              <w:pStyle w:val="02TEXTOPRINCIPALBULLET"/>
              <w:numPr>
                <w:ilvl w:val="0"/>
                <w:numId w:val="2"/>
              </w:numPr>
              <w:rPr>
                <w:i/>
              </w:rPr>
            </w:pPr>
            <w:r w:rsidRPr="00084C94">
              <w:rPr>
                <w:i/>
              </w:rPr>
              <w:t>Eu...</w:t>
            </w:r>
          </w:p>
          <w:p w14:paraId="6EFB27F3" w14:textId="77777777" w:rsidR="00055B30" w:rsidRPr="00084C94" w:rsidRDefault="00055B30" w:rsidP="00055B30">
            <w:pPr>
              <w:pStyle w:val="02TEXTOPRINCIPALBULLET"/>
              <w:numPr>
                <w:ilvl w:val="0"/>
                <w:numId w:val="2"/>
              </w:numPr>
              <w:rPr>
                <w:i/>
              </w:rPr>
            </w:pPr>
            <w:r w:rsidRPr="00084C94">
              <w:rPr>
                <w:i/>
              </w:rPr>
              <w:t>A gente...</w:t>
            </w:r>
          </w:p>
          <w:p w14:paraId="34387EB4" w14:textId="77777777" w:rsidR="00055B30" w:rsidRPr="00551AC3" w:rsidRDefault="00055B30" w:rsidP="00055B30">
            <w:pPr>
              <w:pStyle w:val="02TEXTOPRINCIPALBULLET"/>
              <w:numPr>
                <w:ilvl w:val="0"/>
                <w:numId w:val="2"/>
              </w:numPr>
              <w:rPr>
                <w:rFonts w:eastAsiaTheme="minorHAnsi"/>
              </w:rPr>
            </w:pPr>
            <w:r w:rsidRPr="00084C94">
              <w:rPr>
                <w:i/>
              </w:rPr>
              <w:t>Nós...</w:t>
            </w:r>
          </w:p>
        </w:tc>
      </w:tr>
    </w:tbl>
    <w:p w14:paraId="16C7DA8F" w14:textId="77777777" w:rsidR="00055B30" w:rsidRDefault="00055B30" w:rsidP="00055B30"/>
    <w:p w14:paraId="0C186B68" w14:textId="77777777" w:rsidR="00055B30" w:rsidRDefault="00055B30" w:rsidP="00055B30">
      <w:pPr>
        <w:pStyle w:val="02TEXTOPRINCIPAL"/>
      </w:pPr>
      <w:r w:rsidRPr="00551AC3">
        <w:t>Volte a circular pela sala para ler as respostas. Se preferir, peça que algumas sejam lidas em voz alta e</w:t>
      </w:r>
      <w:r>
        <w:t>,</w:t>
      </w:r>
      <w:r w:rsidRPr="00551AC3">
        <w:t xml:space="preserve"> se for o caso, problematiz</w:t>
      </w:r>
      <w:r>
        <w:t>e</w:t>
      </w:r>
      <w:r w:rsidRPr="00551AC3">
        <w:t xml:space="preserve"> a construção que estiver em desacordo com as regras de concordância entre os termos estudad</w:t>
      </w:r>
      <w:r>
        <w:t>os</w:t>
      </w:r>
      <w:r w:rsidRPr="00551AC3">
        <w:t xml:space="preserve">. </w:t>
      </w:r>
    </w:p>
    <w:p w14:paraId="1FDD24E3" w14:textId="77777777" w:rsidR="00055B30" w:rsidRDefault="00055B30" w:rsidP="00055B30">
      <w:pPr>
        <w:pStyle w:val="02TEXTOPRINCIPAL"/>
      </w:pPr>
    </w:p>
    <w:p w14:paraId="01DCE379" w14:textId="77777777" w:rsidR="00055B30" w:rsidRDefault="00055B30" w:rsidP="00055B30">
      <w:pPr>
        <w:rPr>
          <w:b/>
        </w:rPr>
      </w:pPr>
      <w:r>
        <w:rPr>
          <w:b/>
        </w:rPr>
        <w:br w:type="page"/>
      </w:r>
    </w:p>
    <w:p w14:paraId="120F459E" w14:textId="77777777" w:rsidR="00055B30" w:rsidRDefault="00055B30" w:rsidP="00055B30">
      <w:pPr>
        <w:rPr>
          <w:b/>
        </w:rPr>
      </w:pPr>
    </w:p>
    <w:p w14:paraId="6EEE7BC4" w14:textId="77777777" w:rsidR="00055B30" w:rsidRPr="00551AC3" w:rsidRDefault="00055B30" w:rsidP="00055B30">
      <w:pPr>
        <w:pStyle w:val="02TEXTOITEM"/>
      </w:pPr>
      <w:r w:rsidRPr="00551AC3">
        <w:rPr>
          <w:b/>
        </w:rPr>
        <w:t>4.</w:t>
      </w:r>
      <w:r w:rsidRPr="00551AC3">
        <w:t xml:space="preserve"> Terminada a verificação, lance novas perguntas:</w:t>
      </w:r>
    </w:p>
    <w:p w14:paraId="4E0EF5FA" w14:textId="77777777" w:rsidR="00055B30" w:rsidRPr="00551AC3" w:rsidRDefault="00055B30" w:rsidP="006A2BB2">
      <w:pPr>
        <w:pStyle w:val="02TEXTOPRINCIPAL"/>
        <w:ind w:left="284"/>
      </w:pPr>
      <w:r w:rsidRPr="00551AC3">
        <w:t>a) No texto lido, em todas as falas de Raimunda</w:t>
      </w:r>
      <w:r>
        <w:t>,</w:t>
      </w:r>
      <w:r w:rsidRPr="00551AC3">
        <w:t xml:space="preserve"> há o uso dessas mesmas regras de concordância?</w:t>
      </w:r>
    </w:p>
    <w:p w14:paraId="2EFF67B1" w14:textId="77777777" w:rsidR="00055B30" w:rsidRDefault="00055B30" w:rsidP="006A2BB2">
      <w:pPr>
        <w:pStyle w:val="02TEXTOPRINCIPAL"/>
        <w:ind w:left="284"/>
      </w:pPr>
      <w:r w:rsidRPr="00551AC3">
        <w:t xml:space="preserve">b) Se houve diferenças, quais foram e que hipótese </w:t>
      </w:r>
      <w:r>
        <w:t xml:space="preserve">as </w:t>
      </w:r>
      <w:r w:rsidRPr="00551AC3">
        <w:t xml:space="preserve">explicaria? </w:t>
      </w:r>
    </w:p>
    <w:p w14:paraId="1739AC0C" w14:textId="77777777" w:rsidR="00055B30" w:rsidRPr="00551AC3" w:rsidRDefault="00055B30" w:rsidP="00055B30">
      <w:pPr>
        <w:ind w:left="227" w:hanging="227"/>
      </w:pPr>
    </w:p>
    <w:p w14:paraId="1A8A0B6C" w14:textId="77777777" w:rsidR="00055B30" w:rsidRPr="00551AC3" w:rsidRDefault="00055B30" w:rsidP="00FF7683">
      <w:pPr>
        <w:pStyle w:val="02TEXTOPRINCIPAL"/>
      </w:pPr>
      <w:r w:rsidRPr="00551AC3">
        <w:t xml:space="preserve">Nessa nova discussão, retome a regra de concordância no âmbito da gramática normativa: na oração, o verbo deve concordar com o núcleo do sujeito. </w:t>
      </w:r>
    </w:p>
    <w:p w14:paraId="3CE4F784" w14:textId="77777777" w:rsidR="00055B30" w:rsidRPr="00551AC3" w:rsidRDefault="00055B30" w:rsidP="00FF7683">
      <w:pPr>
        <w:pStyle w:val="02TEXTOPRINCIPAL"/>
      </w:pPr>
      <w:r w:rsidRPr="00551AC3">
        <w:t>Retome também o que foi estudado em ano anterior sobre as diferentes gramáticas – as gramáticas de cada variedade –</w:t>
      </w:r>
      <w:r>
        <w:t>,</w:t>
      </w:r>
      <w:r w:rsidRPr="00551AC3">
        <w:t xml:space="preserve"> </w:t>
      </w:r>
      <w:r>
        <w:t xml:space="preserve">para </w:t>
      </w:r>
      <w:r w:rsidRPr="00551AC3">
        <w:t>que os</w:t>
      </w:r>
      <w:r>
        <w:t>(</w:t>
      </w:r>
      <w:r w:rsidRPr="00551AC3">
        <w:t>as</w:t>
      </w:r>
      <w:r>
        <w:t>)</w:t>
      </w:r>
      <w:r w:rsidRPr="00551AC3">
        <w:t xml:space="preserve"> estudantes possam considerar que a variedade linguística usada por Raimunda tem como regra, </w:t>
      </w:r>
      <w:r>
        <w:t xml:space="preserve">no </w:t>
      </w:r>
      <w:r w:rsidRPr="00551AC3">
        <w:t>caso d</w:t>
      </w:r>
      <w:r>
        <w:t>o</w:t>
      </w:r>
      <w:r w:rsidRPr="00551AC3">
        <w:t xml:space="preserve"> uso d</w:t>
      </w:r>
      <w:r>
        <w:t>o</w:t>
      </w:r>
      <w:r w:rsidRPr="00551AC3">
        <w:t xml:space="preserve"> sujeito no plural, apenas </w:t>
      </w:r>
      <w:r w:rsidRPr="00B54A1B">
        <w:t xml:space="preserve">marcar </w:t>
      </w:r>
      <w:r w:rsidRPr="00551AC3">
        <w:t xml:space="preserve">a flexão do sujeito que já dá a ideia de plural e manter o verbo no singular. </w:t>
      </w:r>
    </w:p>
    <w:p w14:paraId="36F84F28" w14:textId="77777777" w:rsidR="00055B30" w:rsidRDefault="00055B30" w:rsidP="00FF7683">
      <w:pPr>
        <w:pStyle w:val="02TEXTOPRINCIPAL"/>
      </w:pPr>
      <w:r w:rsidRPr="00551AC3">
        <w:t>Em síntese, na variedade usada por Raimunda</w:t>
      </w:r>
      <w:r>
        <w:t>,</w:t>
      </w:r>
      <w:r w:rsidRPr="00551AC3">
        <w:t xml:space="preserve"> notam-se duas particularidades:</w:t>
      </w:r>
    </w:p>
    <w:p w14:paraId="6F0180F4" w14:textId="77777777" w:rsidR="00055B30" w:rsidRPr="00551AC3" w:rsidRDefault="00055B30" w:rsidP="00055B30">
      <w:pPr>
        <w:pStyle w:val="02TEXTOPRINCIPALBULLET2"/>
        <w:ind w:left="0"/>
      </w:pPr>
    </w:p>
    <w:p w14:paraId="27BCFF29" w14:textId="77777777" w:rsidR="00055B30" w:rsidRPr="00551AC3" w:rsidRDefault="00055B30" w:rsidP="00055B30">
      <w:pPr>
        <w:pStyle w:val="02TEXTOPRINCIPALBULLET"/>
        <w:numPr>
          <w:ilvl w:val="0"/>
          <w:numId w:val="2"/>
        </w:numPr>
      </w:pPr>
      <w:r w:rsidRPr="00551AC3">
        <w:t>O uso de “a gente” (1</w:t>
      </w:r>
      <w:r w:rsidRPr="00084C94">
        <w:rPr>
          <w:u w:val="single"/>
          <w:vertAlign w:val="superscript"/>
        </w:rPr>
        <w:t>a</w:t>
      </w:r>
      <w:r w:rsidRPr="00551AC3">
        <w:t xml:space="preserve"> pessoa do singular) como forma equivalente a “nós” (1</w:t>
      </w:r>
      <w:r>
        <w:rPr>
          <w:u w:val="single"/>
          <w:vertAlign w:val="superscript"/>
        </w:rPr>
        <w:t>a</w:t>
      </w:r>
      <w:r w:rsidRPr="00551AC3">
        <w:t xml:space="preserve"> pessoa do plural), que sinaliza o uso de um registro informal:</w:t>
      </w:r>
    </w:p>
    <w:p w14:paraId="18959EBD" w14:textId="77777777" w:rsidR="00055B30" w:rsidRPr="00551AC3" w:rsidRDefault="00055B30" w:rsidP="00055B30">
      <w:pPr>
        <w:pStyle w:val="Normal1"/>
        <w:spacing w:line="276" w:lineRule="auto"/>
        <w:ind w:left="360"/>
        <w:rPr>
          <w:rFonts w:ascii="Tahoma" w:eastAsia="Verdana" w:hAnsi="Tahoma" w:cs="Tahoma"/>
          <w:sz w:val="21"/>
          <w:szCs w:val="21"/>
          <w:highlight w:val="yellow"/>
        </w:rPr>
      </w:pP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055B30" w:rsidRPr="008B1A38" w14:paraId="517BBC29" w14:textId="77777777" w:rsidTr="00FA0942">
        <w:trPr>
          <w:jc w:val="center"/>
        </w:trPr>
        <w:tc>
          <w:tcPr>
            <w:tcW w:w="8499" w:type="dxa"/>
          </w:tcPr>
          <w:p w14:paraId="3EF78024" w14:textId="77777777" w:rsidR="00055B30" w:rsidRPr="0053507E" w:rsidRDefault="00055B30" w:rsidP="00FA0942">
            <w:pPr>
              <w:pStyle w:val="04TEXTOTABELAS"/>
              <w:spacing w:before="120" w:after="120"/>
              <w:rPr>
                <w:i/>
              </w:rPr>
            </w:pPr>
            <w:r w:rsidRPr="0053507E">
              <w:rPr>
                <w:i/>
              </w:rPr>
              <w:t xml:space="preserve">O que </w:t>
            </w:r>
            <w:r w:rsidRPr="0053507E">
              <w:rPr>
                <w:b/>
                <w:i/>
              </w:rPr>
              <w:t>a gente</w:t>
            </w:r>
            <w:r w:rsidRPr="0053507E">
              <w:rPr>
                <w:i/>
              </w:rPr>
              <w:t xml:space="preserve"> ganhava era tão pouco...</w:t>
            </w:r>
          </w:p>
          <w:p w14:paraId="37FBC9DC" w14:textId="77777777" w:rsidR="00055B30" w:rsidRPr="00551AC3" w:rsidRDefault="00055B30" w:rsidP="00FA0942">
            <w:pPr>
              <w:pStyle w:val="04TEXTOTABELAS"/>
              <w:spacing w:before="120" w:after="120"/>
              <w:rPr>
                <w:rFonts w:eastAsiaTheme="minorHAnsi"/>
              </w:rPr>
            </w:pPr>
            <w:r w:rsidRPr="0053507E">
              <w:rPr>
                <w:b/>
                <w:i/>
              </w:rPr>
              <w:t>A gente</w:t>
            </w:r>
            <w:r w:rsidRPr="0053507E">
              <w:rPr>
                <w:i/>
              </w:rPr>
              <w:t xml:space="preserve"> tomava café da manhã...</w:t>
            </w:r>
          </w:p>
        </w:tc>
      </w:tr>
    </w:tbl>
    <w:p w14:paraId="12EE566D" w14:textId="77777777" w:rsidR="00055B30" w:rsidRDefault="00055B30" w:rsidP="00055B30"/>
    <w:p w14:paraId="5C764BCB" w14:textId="77777777" w:rsidR="00055B30" w:rsidRPr="0053507E" w:rsidRDefault="00055B30" w:rsidP="00055B30">
      <w:pPr>
        <w:pStyle w:val="02TEXTOPRINCIPALBULLET"/>
        <w:numPr>
          <w:ilvl w:val="0"/>
          <w:numId w:val="2"/>
        </w:numPr>
        <w:rPr>
          <w:rFonts w:eastAsiaTheme="minorHAnsi"/>
        </w:rPr>
      </w:pPr>
      <w:r w:rsidRPr="00551AC3">
        <w:t>No emprego de “nós” como sujeito, ela mantém o verbo flexionado na 1</w:t>
      </w:r>
      <w:r w:rsidRPr="00084C94">
        <w:rPr>
          <w:u w:val="single"/>
          <w:vertAlign w:val="superscript"/>
        </w:rPr>
        <w:t>a</w:t>
      </w:r>
      <w:r w:rsidRPr="00551AC3">
        <w:t xml:space="preserve"> pessoa do singular, em vez d</w:t>
      </w:r>
      <w:r>
        <w:t xml:space="preserve">e </w:t>
      </w:r>
      <w:r w:rsidRPr="00551AC3">
        <w:t>a 1</w:t>
      </w:r>
      <w:r>
        <w:rPr>
          <w:u w:val="single"/>
          <w:vertAlign w:val="superscript"/>
        </w:rPr>
        <w:t>a</w:t>
      </w:r>
      <w:r w:rsidRPr="00551AC3">
        <w:t xml:space="preserve"> do plural, como prescreve a gramática normativa:</w:t>
      </w:r>
    </w:p>
    <w:p w14:paraId="41468D6D" w14:textId="77777777" w:rsidR="00055B30" w:rsidRPr="00551AC3" w:rsidRDefault="00055B30" w:rsidP="00055B30">
      <w:pPr>
        <w:rPr>
          <w:highlight w:val="yellow"/>
        </w:rPr>
      </w:pP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055B30" w:rsidRPr="008B1A38" w14:paraId="547433BF" w14:textId="77777777" w:rsidTr="00FA0942">
        <w:trPr>
          <w:jc w:val="center"/>
        </w:trPr>
        <w:tc>
          <w:tcPr>
            <w:tcW w:w="8499" w:type="dxa"/>
          </w:tcPr>
          <w:p w14:paraId="4AAC70E7" w14:textId="77777777" w:rsidR="00055B30" w:rsidRPr="0053507E" w:rsidRDefault="00055B30" w:rsidP="00FA0942">
            <w:pPr>
              <w:pStyle w:val="04TEXTOTABELAS"/>
              <w:spacing w:before="120" w:after="120"/>
              <w:rPr>
                <w:i/>
              </w:rPr>
            </w:pPr>
            <w:proofErr w:type="gramStart"/>
            <w:r w:rsidRPr="0053507E">
              <w:rPr>
                <w:i/>
              </w:rPr>
              <w:t xml:space="preserve">Nós </w:t>
            </w:r>
            <w:r w:rsidRPr="0053507E">
              <w:rPr>
                <w:b/>
                <w:i/>
              </w:rPr>
              <w:t>ia</w:t>
            </w:r>
            <w:proofErr w:type="gramEnd"/>
            <w:r w:rsidRPr="0053507E">
              <w:rPr>
                <w:i/>
              </w:rPr>
              <w:t xml:space="preserve"> lá na casa dela e lá tinha um menino e uma menina, aí nós </w:t>
            </w:r>
            <w:r w:rsidRPr="0053507E">
              <w:rPr>
                <w:b/>
                <w:i/>
              </w:rPr>
              <w:t>brincava</w:t>
            </w:r>
            <w:r w:rsidRPr="0053507E">
              <w:rPr>
                <w:i/>
              </w:rPr>
              <w:t xml:space="preserve"> de noite.</w:t>
            </w:r>
          </w:p>
        </w:tc>
      </w:tr>
    </w:tbl>
    <w:p w14:paraId="08F1FA76" w14:textId="77777777" w:rsidR="00055B30" w:rsidRDefault="00055B30" w:rsidP="00055B30">
      <w:pPr>
        <w:pStyle w:val="02TEXTOPRINCIPAL"/>
      </w:pPr>
    </w:p>
    <w:p w14:paraId="46222CB3" w14:textId="77777777" w:rsidR="00055B30" w:rsidRDefault="00055B30" w:rsidP="00055B30">
      <w:pPr>
        <w:pStyle w:val="02TEXTOITEM"/>
      </w:pPr>
      <w:r>
        <w:rPr>
          <w:b/>
        </w:rPr>
        <w:t>5</w:t>
      </w:r>
      <w:r w:rsidRPr="00551AC3">
        <w:rPr>
          <w:b/>
        </w:rPr>
        <w:t>.</w:t>
      </w:r>
      <w:r>
        <w:tab/>
      </w:r>
      <w:r w:rsidRPr="00551AC3">
        <w:t xml:space="preserve">É importante que seja enfatizado nessa discussão que a entrevista feita para coletar dados para o relato se deu em uma situação de informalidade – o que contribui para o uso de registro informal </w:t>
      </w:r>
      <w:r w:rsidRPr="00B54A1B">
        <w:t>–</w:t>
      </w:r>
      <w:r w:rsidRPr="00551AC3">
        <w:t xml:space="preserve">, e que a variedade linguística de Raimunda é legítima, uma marca identitária que deve ser respeitada. Discuta com eles a ideia de língua como um conjunto de variedades (retomando aprendizagens construídas durante o ano anterior, em caso de uso da obra), lembrando-os </w:t>
      </w:r>
      <w:r>
        <w:t xml:space="preserve">de </w:t>
      </w:r>
      <w:r w:rsidRPr="00551AC3">
        <w:t>que</w:t>
      </w:r>
      <w:r>
        <w:t>,</w:t>
      </w:r>
      <w:r w:rsidRPr="00551AC3">
        <w:t xml:space="preserve"> do ponto de vista científico, não se pode estabelecer uma hierarquização entre as diferentes variedades. Relembre, ainda, o compromisso do estudo da disciplina com o ensino das normas urbanas de prestígio, mas</w:t>
      </w:r>
      <w:r>
        <w:t>,</w:t>
      </w:r>
      <w:r w:rsidRPr="00551AC3">
        <w:t xml:space="preserve"> acima de tudo</w:t>
      </w:r>
      <w:r>
        <w:t>,</w:t>
      </w:r>
      <w:r w:rsidRPr="00551AC3">
        <w:t xml:space="preserve"> com o estudo dos usos adequados da língua, considerando as diferentes situações de comunicação nas quais nos envolvemos </w:t>
      </w:r>
      <w:r>
        <w:t xml:space="preserve">e </w:t>
      </w:r>
      <w:r w:rsidRPr="00551AC3">
        <w:t>que podem pedir maior ou menor formalidade, maior ou menor obediência à gramática normativa: uma situação mais informal (no caso da entrevista oral, envolvendo interlocutores como a Raimunda, por exemplo) ou de maior (auto)vigilância linguística (no caso de uma conversa entre um</w:t>
      </w:r>
      <w:r>
        <w:t>(</w:t>
      </w:r>
      <w:r w:rsidRPr="00551AC3">
        <w:t>a</w:t>
      </w:r>
      <w:r>
        <w:t>)</w:t>
      </w:r>
      <w:r w:rsidRPr="00551AC3">
        <w:t xml:space="preserve"> estudante e um</w:t>
      </w:r>
      <w:r>
        <w:t>(</w:t>
      </w:r>
      <w:r w:rsidRPr="00551AC3">
        <w:t>a</w:t>
      </w:r>
      <w:r>
        <w:t>)</w:t>
      </w:r>
      <w:r w:rsidRPr="00551AC3">
        <w:t xml:space="preserve"> diretor</w:t>
      </w:r>
      <w:r>
        <w:t>(</w:t>
      </w:r>
      <w:r w:rsidRPr="00551AC3">
        <w:t>a</w:t>
      </w:r>
      <w:r>
        <w:t>)</w:t>
      </w:r>
      <w:r w:rsidRPr="00551AC3">
        <w:t xml:space="preserve"> da escola, por exemplo).</w:t>
      </w:r>
    </w:p>
    <w:p w14:paraId="2819B2D5" w14:textId="77777777" w:rsidR="00055B30" w:rsidRPr="00551AC3" w:rsidRDefault="00055B30" w:rsidP="00055B30">
      <w:pPr>
        <w:pStyle w:val="02TEXTOPRINCIPALBULLET"/>
        <w:numPr>
          <w:ilvl w:val="0"/>
          <w:numId w:val="0"/>
        </w:numPr>
        <w:ind w:left="227"/>
        <w:rPr>
          <w:rFonts w:eastAsiaTheme="minorHAnsi"/>
        </w:rPr>
      </w:pPr>
    </w:p>
    <w:p w14:paraId="7CEE6D1E" w14:textId="77777777" w:rsidR="00055B30" w:rsidRPr="00551AC3" w:rsidRDefault="00055B30" w:rsidP="00055B30">
      <w:pPr>
        <w:pStyle w:val="02TEXTOPRINCIPAL"/>
      </w:pPr>
    </w:p>
    <w:p w14:paraId="61DD0CA3" w14:textId="77777777" w:rsidR="00055B30" w:rsidRPr="00551AC3" w:rsidRDefault="00055B30" w:rsidP="00055B30"/>
    <w:p w14:paraId="783AA30D" w14:textId="77777777" w:rsidR="00055B30" w:rsidRPr="00551AC3" w:rsidRDefault="00055B30" w:rsidP="00055B30">
      <w:pPr>
        <w:pStyle w:val="02TEXTOPRINCIPAL"/>
      </w:pPr>
    </w:p>
    <w:p w14:paraId="7C8E21C1" w14:textId="77777777" w:rsidR="00055B30" w:rsidRDefault="00055B30" w:rsidP="00055B30">
      <w:pPr>
        <w:rPr>
          <w:rFonts w:eastAsia="Tahoma"/>
        </w:rPr>
      </w:pPr>
      <w:r>
        <w:br w:type="page"/>
      </w:r>
    </w:p>
    <w:p w14:paraId="73B1E903" w14:textId="77777777" w:rsidR="00055B30" w:rsidRDefault="00055B30" w:rsidP="00055B30">
      <w:pPr>
        <w:rPr>
          <w:shd w:val="clear" w:color="auto" w:fill="FFFFFF" w:themeFill="background1"/>
        </w:rPr>
      </w:pPr>
    </w:p>
    <w:p w14:paraId="0B451AB2" w14:textId="77777777" w:rsidR="00055B30" w:rsidRDefault="00055B30" w:rsidP="00055B30">
      <w:pPr>
        <w:pStyle w:val="01TITULO3"/>
        <w:rPr>
          <w:shd w:val="clear" w:color="auto" w:fill="FFFFFF" w:themeFill="background1"/>
        </w:rPr>
      </w:pPr>
      <w:r w:rsidRPr="007E0F25">
        <w:rPr>
          <w:shd w:val="clear" w:color="auto" w:fill="FFFFFF" w:themeFill="background1"/>
        </w:rPr>
        <w:t xml:space="preserve">AULA </w:t>
      </w:r>
      <w:r>
        <w:rPr>
          <w:shd w:val="clear" w:color="auto" w:fill="FFFFFF" w:themeFill="background1"/>
        </w:rPr>
        <w:t>3</w:t>
      </w:r>
    </w:p>
    <w:p w14:paraId="751DC2DA" w14:textId="77777777" w:rsidR="00055B30" w:rsidRPr="007E0F25" w:rsidRDefault="00055B30" w:rsidP="00055B30">
      <w:pPr>
        <w:pStyle w:val="01TITULO3"/>
      </w:pPr>
      <w:r>
        <w:t>O sujeito e o verbo</w:t>
      </w:r>
    </w:p>
    <w:p w14:paraId="11C91B23" w14:textId="77777777" w:rsidR="00055B30" w:rsidRDefault="00055B30" w:rsidP="00055B30">
      <w:pPr>
        <w:pStyle w:val="02TEXTOPRINCIPAL"/>
        <w:rPr>
          <w:rFonts w:eastAsia="Verdana" w:cs="Verdana"/>
        </w:rPr>
      </w:pPr>
    </w:p>
    <w:p w14:paraId="6B22BD97" w14:textId="77777777" w:rsidR="00055B30" w:rsidRDefault="00055B30" w:rsidP="00055B30">
      <w:pPr>
        <w:pStyle w:val="01TITULO3"/>
      </w:pPr>
      <w:proofErr w:type="spellStart"/>
      <w:r>
        <w:t>Conteúdos</w:t>
      </w:r>
      <w:proofErr w:type="spellEnd"/>
      <w:r>
        <w:t xml:space="preserve"> específicos </w:t>
      </w:r>
    </w:p>
    <w:p w14:paraId="2ED04CAF" w14:textId="77777777" w:rsidR="00055B30" w:rsidRDefault="00055B30" w:rsidP="00055B30"/>
    <w:p w14:paraId="081A8EC0" w14:textId="77777777" w:rsidR="00055B30" w:rsidRPr="00551AC3" w:rsidRDefault="00055B30" w:rsidP="00055B30">
      <w:pPr>
        <w:pStyle w:val="02TEXTOPRINCIPALBULLET"/>
        <w:numPr>
          <w:ilvl w:val="0"/>
          <w:numId w:val="2"/>
        </w:numPr>
      </w:pPr>
      <w:r w:rsidRPr="00551AC3">
        <w:t>Compreensão leitora</w:t>
      </w:r>
    </w:p>
    <w:p w14:paraId="7DE2FF90" w14:textId="77777777" w:rsidR="00055B30" w:rsidRPr="00551AC3" w:rsidRDefault="00055B30" w:rsidP="00055B30">
      <w:pPr>
        <w:pStyle w:val="02TEXTOPRINCIPALBULLET"/>
        <w:numPr>
          <w:ilvl w:val="0"/>
          <w:numId w:val="2"/>
        </w:numPr>
      </w:pPr>
      <w:r w:rsidRPr="00551AC3">
        <w:t xml:space="preserve">Tipos de sujeito </w:t>
      </w:r>
    </w:p>
    <w:p w14:paraId="087330C6" w14:textId="77777777" w:rsidR="00055B30" w:rsidRDefault="00055B30" w:rsidP="00055B30">
      <w:pPr>
        <w:pStyle w:val="02TEXTOPRINCIPALBULLET"/>
        <w:numPr>
          <w:ilvl w:val="0"/>
          <w:numId w:val="2"/>
        </w:numPr>
      </w:pPr>
      <w:r w:rsidRPr="00551AC3">
        <w:t xml:space="preserve">Concordância verbal com o sujeito </w:t>
      </w:r>
    </w:p>
    <w:p w14:paraId="4622E057" w14:textId="77777777" w:rsidR="00055B30" w:rsidRDefault="00055B30" w:rsidP="00055B30">
      <w:pPr>
        <w:pStyle w:val="02TEXTOPRINCIPAL"/>
        <w:rPr>
          <w:rFonts w:eastAsia="Verdana" w:cs="Verdana"/>
        </w:rPr>
      </w:pPr>
    </w:p>
    <w:p w14:paraId="43053D3A" w14:textId="77777777" w:rsidR="00055B30" w:rsidRDefault="00055B30" w:rsidP="00055B30">
      <w:pPr>
        <w:pStyle w:val="01TITULO3"/>
      </w:pPr>
      <w:r>
        <w:t>Recursos didáticos</w:t>
      </w:r>
    </w:p>
    <w:p w14:paraId="3B0AA8D2" w14:textId="77777777" w:rsidR="00055B30" w:rsidRDefault="00055B30" w:rsidP="00055B30"/>
    <w:p w14:paraId="22FB5675" w14:textId="77777777" w:rsidR="00055B30" w:rsidRDefault="00055B30" w:rsidP="00055B30">
      <w:pPr>
        <w:pStyle w:val="02TEXTOPRINCIPALBULLET"/>
        <w:numPr>
          <w:ilvl w:val="0"/>
          <w:numId w:val="2"/>
        </w:numPr>
      </w:pPr>
      <w:r w:rsidRPr="00551AC3">
        <w:t>Caderno para tomada de notas e realização de exercícios propostos ao longo desta sequência</w:t>
      </w:r>
    </w:p>
    <w:p w14:paraId="1F309C00" w14:textId="77777777" w:rsidR="00055B30" w:rsidRDefault="00055B30" w:rsidP="00055B30">
      <w:pPr>
        <w:pStyle w:val="02TEXTOPRINCIPALBULLET"/>
        <w:numPr>
          <w:ilvl w:val="0"/>
          <w:numId w:val="2"/>
        </w:numPr>
      </w:pPr>
      <w:r w:rsidRPr="00551AC3">
        <w:t>Cópias dos textos-base</w:t>
      </w:r>
    </w:p>
    <w:p w14:paraId="26DD6925" w14:textId="77777777" w:rsidR="00055B30" w:rsidRDefault="00055B30" w:rsidP="00055B30">
      <w:pPr>
        <w:pStyle w:val="02TEXTOPRINCIPAL"/>
        <w:rPr>
          <w:rFonts w:eastAsia="Verdana" w:cs="Verdana"/>
        </w:rPr>
      </w:pPr>
    </w:p>
    <w:p w14:paraId="17176C50" w14:textId="77777777" w:rsidR="00055B30" w:rsidRDefault="00055B30" w:rsidP="00055B30">
      <w:pPr>
        <w:pStyle w:val="01TITULO3"/>
      </w:pPr>
      <w:r>
        <w:t>Gestão dos(as) estudantes</w:t>
      </w:r>
    </w:p>
    <w:p w14:paraId="78A2F18E" w14:textId="77777777" w:rsidR="00055B30" w:rsidRDefault="00055B30" w:rsidP="00055B30"/>
    <w:p w14:paraId="1E19D324" w14:textId="77777777" w:rsidR="00055B30" w:rsidRPr="006B2985" w:rsidRDefault="00055B30" w:rsidP="00055B30">
      <w:pPr>
        <w:pStyle w:val="02TEXTOPRINCIPALBULLET"/>
        <w:numPr>
          <w:ilvl w:val="0"/>
          <w:numId w:val="2"/>
        </w:numPr>
      </w:pPr>
      <w:r w:rsidRPr="006B2985">
        <w:t>Participações coletivas e estudantes dispostos(as) em duplas ou trios</w:t>
      </w:r>
    </w:p>
    <w:p w14:paraId="5FC5DDF9" w14:textId="77777777" w:rsidR="00055B30" w:rsidRDefault="00055B30" w:rsidP="00055B30">
      <w:pPr>
        <w:pStyle w:val="02TEXTOPRINCIPAL"/>
        <w:rPr>
          <w:rFonts w:eastAsia="Verdana" w:cs="Verdana"/>
        </w:rPr>
      </w:pPr>
    </w:p>
    <w:p w14:paraId="44E187C0" w14:textId="77777777" w:rsidR="00055B30" w:rsidRDefault="00055B30" w:rsidP="00055B30">
      <w:pPr>
        <w:pStyle w:val="01TITULO3"/>
      </w:pPr>
      <w:r>
        <w:t>Habilidades</w:t>
      </w:r>
    </w:p>
    <w:p w14:paraId="1B21B8FA" w14:textId="77777777" w:rsidR="00055B30" w:rsidRDefault="00055B30" w:rsidP="00055B30"/>
    <w:p w14:paraId="77C21BB2" w14:textId="77777777" w:rsidR="00055B30" w:rsidRPr="00940E78" w:rsidRDefault="00055B30" w:rsidP="00055B30">
      <w:pPr>
        <w:pStyle w:val="02TEXTOPRINCIPALBULLET"/>
        <w:numPr>
          <w:ilvl w:val="0"/>
          <w:numId w:val="2"/>
        </w:numPr>
        <w:rPr>
          <w:rFonts w:eastAsia="Verdana" w:cs="Verdana"/>
          <w:lang w:val="en-US"/>
        </w:rPr>
      </w:pPr>
      <w:r w:rsidRPr="00551AC3">
        <w:t>(EF69LP55)</w:t>
      </w:r>
      <w:r>
        <w:t>;</w:t>
      </w:r>
      <w:r w:rsidRPr="00551AC3">
        <w:t xml:space="preserve"> (EF69LP56)</w:t>
      </w:r>
      <w:r>
        <w:t>;</w:t>
      </w:r>
      <w:r w:rsidRPr="00551AC3">
        <w:t xml:space="preserve"> (EF06LP06)</w:t>
      </w:r>
      <w:r>
        <w:t>;</w:t>
      </w:r>
      <w:r w:rsidRPr="00551AC3">
        <w:t xml:space="preserve"> (EF07LP06)</w:t>
      </w:r>
    </w:p>
    <w:p w14:paraId="6CAD6370" w14:textId="77777777" w:rsidR="00055B30" w:rsidRPr="00940E78" w:rsidRDefault="00055B30" w:rsidP="00055B30">
      <w:pPr>
        <w:pStyle w:val="02TEXTOPRINCIPAL"/>
        <w:rPr>
          <w:rFonts w:eastAsia="Verdana" w:cs="Verdana"/>
          <w:lang w:val="en-US"/>
        </w:rPr>
      </w:pPr>
    </w:p>
    <w:p w14:paraId="52CCAF8E" w14:textId="77777777" w:rsidR="00055B30" w:rsidRPr="00940E78" w:rsidRDefault="00055B30" w:rsidP="00055B30">
      <w:pPr>
        <w:rPr>
          <w:rFonts w:eastAsia="Verdana" w:cs="Verdana"/>
          <w:lang w:val="en-US"/>
        </w:rPr>
      </w:pPr>
      <w:r w:rsidRPr="00940E78">
        <w:rPr>
          <w:rFonts w:eastAsia="Verdana" w:cs="Verdana"/>
          <w:lang w:val="en-US"/>
        </w:rPr>
        <w:br w:type="page"/>
      </w:r>
    </w:p>
    <w:p w14:paraId="1177BBC5" w14:textId="77777777" w:rsidR="00055B30" w:rsidRPr="00940E78" w:rsidRDefault="00055B30" w:rsidP="00055B30">
      <w:pPr>
        <w:rPr>
          <w:lang w:val="en-US"/>
        </w:rPr>
      </w:pPr>
    </w:p>
    <w:p w14:paraId="396B3E99" w14:textId="77777777" w:rsidR="00055B30" w:rsidRPr="002F2586" w:rsidRDefault="00055B30" w:rsidP="00055B30">
      <w:pPr>
        <w:pStyle w:val="01TITULO3"/>
      </w:pPr>
      <w:r w:rsidRPr="002F2586">
        <w:t>Encaminhamento</w:t>
      </w:r>
    </w:p>
    <w:p w14:paraId="624D38BD" w14:textId="77777777" w:rsidR="00055B30" w:rsidRDefault="00055B30" w:rsidP="00055B30">
      <w:pPr>
        <w:pStyle w:val="02TEXTOPRINCIPAL"/>
        <w:rPr>
          <w:rFonts w:eastAsia="Verdana" w:cs="Verdana"/>
        </w:rPr>
      </w:pPr>
    </w:p>
    <w:p w14:paraId="47869D9A" w14:textId="77777777" w:rsidR="00055B30" w:rsidRPr="00551AC3" w:rsidRDefault="00055B30" w:rsidP="00055B30">
      <w:pPr>
        <w:pStyle w:val="02TEXTOITEM"/>
      </w:pPr>
      <w:r w:rsidRPr="00551AC3">
        <w:rPr>
          <w:b/>
        </w:rPr>
        <w:t>1.</w:t>
      </w:r>
      <w:r>
        <w:tab/>
      </w:r>
      <w:r w:rsidRPr="00551AC3">
        <w:t>Relembrem o que foi tratado nas aulas anteriores: conceituação de sujeito, regra fundamental de concordância entre sujeito e verbo, adequação da variedade linguística a cada contexto.</w:t>
      </w:r>
    </w:p>
    <w:p w14:paraId="1258E8DA" w14:textId="77777777" w:rsidR="00055B30" w:rsidRDefault="00055B30" w:rsidP="00055B30">
      <w:pPr>
        <w:pStyle w:val="02TEXTOITEM"/>
      </w:pPr>
    </w:p>
    <w:p w14:paraId="77E9A6BE" w14:textId="77777777" w:rsidR="00055B30" w:rsidRPr="00551AC3" w:rsidRDefault="00055B30" w:rsidP="00055B30">
      <w:pPr>
        <w:pStyle w:val="02TEXTOITEM"/>
      </w:pPr>
      <w:r w:rsidRPr="00551AC3">
        <w:rPr>
          <w:b/>
        </w:rPr>
        <w:t>2.</w:t>
      </w:r>
      <w:r w:rsidRPr="00551AC3">
        <w:t xml:space="preserve"> Retome o Texto I no coletivo. Anote na lousa este trecho do texto:</w:t>
      </w:r>
    </w:p>
    <w:p w14:paraId="59AEC607" w14:textId="77777777" w:rsidR="00055B30" w:rsidRPr="00551AC3" w:rsidRDefault="00055B30" w:rsidP="00055B30">
      <w:pPr>
        <w:rPr>
          <w:highlight w:val="yellow"/>
        </w:rPr>
      </w:pP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055B30" w:rsidRPr="008B1A38" w14:paraId="2B070D09" w14:textId="77777777" w:rsidTr="00FA0942">
        <w:trPr>
          <w:jc w:val="center"/>
        </w:trPr>
        <w:tc>
          <w:tcPr>
            <w:tcW w:w="8499" w:type="dxa"/>
          </w:tcPr>
          <w:p w14:paraId="20EFCFE3" w14:textId="77777777" w:rsidR="00055B30" w:rsidRPr="0053507E" w:rsidRDefault="00055B30" w:rsidP="00FA0942">
            <w:pPr>
              <w:pStyle w:val="04TEXTOTABELAS"/>
              <w:spacing w:before="120" w:after="120"/>
              <w:rPr>
                <w:i/>
              </w:rPr>
            </w:pPr>
            <w:r w:rsidRPr="00551AC3">
              <w:rPr>
                <w:i/>
              </w:rPr>
              <w:t>Ela fazia o chá de cidreira, botava um pozinho de farinha dentro e mexia.</w:t>
            </w:r>
          </w:p>
        </w:tc>
      </w:tr>
    </w:tbl>
    <w:p w14:paraId="488BD661" w14:textId="77777777" w:rsidR="00055B30" w:rsidRDefault="00055B30" w:rsidP="00055B30">
      <w:pPr>
        <w:pStyle w:val="02TEXTOPRINCIPAL"/>
        <w:tabs>
          <w:tab w:val="left" w:pos="2707"/>
        </w:tabs>
      </w:pPr>
      <w:r>
        <w:tab/>
      </w:r>
    </w:p>
    <w:p w14:paraId="37AC2559" w14:textId="77777777" w:rsidR="00055B30" w:rsidRPr="00551AC3" w:rsidRDefault="00055B30" w:rsidP="00055B30">
      <w:pPr>
        <w:pStyle w:val="02TEXTOPRINCIPAL"/>
      </w:pPr>
      <w:r w:rsidRPr="00551AC3">
        <w:t>Coletivamente, peça que:</w:t>
      </w:r>
    </w:p>
    <w:p w14:paraId="6221A690" w14:textId="77777777" w:rsidR="00055B30" w:rsidRPr="00551AC3" w:rsidRDefault="00055B30" w:rsidP="00055B30">
      <w:pPr>
        <w:pStyle w:val="02TEXTOPRINCIPAL"/>
      </w:pPr>
      <w:r w:rsidRPr="00551AC3">
        <w:t>a) desmembrem o período, separando cada oração;</w:t>
      </w:r>
    </w:p>
    <w:p w14:paraId="3FFFDD58" w14:textId="77777777" w:rsidR="00055B30" w:rsidRPr="00551AC3" w:rsidRDefault="00055B30" w:rsidP="00055B30">
      <w:pPr>
        <w:pStyle w:val="02TEXTOPRINCIPAL"/>
      </w:pPr>
      <w:r w:rsidRPr="00551AC3">
        <w:t>b) identifiquem o sujeito e o predicado;</w:t>
      </w:r>
    </w:p>
    <w:p w14:paraId="55DB5C8C" w14:textId="77777777" w:rsidR="00055B30" w:rsidRPr="00551AC3" w:rsidRDefault="00055B30" w:rsidP="00055B30">
      <w:pPr>
        <w:pStyle w:val="02TEXTOPRINCIPAL"/>
      </w:pPr>
      <w:r w:rsidRPr="00551AC3">
        <w:t>c) expliquem, nos casos de sujeito oculto, como fizeram a identificação.</w:t>
      </w:r>
    </w:p>
    <w:p w14:paraId="5B7A500F" w14:textId="77777777" w:rsidR="00055B30" w:rsidRDefault="00055B30" w:rsidP="00055B30">
      <w:pPr>
        <w:pStyle w:val="02TEXTOPRINCIPAL"/>
      </w:pPr>
      <w:r w:rsidRPr="00551AC3">
        <w:t>Garanta que toda a turma contribua com esse momento e problematize as participações que não se adequarem ao esperado do exercício proposto.</w:t>
      </w:r>
    </w:p>
    <w:p w14:paraId="7E5E2A2F" w14:textId="77777777" w:rsidR="00055B30" w:rsidRDefault="00055B30" w:rsidP="00055B30">
      <w:pPr>
        <w:pStyle w:val="02TEXTOPRINCIPAL"/>
      </w:pPr>
    </w:p>
    <w:p w14:paraId="7D854C00" w14:textId="77777777" w:rsidR="00055B30" w:rsidRPr="00551AC3" w:rsidRDefault="00055B30" w:rsidP="00055B30">
      <w:pPr>
        <w:pStyle w:val="02TEXTOITEM"/>
      </w:pPr>
      <w:r w:rsidRPr="00551AC3">
        <w:rPr>
          <w:b/>
        </w:rPr>
        <w:t>3.</w:t>
      </w:r>
      <w:r>
        <w:tab/>
      </w:r>
      <w:r w:rsidRPr="00551AC3">
        <w:t>Solicite que, em duplas ou trios, comparem estas frases e expliquem se consideram que alguma seja “melhor” que as outras e o porquê da escolha e do julgamento:</w:t>
      </w:r>
    </w:p>
    <w:p w14:paraId="7DC190CF" w14:textId="77777777" w:rsidR="00055B30" w:rsidRPr="00551AC3" w:rsidRDefault="00055B30" w:rsidP="00055B30">
      <w:pPr>
        <w:rPr>
          <w:highlight w:val="yellow"/>
        </w:rPr>
      </w:pP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055B30" w:rsidRPr="008B1A38" w14:paraId="33D09B28" w14:textId="77777777" w:rsidTr="00FA0942">
        <w:trPr>
          <w:jc w:val="center"/>
        </w:trPr>
        <w:tc>
          <w:tcPr>
            <w:tcW w:w="8499" w:type="dxa"/>
          </w:tcPr>
          <w:p w14:paraId="05DD5C4C" w14:textId="77777777" w:rsidR="00055B30" w:rsidRPr="00B01282" w:rsidRDefault="00055B30" w:rsidP="00FA0942">
            <w:pPr>
              <w:pStyle w:val="04TEXTOTABELAS"/>
              <w:spacing w:before="120" w:after="120"/>
              <w:rPr>
                <w:i/>
              </w:rPr>
            </w:pPr>
            <w:r w:rsidRPr="00B01282">
              <w:rPr>
                <w:i/>
              </w:rPr>
              <w:t>I) Ela fazia o chá de cidreira, botava um pozinho de farinha dentro e mexia.</w:t>
            </w:r>
          </w:p>
          <w:p w14:paraId="182A9645" w14:textId="77777777" w:rsidR="00055B30" w:rsidRPr="00B01282" w:rsidRDefault="00055B30" w:rsidP="00FA0942">
            <w:pPr>
              <w:pStyle w:val="04TEXTOTABELAS"/>
              <w:spacing w:before="120" w:after="120"/>
              <w:rPr>
                <w:i/>
              </w:rPr>
            </w:pPr>
            <w:r w:rsidRPr="00B01282">
              <w:rPr>
                <w:i/>
              </w:rPr>
              <w:t>II) Ela fazia o chá de cidreira, ela botava um pozinho de farinha dentro e ela mexia.</w:t>
            </w:r>
          </w:p>
          <w:p w14:paraId="34D3938F" w14:textId="77777777" w:rsidR="00055B30" w:rsidRPr="00B01282" w:rsidRDefault="00055B30" w:rsidP="00FA0942">
            <w:pPr>
              <w:pStyle w:val="04TEXTOTABELAS"/>
              <w:spacing w:before="120" w:after="120"/>
              <w:rPr>
                <w:i/>
              </w:rPr>
            </w:pPr>
            <w:r w:rsidRPr="00B01282">
              <w:rPr>
                <w:i/>
              </w:rPr>
              <w:t>III) Fazia o chá de cidreira, botava um pozinho de farinha dentro e mexia.</w:t>
            </w:r>
          </w:p>
        </w:tc>
      </w:tr>
    </w:tbl>
    <w:p w14:paraId="64DD2EF0" w14:textId="77777777" w:rsidR="00055B30" w:rsidRDefault="00055B30" w:rsidP="00055B30">
      <w:pPr>
        <w:pStyle w:val="02TEXTOPRINCIPAL"/>
      </w:pPr>
    </w:p>
    <w:p w14:paraId="145E8C20" w14:textId="77777777" w:rsidR="00055B30" w:rsidRPr="00551AC3" w:rsidRDefault="00055B30" w:rsidP="00055B30">
      <w:pPr>
        <w:pStyle w:val="02TEXTOPRINCIPAL"/>
      </w:pPr>
      <w:r w:rsidRPr="00551AC3">
        <w:t>Dê um tempo para que cada dupla ou trio analise as frases e faça oralmente uma correção coletiva.</w:t>
      </w:r>
    </w:p>
    <w:p w14:paraId="0A32606D" w14:textId="77777777" w:rsidR="00055B30" w:rsidRPr="00551AC3" w:rsidRDefault="00055B30" w:rsidP="00055B30"/>
    <w:p w14:paraId="06FB9350" w14:textId="034C4388" w:rsidR="0035163E" w:rsidRDefault="00055B30" w:rsidP="00055B30">
      <w:pPr>
        <w:pStyle w:val="02TEXTOITEM"/>
      </w:pPr>
      <w:r w:rsidRPr="00551AC3">
        <w:rPr>
          <w:b/>
        </w:rPr>
        <w:t>4.</w:t>
      </w:r>
      <w:r w:rsidR="0035163E">
        <w:tab/>
      </w:r>
      <w:r w:rsidRPr="00551AC3">
        <w:t xml:space="preserve">Durante a correção, conduza as discussões </w:t>
      </w:r>
      <w:r>
        <w:t xml:space="preserve">para que entendam </w:t>
      </w:r>
      <w:r w:rsidRPr="00551AC3">
        <w:t>que todas são aceitáveis: têm sentido completo, não oferecem dificuldade de compreensão e, no âmbito da gramática normativa, estão corretas. A diferença está na marcação e repetição do sujeito dos verbos. No caso das repetições, é importante favorecer uma discussão sobre situações em que a repetição é intencional, visando produzir certo efeito de sentido</w:t>
      </w:r>
      <w:r>
        <w:t>,</w:t>
      </w:r>
      <w:r w:rsidRPr="00551AC3">
        <w:t xml:space="preserve"> e situações em que </w:t>
      </w:r>
      <w:r>
        <w:t xml:space="preserve">ela </w:t>
      </w:r>
      <w:r w:rsidRPr="00551AC3">
        <w:t>pode ser considerada indesejada, portanto</w:t>
      </w:r>
      <w:r>
        <w:t>,</w:t>
      </w:r>
      <w:r w:rsidRPr="00551AC3">
        <w:t xml:space="preserve"> algo que produz uma avaliação negativa do texto.</w:t>
      </w:r>
    </w:p>
    <w:p w14:paraId="148DA487" w14:textId="77777777" w:rsidR="00055B30" w:rsidRDefault="00055B30" w:rsidP="0035163E">
      <w:pPr>
        <w:pStyle w:val="02TEXTOPRINCIPAL"/>
        <w:ind w:left="284"/>
      </w:pPr>
      <w:r w:rsidRPr="00551AC3">
        <w:t xml:space="preserve">Discuta com a turma a frase </w:t>
      </w:r>
      <w:r w:rsidRPr="00551AC3">
        <w:rPr>
          <w:i/>
        </w:rPr>
        <w:t>III</w:t>
      </w:r>
      <w:r w:rsidRPr="00551AC3">
        <w:t xml:space="preserve">, a mais concisa de todas, e promova uma reflexão sobre suas particularidades: todas as orações que a compõem apresentam sujeito oculto e, sem um contexto, não </w:t>
      </w:r>
      <w:r>
        <w:t>é</w:t>
      </w:r>
      <w:r w:rsidRPr="00551AC3">
        <w:t xml:space="preserve"> possível saber a quem ou a que cada verbo se refere. Devidamente contextualizada, isto é, </w:t>
      </w:r>
      <w:r>
        <w:t>em</w:t>
      </w:r>
      <w:r w:rsidRPr="00551AC3">
        <w:t xml:space="preserve"> um texto como o que está em estudo, a frase </w:t>
      </w:r>
      <w:r w:rsidRPr="00551AC3">
        <w:rPr>
          <w:i/>
        </w:rPr>
        <w:t xml:space="preserve">III </w:t>
      </w:r>
      <w:r w:rsidRPr="00551AC3">
        <w:t xml:space="preserve">não traz problemas quanto à compreensão. Por essas características, provavelmente essa seja a escolhida como </w:t>
      </w:r>
      <w:r>
        <w:t xml:space="preserve">a </w:t>
      </w:r>
      <w:r w:rsidRPr="00551AC3">
        <w:t xml:space="preserve">“melhor” para o contexto em que foi utilizada. </w:t>
      </w:r>
    </w:p>
    <w:p w14:paraId="18ED9182" w14:textId="77777777" w:rsidR="00055B30" w:rsidRDefault="00055B30" w:rsidP="00055B30">
      <w:pPr>
        <w:pStyle w:val="02TEXTOPRINCIPALBULLET2"/>
      </w:pPr>
    </w:p>
    <w:p w14:paraId="6CF3E01F" w14:textId="77777777" w:rsidR="00055B30" w:rsidRDefault="00055B30" w:rsidP="00055B30">
      <w:pPr>
        <w:rPr>
          <w:b/>
        </w:rPr>
      </w:pPr>
      <w:r>
        <w:rPr>
          <w:b/>
        </w:rPr>
        <w:br w:type="page"/>
      </w:r>
    </w:p>
    <w:p w14:paraId="62E9F26E" w14:textId="77777777" w:rsidR="00055B30" w:rsidRDefault="00055B30" w:rsidP="00055B30">
      <w:pPr>
        <w:rPr>
          <w:b/>
        </w:rPr>
      </w:pPr>
    </w:p>
    <w:p w14:paraId="440658D3" w14:textId="77777777" w:rsidR="00055B30" w:rsidRPr="00551AC3" w:rsidRDefault="00055B30" w:rsidP="00055B30">
      <w:pPr>
        <w:pStyle w:val="02TEXTOITEM"/>
      </w:pPr>
      <w:r w:rsidRPr="00551AC3">
        <w:rPr>
          <w:b/>
        </w:rPr>
        <w:t>5.</w:t>
      </w:r>
      <w:r w:rsidRPr="00551AC3">
        <w:t xml:space="preserve"> Peça à turma que leia o Texto II. Após a leitura, proponha que respondam a estas perguntas:</w:t>
      </w:r>
    </w:p>
    <w:p w14:paraId="428A81F3" w14:textId="77777777" w:rsidR="00055B30" w:rsidRPr="00551AC3" w:rsidRDefault="00055B30" w:rsidP="005E52F9">
      <w:pPr>
        <w:pStyle w:val="02TEXTOPRINCIPAL"/>
        <w:ind w:left="284"/>
      </w:pPr>
      <w:r w:rsidRPr="00551AC3">
        <w:t>a) De quem esse texto trata?</w:t>
      </w:r>
    </w:p>
    <w:p w14:paraId="56A82550" w14:textId="6AA9FFDC" w:rsidR="00055B30" w:rsidRPr="00551AC3" w:rsidRDefault="00055B30" w:rsidP="005E52F9">
      <w:pPr>
        <w:pStyle w:val="02TEXTOPRINCIPAL"/>
        <w:ind w:left="284"/>
      </w:pPr>
      <w:r w:rsidRPr="00551AC3">
        <w:t>b) Que</w:t>
      </w:r>
      <w:bookmarkStart w:id="7" w:name="_GoBack"/>
      <w:bookmarkEnd w:id="7"/>
      <w:r w:rsidRPr="00551AC3">
        <w:t xml:space="preserve"> informações sobre essa pessoa o texto traz?</w:t>
      </w:r>
    </w:p>
    <w:p w14:paraId="0BAC4655" w14:textId="77777777" w:rsidR="00055B30" w:rsidRPr="00551AC3" w:rsidRDefault="00055B30" w:rsidP="005E52F9">
      <w:pPr>
        <w:pStyle w:val="02TEXTOPRINCIPAL"/>
        <w:ind w:left="284"/>
      </w:pPr>
      <w:r w:rsidRPr="00551AC3">
        <w:t>c) Há semelhanças entre o Texto II e o Texto I?</w:t>
      </w:r>
    </w:p>
    <w:p w14:paraId="6B12DD4E" w14:textId="77777777" w:rsidR="00055B30" w:rsidRPr="00551AC3" w:rsidRDefault="00055B30" w:rsidP="00055B30">
      <w:pPr>
        <w:pStyle w:val="02TEXTOPRINCIPAL"/>
        <w:ind w:left="284"/>
      </w:pPr>
      <w:r w:rsidRPr="00551AC3">
        <w:t>As respostas podem ser dadas oralmente. Essas questões visam levar os</w:t>
      </w:r>
      <w:r>
        <w:t>(</w:t>
      </w:r>
      <w:r w:rsidRPr="00551AC3">
        <w:t>as</w:t>
      </w:r>
      <w:r>
        <w:t>)</w:t>
      </w:r>
      <w:r w:rsidRPr="00551AC3">
        <w:t xml:space="preserve"> estudantes a observar que o Texto II também está escrito em 1</w:t>
      </w:r>
      <w:r w:rsidRPr="00387E45">
        <w:rPr>
          <w:u w:val="single"/>
          <w:vertAlign w:val="superscript"/>
        </w:rPr>
        <w:t>a</w:t>
      </w:r>
      <w:r>
        <w:t xml:space="preserve"> </w:t>
      </w:r>
      <w:r w:rsidRPr="00551AC3">
        <w:t>pessoa, mas</w:t>
      </w:r>
      <w:r>
        <w:t>,</w:t>
      </w:r>
      <w:r w:rsidRPr="00551AC3">
        <w:t xml:space="preserve"> diferentemente do </w:t>
      </w:r>
      <w:r w:rsidRPr="00B54A1B">
        <w:t>Texto I</w:t>
      </w:r>
      <w:r>
        <w:t xml:space="preserve">, </w:t>
      </w:r>
      <w:r w:rsidRPr="00551AC3">
        <w:t>recebe o título de entrevista e também é organizado em tópicos. Pelo conteúdo do fragmento</w:t>
      </w:r>
      <w:r>
        <w:t>,</w:t>
      </w:r>
      <w:r w:rsidRPr="00551AC3">
        <w:t xml:space="preserve"> </w:t>
      </w:r>
      <w:r>
        <w:t xml:space="preserve">eles(elas) </w:t>
      </w:r>
      <w:r w:rsidRPr="00551AC3">
        <w:t>pode</w:t>
      </w:r>
      <w:r>
        <w:t>m</w:t>
      </w:r>
      <w:r w:rsidRPr="00551AC3">
        <w:t xml:space="preserve"> concluir que, como no Texto I, a pessoa entrevistada também é uma mulher, relembra que trabalhou desde a infância e dá o seu depoimento de forma descontraída, informal</w:t>
      </w:r>
      <w:r>
        <w:t>, o</w:t>
      </w:r>
      <w:r w:rsidRPr="00551AC3">
        <w:t xml:space="preserve"> que pode ser evidenciad</w:t>
      </w:r>
      <w:r>
        <w:t>o</w:t>
      </w:r>
      <w:r w:rsidRPr="00551AC3">
        <w:t xml:space="preserve">, inclusive, pelo uso da rubrica “risos”. </w:t>
      </w:r>
    </w:p>
    <w:p w14:paraId="4DC0DC8A" w14:textId="77777777" w:rsidR="00055B30" w:rsidRPr="00551AC3" w:rsidRDefault="00055B30" w:rsidP="00055B30"/>
    <w:p w14:paraId="7AD986DA" w14:textId="77777777" w:rsidR="00055B30" w:rsidRDefault="00055B30" w:rsidP="00055B30">
      <w:pPr>
        <w:pStyle w:val="02TEXTOITEM"/>
      </w:pPr>
      <w:r w:rsidRPr="00551AC3">
        <w:rPr>
          <w:b/>
        </w:rPr>
        <w:t>6.</w:t>
      </w:r>
      <w:r>
        <w:tab/>
      </w:r>
      <w:r w:rsidRPr="00551AC3">
        <w:t>Encerradas as conversas sobre essas questões iniciais, relembre que, como explicado na aula anterior, o uso do sujeito oculto pode ser uma forma de deixar o texto mais conciso, menos repetitivo. Em uma situação oral e informal, as repetições são comuns, porém, em um texto</w:t>
      </w:r>
      <w:r>
        <w:t>,</w:t>
      </w:r>
      <w:r w:rsidRPr="00551AC3">
        <w:t xml:space="preserve"> podem não ser atraentes para o leitor e levar a um julgamento negativo, sendo oportun</w:t>
      </w:r>
      <w:r>
        <w:t>o que elas sejam eliminadas</w:t>
      </w:r>
      <w:r w:rsidRPr="00551AC3">
        <w:t>, desde que isso não comprometa a compreensão.</w:t>
      </w:r>
    </w:p>
    <w:p w14:paraId="0617488B" w14:textId="77777777" w:rsidR="00055B30" w:rsidRDefault="00055B30" w:rsidP="0035163E">
      <w:pPr>
        <w:pStyle w:val="02TEXTOPRINCIPAL"/>
        <w:ind w:left="284"/>
        <w:rPr>
          <w:shd w:val="clear" w:color="auto" w:fill="FFFFFF"/>
        </w:rPr>
      </w:pPr>
      <w:r w:rsidRPr="00551AC3">
        <w:t xml:space="preserve">Explique </w:t>
      </w:r>
      <w:r w:rsidRPr="00551AC3">
        <w:rPr>
          <w:shd w:val="clear" w:color="auto" w:fill="FFFFFF"/>
        </w:rPr>
        <w:t>que o Texto II apresenta muitas repetições do pronome “eu”</w:t>
      </w:r>
      <w:r>
        <w:rPr>
          <w:shd w:val="clear" w:color="auto" w:fill="FFFFFF"/>
        </w:rPr>
        <w:t>,</w:t>
      </w:r>
      <w:r w:rsidRPr="00551AC3">
        <w:rPr>
          <w:shd w:val="clear" w:color="auto" w:fill="FFFFFF"/>
        </w:rPr>
        <w:t xml:space="preserve"> que podem ter duas intenções: ser a transcrição fiel da entrevista, colhida oralmente em uma situação de informalidade para produzir esse efeito de informalidade</w:t>
      </w:r>
      <w:r>
        <w:rPr>
          <w:shd w:val="clear" w:color="auto" w:fill="FFFFFF"/>
        </w:rPr>
        <w:t>,</w:t>
      </w:r>
      <w:r w:rsidRPr="00551AC3">
        <w:rPr>
          <w:shd w:val="clear" w:color="auto" w:fill="FFFFFF"/>
        </w:rPr>
        <w:t xml:space="preserve"> ou ser uma forma de estigmatizar o discurso do outro. Nes</w:t>
      </w:r>
      <w:r>
        <w:rPr>
          <w:shd w:val="clear" w:color="auto" w:fill="FFFFFF"/>
        </w:rPr>
        <w:t>s</w:t>
      </w:r>
      <w:r w:rsidRPr="00551AC3">
        <w:rPr>
          <w:shd w:val="clear" w:color="auto" w:fill="FFFFFF"/>
        </w:rPr>
        <w:t xml:space="preserve">e caso, considerando o contexto de produção e circulação e entendendo a função social do Museu da Pessoa, certamente a intencionalidade é “concretizar” o registro informal. Volte a discutir a adequação do uso da variedade e do registro às situações de uso. </w:t>
      </w:r>
    </w:p>
    <w:p w14:paraId="4646ACFA" w14:textId="77777777" w:rsidR="00055B30" w:rsidRPr="00551AC3" w:rsidRDefault="00055B30" w:rsidP="00055B30">
      <w:pPr>
        <w:rPr>
          <w:shd w:val="clear" w:color="auto" w:fill="FFFFFF"/>
        </w:rPr>
      </w:pPr>
    </w:p>
    <w:p w14:paraId="2066BA4E" w14:textId="77777777" w:rsidR="00055B30" w:rsidRDefault="00055B30" w:rsidP="00055B30">
      <w:pPr>
        <w:pStyle w:val="02TEXTOITEM"/>
      </w:pPr>
      <w:r w:rsidRPr="00551AC3">
        <w:rPr>
          <w:b/>
          <w:shd w:val="clear" w:color="auto" w:fill="FFFFFF"/>
        </w:rPr>
        <w:t>7.</w:t>
      </w:r>
      <w:r>
        <w:rPr>
          <w:shd w:val="clear" w:color="auto" w:fill="FFFFFF"/>
        </w:rPr>
        <w:tab/>
      </w:r>
      <w:r w:rsidRPr="00551AC3">
        <w:rPr>
          <w:shd w:val="clear" w:color="auto" w:fill="FFFFFF"/>
        </w:rPr>
        <w:t xml:space="preserve">Em seguida, </w:t>
      </w:r>
      <w:r w:rsidRPr="00551AC3">
        <w:t>proponha um exercício de eliminação das repetições: peça que identifiquem</w:t>
      </w:r>
      <w:r>
        <w:t>,</w:t>
      </w:r>
      <w:r w:rsidRPr="00551AC3">
        <w:t xml:space="preserve"> no Texto II</w:t>
      </w:r>
      <w:r>
        <w:t>,</w:t>
      </w:r>
      <w:r w:rsidRPr="00551AC3">
        <w:t xml:space="preserve"> ao menos uma repetição em que a transformação do sujeito determinado em oculto não compromet</w:t>
      </w:r>
      <w:r>
        <w:t>a</w:t>
      </w:r>
      <w:r w:rsidRPr="00551AC3">
        <w:t xml:space="preserve"> o sentido do texto e não provo</w:t>
      </w:r>
      <w:r>
        <w:t>que</w:t>
      </w:r>
      <w:r w:rsidRPr="00551AC3">
        <w:t xml:space="preserve"> </w:t>
      </w:r>
      <w:r>
        <w:t xml:space="preserve">a </w:t>
      </w:r>
      <w:r w:rsidRPr="00551AC3">
        <w:t>ambiguidade de sentido. No trecho a seguir, as orações</w:t>
      </w:r>
      <w:r>
        <w:t>,</w:t>
      </w:r>
      <w:r w:rsidRPr="00551AC3">
        <w:t xml:space="preserve"> cujos sujeitos determinados podem ser transformados em ocultos</w:t>
      </w:r>
      <w:r>
        <w:t>,</w:t>
      </w:r>
      <w:r w:rsidRPr="00551AC3">
        <w:t xml:space="preserve"> estão tachados:</w:t>
      </w:r>
    </w:p>
    <w:p w14:paraId="200600C1" w14:textId="77777777" w:rsidR="00055B30" w:rsidRDefault="00055B30" w:rsidP="00055B30">
      <w:pPr>
        <w:pStyle w:val="02TEXTOITEM"/>
      </w:pP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055B30" w:rsidRPr="008B1A38" w14:paraId="3B558139" w14:textId="77777777" w:rsidTr="00FA0942">
        <w:trPr>
          <w:jc w:val="center"/>
        </w:trPr>
        <w:tc>
          <w:tcPr>
            <w:tcW w:w="10149" w:type="dxa"/>
          </w:tcPr>
          <w:p w14:paraId="2157AB5B" w14:textId="77777777" w:rsidR="00055B30" w:rsidRPr="00B01282" w:rsidRDefault="00055B30" w:rsidP="00FA0942">
            <w:pPr>
              <w:pStyle w:val="04TEXTOTABELAS"/>
              <w:spacing w:before="120" w:after="120"/>
              <w:ind w:firstLine="340"/>
              <w:rPr>
                <w:i/>
              </w:rPr>
            </w:pPr>
            <w:r w:rsidRPr="00551AC3">
              <w:rPr>
                <w:i/>
                <w:shd w:val="clear" w:color="auto" w:fill="FFFFFF"/>
              </w:rPr>
              <w:t xml:space="preserve">Como </w:t>
            </w:r>
            <w:r w:rsidRPr="00551AC3">
              <w:rPr>
                <w:i/>
                <w:strike/>
                <w:shd w:val="clear" w:color="auto" w:fill="FFFFFF"/>
              </w:rPr>
              <w:t>eu</w:t>
            </w:r>
            <w:r w:rsidRPr="00551AC3">
              <w:rPr>
                <w:i/>
                <w:shd w:val="clear" w:color="auto" w:fill="FFFFFF"/>
              </w:rPr>
              <w:t xml:space="preserve"> falei, meu pai era forneiro, minha mãe cuidava da casa. </w:t>
            </w:r>
            <w:r w:rsidRPr="00551AC3">
              <w:rPr>
                <w:i/>
                <w:strike/>
                <w:shd w:val="clear" w:color="auto" w:fill="FFFFFF"/>
              </w:rPr>
              <w:t>Eu</w:t>
            </w:r>
            <w:r w:rsidRPr="00551AC3">
              <w:rPr>
                <w:i/>
                <w:shd w:val="clear" w:color="auto" w:fill="FFFFFF"/>
              </w:rPr>
              <w:t xml:space="preserve"> cheguei até a ser babá pra ganhar alguma coisa pra ajudar na casa. Ainda menina mesmo, </w:t>
            </w:r>
            <w:r w:rsidRPr="00551AC3">
              <w:rPr>
                <w:i/>
                <w:strike/>
                <w:shd w:val="clear" w:color="auto" w:fill="FFFFFF"/>
              </w:rPr>
              <w:t>eu</w:t>
            </w:r>
            <w:r w:rsidRPr="00551AC3">
              <w:rPr>
                <w:i/>
                <w:shd w:val="clear" w:color="auto" w:fill="FFFFFF"/>
              </w:rPr>
              <w:t xml:space="preserve"> fiz isso. </w:t>
            </w:r>
            <w:r w:rsidRPr="00551AC3">
              <w:rPr>
                <w:i/>
                <w:strike/>
                <w:shd w:val="clear" w:color="auto" w:fill="FFFFFF"/>
              </w:rPr>
              <w:t>Eu</w:t>
            </w:r>
            <w:r w:rsidRPr="00551AC3">
              <w:rPr>
                <w:i/>
                <w:shd w:val="clear" w:color="auto" w:fill="FFFFFF"/>
              </w:rPr>
              <w:t xml:space="preserve"> me lembro sim, me recordo, mas eu era muito doida, porque </w:t>
            </w:r>
            <w:r w:rsidRPr="00551AC3">
              <w:rPr>
                <w:i/>
                <w:strike/>
                <w:shd w:val="clear" w:color="auto" w:fill="FFFFFF"/>
              </w:rPr>
              <w:t>eu</w:t>
            </w:r>
            <w:r w:rsidRPr="00551AC3">
              <w:rPr>
                <w:i/>
                <w:shd w:val="clear" w:color="auto" w:fill="FFFFFF"/>
              </w:rPr>
              <w:t xml:space="preserve"> não concordava com nada que eles gostavam. (risos) Muito agito pra minha cabeça. Eu gostava da calmaria, das coisas mais elaboradas. Então foi um negócio muito difícil, pra mim, trabalhar com essa coisa da música.</w:t>
            </w:r>
          </w:p>
        </w:tc>
      </w:tr>
    </w:tbl>
    <w:p w14:paraId="5A4B4644" w14:textId="77777777" w:rsidR="00055B30" w:rsidRDefault="00055B30" w:rsidP="00055B30">
      <w:pPr>
        <w:pStyle w:val="02TEXTOPRINCIPAL"/>
      </w:pPr>
    </w:p>
    <w:p w14:paraId="14D38163" w14:textId="77777777" w:rsidR="00055B30" w:rsidRDefault="00055B30" w:rsidP="00055B30">
      <w:pPr>
        <w:pStyle w:val="02TEXTOPRINCIPAL"/>
        <w:rPr>
          <w:shd w:val="clear" w:color="auto" w:fill="FFFFFF"/>
        </w:rPr>
      </w:pPr>
      <w:r w:rsidRPr="00551AC3">
        <w:rPr>
          <w:shd w:val="clear" w:color="auto" w:fill="FFFFFF"/>
        </w:rPr>
        <w:t>Destaque que</w:t>
      </w:r>
      <w:r>
        <w:rPr>
          <w:shd w:val="clear" w:color="auto" w:fill="FFFFFF"/>
        </w:rPr>
        <w:t>,</w:t>
      </w:r>
      <w:r w:rsidRPr="00551AC3">
        <w:rPr>
          <w:shd w:val="clear" w:color="auto" w:fill="FFFFFF"/>
        </w:rPr>
        <w:t xml:space="preserve"> em algumas situações</w:t>
      </w:r>
      <w:r>
        <w:rPr>
          <w:shd w:val="clear" w:color="auto" w:fill="FFFFFF"/>
        </w:rPr>
        <w:t>,</w:t>
      </w:r>
      <w:r w:rsidRPr="00551AC3">
        <w:rPr>
          <w:shd w:val="clear" w:color="auto" w:fill="FFFFFF"/>
        </w:rPr>
        <w:t xml:space="preserve"> o uso de sujeito oculto pode </w:t>
      </w:r>
      <w:r>
        <w:rPr>
          <w:shd w:val="clear" w:color="auto" w:fill="FFFFFF"/>
        </w:rPr>
        <w:t>ocasionar</w:t>
      </w:r>
      <w:r w:rsidRPr="00551AC3">
        <w:rPr>
          <w:shd w:val="clear" w:color="auto" w:fill="FFFFFF"/>
        </w:rPr>
        <w:t xml:space="preserve"> ambiguidade. Você pode retomar, nesse momento, o caso já observado no </w:t>
      </w:r>
      <w:r>
        <w:rPr>
          <w:shd w:val="clear" w:color="auto" w:fill="FFFFFF"/>
        </w:rPr>
        <w:t>T</w:t>
      </w:r>
      <w:r w:rsidRPr="00551AC3">
        <w:rPr>
          <w:shd w:val="clear" w:color="auto" w:fill="FFFFFF"/>
        </w:rPr>
        <w:t xml:space="preserve">exto I, no </w:t>
      </w:r>
      <w:r>
        <w:rPr>
          <w:shd w:val="clear" w:color="auto" w:fill="FFFFFF"/>
        </w:rPr>
        <w:t xml:space="preserve">seguinte </w:t>
      </w:r>
      <w:r w:rsidRPr="00551AC3">
        <w:rPr>
          <w:shd w:val="clear" w:color="auto" w:fill="FFFFFF"/>
        </w:rPr>
        <w:t>trecho:</w:t>
      </w:r>
    </w:p>
    <w:p w14:paraId="11176EE9" w14:textId="77777777" w:rsidR="00055B30" w:rsidRPr="00551AC3" w:rsidRDefault="00055B30" w:rsidP="00055B30">
      <w:pPr>
        <w:pStyle w:val="02TEXTOPRINCIPAL"/>
        <w:rPr>
          <w:shd w:val="clear" w:color="auto" w:fill="FFFFFF"/>
        </w:rPr>
      </w:pPr>
    </w:p>
    <w:p w14:paraId="4B06A01C" w14:textId="77777777" w:rsidR="00055B30" w:rsidRPr="00551AC3" w:rsidRDefault="00055B30" w:rsidP="00055B30">
      <w:pPr>
        <w:pStyle w:val="02TEXTOPRINCIPAL"/>
        <w:ind w:left="567"/>
        <w:rPr>
          <w:i/>
        </w:rPr>
      </w:pPr>
      <w:r w:rsidRPr="00551AC3">
        <w:rPr>
          <w:i/>
        </w:rPr>
        <w:t xml:space="preserve">Às vezes, minha mãe costurava um pedacinho de pano e eu enchia com folha, </w:t>
      </w:r>
      <w:r w:rsidRPr="00551AC3">
        <w:rPr>
          <w:b/>
          <w:i/>
        </w:rPr>
        <w:t>aí fazia uma boneca</w:t>
      </w:r>
      <w:r w:rsidRPr="00551AC3">
        <w:rPr>
          <w:i/>
        </w:rPr>
        <w:t>. Uma boneca era de pano (riso). Ela enrolava uma cabeça, a bichinha tão feinha, mas era boneca, ela fazia de qualquer maneira aquilo ali pra gente brincar.</w:t>
      </w:r>
    </w:p>
    <w:p w14:paraId="5839263E" w14:textId="77777777" w:rsidR="00055B30" w:rsidRPr="00551AC3" w:rsidRDefault="00055B30" w:rsidP="00055B30">
      <w:pPr>
        <w:pStyle w:val="02TEXTOPRINCIPAL"/>
        <w:rPr>
          <w:shd w:val="clear" w:color="auto" w:fill="FFFFFF"/>
        </w:rPr>
      </w:pPr>
    </w:p>
    <w:p w14:paraId="237CEAB9" w14:textId="77777777" w:rsidR="00055B30" w:rsidRPr="00551AC3" w:rsidRDefault="00055B30" w:rsidP="00055B30">
      <w:pPr>
        <w:pStyle w:val="02TEXTOPRINCIPAL"/>
        <w:rPr>
          <w:shd w:val="clear" w:color="auto" w:fill="FFFFFF"/>
        </w:rPr>
      </w:pPr>
      <w:r w:rsidRPr="00551AC3">
        <w:rPr>
          <w:shd w:val="clear" w:color="auto" w:fill="FFFFFF"/>
        </w:rPr>
        <w:t>Você pode, também, criar outros exemplos em que isso aconte</w:t>
      </w:r>
      <w:r>
        <w:rPr>
          <w:shd w:val="clear" w:color="auto" w:fill="FFFFFF"/>
        </w:rPr>
        <w:t>ça</w:t>
      </w:r>
      <w:r w:rsidRPr="00551AC3">
        <w:rPr>
          <w:shd w:val="clear" w:color="auto" w:fill="FFFFFF"/>
        </w:rPr>
        <w:t>.</w:t>
      </w:r>
    </w:p>
    <w:p w14:paraId="0A4578A7" w14:textId="77777777" w:rsidR="00055B30" w:rsidRDefault="00055B30" w:rsidP="00055B30">
      <w:pPr>
        <w:pStyle w:val="02TEXTOPRINCIPAL"/>
      </w:pPr>
    </w:p>
    <w:p w14:paraId="2632500C" w14:textId="77777777" w:rsidR="00055B30" w:rsidRDefault="00055B30" w:rsidP="00055B30">
      <w:pPr>
        <w:pStyle w:val="02TEXTOITEM"/>
        <w:rPr>
          <w:rFonts w:eastAsia="Verdana" w:cs="Verdana"/>
          <w:color w:val="1F3864"/>
          <w:shd w:val="clear" w:color="auto" w:fill="FFFFFF" w:themeFill="background1"/>
        </w:rPr>
      </w:pPr>
      <w:r w:rsidRPr="00551AC3">
        <w:rPr>
          <w:b/>
          <w:shd w:val="clear" w:color="auto" w:fill="FFFFFF"/>
        </w:rPr>
        <w:t>8.</w:t>
      </w:r>
      <w:r>
        <w:rPr>
          <w:shd w:val="clear" w:color="auto" w:fill="FFFFFF"/>
        </w:rPr>
        <w:tab/>
      </w:r>
      <w:r w:rsidRPr="00551AC3">
        <w:rPr>
          <w:shd w:val="clear" w:color="auto" w:fill="FFFFFF"/>
        </w:rPr>
        <w:t xml:space="preserve">Finalize a sequência propondo um momento de sistematização das aprendizagens favorecidas pela sequência no que se refere (1) às variedades linguísticas, (2) ao uso das regras de concordância entre sujeito e verbo e (3) à repetição ou não de uma mesma palavra com função de sujeito e a relevância e </w:t>
      </w:r>
      <w:r>
        <w:rPr>
          <w:shd w:val="clear" w:color="auto" w:fill="FFFFFF"/>
        </w:rPr>
        <w:t xml:space="preserve">as </w:t>
      </w:r>
      <w:r w:rsidRPr="00551AC3">
        <w:rPr>
          <w:shd w:val="clear" w:color="auto" w:fill="FFFFFF"/>
        </w:rPr>
        <w:t>complicações de ocultar o sujeito nos nossos textos.</w:t>
      </w:r>
      <w:r>
        <w:rPr>
          <w:rFonts w:eastAsia="Verdana" w:cs="Verdana"/>
          <w:color w:val="1F3864"/>
          <w:shd w:val="clear" w:color="auto" w:fill="FFFFFF" w:themeFill="background1"/>
        </w:rPr>
        <w:br w:type="page"/>
      </w:r>
    </w:p>
    <w:p w14:paraId="7335AABB" w14:textId="77777777" w:rsidR="00055B30" w:rsidRDefault="00055B30" w:rsidP="00055B30">
      <w:pPr>
        <w:rPr>
          <w:rFonts w:eastAsia="Verdana" w:cs="Verdana"/>
        </w:rPr>
      </w:pPr>
    </w:p>
    <w:p w14:paraId="6CE3C7FC" w14:textId="77777777" w:rsidR="00055B30" w:rsidRPr="0003361C" w:rsidRDefault="00055B30" w:rsidP="00055B30">
      <w:pPr>
        <w:pStyle w:val="01TITULO2"/>
      </w:pPr>
      <w:r w:rsidRPr="0003361C">
        <w:t>E. SUGEST</w:t>
      </w:r>
      <w:r>
        <w:t>ÕES</w:t>
      </w:r>
      <w:r w:rsidRPr="0003361C">
        <w:t xml:space="preserve"> DE FONTES PARA O</w:t>
      </w:r>
      <w:r>
        <w:t>(A)</w:t>
      </w:r>
      <w:r w:rsidRPr="0003361C">
        <w:t xml:space="preserve"> PROFESSOR</w:t>
      </w:r>
      <w:r>
        <w:t>(A)</w:t>
      </w:r>
    </w:p>
    <w:p w14:paraId="797BF8B8" w14:textId="77777777" w:rsidR="00055B30" w:rsidRDefault="00055B30" w:rsidP="00055B30">
      <w:pPr>
        <w:pStyle w:val="02TEXTOPRINCIPAL"/>
        <w:ind w:firstLine="709"/>
        <w:rPr>
          <w:rFonts w:eastAsia="Verdana" w:cs="Verdana"/>
        </w:rPr>
      </w:pPr>
    </w:p>
    <w:p w14:paraId="24019385" w14:textId="77777777" w:rsidR="00055B30" w:rsidRDefault="00055B30" w:rsidP="00055B30">
      <w:pPr>
        <w:pStyle w:val="02TEXTOPRINCIPALBULLET"/>
        <w:numPr>
          <w:ilvl w:val="0"/>
          <w:numId w:val="2"/>
        </w:numPr>
      </w:pPr>
      <w:bookmarkStart w:id="8" w:name="_Hlk522888699"/>
      <w:r w:rsidRPr="00551AC3">
        <w:t xml:space="preserve">BAGNO, M. </w:t>
      </w:r>
      <w:r w:rsidRPr="00551AC3">
        <w:rPr>
          <w:i/>
        </w:rPr>
        <w:t>Preconceito linguístico: o que é, como se faz</w:t>
      </w:r>
      <w:r w:rsidRPr="00551AC3">
        <w:t>. 27. ed. São Paulo: Edições Loyola, 2003.</w:t>
      </w:r>
    </w:p>
    <w:p w14:paraId="6B8525B6" w14:textId="77777777" w:rsidR="00055B30" w:rsidRPr="00551AC3" w:rsidRDefault="00055B30" w:rsidP="00055B30"/>
    <w:p w14:paraId="6E04B37F" w14:textId="77777777" w:rsidR="00055B30" w:rsidRDefault="00055B30" w:rsidP="00055B30">
      <w:pPr>
        <w:pStyle w:val="02TEXTOPRINCIPALBULLET"/>
        <w:numPr>
          <w:ilvl w:val="0"/>
          <w:numId w:val="2"/>
        </w:numPr>
      </w:pPr>
      <w:r w:rsidRPr="00551AC3">
        <w:t xml:space="preserve">BECHARA, E. </w:t>
      </w:r>
      <w:r w:rsidRPr="00551AC3">
        <w:rPr>
          <w:i/>
        </w:rPr>
        <w:t>Moderna gramática portuguesa</w:t>
      </w:r>
      <w:r w:rsidRPr="00551AC3">
        <w:t>. 37</w:t>
      </w:r>
      <w:r>
        <w:t>.</w:t>
      </w:r>
      <w:r w:rsidRPr="00551AC3">
        <w:t xml:space="preserve"> ed. Rio de Janeiro: Lucerna, 2002.</w:t>
      </w:r>
    </w:p>
    <w:p w14:paraId="4566FD0E" w14:textId="77777777" w:rsidR="00055B30" w:rsidRPr="00551AC3" w:rsidRDefault="00055B30" w:rsidP="00055B30"/>
    <w:p w14:paraId="1B06EDE9" w14:textId="77777777" w:rsidR="00055B30" w:rsidRDefault="00055B30" w:rsidP="00055B30">
      <w:pPr>
        <w:pStyle w:val="02TEXTOPRINCIPALBULLET"/>
        <w:numPr>
          <w:ilvl w:val="0"/>
          <w:numId w:val="2"/>
        </w:numPr>
      </w:pPr>
      <w:r w:rsidRPr="00551AC3">
        <w:t>CUNHA, C</w:t>
      </w:r>
      <w:r>
        <w:t>.</w:t>
      </w:r>
      <w:r w:rsidRPr="00551AC3">
        <w:t>; CINTRA, L</w:t>
      </w:r>
      <w:r>
        <w:t>.</w:t>
      </w:r>
      <w:r w:rsidRPr="00551AC3">
        <w:t xml:space="preserve"> </w:t>
      </w:r>
      <w:r w:rsidRPr="00551AC3">
        <w:rPr>
          <w:i/>
        </w:rPr>
        <w:t>Gramática do português contemporâneo</w:t>
      </w:r>
      <w:r w:rsidRPr="00551AC3">
        <w:t>. Rio de Janeiro: Nova Fronteira, 1985.</w:t>
      </w:r>
    </w:p>
    <w:p w14:paraId="73E1C5BA" w14:textId="77777777" w:rsidR="00055B30" w:rsidRPr="00551AC3" w:rsidRDefault="00055B30" w:rsidP="00055B30"/>
    <w:p w14:paraId="376B78B7" w14:textId="77777777" w:rsidR="00055B30" w:rsidRDefault="00055B30" w:rsidP="00055B30">
      <w:pPr>
        <w:pStyle w:val="02TEXTOPRINCIPALBULLET"/>
        <w:numPr>
          <w:ilvl w:val="0"/>
          <w:numId w:val="2"/>
        </w:numPr>
        <w:rPr>
          <w:rFonts w:eastAsia="Times New Roman"/>
        </w:rPr>
      </w:pPr>
      <w:r w:rsidRPr="00551AC3">
        <w:t xml:space="preserve">GERALDI, J. W. </w:t>
      </w:r>
      <w:r w:rsidRPr="00551AC3">
        <w:rPr>
          <w:rFonts w:eastAsia="Times New Roman"/>
        </w:rPr>
        <w:t xml:space="preserve">(Org.). </w:t>
      </w:r>
      <w:r w:rsidRPr="00551AC3">
        <w:rPr>
          <w:rFonts w:eastAsia="Times New Roman"/>
          <w:i/>
        </w:rPr>
        <w:t>O texto na sala de aula</w:t>
      </w:r>
      <w:r w:rsidRPr="00551AC3">
        <w:rPr>
          <w:rFonts w:eastAsia="Times New Roman"/>
        </w:rPr>
        <w:t xml:space="preserve">. São Paulo: Ática, 1997. </w:t>
      </w:r>
    </w:p>
    <w:p w14:paraId="3102DFF8" w14:textId="77777777" w:rsidR="00055B30" w:rsidRPr="00551AC3" w:rsidRDefault="00055B30" w:rsidP="00055B30"/>
    <w:p w14:paraId="5656FE9D" w14:textId="77777777" w:rsidR="00055B30" w:rsidRDefault="00055B30" w:rsidP="00055B30">
      <w:pPr>
        <w:pStyle w:val="02TEXTOPRINCIPALBULLET"/>
        <w:numPr>
          <w:ilvl w:val="0"/>
          <w:numId w:val="2"/>
        </w:numPr>
        <w:rPr>
          <w:rFonts w:eastAsia="Times New Roman"/>
        </w:rPr>
      </w:pPr>
      <w:r w:rsidRPr="00551AC3">
        <w:t xml:space="preserve">LOPES, C. R. S. </w:t>
      </w:r>
      <w:r w:rsidRPr="00551AC3">
        <w:rPr>
          <w:rFonts w:eastAsia="Times New Roman"/>
          <w:i/>
        </w:rPr>
        <w:t>A inserção de “a gente” no quadro pronominal do português</w:t>
      </w:r>
      <w:r w:rsidRPr="00551AC3">
        <w:rPr>
          <w:rFonts w:eastAsia="Times New Roman"/>
        </w:rPr>
        <w:t xml:space="preserve">: percurso histórico. Tese (Doutorado). Faculdade de Letras da Universidade Federal do Rio de Janeiro, Rio de Janeiro, 1999. </w:t>
      </w:r>
    </w:p>
    <w:p w14:paraId="6272BED9" w14:textId="77777777" w:rsidR="00055B30" w:rsidRPr="00551AC3" w:rsidRDefault="00055B30" w:rsidP="00055B30"/>
    <w:p w14:paraId="671087A9" w14:textId="45FA332C" w:rsidR="00055B30" w:rsidRPr="00AE4DEE" w:rsidRDefault="00055B30" w:rsidP="00055B30">
      <w:pPr>
        <w:pStyle w:val="02TEXTOPRINCIPALBULLET"/>
        <w:numPr>
          <w:ilvl w:val="0"/>
          <w:numId w:val="2"/>
        </w:numPr>
        <w:rPr>
          <w:rFonts w:eastAsia="Verdana" w:cs="Verdana"/>
          <w:i/>
        </w:rPr>
      </w:pPr>
      <w:r w:rsidRPr="00551AC3">
        <w:t xml:space="preserve">MUSEU DA PESSOA. </w:t>
      </w:r>
      <w:r w:rsidRPr="00213D09">
        <w:rPr>
          <w:i/>
        </w:rPr>
        <w:t>Entenda</w:t>
      </w:r>
      <w:r w:rsidRPr="00551AC3">
        <w:t>: história, linhas de ação, portfólio. Disponível em: &lt;</w:t>
      </w:r>
      <w:hyperlink r:id="rId12" w:history="1">
        <w:r w:rsidR="006355BA" w:rsidRPr="006355BA">
          <w:rPr>
            <w:rStyle w:val="Hyperlink"/>
          </w:rPr>
          <w:t>http://www.museudapessoa.net/pt/o-museu-da-pessoa</w:t>
        </w:r>
      </w:hyperlink>
      <w:r>
        <w:t>&gt;. Acesso em: 24 ou</w:t>
      </w:r>
      <w:r w:rsidRPr="00551AC3">
        <w:t>t. 2018.</w:t>
      </w:r>
      <w:bookmarkEnd w:id="8"/>
      <w:r w:rsidRPr="00213D09">
        <w:rPr>
          <w:rFonts w:eastAsia="Verdana" w:cs="Verdana"/>
        </w:rPr>
        <w:t xml:space="preserve"> </w:t>
      </w:r>
      <w:r w:rsidRPr="00AE4DEE">
        <w:rPr>
          <w:rFonts w:eastAsia="Verdana" w:cs="Verdana"/>
          <w:i/>
        </w:rPr>
        <w:br w:type="page"/>
      </w:r>
    </w:p>
    <w:p w14:paraId="00314FC4" w14:textId="77777777" w:rsidR="00055B30" w:rsidRDefault="00055B30" w:rsidP="00055B30">
      <w:pPr>
        <w:rPr>
          <w:rFonts w:eastAsia="Verdana" w:cs="Verdana"/>
        </w:rPr>
      </w:pPr>
    </w:p>
    <w:p w14:paraId="7ECDBEDB" w14:textId="77777777" w:rsidR="00055B30" w:rsidRPr="0003361C" w:rsidRDefault="00055B30" w:rsidP="00055B30">
      <w:pPr>
        <w:pStyle w:val="01TITULO2"/>
      </w:pPr>
      <w:r w:rsidRPr="0003361C">
        <w:t xml:space="preserve">F. SUGESTÕES PARA VERIFICAR E ACOMPANHAR A APRENDIZAGEM </w:t>
      </w:r>
      <w:r>
        <w:t>DOS(AS)</w:t>
      </w:r>
      <w:r w:rsidRPr="0003361C">
        <w:t xml:space="preserve"> ESTUDANTES</w:t>
      </w:r>
    </w:p>
    <w:p w14:paraId="361FE1A7" w14:textId="77777777" w:rsidR="00055B30" w:rsidRDefault="00055B30" w:rsidP="00055B30">
      <w:pPr>
        <w:pStyle w:val="02TEXTOPRINCIPAL"/>
        <w:rPr>
          <w:rFonts w:eastAsia="Verdana" w:cs="Verdana"/>
        </w:rPr>
      </w:pPr>
    </w:p>
    <w:p w14:paraId="0020A2E8" w14:textId="77777777" w:rsidR="00055B30" w:rsidRPr="00213D09" w:rsidRDefault="00055B30" w:rsidP="00055B30">
      <w:pPr>
        <w:pStyle w:val="02TEXTOPRINCIPAL"/>
        <w:rPr>
          <w:b/>
        </w:rPr>
      </w:pPr>
      <w:r w:rsidRPr="00213D09">
        <w:rPr>
          <w:b/>
        </w:rPr>
        <w:t>1. Pautas de observação do(da) professor(a)</w:t>
      </w:r>
    </w:p>
    <w:p w14:paraId="7F164C95" w14:textId="77777777" w:rsidR="00055B30" w:rsidRPr="00551AC3" w:rsidRDefault="00055B30" w:rsidP="00055B30">
      <w:pPr>
        <w:pStyle w:val="02TEXTOPRINCIPAL"/>
      </w:pPr>
      <w:r w:rsidRPr="00551AC3">
        <w:t xml:space="preserve">Esta sequência propõe a participação da turma </w:t>
      </w:r>
      <w:r>
        <w:t>em</w:t>
      </w:r>
      <w:r w:rsidRPr="00551AC3">
        <w:t xml:space="preserve"> atividades a serem desenvolvidas </w:t>
      </w:r>
      <w:r>
        <w:t xml:space="preserve">de forma </w:t>
      </w:r>
      <w:r w:rsidRPr="00551AC3">
        <w:t>coletiva (em situações orais) e em pequenos grupos (em situações de escrita), quando a colaboração é fundamental. Acompanhe as aprendizagens dos</w:t>
      </w:r>
      <w:r>
        <w:t>(</w:t>
      </w:r>
      <w:r w:rsidRPr="00551AC3">
        <w:t>das</w:t>
      </w:r>
      <w:r>
        <w:t>)</w:t>
      </w:r>
      <w:r w:rsidRPr="00551AC3">
        <w:t xml:space="preserve"> estudantes no desenvolvimento da sequência, seja pela escuta das falas, seja pelo acompanhamento das respostas escritas. Além das respostas em si, procure verificar o processo como elas são elaboradas</w:t>
      </w:r>
      <w:r>
        <w:t xml:space="preserve"> e</w:t>
      </w:r>
      <w:r w:rsidRPr="00551AC3">
        <w:t xml:space="preserve"> os conhecimentos teóricos que os</w:t>
      </w:r>
      <w:r>
        <w:t>(</w:t>
      </w:r>
      <w:r w:rsidRPr="00551AC3">
        <w:t>as</w:t>
      </w:r>
      <w:r>
        <w:t>)</w:t>
      </w:r>
      <w:r w:rsidRPr="00551AC3">
        <w:t xml:space="preserve"> estudantes utilizam para sustentá-las.</w:t>
      </w:r>
    </w:p>
    <w:p w14:paraId="1584FA14" w14:textId="77777777" w:rsidR="00055B30" w:rsidRPr="00551AC3" w:rsidRDefault="00055B30" w:rsidP="00055B30">
      <w:pPr>
        <w:pStyle w:val="02TEXTOPRINCIPAL"/>
      </w:pPr>
      <w:r w:rsidRPr="00551AC3">
        <w:t xml:space="preserve">Eleja os momentos de produção e </w:t>
      </w:r>
      <w:r>
        <w:t xml:space="preserve">a </w:t>
      </w:r>
      <w:r w:rsidRPr="00551AC3">
        <w:t>revisão dos textos propostos na coleção como prioritários para retomar com a turma as aprendizagens construídas em sequências como essa. Obser</w:t>
      </w:r>
      <w:r>
        <w:t>ve que, em muitas das Fichas de A</w:t>
      </w:r>
      <w:r w:rsidRPr="00551AC3">
        <w:t>poio à produção e à avaliação dos textos</w:t>
      </w:r>
      <w:r>
        <w:t>,</w:t>
      </w:r>
      <w:r w:rsidRPr="00551AC3">
        <w:t xml:space="preserve"> há itens relativos ao uso adequado das regras da gramática normativa, entre elas, as regras de concordância verbal.</w:t>
      </w:r>
    </w:p>
    <w:p w14:paraId="297A7C34" w14:textId="77777777" w:rsidR="00055B30" w:rsidRPr="00551AC3" w:rsidRDefault="00055B30" w:rsidP="00055B30">
      <w:pPr>
        <w:pStyle w:val="02TEXTOPRINCIPAL"/>
      </w:pPr>
    </w:p>
    <w:p w14:paraId="5AFB8D70" w14:textId="77777777" w:rsidR="00055B30" w:rsidRPr="00213D09" w:rsidRDefault="00055B30" w:rsidP="00055B30">
      <w:pPr>
        <w:pStyle w:val="02TEXTOPRINCIPAL"/>
        <w:rPr>
          <w:b/>
          <w:shd w:val="clear" w:color="auto" w:fill="FFFFFF"/>
        </w:rPr>
      </w:pPr>
      <w:r w:rsidRPr="00213D09">
        <w:rPr>
          <w:b/>
        </w:rPr>
        <w:t>2. Proposta de autoavaliação</w:t>
      </w:r>
    </w:p>
    <w:p w14:paraId="7F6DE484" w14:textId="77777777" w:rsidR="00055B30" w:rsidRPr="004A7010" w:rsidRDefault="00055B30" w:rsidP="00055B30">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055B30" w:rsidRPr="004A7010" w14:paraId="1BE337E7" w14:textId="77777777" w:rsidTr="00FA0942">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35E48C32" w14:textId="77777777" w:rsidR="00055B30" w:rsidRPr="0039049F" w:rsidRDefault="00055B30" w:rsidP="00FA0942">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055B30" w:rsidRPr="004A7010" w14:paraId="30A9A0FA" w14:textId="77777777" w:rsidTr="00FA0942">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76E4554F" w14:textId="77777777" w:rsidR="00055B30" w:rsidRPr="0039049F" w:rsidRDefault="00055B30" w:rsidP="00FA0942">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055B30" w:rsidRPr="004A7010" w14:paraId="2FEFB7DC" w14:textId="77777777" w:rsidTr="00FA0942">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7691523C" w14:textId="77777777" w:rsidR="00055B30" w:rsidRPr="004A7010" w:rsidRDefault="00055B30" w:rsidP="00FA0942">
            <w:pPr>
              <w:pStyle w:val="03TITULOTABELAS2"/>
            </w:pPr>
            <w:r w:rsidRPr="00AD5A29">
              <w:t>ASPECTOS A SEREM OBSERVADO</w:t>
            </w:r>
            <w:r>
              <w:t>S</w:t>
            </w:r>
          </w:p>
        </w:tc>
        <w:tc>
          <w:tcPr>
            <w:tcW w:w="1128" w:type="dxa"/>
            <w:shd w:val="clear" w:color="auto" w:fill="F2F2F2" w:themeFill="background1" w:themeFillShade="F2"/>
            <w:vAlign w:val="center"/>
          </w:tcPr>
          <w:p w14:paraId="400CC993" w14:textId="77777777" w:rsidR="00055B30" w:rsidRPr="004A7010" w:rsidRDefault="00055B30" w:rsidP="00FA0942">
            <w:pPr>
              <w:pStyle w:val="03TITULOTABELAS2"/>
            </w:pPr>
            <w:r w:rsidRPr="00BD7048">
              <w:t>SIM</w:t>
            </w:r>
          </w:p>
        </w:tc>
        <w:tc>
          <w:tcPr>
            <w:tcW w:w="1128" w:type="dxa"/>
            <w:shd w:val="clear" w:color="auto" w:fill="F2F2F2" w:themeFill="background1" w:themeFillShade="F2"/>
            <w:vAlign w:val="center"/>
          </w:tcPr>
          <w:p w14:paraId="459DD6F5" w14:textId="77777777" w:rsidR="00055B30" w:rsidRPr="004A7010" w:rsidRDefault="00055B30" w:rsidP="00FA0942">
            <w:pPr>
              <w:pStyle w:val="03TITULOTABELAS2"/>
            </w:pPr>
            <w:r w:rsidRPr="00BD7048">
              <w:t>NÃO</w:t>
            </w:r>
          </w:p>
        </w:tc>
        <w:tc>
          <w:tcPr>
            <w:tcW w:w="1129" w:type="dxa"/>
            <w:shd w:val="clear" w:color="auto" w:fill="F2F2F2" w:themeFill="background1" w:themeFillShade="F2"/>
            <w:vAlign w:val="center"/>
          </w:tcPr>
          <w:p w14:paraId="534C4494" w14:textId="77777777" w:rsidR="00055B30" w:rsidRPr="004A7010" w:rsidRDefault="00055B30" w:rsidP="00FA0942">
            <w:pPr>
              <w:pStyle w:val="03TITULOTABELAS2"/>
            </w:pPr>
            <w:r w:rsidRPr="00BD7048">
              <w:t>ÀS VEZES</w:t>
            </w:r>
          </w:p>
        </w:tc>
      </w:tr>
      <w:tr w:rsidR="00055B30" w:rsidRPr="004A7010" w14:paraId="067925ED" w14:textId="77777777" w:rsidTr="00FA0942">
        <w:trPr>
          <w:trHeight w:val="20"/>
          <w:jc w:val="center"/>
        </w:trPr>
        <w:tc>
          <w:tcPr>
            <w:tcW w:w="6764" w:type="dxa"/>
            <w:tcMar>
              <w:top w:w="100" w:type="dxa"/>
              <w:left w:w="100" w:type="dxa"/>
              <w:bottom w:w="100" w:type="dxa"/>
              <w:right w:w="100" w:type="dxa"/>
            </w:tcMar>
          </w:tcPr>
          <w:p w14:paraId="1A6D4173" w14:textId="77777777" w:rsidR="00055B30" w:rsidRPr="004A7010" w:rsidRDefault="00055B30" w:rsidP="00FA0942">
            <w:pPr>
              <w:pStyle w:val="04TEXTOTABELAS"/>
            </w:pPr>
            <w:r w:rsidRPr="00551AC3">
              <w:t>Participei de todos os momentos com ideias e sugestões?</w:t>
            </w:r>
          </w:p>
        </w:tc>
        <w:tc>
          <w:tcPr>
            <w:tcW w:w="1128" w:type="dxa"/>
            <w:vAlign w:val="center"/>
          </w:tcPr>
          <w:p w14:paraId="6C749A0A" w14:textId="77777777" w:rsidR="00055B30" w:rsidRPr="004A7010" w:rsidRDefault="00055B30" w:rsidP="00FA0942">
            <w:pPr>
              <w:pStyle w:val="04TEXTOTABELAS"/>
              <w:jc w:val="center"/>
              <w:rPr>
                <w:rFonts w:eastAsia="Verdana"/>
              </w:rPr>
            </w:pPr>
          </w:p>
        </w:tc>
        <w:tc>
          <w:tcPr>
            <w:tcW w:w="1128" w:type="dxa"/>
            <w:vAlign w:val="center"/>
          </w:tcPr>
          <w:p w14:paraId="5046537D" w14:textId="77777777" w:rsidR="00055B30" w:rsidRPr="004A7010" w:rsidRDefault="00055B30" w:rsidP="00FA0942">
            <w:pPr>
              <w:pStyle w:val="04TEXTOTABELAS"/>
              <w:jc w:val="center"/>
              <w:rPr>
                <w:rFonts w:eastAsia="Verdana"/>
              </w:rPr>
            </w:pPr>
          </w:p>
        </w:tc>
        <w:tc>
          <w:tcPr>
            <w:tcW w:w="1129" w:type="dxa"/>
            <w:vAlign w:val="center"/>
          </w:tcPr>
          <w:p w14:paraId="34FDC4F1" w14:textId="77777777" w:rsidR="00055B30" w:rsidRPr="004A7010" w:rsidRDefault="00055B30" w:rsidP="00FA0942">
            <w:pPr>
              <w:pStyle w:val="04TEXTOTABELAS"/>
              <w:jc w:val="center"/>
              <w:rPr>
                <w:rFonts w:eastAsia="Verdana"/>
              </w:rPr>
            </w:pPr>
          </w:p>
        </w:tc>
      </w:tr>
      <w:tr w:rsidR="00055B30" w:rsidRPr="004A7010" w14:paraId="14357C6A" w14:textId="77777777" w:rsidTr="00FA0942">
        <w:trPr>
          <w:trHeight w:val="20"/>
          <w:jc w:val="center"/>
        </w:trPr>
        <w:tc>
          <w:tcPr>
            <w:tcW w:w="6764" w:type="dxa"/>
            <w:tcMar>
              <w:top w:w="100" w:type="dxa"/>
              <w:left w:w="100" w:type="dxa"/>
              <w:bottom w:w="100" w:type="dxa"/>
              <w:right w:w="100" w:type="dxa"/>
            </w:tcMar>
          </w:tcPr>
          <w:p w14:paraId="70B09670" w14:textId="77777777" w:rsidR="00055B30" w:rsidRPr="004A7010" w:rsidRDefault="00055B30" w:rsidP="00FA0942">
            <w:pPr>
              <w:pStyle w:val="04TEXTOTABELAS"/>
            </w:pPr>
            <w:r w:rsidRPr="00551AC3">
              <w:t xml:space="preserve">Colaborei com </w:t>
            </w:r>
            <w:r>
              <w:t xml:space="preserve">o </w:t>
            </w:r>
            <w:r w:rsidRPr="00551AC3">
              <w:t>trabalho na minha dupla/</w:t>
            </w:r>
            <w:r>
              <w:t xml:space="preserve">no </w:t>
            </w:r>
            <w:r w:rsidRPr="00551AC3">
              <w:t>meu trio</w:t>
            </w:r>
            <w:r>
              <w:t xml:space="preserve"> e</w:t>
            </w:r>
            <w:r w:rsidRPr="00551AC3">
              <w:t xml:space="preserve"> interagi</w:t>
            </w:r>
            <w:r>
              <w:t xml:space="preserve"> com todos </w:t>
            </w:r>
            <w:r w:rsidRPr="00551AC3">
              <w:t>de forma respeitosa?</w:t>
            </w:r>
          </w:p>
        </w:tc>
        <w:tc>
          <w:tcPr>
            <w:tcW w:w="1128" w:type="dxa"/>
            <w:vAlign w:val="center"/>
          </w:tcPr>
          <w:p w14:paraId="4188405F" w14:textId="77777777" w:rsidR="00055B30" w:rsidRPr="004A7010" w:rsidRDefault="00055B30" w:rsidP="00FA0942">
            <w:pPr>
              <w:pStyle w:val="04TEXTOTABELAS"/>
              <w:jc w:val="center"/>
              <w:rPr>
                <w:rFonts w:eastAsia="Verdana"/>
              </w:rPr>
            </w:pPr>
          </w:p>
        </w:tc>
        <w:tc>
          <w:tcPr>
            <w:tcW w:w="1128" w:type="dxa"/>
            <w:vAlign w:val="center"/>
          </w:tcPr>
          <w:p w14:paraId="231A55C1" w14:textId="77777777" w:rsidR="00055B30" w:rsidRPr="004A7010" w:rsidRDefault="00055B30" w:rsidP="00FA0942">
            <w:pPr>
              <w:pStyle w:val="04TEXTOTABELAS"/>
              <w:jc w:val="center"/>
              <w:rPr>
                <w:rFonts w:eastAsia="Verdana"/>
              </w:rPr>
            </w:pPr>
          </w:p>
        </w:tc>
        <w:tc>
          <w:tcPr>
            <w:tcW w:w="1129" w:type="dxa"/>
            <w:vAlign w:val="center"/>
          </w:tcPr>
          <w:p w14:paraId="44588D67" w14:textId="77777777" w:rsidR="00055B30" w:rsidRPr="004A7010" w:rsidRDefault="00055B30" w:rsidP="00FA0942">
            <w:pPr>
              <w:pStyle w:val="04TEXTOTABELAS"/>
              <w:jc w:val="center"/>
              <w:rPr>
                <w:rFonts w:eastAsia="Verdana"/>
              </w:rPr>
            </w:pPr>
          </w:p>
        </w:tc>
      </w:tr>
      <w:tr w:rsidR="00055B30" w:rsidRPr="004A7010" w14:paraId="1A41A17B" w14:textId="77777777" w:rsidTr="00FA0942">
        <w:trPr>
          <w:trHeight w:val="20"/>
          <w:jc w:val="center"/>
        </w:trPr>
        <w:tc>
          <w:tcPr>
            <w:tcW w:w="6764" w:type="dxa"/>
            <w:tcMar>
              <w:top w:w="100" w:type="dxa"/>
              <w:left w:w="100" w:type="dxa"/>
              <w:bottom w:w="100" w:type="dxa"/>
              <w:right w:w="100" w:type="dxa"/>
            </w:tcMar>
          </w:tcPr>
          <w:p w14:paraId="62F2B9BC" w14:textId="77777777" w:rsidR="00055B30" w:rsidRPr="004A7010" w:rsidRDefault="00055B30" w:rsidP="00FA0942">
            <w:pPr>
              <w:pStyle w:val="04TEXTOTABELAS"/>
            </w:pPr>
            <w:r w:rsidRPr="00551AC3">
              <w:t>Fiz os exercícios e registros solicitados?</w:t>
            </w:r>
          </w:p>
        </w:tc>
        <w:tc>
          <w:tcPr>
            <w:tcW w:w="1128" w:type="dxa"/>
            <w:vAlign w:val="center"/>
          </w:tcPr>
          <w:p w14:paraId="14CC493A" w14:textId="77777777" w:rsidR="00055B30" w:rsidRPr="004A7010" w:rsidRDefault="00055B30" w:rsidP="00FA0942">
            <w:pPr>
              <w:pStyle w:val="04TEXTOTABELAS"/>
              <w:jc w:val="center"/>
              <w:rPr>
                <w:rFonts w:eastAsia="Verdana"/>
              </w:rPr>
            </w:pPr>
          </w:p>
        </w:tc>
        <w:tc>
          <w:tcPr>
            <w:tcW w:w="1128" w:type="dxa"/>
            <w:vAlign w:val="center"/>
          </w:tcPr>
          <w:p w14:paraId="7C21E712" w14:textId="77777777" w:rsidR="00055B30" w:rsidRPr="004A7010" w:rsidRDefault="00055B30" w:rsidP="00FA0942">
            <w:pPr>
              <w:pStyle w:val="04TEXTOTABELAS"/>
              <w:jc w:val="center"/>
              <w:rPr>
                <w:rFonts w:eastAsia="Verdana"/>
              </w:rPr>
            </w:pPr>
          </w:p>
        </w:tc>
        <w:tc>
          <w:tcPr>
            <w:tcW w:w="1129" w:type="dxa"/>
            <w:vAlign w:val="center"/>
          </w:tcPr>
          <w:p w14:paraId="3BAA95CD" w14:textId="77777777" w:rsidR="00055B30" w:rsidRPr="004A7010" w:rsidRDefault="00055B30" w:rsidP="00FA0942">
            <w:pPr>
              <w:pStyle w:val="04TEXTOTABELAS"/>
              <w:jc w:val="center"/>
              <w:rPr>
                <w:rFonts w:eastAsia="Verdana"/>
              </w:rPr>
            </w:pPr>
          </w:p>
        </w:tc>
      </w:tr>
      <w:tr w:rsidR="00055B30" w:rsidRPr="004A7010" w14:paraId="4D2B8255" w14:textId="77777777" w:rsidTr="00FA0942">
        <w:trPr>
          <w:trHeight w:val="20"/>
          <w:jc w:val="center"/>
        </w:trPr>
        <w:tc>
          <w:tcPr>
            <w:tcW w:w="6764" w:type="dxa"/>
            <w:tcMar>
              <w:top w:w="100" w:type="dxa"/>
              <w:left w:w="100" w:type="dxa"/>
              <w:bottom w:w="100" w:type="dxa"/>
              <w:right w:w="100" w:type="dxa"/>
            </w:tcMar>
          </w:tcPr>
          <w:p w14:paraId="62DCB483" w14:textId="77777777" w:rsidR="00055B30" w:rsidRPr="004A7010" w:rsidRDefault="00055B30" w:rsidP="00FA0942">
            <w:pPr>
              <w:pStyle w:val="04TEXTOTABELAS"/>
            </w:pPr>
            <w:r w:rsidRPr="00551AC3">
              <w:t>Reconheço a necessidade de usar a adequada concordância verbal nos textos, em contextos em que a situação comunicativa exige o uso da variedade da língua culta?</w:t>
            </w:r>
          </w:p>
        </w:tc>
        <w:tc>
          <w:tcPr>
            <w:tcW w:w="1128" w:type="dxa"/>
            <w:vAlign w:val="center"/>
          </w:tcPr>
          <w:p w14:paraId="4805F4B5" w14:textId="77777777" w:rsidR="00055B30" w:rsidRPr="004A7010" w:rsidRDefault="00055B30" w:rsidP="00FA0942">
            <w:pPr>
              <w:pStyle w:val="04TEXTOTABELAS"/>
              <w:jc w:val="center"/>
              <w:rPr>
                <w:rFonts w:eastAsia="Verdana"/>
              </w:rPr>
            </w:pPr>
          </w:p>
        </w:tc>
        <w:tc>
          <w:tcPr>
            <w:tcW w:w="1128" w:type="dxa"/>
            <w:vAlign w:val="center"/>
          </w:tcPr>
          <w:p w14:paraId="2789ABE8" w14:textId="77777777" w:rsidR="00055B30" w:rsidRPr="004A7010" w:rsidRDefault="00055B30" w:rsidP="00FA0942">
            <w:pPr>
              <w:pStyle w:val="04TEXTOTABELAS"/>
              <w:jc w:val="center"/>
              <w:rPr>
                <w:rFonts w:eastAsia="Verdana"/>
              </w:rPr>
            </w:pPr>
          </w:p>
        </w:tc>
        <w:tc>
          <w:tcPr>
            <w:tcW w:w="1129" w:type="dxa"/>
            <w:vAlign w:val="center"/>
          </w:tcPr>
          <w:p w14:paraId="6794A930" w14:textId="77777777" w:rsidR="00055B30" w:rsidRPr="004A7010" w:rsidRDefault="00055B30" w:rsidP="00FA0942">
            <w:pPr>
              <w:pStyle w:val="04TEXTOTABELAS"/>
              <w:jc w:val="center"/>
              <w:rPr>
                <w:rFonts w:eastAsia="Verdana"/>
              </w:rPr>
            </w:pPr>
          </w:p>
        </w:tc>
      </w:tr>
    </w:tbl>
    <w:p w14:paraId="1933E64D" w14:textId="77777777" w:rsidR="00055B30" w:rsidRDefault="00055B30" w:rsidP="00055B30">
      <w:pPr>
        <w:pStyle w:val="02TEXTOPRINCIPAL"/>
      </w:pPr>
      <w:r>
        <w:br w:type="page"/>
      </w:r>
    </w:p>
    <w:p w14:paraId="7716CF44" w14:textId="77777777" w:rsidR="00055B30" w:rsidRDefault="00055B30" w:rsidP="00055B30">
      <w:pPr>
        <w:rPr>
          <w:rFonts w:eastAsia="Verdana" w:cs="Verdana"/>
        </w:rPr>
      </w:pPr>
    </w:p>
    <w:p w14:paraId="411A65DB" w14:textId="77777777" w:rsidR="00055B30" w:rsidRPr="0003361C" w:rsidRDefault="00055B30" w:rsidP="00055B30">
      <w:pPr>
        <w:pStyle w:val="01TITULO2"/>
      </w:pPr>
      <w:r>
        <w:t>G</w:t>
      </w:r>
      <w:r w:rsidRPr="0003361C">
        <w:t xml:space="preserve">. AFERIÇÃO DO DESENVOLVIMENTO </w:t>
      </w:r>
      <w:r>
        <w:t>DOS(AS)</w:t>
      </w:r>
      <w:r w:rsidRPr="0003361C">
        <w:t xml:space="preserve"> </w:t>
      </w:r>
      <w:r>
        <w:t>ESTUDANTES</w:t>
      </w:r>
      <w:r w:rsidRPr="0003361C">
        <w:t xml:space="preserve"> </w:t>
      </w:r>
      <w:r>
        <w:t>QUANTO ÀS</w:t>
      </w:r>
      <w:r w:rsidRPr="0003361C">
        <w:t xml:space="preserve"> HABILIDADES SELECIONADAS NA SEQUÊNCIA</w:t>
      </w:r>
    </w:p>
    <w:p w14:paraId="2CC249AB" w14:textId="77777777" w:rsidR="00055B30" w:rsidRPr="0003361C" w:rsidRDefault="00055B30" w:rsidP="00055B30">
      <w:pPr>
        <w:pStyle w:val="02TEXTOPRINCIPAL"/>
        <w:rPr>
          <w:rFonts w:eastAsia="Verdana" w:cs="Verdana"/>
          <w:color w:val="000000"/>
        </w:rPr>
      </w:pPr>
    </w:p>
    <w:p w14:paraId="3490E70F" w14:textId="77777777" w:rsidR="00055B30" w:rsidRPr="0042588F" w:rsidRDefault="00055B30" w:rsidP="00055B30">
      <w:pPr>
        <w:pStyle w:val="02TEXTOPRINCIPAL"/>
      </w:pPr>
      <w:r w:rsidRPr="00551AC3">
        <w:t xml:space="preserve">Observe em que medida os objetivos propostos foram alcançados e realize registros que indiquem como foi a participação na sequência: o que aprenderam e o que ainda requer intervenções para orientar o trabalho do próximo período. </w:t>
      </w:r>
      <w:r>
        <w:t>É importante que o</w:t>
      </w:r>
      <w:r w:rsidRPr="00551AC3">
        <w:t xml:space="preserve"> uso dos conhecimentos desenvolvidos nesta sequência didática </w:t>
      </w:r>
      <w:r>
        <w:t>seja</w:t>
      </w:r>
      <w:r w:rsidRPr="00551AC3">
        <w:t xml:space="preserve"> feito pelos</w:t>
      </w:r>
      <w:r>
        <w:t>(</w:t>
      </w:r>
      <w:r w:rsidRPr="00551AC3">
        <w:t>as</w:t>
      </w:r>
      <w:r>
        <w:t>)</w:t>
      </w:r>
      <w:r w:rsidRPr="00551AC3">
        <w:t xml:space="preserve"> estudantes nas próximas produções orais e escritas.</w:t>
      </w:r>
    </w:p>
    <w:p w14:paraId="35FCFE4B" w14:textId="77777777" w:rsidR="00055B30" w:rsidRPr="00122BA1" w:rsidRDefault="00055B30" w:rsidP="00055B30"/>
    <w:p w14:paraId="7BAEB4D5" w14:textId="29084559" w:rsidR="00E24C6F" w:rsidRPr="00055B30" w:rsidRDefault="00E24C6F" w:rsidP="00055B30"/>
    <w:sectPr w:rsidR="00E24C6F" w:rsidRPr="00055B30" w:rsidSect="00C67490">
      <w:headerReference w:type="default" r:id="rId13"/>
      <w:footerReference w:type="defaul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28234" w14:textId="77777777" w:rsidR="00036906" w:rsidRDefault="00036906">
      <w:r>
        <w:separator/>
      </w:r>
    </w:p>
  </w:endnote>
  <w:endnote w:type="continuationSeparator" w:id="0">
    <w:p w14:paraId="51B44583" w14:textId="77777777" w:rsidR="00036906" w:rsidRDefault="00036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AB5ECAD-90F3-4368-A45A-97F8755438FE}"/>
    <w:embedBold r:id="rId2" w:fontKey="{3FCD69E3-D335-45F0-A261-2E2D06690022}"/>
    <w:embedItalic r:id="rId3" w:fontKey="{1195D618-9B5E-4951-AE65-B795B72FD90C}"/>
    <w:embedBoldItalic r:id="rId4" w:fontKey="{4E2F1257-0C84-4E77-9EF2-327214987DB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4D61595-484A-4809-8307-8F2FFDAE37EC}"/>
    <w:embedBold r:id="rId6" w:fontKey="{FB4EAEE4-C900-4D94-9D95-3007FA2B7362}"/>
  </w:font>
  <w:font w:name="Liberation Sans">
    <w:altName w:val="Arial"/>
    <w:panose1 w:val="020B0604020202020204"/>
    <w:charset w:val="00"/>
    <w:family w:val="swiss"/>
    <w:pitch w:val="variable"/>
    <w:sig w:usb0="E0000AFF" w:usb1="500078FF" w:usb2="00000021" w:usb3="00000000" w:csb0="000001BF" w:csb1="00000000"/>
    <w:embedRegular r:id="rId7" w:fontKey="{6989061F-93B5-4DFE-886D-3D4FFA88B356}"/>
    <w:embedBold r:id="rId8" w:fontKey="{E3ADED60-DBED-49E4-AC64-A51B9B1F65B7}"/>
    <w:embedBoldItalic r:id="rId9" w:fontKey="{E147F3AD-19F3-4EEA-AF1C-6576EFBB2BD8}"/>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A27D45EF-9949-4E45-B681-E0BCBACCA14B}"/>
    <w:embedBold r:id="rId11" w:fontKey="{3291C07C-EE88-4E40-96C2-A6D0AE786AD3}"/>
    <w:embedItalic r:id="rId12" w:fontKey="{5BB768E1-E039-439B-BFB3-58C0100B8B0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8E24FBB9-E7D0-40DD-820C-851621008DA4}"/>
    <w:embedBold r:id="rId14" w:fontKey="{C3838CE0-EBEC-46A6-B82B-83530AD1D861}"/>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56332153-1EB9-490E-9011-FF16F208C2F6}"/>
  </w:font>
  <w:font w:name="Verdana">
    <w:panose1 w:val="020B0604030504040204"/>
    <w:charset w:val="00"/>
    <w:family w:val="swiss"/>
    <w:pitch w:val="variable"/>
    <w:sig w:usb0="A10006FF" w:usb1="4000205B" w:usb2="00000010" w:usb3="00000000" w:csb0="0000019F" w:csb1="00000000"/>
    <w:embedRegular r:id="rId16" w:fontKey="{31ECC892-484A-4644-BDFB-1B2788C2B122}"/>
    <w:embedBold r:id="rId17" w:fontKey="{BD5A4816-F116-4CC6-91AA-D7E1076A1921}"/>
    <w:embedItalic r:id="rId18" w:fontKey="{47B3850C-151A-4D7A-BA59-248A15B6B6FF}"/>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9" w:fontKey="{633655A5-9A93-450E-871B-13ECFE1C9726}"/>
    <w:embedItalic r:id="rId20" w:fontKey="{E834DCAB-5049-4C98-B396-04F1D2DE5F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326AE0" w:rsidRPr="005A1C11" w14:paraId="60CB0DDB" w14:textId="77777777" w:rsidTr="00DD7084">
      <w:tc>
        <w:tcPr>
          <w:tcW w:w="9606" w:type="dxa"/>
        </w:tcPr>
        <w:p w14:paraId="1975EC3F" w14:textId="078E9724" w:rsidR="00326AE0" w:rsidRPr="005A1C11" w:rsidRDefault="00326AE0"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17E26DF" w:rsidR="00326AE0" w:rsidRPr="005A1C11" w:rsidRDefault="00326AE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27</w:t>
          </w:r>
          <w:r w:rsidRPr="005A1C11">
            <w:rPr>
              <w:rStyle w:val="RodapChar"/>
            </w:rPr>
            <w:fldChar w:fldCharType="end"/>
          </w:r>
        </w:p>
      </w:tc>
    </w:tr>
  </w:tbl>
  <w:p w14:paraId="68DF6944" w14:textId="77777777" w:rsidR="00326AE0" w:rsidRPr="00C67490" w:rsidRDefault="00326AE0"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9C20A" w14:textId="77777777" w:rsidR="00036906" w:rsidRDefault="00036906">
      <w:r>
        <w:rPr>
          <w:color w:val="000000"/>
        </w:rPr>
        <w:separator/>
      </w:r>
    </w:p>
  </w:footnote>
  <w:footnote w:type="continuationSeparator" w:id="0">
    <w:p w14:paraId="5BB2B392" w14:textId="77777777" w:rsidR="00036906" w:rsidRDefault="00036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326AE0" w:rsidRDefault="00326AE0">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8ED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7"/>
  </w:num>
  <w:num w:numId="4">
    <w:abstractNumId w:val="6"/>
  </w:num>
  <w:num w:numId="5">
    <w:abstractNumId w:val="0"/>
  </w:num>
  <w:num w:numId="6">
    <w:abstractNumId w:val="1"/>
  </w:num>
  <w:num w:numId="7">
    <w:abstractNumId w:val="4"/>
  </w:num>
  <w:num w:numId="8">
    <w:abstractNumId w:val="2"/>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8CE"/>
    <w:rsid w:val="00006C95"/>
    <w:rsid w:val="00007915"/>
    <w:rsid w:val="00011D74"/>
    <w:rsid w:val="000124A1"/>
    <w:rsid w:val="00032FED"/>
    <w:rsid w:val="0003527F"/>
    <w:rsid w:val="00036906"/>
    <w:rsid w:val="000432B5"/>
    <w:rsid w:val="00045E29"/>
    <w:rsid w:val="00046651"/>
    <w:rsid w:val="00047739"/>
    <w:rsid w:val="00055B30"/>
    <w:rsid w:val="000628EC"/>
    <w:rsid w:val="00076EF4"/>
    <w:rsid w:val="000800F2"/>
    <w:rsid w:val="000822D3"/>
    <w:rsid w:val="000953F1"/>
    <w:rsid w:val="00096A4C"/>
    <w:rsid w:val="000A434A"/>
    <w:rsid w:val="000A7F47"/>
    <w:rsid w:val="000B7753"/>
    <w:rsid w:val="000C6EC8"/>
    <w:rsid w:val="000C7682"/>
    <w:rsid w:val="000D1E72"/>
    <w:rsid w:val="000D5AEC"/>
    <w:rsid w:val="000F7684"/>
    <w:rsid w:val="00100102"/>
    <w:rsid w:val="00100500"/>
    <w:rsid w:val="00106A52"/>
    <w:rsid w:val="00115B24"/>
    <w:rsid w:val="00122BA1"/>
    <w:rsid w:val="001237AE"/>
    <w:rsid w:val="00126F41"/>
    <w:rsid w:val="0014338B"/>
    <w:rsid w:val="001617E9"/>
    <w:rsid w:val="00166790"/>
    <w:rsid w:val="001735CD"/>
    <w:rsid w:val="00173991"/>
    <w:rsid w:val="0017481B"/>
    <w:rsid w:val="001777DE"/>
    <w:rsid w:val="00180DF7"/>
    <w:rsid w:val="0018189C"/>
    <w:rsid w:val="00181F19"/>
    <w:rsid w:val="00182B00"/>
    <w:rsid w:val="0018432C"/>
    <w:rsid w:val="00196443"/>
    <w:rsid w:val="00197457"/>
    <w:rsid w:val="001A0265"/>
    <w:rsid w:val="001A23F7"/>
    <w:rsid w:val="001B1B56"/>
    <w:rsid w:val="001B4098"/>
    <w:rsid w:val="001B56D6"/>
    <w:rsid w:val="001B6049"/>
    <w:rsid w:val="001C166C"/>
    <w:rsid w:val="001C306B"/>
    <w:rsid w:val="001D0BB8"/>
    <w:rsid w:val="001D7646"/>
    <w:rsid w:val="001D7BE5"/>
    <w:rsid w:val="001E7017"/>
    <w:rsid w:val="001F0279"/>
    <w:rsid w:val="00200717"/>
    <w:rsid w:val="00204DF1"/>
    <w:rsid w:val="0020549D"/>
    <w:rsid w:val="00210B7C"/>
    <w:rsid w:val="0021727E"/>
    <w:rsid w:val="00220C34"/>
    <w:rsid w:val="00222849"/>
    <w:rsid w:val="00222E74"/>
    <w:rsid w:val="00224924"/>
    <w:rsid w:val="00233BB6"/>
    <w:rsid w:val="00233CC1"/>
    <w:rsid w:val="00234026"/>
    <w:rsid w:val="0024029B"/>
    <w:rsid w:val="00243271"/>
    <w:rsid w:val="00243A3C"/>
    <w:rsid w:val="00250FF2"/>
    <w:rsid w:val="002543E0"/>
    <w:rsid w:val="0025794F"/>
    <w:rsid w:val="00257C0B"/>
    <w:rsid w:val="00272F29"/>
    <w:rsid w:val="00276A55"/>
    <w:rsid w:val="00282C5D"/>
    <w:rsid w:val="00284097"/>
    <w:rsid w:val="002A3216"/>
    <w:rsid w:val="002B2EA5"/>
    <w:rsid w:val="002B4837"/>
    <w:rsid w:val="002B7DA5"/>
    <w:rsid w:val="002C0A2B"/>
    <w:rsid w:val="002C0FF1"/>
    <w:rsid w:val="002C27E6"/>
    <w:rsid w:val="002C2992"/>
    <w:rsid w:val="002C40A7"/>
    <w:rsid w:val="002C49D0"/>
    <w:rsid w:val="002D27E9"/>
    <w:rsid w:val="002E6958"/>
    <w:rsid w:val="002E7A62"/>
    <w:rsid w:val="002F2586"/>
    <w:rsid w:val="002F294E"/>
    <w:rsid w:val="002F2DB9"/>
    <w:rsid w:val="002F4AE9"/>
    <w:rsid w:val="00302088"/>
    <w:rsid w:val="00303449"/>
    <w:rsid w:val="003063CA"/>
    <w:rsid w:val="00311214"/>
    <w:rsid w:val="00321C57"/>
    <w:rsid w:val="00326AE0"/>
    <w:rsid w:val="00330FFF"/>
    <w:rsid w:val="00333059"/>
    <w:rsid w:val="00335268"/>
    <w:rsid w:val="00337D47"/>
    <w:rsid w:val="003400E6"/>
    <w:rsid w:val="0034523B"/>
    <w:rsid w:val="00346C2C"/>
    <w:rsid w:val="0035163E"/>
    <w:rsid w:val="00352C2B"/>
    <w:rsid w:val="00352D0A"/>
    <w:rsid w:val="0035572A"/>
    <w:rsid w:val="00361DBE"/>
    <w:rsid w:val="00371A5B"/>
    <w:rsid w:val="00371B80"/>
    <w:rsid w:val="0037318B"/>
    <w:rsid w:val="00385BE3"/>
    <w:rsid w:val="00387F20"/>
    <w:rsid w:val="00391AA8"/>
    <w:rsid w:val="0039405B"/>
    <w:rsid w:val="00397741"/>
    <w:rsid w:val="00397851"/>
    <w:rsid w:val="003A68C1"/>
    <w:rsid w:val="003B7079"/>
    <w:rsid w:val="003B7BF3"/>
    <w:rsid w:val="003C58B8"/>
    <w:rsid w:val="003C5E4E"/>
    <w:rsid w:val="003C7475"/>
    <w:rsid w:val="003D350C"/>
    <w:rsid w:val="003D5FD2"/>
    <w:rsid w:val="003D75AC"/>
    <w:rsid w:val="003E0530"/>
    <w:rsid w:val="003E3A06"/>
    <w:rsid w:val="003F212D"/>
    <w:rsid w:val="00404554"/>
    <w:rsid w:val="004053E7"/>
    <w:rsid w:val="0041175B"/>
    <w:rsid w:val="00414DC3"/>
    <w:rsid w:val="00415172"/>
    <w:rsid w:val="0042588F"/>
    <w:rsid w:val="00426FFF"/>
    <w:rsid w:val="00427BD1"/>
    <w:rsid w:val="00434104"/>
    <w:rsid w:val="00434106"/>
    <w:rsid w:val="004417E8"/>
    <w:rsid w:val="00442F0E"/>
    <w:rsid w:val="004503A8"/>
    <w:rsid w:val="00457C8C"/>
    <w:rsid w:val="00461F54"/>
    <w:rsid w:val="004626FB"/>
    <w:rsid w:val="0046277E"/>
    <w:rsid w:val="00465C15"/>
    <w:rsid w:val="00467491"/>
    <w:rsid w:val="00467C22"/>
    <w:rsid w:val="00470538"/>
    <w:rsid w:val="00484FFE"/>
    <w:rsid w:val="00491D12"/>
    <w:rsid w:val="004A27C0"/>
    <w:rsid w:val="004B76FC"/>
    <w:rsid w:val="004C12A4"/>
    <w:rsid w:val="004C3D1E"/>
    <w:rsid w:val="004C6BBE"/>
    <w:rsid w:val="004C7E5D"/>
    <w:rsid w:val="004E1228"/>
    <w:rsid w:val="004E1CAE"/>
    <w:rsid w:val="00502F68"/>
    <w:rsid w:val="005063D4"/>
    <w:rsid w:val="00512EF1"/>
    <w:rsid w:val="005209C1"/>
    <w:rsid w:val="00520F40"/>
    <w:rsid w:val="00525A49"/>
    <w:rsid w:val="00530CD9"/>
    <w:rsid w:val="00543008"/>
    <w:rsid w:val="00546E19"/>
    <w:rsid w:val="0055204F"/>
    <w:rsid w:val="0055658E"/>
    <w:rsid w:val="0055770E"/>
    <w:rsid w:val="00570A8E"/>
    <w:rsid w:val="00575253"/>
    <w:rsid w:val="00580B9E"/>
    <w:rsid w:val="00582603"/>
    <w:rsid w:val="005853C1"/>
    <w:rsid w:val="005865B1"/>
    <w:rsid w:val="0059537D"/>
    <w:rsid w:val="005A08AE"/>
    <w:rsid w:val="005A24FC"/>
    <w:rsid w:val="005B1631"/>
    <w:rsid w:val="005B24AB"/>
    <w:rsid w:val="005B5F86"/>
    <w:rsid w:val="005B720D"/>
    <w:rsid w:val="005B79F0"/>
    <w:rsid w:val="005C2FE9"/>
    <w:rsid w:val="005C44F0"/>
    <w:rsid w:val="005D03F2"/>
    <w:rsid w:val="005D0D8E"/>
    <w:rsid w:val="005D631C"/>
    <w:rsid w:val="005E0901"/>
    <w:rsid w:val="005E3636"/>
    <w:rsid w:val="005E4880"/>
    <w:rsid w:val="005E52F9"/>
    <w:rsid w:val="005F3BF6"/>
    <w:rsid w:val="005F404B"/>
    <w:rsid w:val="005F4662"/>
    <w:rsid w:val="005F76E8"/>
    <w:rsid w:val="006002D4"/>
    <w:rsid w:val="00604F7F"/>
    <w:rsid w:val="00605BF3"/>
    <w:rsid w:val="006124AA"/>
    <w:rsid w:val="00616608"/>
    <w:rsid w:val="00622B12"/>
    <w:rsid w:val="00626143"/>
    <w:rsid w:val="0063397C"/>
    <w:rsid w:val="006355BA"/>
    <w:rsid w:val="0063608F"/>
    <w:rsid w:val="00637E9B"/>
    <w:rsid w:val="006423A2"/>
    <w:rsid w:val="0064484C"/>
    <w:rsid w:val="0065331D"/>
    <w:rsid w:val="00657298"/>
    <w:rsid w:val="00657321"/>
    <w:rsid w:val="00661D1A"/>
    <w:rsid w:val="00663AB0"/>
    <w:rsid w:val="00674F1E"/>
    <w:rsid w:val="00676297"/>
    <w:rsid w:val="00676DDF"/>
    <w:rsid w:val="006776CC"/>
    <w:rsid w:val="006945D6"/>
    <w:rsid w:val="0069493D"/>
    <w:rsid w:val="00695A9E"/>
    <w:rsid w:val="0069664C"/>
    <w:rsid w:val="006A2BB2"/>
    <w:rsid w:val="006B1DB9"/>
    <w:rsid w:val="006C2007"/>
    <w:rsid w:val="006C3667"/>
    <w:rsid w:val="006C6221"/>
    <w:rsid w:val="006D40FD"/>
    <w:rsid w:val="006D5809"/>
    <w:rsid w:val="006E16DE"/>
    <w:rsid w:val="006E3848"/>
    <w:rsid w:val="006E489A"/>
    <w:rsid w:val="006E62F4"/>
    <w:rsid w:val="006F298C"/>
    <w:rsid w:val="006F6E5C"/>
    <w:rsid w:val="0070574C"/>
    <w:rsid w:val="00710CDF"/>
    <w:rsid w:val="00710D85"/>
    <w:rsid w:val="00711550"/>
    <w:rsid w:val="00713A0D"/>
    <w:rsid w:val="00715EEF"/>
    <w:rsid w:val="00722B96"/>
    <w:rsid w:val="00723CDA"/>
    <w:rsid w:val="00730D54"/>
    <w:rsid w:val="0073124B"/>
    <w:rsid w:val="00732901"/>
    <w:rsid w:val="00732BCA"/>
    <w:rsid w:val="007373B4"/>
    <w:rsid w:val="00737F20"/>
    <w:rsid w:val="00747AEE"/>
    <w:rsid w:val="007541F7"/>
    <w:rsid w:val="00754D49"/>
    <w:rsid w:val="0075685E"/>
    <w:rsid w:val="00757198"/>
    <w:rsid w:val="007606D7"/>
    <w:rsid w:val="007614BF"/>
    <w:rsid w:val="00776C4C"/>
    <w:rsid w:val="0078020E"/>
    <w:rsid w:val="007804DD"/>
    <w:rsid w:val="0078056E"/>
    <w:rsid w:val="007813FB"/>
    <w:rsid w:val="007824A6"/>
    <w:rsid w:val="007A04BC"/>
    <w:rsid w:val="007A393F"/>
    <w:rsid w:val="007A4B5B"/>
    <w:rsid w:val="007A79D2"/>
    <w:rsid w:val="007A7BB0"/>
    <w:rsid w:val="007B1A5F"/>
    <w:rsid w:val="007B7FB7"/>
    <w:rsid w:val="007C2914"/>
    <w:rsid w:val="007D7FA6"/>
    <w:rsid w:val="007E0318"/>
    <w:rsid w:val="007E37FB"/>
    <w:rsid w:val="007E65DB"/>
    <w:rsid w:val="007F2F7E"/>
    <w:rsid w:val="00802F95"/>
    <w:rsid w:val="00803CD6"/>
    <w:rsid w:val="008078E4"/>
    <w:rsid w:val="00811725"/>
    <w:rsid w:val="008117EA"/>
    <w:rsid w:val="008160AB"/>
    <w:rsid w:val="008166C2"/>
    <w:rsid w:val="00822651"/>
    <w:rsid w:val="0083199E"/>
    <w:rsid w:val="00833D26"/>
    <w:rsid w:val="00843C1E"/>
    <w:rsid w:val="00844669"/>
    <w:rsid w:val="008515ED"/>
    <w:rsid w:val="00852916"/>
    <w:rsid w:val="00862784"/>
    <w:rsid w:val="00863574"/>
    <w:rsid w:val="00865D92"/>
    <w:rsid w:val="00873592"/>
    <w:rsid w:val="00877AB4"/>
    <w:rsid w:val="00877E06"/>
    <w:rsid w:val="00883AA0"/>
    <w:rsid w:val="00887DF1"/>
    <w:rsid w:val="00887ED8"/>
    <w:rsid w:val="00890D73"/>
    <w:rsid w:val="0089156D"/>
    <w:rsid w:val="00893B5B"/>
    <w:rsid w:val="00896A4A"/>
    <w:rsid w:val="008A3F6B"/>
    <w:rsid w:val="008A5A94"/>
    <w:rsid w:val="008B10E1"/>
    <w:rsid w:val="008B7409"/>
    <w:rsid w:val="008C2C18"/>
    <w:rsid w:val="008D7346"/>
    <w:rsid w:val="008E09F8"/>
    <w:rsid w:val="008E1D01"/>
    <w:rsid w:val="008E323E"/>
    <w:rsid w:val="008E7108"/>
    <w:rsid w:val="008F2BEC"/>
    <w:rsid w:val="008F7795"/>
    <w:rsid w:val="008F7D03"/>
    <w:rsid w:val="009068D0"/>
    <w:rsid w:val="0091628A"/>
    <w:rsid w:val="00916998"/>
    <w:rsid w:val="00920BAF"/>
    <w:rsid w:val="009212B6"/>
    <w:rsid w:val="00922A5C"/>
    <w:rsid w:val="0092315D"/>
    <w:rsid w:val="00935D6C"/>
    <w:rsid w:val="00940E78"/>
    <w:rsid w:val="00945EE1"/>
    <w:rsid w:val="00963A7E"/>
    <w:rsid w:val="009640A7"/>
    <w:rsid w:val="009756A1"/>
    <w:rsid w:val="0097608B"/>
    <w:rsid w:val="00982D11"/>
    <w:rsid w:val="0098358E"/>
    <w:rsid w:val="009851A4"/>
    <w:rsid w:val="00991C57"/>
    <w:rsid w:val="0099261A"/>
    <w:rsid w:val="0099308C"/>
    <w:rsid w:val="009A1514"/>
    <w:rsid w:val="009A1DD6"/>
    <w:rsid w:val="009A33AD"/>
    <w:rsid w:val="009B2E0C"/>
    <w:rsid w:val="009B4F16"/>
    <w:rsid w:val="009B5047"/>
    <w:rsid w:val="009C565E"/>
    <w:rsid w:val="009C5AB0"/>
    <w:rsid w:val="009D0AED"/>
    <w:rsid w:val="009D43CE"/>
    <w:rsid w:val="009E1F53"/>
    <w:rsid w:val="009E4AA8"/>
    <w:rsid w:val="009F00ED"/>
    <w:rsid w:val="009F4888"/>
    <w:rsid w:val="009F6D1B"/>
    <w:rsid w:val="00A014EB"/>
    <w:rsid w:val="00A11E70"/>
    <w:rsid w:val="00A210C2"/>
    <w:rsid w:val="00A21BCC"/>
    <w:rsid w:val="00A2676B"/>
    <w:rsid w:val="00A3772C"/>
    <w:rsid w:val="00A46FC7"/>
    <w:rsid w:val="00A533BE"/>
    <w:rsid w:val="00A61E27"/>
    <w:rsid w:val="00A632AA"/>
    <w:rsid w:val="00A70F1C"/>
    <w:rsid w:val="00A7157E"/>
    <w:rsid w:val="00A73775"/>
    <w:rsid w:val="00A74FAE"/>
    <w:rsid w:val="00A75389"/>
    <w:rsid w:val="00A81FC7"/>
    <w:rsid w:val="00A8233A"/>
    <w:rsid w:val="00A82461"/>
    <w:rsid w:val="00A9352E"/>
    <w:rsid w:val="00A95D77"/>
    <w:rsid w:val="00AA29AC"/>
    <w:rsid w:val="00AA5435"/>
    <w:rsid w:val="00AB46BE"/>
    <w:rsid w:val="00AC4EFC"/>
    <w:rsid w:val="00AC610C"/>
    <w:rsid w:val="00AC6567"/>
    <w:rsid w:val="00AE25C5"/>
    <w:rsid w:val="00AE54AB"/>
    <w:rsid w:val="00AE7A3F"/>
    <w:rsid w:val="00AF0C3D"/>
    <w:rsid w:val="00AF1155"/>
    <w:rsid w:val="00AF1588"/>
    <w:rsid w:val="00AF40FA"/>
    <w:rsid w:val="00AF46B2"/>
    <w:rsid w:val="00AF5A8A"/>
    <w:rsid w:val="00B01270"/>
    <w:rsid w:val="00B04318"/>
    <w:rsid w:val="00B05C32"/>
    <w:rsid w:val="00B077BB"/>
    <w:rsid w:val="00B166E3"/>
    <w:rsid w:val="00B2459B"/>
    <w:rsid w:val="00B267C4"/>
    <w:rsid w:val="00B26D02"/>
    <w:rsid w:val="00B30E90"/>
    <w:rsid w:val="00B344D3"/>
    <w:rsid w:val="00B34D99"/>
    <w:rsid w:val="00B36FBF"/>
    <w:rsid w:val="00B44A79"/>
    <w:rsid w:val="00B44DE5"/>
    <w:rsid w:val="00B50652"/>
    <w:rsid w:val="00B50FFD"/>
    <w:rsid w:val="00B5245D"/>
    <w:rsid w:val="00B55A08"/>
    <w:rsid w:val="00B603F1"/>
    <w:rsid w:val="00B63041"/>
    <w:rsid w:val="00B64C4A"/>
    <w:rsid w:val="00B656DC"/>
    <w:rsid w:val="00B7045C"/>
    <w:rsid w:val="00B75A8C"/>
    <w:rsid w:val="00B75FAF"/>
    <w:rsid w:val="00B826D6"/>
    <w:rsid w:val="00B84BF5"/>
    <w:rsid w:val="00B8667C"/>
    <w:rsid w:val="00BA3479"/>
    <w:rsid w:val="00BA41B3"/>
    <w:rsid w:val="00BA685F"/>
    <w:rsid w:val="00BB2C0E"/>
    <w:rsid w:val="00BB6332"/>
    <w:rsid w:val="00BC0928"/>
    <w:rsid w:val="00BC19A1"/>
    <w:rsid w:val="00BC2B50"/>
    <w:rsid w:val="00BD1156"/>
    <w:rsid w:val="00BD6FE0"/>
    <w:rsid w:val="00BE346A"/>
    <w:rsid w:val="00BE659C"/>
    <w:rsid w:val="00BF2BEA"/>
    <w:rsid w:val="00BF4670"/>
    <w:rsid w:val="00BF56AE"/>
    <w:rsid w:val="00BF62DE"/>
    <w:rsid w:val="00BF7F47"/>
    <w:rsid w:val="00C01BB7"/>
    <w:rsid w:val="00C01C30"/>
    <w:rsid w:val="00C071A4"/>
    <w:rsid w:val="00C27119"/>
    <w:rsid w:val="00C32106"/>
    <w:rsid w:val="00C4098B"/>
    <w:rsid w:val="00C456EE"/>
    <w:rsid w:val="00C46194"/>
    <w:rsid w:val="00C50B8C"/>
    <w:rsid w:val="00C53895"/>
    <w:rsid w:val="00C60859"/>
    <w:rsid w:val="00C643F4"/>
    <w:rsid w:val="00C653B3"/>
    <w:rsid w:val="00C65D98"/>
    <w:rsid w:val="00C67490"/>
    <w:rsid w:val="00C70B94"/>
    <w:rsid w:val="00C73899"/>
    <w:rsid w:val="00C76EF2"/>
    <w:rsid w:val="00C7746E"/>
    <w:rsid w:val="00C775F5"/>
    <w:rsid w:val="00C8283D"/>
    <w:rsid w:val="00C85723"/>
    <w:rsid w:val="00C867EE"/>
    <w:rsid w:val="00CA2655"/>
    <w:rsid w:val="00CA2D10"/>
    <w:rsid w:val="00CB6736"/>
    <w:rsid w:val="00CB67C9"/>
    <w:rsid w:val="00CB7359"/>
    <w:rsid w:val="00CC1ECC"/>
    <w:rsid w:val="00CC75A1"/>
    <w:rsid w:val="00CD0DBE"/>
    <w:rsid w:val="00CD1A94"/>
    <w:rsid w:val="00CD6532"/>
    <w:rsid w:val="00CD6608"/>
    <w:rsid w:val="00CE0D7D"/>
    <w:rsid w:val="00CE40E9"/>
    <w:rsid w:val="00CF42D1"/>
    <w:rsid w:val="00CF51CA"/>
    <w:rsid w:val="00CF668E"/>
    <w:rsid w:val="00CF7F14"/>
    <w:rsid w:val="00D015F2"/>
    <w:rsid w:val="00D03825"/>
    <w:rsid w:val="00D1662C"/>
    <w:rsid w:val="00D1734A"/>
    <w:rsid w:val="00D415B2"/>
    <w:rsid w:val="00D4738A"/>
    <w:rsid w:val="00D706E3"/>
    <w:rsid w:val="00D755B8"/>
    <w:rsid w:val="00D7666B"/>
    <w:rsid w:val="00D80A3B"/>
    <w:rsid w:val="00D844CB"/>
    <w:rsid w:val="00D87A64"/>
    <w:rsid w:val="00D93CD2"/>
    <w:rsid w:val="00D94947"/>
    <w:rsid w:val="00DA1B5D"/>
    <w:rsid w:val="00DB1649"/>
    <w:rsid w:val="00DC0331"/>
    <w:rsid w:val="00DC2F93"/>
    <w:rsid w:val="00DD2DE7"/>
    <w:rsid w:val="00DD5C14"/>
    <w:rsid w:val="00DD7084"/>
    <w:rsid w:val="00DE3BE8"/>
    <w:rsid w:val="00DF2788"/>
    <w:rsid w:val="00DF3F1A"/>
    <w:rsid w:val="00E00A1F"/>
    <w:rsid w:val="00E01E8C"/>
    <w:rsid w:val="00E02273"/>
    <w:rsid w:val="00E05E1E"/>
    <w:rsid w:val="00E06FC5"/>
    <w:rsid w:val="00E124E6"/>
    <w:rsid w:val="00E13A66"/>
    <w:rsid w:val="00E220EF"/>
    <w:rsid w:val="00E23F67"/>
    <w:rsid w:val="00E24C6F"/>
    <w:rsid w:val="00E255E8"/>
    <w:rsid w:val="00E36737"/>
    <w:rsid w:val="00E37A75"/>
    <w:rsid w:val="00E4240E"/>
    <w:rsid w:val="00E425B0"/>
    <w:rsid w:val="00E42ACB"/>
    <w:rsid w:val="00E449E3"/>
    <w:rsid w:val="00E44F52"/>
    <w:rsid w:val="00E61032"/>
    <w:rsid w:val="00E62E00"/>
    <w:rsid w:val="00E74305"/>
    <w:rsid w:val="00E80FFC"/>
    <w:rsid w:val="00E82595"/>
    <w:rsid w:val="00E85869"/>
    <w:rsid w:val="00E85973"/>
    <w:rsid w:val="00E9046D"/>
    <w:rsid w:val="00E90F29"/>
    <w:rsid w:val="00E91817"/>
    <w:rsid w:val="00E92788"/>
    <w:rsid w:val="00E94C7B"/>
    <w:rsid w:val="00EA1950"/>
    <w:rsid w:val="00EB0B33"/>
    <w:rsid w:val="00EC50A1"/>
    <w:rsid w:val="00EC5741"/>
    <w:rsid w:val="00ED12EA"/>
    <w:rsid w:val="00ED7418"/>
    <w:rsid w:val="00EE129A"/>
    <w:rsid w:val="00EF198F"/>
    <w:rsid w:val="00F00F55"/>
    <w:rsid w:val="00F0299B"/>
    <w:rsid w:val="00F1338D"/>
    <w:rsid w:val="00F14544"/>
    <w:rsid w:val="00F20B40"/>
    <w:rsid w:val="00F20FC2"/>
    <w:rsid w:val="00F261B3"/>
    <w:rsid w:val="00F26CE4"/>
    <w:rsid w:val="00F27DC5"/>
    <w:rsid w:val="00F324A3"/>
    <w:rsid w:val="00F35B82"/>
    <w:rsid w:val="00F40BA8"/>
    <w:rsid w:val="00F41B46"/>
    <w:rsid w:val="00F42E34"/>
    <w:rsid w:val="00F476F4"/>
    <w:rsid w:val="00F5578A"/>
    <w:rsid w:val="00F652E5"/>
    <w:rsid w:val="00F668FC"/>
    <w:rsid w:val="00F7670B"/>
    <w:rsid w:val="00F8133F"/>
    <w:rsid w:val="00F82332"/>
    <w:rsid w:val="00F972A0"/>
    <w:rsid w:val="00FA070A"/>
    <w:rsid w:val="00FA209D"/>
    <w:rsid w:val="00FA29BC"/>
    <w:rsid w:val="00FA5D9B"/>
    <w:rsid w:val="00FB01C3"/>
    <w:rsid w:val="00FB0379"/>
    <w:rsid w:val="00FC0CAA"/>
    <w:rsid w:val="00FC4CF3"/>
    <w:rsid w:val="00FC6328"/>
    <w:rsid w:val="00FD7165"/>
    <w:rsid w:val="00FD75D9"/>
    <w:rsid w:val="00FE691C"/>
    <w:rsid w:val="00FF2916"/>
    <w:rsid w:val="00FF4226"/>
    <w:rsid w:val="00FF595C"/>
    <w:rsid w:val="00FF747F"/>
    <w:rsid w:val="00FF76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F82332"/>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styleId="MenoPendente">
    <w:name w:val="Unresolved Mention"/>
    <w:basedOn w:val="Fontepargpadro"/>
    <w:uiPriority w:val="99"/>
    <w:rsid w:val="003C58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useudapessoa.net/pt/conteudo/historia/nao-tenho-vergonha-da-minha-historia-98280/colecao/100463"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eudapessoa.net/pt/o-museu-da-pesso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udapessoa.net/pt/conteudo/historia/entrevista-de-historia-de-vida-de-alaide-costa-4578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useudapessoa.net/pt/conteudo/historia/nao-tenho-vergonha-da-minha-historia-98280/colecao/100463" TargetMode="External"/><Relationship Id="rId4" Type="http://schemas.openxmlformats.org/officeDocument/2006/relationships/settings" Target="settings.xml"/><Relationship Id="rId9" Type="http://schemas.openxmlformats.org/officeDocument/2006/relationships/hyperlink" Target="http://www.museudapessoa.net/pt/conteudo/historia/entrevista-de-historia-de-vida-de-alaide-costa-45781"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38EEB-133A-4A8F-95D2-53AB94E30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4225</Words>
  <Characters>22819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12</cp:revision>
  <cp:lastPrinted>2018-10-17T20:41:00Z</cp:lastPrinted>
  <dcterms:created xsi:type="dcterms:W3CDTF">2018-10-31T15:54:00Z</dcterms:created>
  <dcterms:modified xsi:type="dcterms:W3CDTF">2018-11-05T18:50:00Z</dcterms:modified>
</cp:coreProperties>
</file>