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52DD2" w14:textId="77777777" w:rsidR="000E144F" w:rsidRPr="00EA12E2" w:rsidRDefault="000E144F" w:rsidP="000E144F">
      <w:pPr>
        <w:pStyle w:val="01TITULO1"/>
        <w:rPr>
          <w:lang w:bidi="ar-SA"/>
        </w:rPr>
      </w:pPr>
      <w:r w:rsidRPr="00EA12E2">
        <w:rPr>
          <w:lang w:bidi="ar-SA"/>
        </w:rPr>
        <w:t>ACOMPANHAMENTO DE APRENDIZAGEM</w:t>
      </w:r>
    </w:p>
    <w:p w14:paraId="0B5BC1FC" w14:textId="77777777" w:rsidR="000E144F" w:rsidRPr="00EA12E2" w:rsidRDefault="000E144F" w:rsidP="000E144F">
      <w:pPr>
        <w:autoSpaceDE w:val="0"/>
        <w:adjustRightInd w:val="0"/>
        <w:textAlignment w:val="auto"/>
        <w:rPr>
          <w:rFonts w:ascii="Cambria-Bold" w:hAnsi="Cambria-Bold" w:cs="Cambria-Bold"/>
          <w:b/>
          <w:bCs/>
          <w:kern w:val="0"/>
          <w:sz w:val="32"/>
          <w:szCs w:val="32"/>
          <w:lang w:bidi="ar-SA"/>
        </w:rPr>
      </w:pPr>
    </w:p>
    <w:p w14:paraId="5A2D9B37" w14:textId="77777777" w:rsidR="000E144F" w:rsidRPr="00EA12E2" w:rsidRDefault="000E144F" w:rsidP="000E144F">
      <w:pPr>
        <w:pStyle w:val="01TITULO2"/>
        <w:rPr>
          <w:lang w:bidi="ar-SA"/>
        </w:rPr>
      </w:pPr>
      <w:r w:rsidRPr="00EA12E2">
        <w:rPr>
          <w:lang w:bidi="ar-SA"/>
        </w:rPr>
        <w:t>GRADE DE CORREÇÃO</w:t>
      </w:r>
    </w:p>
    <w:p w14:paraId="22A86F70" w14:textId="77777777" w:rsidR="000E144F" w:rsidRDefault="000E144F" w:rsidP="000E144F"/>
    <w:tbl>
      <w:tblPr>
        <w:tblStyle w:val="Tabelacomgrade"/>
        <w:tblW w:w="9918" w:type="dxa"/>
        <w:tblInd w:w="28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2528"/>
        <w:gridCol w:w="230"/>
        <w:gridCol w:w="1471"/>
        <w:gridCol w:w="2977"/>
      </w:tblGrid>
      <w:tr w:rsidR="000E144F" w:rsidRPr="009E45B4" w14:paraId="3A45E32F" w14:textId="77777777" w:rsidTr="004C6579">
        <w:tc>
          <w:tcPr>
            <w:tcW w:w="9918" w:type="dxa"/>
            <w:gridSpan w:val="6"/>
          </w:tcPr>
          <w:p w14:paraId="32C7E917" w14:textId="77777777" w:rsidR="000E144F" w:rsidRPr="00FA2767" w:rsidRDefault="000E144F" w:rsidP="004C6579">
            <w:pPr>
              <w:pStyle w:val="03TITULOTABELAS2"/>
            </w:pPr>
            <w:r w:rsidRPr="00FA2767">
              <w:t>Geografia – 7</w:t>
            </w:r>
            <w:r w:rsidRPr="00FA2767">
              <w:rPr>
                <w:u w:val="single"/>
                <w:vertAlign w:val="superscript"/>
              </w:rPr>
              <w:t>o</w:t>
            </w:r>
            <w:r w:rsidRPr="00FA2767">
              <w:t xml:space="preserve"> ano – 2</w:t>
            </w:r>
            <w:r w:rsidRPr="00FA2767">
              <w:rPr>
                <w:u w:val="single"/>
                <w:vertAlign w:val="superscript"/>
              </w:rPr>
              <w:t>o</w:t>
            </w:r>
            <w:r w:rsidRPr="00FA2767">
              <w:t xml:space="preserve"> bimestre</w:t>
            </w:r>
          </w:p>
        </w:tc>
      </w:tr>
      <w:tr w:rsidR="000E144F" w:rsidRPr="009E45B4" w14:paraId="1AAF7D95" w14:textId="77777777" w:rsidTr="004C6579">
        <w:tc>
          <w:tcPr>
            <w:tcW w:w="9918" w:type="dxa"/>
            <w:gridSpan w:val="6"/>
          </w:tcPr>
          <w:p w14:paraId="26295506" w14:textId="77777777" w:rsidR="000E144F" w:rsidRPr="009E45B4" w:rsidRDefault="000E144F" w:rsidP="004C6579">
            <w:pPr>
              <w:pStyle w:val="04TEXTOTABELAS"/>
            </w:pPr>
            <w:r w:rsidRPr="009E45B4">
              <w:t>Escola:</w:t>
            </w:r>
          </w:p>
        </w:tc>
      </w:tr>
      <w:tr w:rsidR="000E144F" w:rsidRPr="009E45B4" w14:paraId="6F3C0483" w14:textId="77777777" w:rsidTr="004C6579">
        <w:tc>
          <w:tcPr>
            <w:tcW w:w="9918" w:type="dxa"/>
            <w:gridSpan w:val="6"/>
          </w:tcPr>
          <w:p w14:paraId="59716BA8" w14:textId="77777777" w:rsidR="000E144F" w:rsidRPr="009E45B4" w:rsidRDefault="000E144F" w:rsidP="004C6579">
            <w:pPr>
              <w:pStyle w:val="04TEXTOTABELAS"/>
            </w:pPr>
            <w:r w:rsidRPr="009E45B4">
              <w:t>Aluno:</w:t>
            </w:r>
          </w:p>
        </w:tc>
      </w:tr>
      <w:tr w:rsidR="000E144F" w:rsidRPr="009E45B4" w14:paraId="22591284" w14:textId="77777777" w:rsidTr="004C6579">
        <w:tc>
          <w:tcPr>
            <w:tcW w:w="2712" w:type="dxa"/>
            <w:gridSpan w:val="2"/>
          </w:tcPr>
          <w:p w14:paraId="6C8618C9" w14:textId="77777777" w:rsidR="000E144F" w:rsidRPr="009E45B4" w:rsidRDefault="000E144F" w:rsidP="004C6579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14:paraId="6F71D951" w14:textId="77777777" w:rsidR="000E144F" w:rsidRPr="009E45B4" w:rsidRDefault="000E144F" w:rsidP="004C6579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2"/>
          </w:tcPr>
          <w:p w14:paraId="7DAAF3D4" w14:textId="77777777" w:rsidR="000E144F" w:rsidRPr="009E45B4" w:rsidRDefault="000E144F" w:rsidP="004C6579">
            <w:pPr>
              <w:pStyle w:val="04TEXTOTABELAS"/>
            </w:pPr>
            <w:r w:rsidRPr="009E45B4">
              <w:t>Data:</w:t>
            </w:r>
          </w:p>
        </w:tc>
      </w:tr>
      <w:tr w:rsidR="000E144F" w:rsidRPr="009E45B4" w14:paraId="70AA1B87" w14:textId="77777777" w:rsidTr="004C6579">
        <w:tc>
          <w:tcPr>
            <w:tcW w:w="9918" w:type="dxa"/>
            <w:gridSpan w:val="6"/>
          </w:tcPr>
          <w:p w14:paraId="4E28073A" w14:textId="77777777" w:rsidR="000E144F" w:rsidRPr="009E45B4" w:rsidRDefault="000E144F" w:rsidP="004C6579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0E144F" w:rsidRPr="009E45B4" w14:paraId="598943E5" w14:textId="77777777" w:rsidTr="004C6579">
        <w:tc>
          <w:tcPr>
            <w:tcW w:w="1101" w:type="dxa"/>
            <w:vAlign w:val="center"/>
          </w:tcPr>
          <w:p w14:paraId="48EEF39E" w14:textId="77777777" w:rsidR="000E144F" w:rsidRPr="003C2174" w:rsidRDefault="000E144F" w:rsidP="004C6579">
            <w:pPr>
              <w:pStyle w:val="03TITULOTABELAS2"/>
            </w:pPr>
            <w:r w:rsidRPr="003C2174">
              <w:t>Questão</w:t>
            </w:r>
          </w:p>
        </w:tc>
        <w:tc>
          <w:tcPr>
            <w:tcW w:w="4139" w:type="dxa"/>
            <w:gridSpan w:val="2"/>
            <w:vAlign w:val="center"/>
          </w:tcPr>
          <w:p w14:paraId="1204CBB1" w14:textId="77777777" w:rsidR="000E144F" w:rsidRPr="003C2174" w:rsidRDefault="000E144F" w:rsidP="004C6579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701" w:type="dxa"/>
            <w:gridSpan w:val="2"/>
            <w:vAlign w:val="center"/>
          </w:tcPr>
          <w:p w14:paraId="5D07103A" w14:textId="1503F393" w:rsidR="000E144F" w:rsidRPr="003C2174" w:rsidRDefault="000E144F" w:rsidP="004C6579">
            <w:pPr>
              <w:pStyle w:val="03TITULOTABELAS2"/>
            </w:pPr>
            <w:r w:rsidRPr="00CF02AD">
              <w:t>Nota</w:t>
            </w:r>
            <w:bookmarkStart w:id="0" w:name="_GoBack"/>
            <w:bookmarkEnd w:id="0"/>
            <w:r w:rsidRPr="00CF02AD">
              <w:t>/ conceito</w:t>
            </w:r>
          </w:p>
        </w:tc>
        <w:tc>
          <w:tcPr>
            <w:tcW w:w="2977" w:type="dxa"/>
            <w:vAlign w:val="center"/>
          </w:tcPr>
          <w:p w14:paraId="7306737C" w14:textId="77777777" w:rsidR="000E144F" w:rsidRPr="003C2174" w:rsidRDefault="000E144F" w:rsidP="004C6579">
            <w:pPr>
              <w:pStyle w:val="03TITULOTABELAS2"/>
            </w:pPr>
            <w:r w:rsidRPr="00CF02AD">
              <w:t>Reorientação de planejamento</w:t>
            </w:r>
          </w:p>
        </w:tc>
      </w:tr>
      <w:tr w:rsidR="000E144F" w:rsidRPr="009E45B4" w14:paraId="3BA692B2" w14:textId="77777777" w:rsidTr="004C6579">
        <w:tc>
          <w:tcPr>
            <w:tcW w:w="1101" w:type="dxa"/>
          </w:tcPr>
          <w:p w14:paraId="01FE9F1B" w14:textId="77777777" w:rsidR="000E144F" w:rsidRPr="009E45B4" w:rsidRDefault="000E144F" w:rsidP="004C6579">
            <w:pPr>
              <w:pStyle w:val="04TEXTOTABELAS"/>
            </w:pPr>
            <w:r w:rsidRPr="009E45B4">
              <w:t>1</w:t>
            </w:r>
          </w:p>
        </w:tc>
        <w:tc>
          <w:tcPr>
            <w:tcW w:w="4139" w:type="dxa"/>
            <w:gridSpan w:val="2"/>
          </w:tcPr>
          <w:p w14:paraId="202A8C67" w14:textId="77777777" w:rsidR="000E144F" w:rsidRDefault="000E144F" w:rsidP="004C6579">
            <w:pPr>
              <w:pStyle w:val="04TEXTOTABELAS"/>
            </w:pPr>
            <w:r w:rsidRPr="007465DF">
              <w:t xml:space="preserve">Identificar visões estereotipadas sobre a Grande Região Norte do Brasil. Essa atividade é relativa à habilidade EF07GE01 da Base Nacional Comum Curricular: </w:t>
            </w:r>
            <w:r w:rsidRPr="007465DF">
              <w:rPr>
                <w:i/>
              </w:rPr>
              <w:t xml:space="preserve">Avaliar, por meio de exemplos extraídos dos meios de comunicação, ideias e estereótipos acerca das paisagens e da formação territorial </w:t>
            </w:r>
            <w:r>
              <w:rPr>
                <w:i/>
              </w:rPr>
              <w:br/>
            </w:r>
            <w:r w:rsidRPr="007465DF">
              <w:rPr>
                <w:i/>
              </w:rPr>
              <w:t>do Brasil.</w:t>
            </w:r>
          </w:p>
        </w:tc>
        <w:tc>
          <w:tcPr>
            <w:tcW w:w="1701" w:type="dxa"/>
            <w:gridSpan w:val="2"/>
          </w:tcPr>
          <w:p w14:paraId="1B590ABD" w14:textId="77777777" w:rsidR="000E144F" w:rsidRDefault="000E144F" w:rsidP="004C6579">
            <w:pPr>
              <w:pStyle w:val="04TEXTOTABELAS"/>
            </w:pPr>
          </w:p>
        </w:tc>
        <w:tc>
          <w:tcPr>
            <w:tcW w:w="2977" w:type="dxa"/>
          </w:tcPr>
          <w:p w14:paraId="41FDAB6F" w14:textId="77777777" w:rsidR="000E144F" w:rsidRPr="009E45B4" w:rsidRDefault="000E144F" w:rsidP="004C6579">
            <w:pPr>
              <w:pStyle w:val="04TEXTOTABELAS"/>
            </w:pPr>
          </w:p>
        </w:tc>
      </w:tr>
      <w:tr w:rsidR="000E144F" w:rsidRPr="009E45B4" w14:paraId="1E1C19AA" w14:textId="77777777" w:rsidTr="004C6579">
        <w:tc>
          <w:tcPr>
            <w:tcW w:w="1101" w:type="dxa"/>
          </w:tcPr>
          <w:p w14:paraId="00569A8C" w14:textId="77777777" w:rsidR="000E144F" w:rsidRPr="009E45B4" w:rsidRDefault="000E144F" w:rsidP="004C6579">
            <w:pPr>
              <w:pStyle w:val="04TEXTOTABELAS"/>
            </w:pPr>
            <w:r w:rsidRPr="009E45B4">
              <w:t>2</w:t>
            </w:r>
          </w:p>
        </w:tc>
        <w:tc>
          <w:tcPr>
            <w:tcW w:w="4139" w:type="dxa"/>
            <w:gridSpan w:val="2"/>
          </w:tcPr>
          <w:p w14:paraId="1573A535" w14:textId="77777777" w:rsidR="000E144F" w:rsidRDefault="000E144F" w:rsidP="004C6579">
            <w:pPr>
              <w:pStyle w:val="04TEXTOTABELAS"/>
            </w:pPr>
            <w:r w:rsidRPr="007465DF">
              <w:t xml:space="preserve">Relacionar as atividades econômicas desenvolvidas na Amazônia Legal ao desmatamento da Floresta Amazônica. Essa atividade é relativa à habilidade EF07GE02 da Base Nacional Comum Curricular: </w:t>
            </w:r>
            <w:r w:rsidRPr="007465DF">
              <w:rPr>
                <w:i/>
              </w:rPr>
              <w:t>Analisar a influência dos fluxos econômicos e populacionais na formação socioeconômica e territorial do Brasil, compreendendo os conflitos e as tensões históricas e contemporâneas.</w:t>
            </w:r>
          </w:p>
        </w:tc>
        <w:tc>
          <w:tcPr>
            <w:tcW w:w="1701" w:type="dxa"/>
            <w:gridSpan w:val="2"/>
          </w:tcPr>
          <w:p w14:paraId="1095AC83" w14:textId="77777777" w:rsidR="000E144F" w:rsidRDefault="000E144F" w:rsidP="004C6579">
            <w:pPr>
              <w:pStyle w:val="04TEXTOTABELAS"/>
            </w:pPr>
          </w:p>
        </w:tc>
        <w:tc>
          <w:tcPr>
            <w:tcW w:w="2977" w:type="dxa"/>
          </w:tcPr>
          <w:p w14:paraId="5907DFA8" w14:textId="77777777" w:rsidR="000E144F" w:rsidRPr="009E45B4" w:rsidRDefault="000E144F" w:rsidP="004C6579">
            <w:pPr>
              <w:pStyle w:val="04TEXTOTABELAS"/>
            </w:pPr>
          </w:p>
        </w:tc>
      </w:tr>
      <w:tr w:rsidR="000E144F" w:rsidRPr="009E45B4" w14:paraId="44FAA6D4" w14:textId="77777777" w:rsidTr="004C6579">
        <w:tc>
          <w:tcPr>
            <w:tcW w:w="1101" w:type="dxa"/>
          </w:tcPr>
          <w:p w14:paraId="37114E73" w14:textId="77777777" w:rsidR="000E144F" w:rsidRPr="009E45B4" w:rsidRDefault="000E144F" w:rsidP="004C6579">
            <w:pPr>
              <w:pStyle w:val="04TEXTOTABELAS"/>
            </w:pPr>
            <w:r w:rsidRPr="009E45B4">
              <w:t>3</w:t>
            </w:r>
          </w:p>
        </w:tc>
        <w:tc>
          <w:tcPr>
            <w:tcW w:w="4139" w:type="dxa"/>
            <w:gridSpan w:val="2"/>
          </w:tcPr>
          <w:p w14:paraId="2DFB5464" w14:textId="77777777" w:rsidR="000E144F" w:rsidRPr="00124DCB" w:rsidRDefault="000E144F" w:rsidP="004C6579">
            <w:pPr>
              <w:pStyle w:val="04TEXTOTABELAS"/>
            </w:pPr>
            <w:r w:rsidRPr="007465DF">
              <w:rPr>
                <w:spacing w:val="-2"/>
              </w:rPr>
              <w:t xml:space="preserve">Compreender a ação do Estado durante o processo de industrialização de Manaus (AM). Essa atividade é relativa à habilidade EF07GE02 da Base Nacional Comum Curricular: </w:t>
            </w:r>
            <w:r w:rsidRPr="007465DF">
              <w:rPr>
                <w:i/>
                <w:spacing w:val="-2"/>
              </w:rPr>
              <w:t>Analisar a influência dos fluxos econômicos e populacionais na formação socioeconômica e territorial do Brasil, compreendendo os conflitos e as tensões históricas e contemporâneas.</w:t>
            </w:r>
          </w:p>
        </w:tc>
        <w:tc>
          <w:tcPr>
            <w:tcW w:w="1701" w:type="dxa"/>
            <w:gridSpan w:val="2"/>
          </w:tcPr>
          <w:p w14:paraId="1DE1462A" w14:textId="77777777" w:rsidR="000E144F" w:rsidRDefault="000E144F" w:rsidP="004C6579">
            <w:pPr>
              <w:pStyle w:val="04TEXTOTABELAS"/>
            </w:pPr>
          </w:p>
        </w:tc>
        <w:tc>
          <w:tcPr>
            <w:tcW w:w="2977" w:type="dxa"/>
          </w:tcPr>
          <w:p w14:paraId="664D77D2" w14:textId="77777777" w:rsidR="000E144F" w:rsidRPr="009E45B4" w:rsidRDefault="000E144F" w:rsidP="004C6579">
            <w:pPr>
              <w:pStyle w:val="04TEXTOTABELAS"/>
            </w:pPr>
          </w:p>
        </w:tc>
      </w:tr>
    </w:tbl>
    <w:p w14:paraId="5EDEF04D" w14:textId="77777777" w:rsidR="000E144F" w:rsidRDefault="000E144F" w:rsidP="000E144F">
      <w:pPr>
        <w:pStyle w:val="06CREDITO"/>
        <w:ind w:left="8508"/>
        <w:jc w:val="center"/>
      </w:pPr>
      <w:r>
        <w:t xml:space="preserve">          (continua)</w:t>
      </w:r>
    </w:p>
    <w:p w14:paraId="29B59948" w14:textId="77777777" w:rsidR="000E144F" w:rsidRDefault="000E144F" w:rsidP="000E144F">
      <w:pPr>
        <w:rPr>
          <w:rFonts w:eastAsia="Tahoma"/>
          <w:sz w:val="16"/>
        </w:rPr>
      </w:pPr>
      <w:r>
        <w:br w:type="page"/>
      </w:r>
    </w:p>
    <w:p w14:paraId="36C63ACB" w14:textId="77777777" w:rsidR="000E144F" w:rsidRDefault="000E144F" w:rsidP="000E144F">
      <w:pPr>
        <w:pStyle w:val="06CREDITO"/>
        <w:ind w:left="8508"/>
        <w:jc w:val="center"/>
      </w:pPr>
      <w:r>
        <w:lastRenderedPageBreak/>
        <w:t xml:space="preserve">    (continuação)</w:t>
      </w:r>
    </w:p>
    <w:tbl>
      <w:tblPr>
        <w:tblStyle w:val="Tabelacomgrade"/>
        <w:tblW w:w="9918" w:type="dxa"/>
        <w:tblInd w:w="28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0E144F" w:rsidRPr="009E45B4" w14:paraId="58E8ACBA" w14:textId="77777777" w:rsidTr="004C6579">
        <w:tc>
          <w:tcPr>
            <w:tcW w:w="1101" w:type="dxa"/>
          </w:tcPr>
          <w:p w14:paraId="6DCA5D34" w14:textId="77777777" w:rsidR="000E144F" w:rsidRPr="009E45B4" w:rsidRDefault="000E144F" w:rsidP="004C6579">
            <w:pPr>
              <w:pStyle w:val="04TEXTOTABELAS"/>
            </w:pPr>
            <w:r>
              <w:t>4</w:t>
            </w:r>
          </w:p>
        </w:tc>
        <w:tc>
          <w:tcPr>
            <w:tcW w:w="4139" w:type="dxa"/>
          </w:tcPr>
          <w:p w14:paraId="07667D78" w14:textId="77777777" w:rsidR="000E144F" w:rsidRPr="00124DCB" w:rsidRDefault="000E144F" w:rsidP="004C6579">
            <w:pPr>
              <w:pStyle w:val="04TEXTOTABELAS"/>
              <w:rPr>
                <w:spacing w:val="-4"/>
              </w:rPr>
            </w:pPr>
            <w:r w:rsidRPr="007465DF">
              <w:rPr>
                <w:spacing w:val="-4"/>
              </w:rPr>
              <w:t xml:space="preserve">Comparar argumentos relacionados à demarcação de terras indígenas no Brasil. Essa atividade é relativa à habilidade EF07GE03 da Base Nacional Comum Curricular: </w:t>
            </w:r>
            <w:r w:rsidRPr="007465DF">
              <w:rPr>
                <w:i/>
                <w:spacing w:val="-4"/>
              </w:rPr>
              <w:t>Selecionar argumentos que reconheçam as territorialidades dos povos indígenas originários, das comunidades remanescentes de quilombos, de povos das florestas e do cerrado, de ribeirinhos e caiçaras, entre outros grupos sociais do campo e da cidade, como direitos legais dessas comunidades.</w:t>
            </w:r>
          </w:p>
        </w:tc>
        <w:tc>
          <w:tcPr>
            <w:tcW w:w="1701" w:type="dxa"/>
          </w:tcPr>
          <w:p w14:paraId="01E81587" w14:textId="77777777" w:rsidR="000E144F" w:rsidRDefault="000E144F" w:rsidP="004C6579">
            <w:pPr>
              <w:pStyle w:val="04TEXTOTABELAS"/>
            </w:pPr>
          </w:p>
        </w:tc>
        <w:tc>
          <w:tcPr>
            <w:tcW w:w="2977" w:type="dxa"/>
          </w:tcPr>
          <w:p w14:paraId="3F8E809C" w14:textId="77777777" w:rsidR="000E144F" w:rsidRPr="009E45B4" w:rsidRDefault="000E144F" w:rsidP="004C6579">
            <w:pPr>
              <w:pStyle w:val="04TEXTOTABELAS"/>
            </w:pPr>
          </w:p>
        </w:tc>
      </w:tr>
      <w:tr w:rsidR="000E144F" w:rsidRPr="009E45B4" w14:paraId="0737E3A7" w14:textId="77777777" w:rsidTr="004C6579">
        <w:tc>
          <w:tcPr>
            <w:tcW w:w="1101" w:type="dxa"/>
          </w:tcPr>
          <w:p w14:paraId="7137340F" w14:textId="77777777" w:rsidR="000E144F" w:rsidRPr="009E45B4" w:rsidRDefault="000E144F" w:rsidP="004C6579">
            <w:pPr>
              <w:pStyle w:val="04TEXTOTABELAS"/>
            </w:pPr>
            <w:r w:rsidRPr="009E45B4">
              <w:t>5</w:t>
            </w:r>
          </w:p>
        </w:tc>
        <w:tc>
          <w:tcPr>
            <w:tcW w:w="4139" w:type="dxa"/>
          </w:tcPr>
          <w:p w14:paraId="6DD51124" w14:textId="77777777" w:rsidR="000E144F" w:rsidRPr="00124DCB" w:rsidRDefault="000E144F" w:rsidP="004C6579">
            <w:pPr>
              <w:pStyle w:val="04TEXTOTABELAS"/>
            </w:pPr>
            <w:r w:rsidRPr="007465DF">
              <w:rPr>
                <w:spacing w:val="-4"/>
              </w:rPr>
              <w:t xml:space="preserve">Compreender a noção de consumo consciente. Essa atividade é relativa à habilidade EF07GE06 da Base Nacional Comum Curricular: </w:t>
            </w:r>
            <w:r w:rsidRPr="007465DF">
              <w:rPr>
                <w:i/>
                <w:spacing w:val="-4"/>
              </w:rPr>
              <w:t>Discutir em que medida a produção, a circulação e o consumo de mercadorias provocam impactos ambientais, assim como influem na distribuição de riquezas, em diferentes lugares.</w:t>
            </w:r>
          </w:p>
        </w:tc>
        <w:tc>
          <w:tcPr>
            <w:tcW w:w="1701" w:type="dxa"/>
          </w:tcPr>
          <w:p w14:paraId="21FF8F49" w14:textId="77777777" w:rsidR="000E144F" w:rsidRDefault="000E144F" w:rsidP="004C6579">
            <w:pPr>
              <w:pStyle w:val="04TEXTOTABELAS"/>
            </w:pPr>
          </w:p>
        </w:tc>
        <w:tc>
          <w:tcPr>
            <w:tcW w:w="2977" w:type="dxa"/>
          </w:tcPr>
          <w:p w14:paraId="6428AB13" w14:textId="77777777" w:rsidR="000E144F" w:rsidRPr="009E45B4" w:rsidRDefault="000E144F" w:rsidP="004C6579">
            <w:pPr>
              <w:pStyle w:val="04TEXTOTABELAS"/>
            </w:pPr>
          </w:p>
        </w:tc>
      </w:tr>
      <w:tr w:rsidR="000E144F" w:rsidRPr="009E45B4" w14:paraId="6EAD20B1" w14:textId="77777777" w:rsidTr="004C6579">
        <w:tc>
          <w:tcPr>
            <w:tcW w:w="1101" w:type="dxa"/>
          </w:tcPr>
          <w:p w14:paraId="062538CA" w14:textId="77777777" w:rsidR="000E144F" w:rsidRPr="009E45B4" w:rsidRDefault="000E144F" w:rsidP="004C6579">
            <w:pPr>
              <w:pStyle w:val="04TEXTOTABELAS"/>
            </w:pPr>
            <w:r>
              <w:t>6</w:t>
            </w:r>
          </w:p>
        </w:tc>
        <w:tc>
          <w:tcPr>
            <w:tcW w:w="4139" w:type="dxa"/>
          </w:tcPr>
          <w:p w14:paraId="5D005CEC" w14:textId="77777777" w:rsidR="000E144F" w:rsidRDefault="000E144F" w:rsidP="004C6579">
            <w:pPr>
              <w:pStyle w:val="04TEXTOTABELAS"/>
            </w:pPr>
            <w:r w:rsidRPr="007465DF">
              <w:t xml:space="preserve">Relacionar o desenvolvimento econômico ao acesso à infraestrutura de comunicação e transporte. Essa atividade é relativa à habilidade EF07GE07 da Base Nacional Comum Curricular: </w:t>
            </w:r>
            <w:r w:rsidRPr="007465DF">
              <w:rPr>
                <w:i/>
              </w:rPr>
              <w:t>Analisar a influência e o papel das redes de transporte e comunicação na configuração do território brasileiro.</w:t>
            </w:r>
          </w:p>
        </w:tc>
        <w:tc>
          <w:tcPr>
            <w:tcW w:w="1701" w:type="dxa"/>
          </w:tcPr>
          <w:p w14:paraId="71F9A4C5" w14:textId="77777777" w:rsidR="000E144F" w:rsidRDefault="000E144F" w:rsidP="004C6579">
            <w:pPr>
              <w:pStyle w:val="04TEXTOTABELAS"/>
            </w:pPr>
          </w:p>
        </w:tc>
        <w:tc>
          <w:tcPr>
            <w:tcW w:w="2977" w:type="dxa"/>
          </w:tcPr>
          <w:p w14:paraId="11330E02" w14:textId="77777777" w:rsidR="000E144F" w:rsidRPr="009E45B4" w:rsidRDefault="000E144F" w:rsidP="004C6579">
            <w:pPr>
              <w:pStyle w:val="04TEXTOTABELAS"/>
            </w:pPr>
          </w:p>
        </w:tc>
      </w:tr>
      <w:tr w:rsidR="000E144F" w:rsidRPr="009E45B4" w14:paraId="5D3762BF" w14:textId="77777777" w:rsidTr="004C6579">
        <w:tc>
          <w:tcPr>
            <w:tcW w:w="1101" w:type="dxa"/>
          </w:tcPr>
          <w:p w14:paraId="02CC0876" w14:textId="77777777" w:rsidR="000E144F" w:rsidRPr="009E45B4" w:rsidRDefault="000E144F" w:rsidP="004C6579">
            <w:pPr>
              <w:pStyle w:val="04TEXTOTABELAS"/>
            </w:pPr>
            <w:r>
              <w:t>7</w:t>
            </w:r>
          </w:p>
        </w:tc>
        <w:tc>
          <w:tcPr>
            <w:tcW w:w="4139" w:type="dxa"/>
          </w:tcPr>
          <w:p w14:paraId="686D488B" w14:textId="77777777" w:rsidR="000E144F" w:rsidRDefault="000E144F" w:rsidP="004C6579">
            <w:pPr>
              <w:pStyle w:val="04TEXTOTABELAS"/>
            </w:pPr>
            <w:r w:rsidRPr="007465DF">
              <w:t xml:space="preserve">Reconhecer o desenvolvimento de tecnologia como um dos fatores responsáveis pelo desenvolvimento econômico. Essa atividade é relativa à habilidade EF07GE08 da Base Nacional Comum Curricular: </w:t>
            </w:r>
            <w:r w:rsidRPr="007465DF">
              <w:rPr>
                <w:i/>
              </w:rPr>
              <w:t>Estabelecer relações entre os processos de industrialização e inovação tecnológica com as transformações socioeconômicas do território brasileiro.</w:t>
            </w:r>
          </w:p>
        </w:tc>
        <w:tc>
          <w:tcPr>
            <w:tcW w:w="1701" w:type="dxa"/>
          </w:tcPr>
          <w:p w14:paraId="4384E6BF" w14:textId="77777777" w:rsidR="000E144F" w:rsidRDefault="000E144F" w:rsidP="004C6579">
            <w:pPr>
              <w:pStyle w:val="04TEXTOTABELAS"/>
            </w:pPr>
          </w:p>
        </w:tc>
        <w:tc>
          <w:tcPr>
            <w:tcW w:w="2977" w:type="dxa"/>
          </w:tcPr>
          <w:p w14:paraId="5C950D98" w14:textId="77777777" w:rsidR="000E144F" w:rsidRPr="009E45B4" w:rsidRDefault="000E144F" w:rsidP="004C6579">
            <w:pPr>
              <w:pStyle w:val="04TEXTOTABELAS"/>
            </w:pPr>
          </w:p>
        </w:tc>
      </w:tr>
      <w:tr w:rsidR="000E144F" w:rsidRPr="009E45B4" w14:paraId="2345AA0A" w14:textId="77777777" w:rsidTr="004C6579">
        <w:tc>
          <w:tcPr>
            <w:tcW w:w="1101" w:type="dxa"/>
          </w:tcPr>
          <w:p w14:paraId="30D4341F" w14:textId="77777777" w:rsidR="000E144F" w:rsidRPr="009E45B4" w:rsidRDefault="000E144F" w:rsidP="004C6579">
            <w:pPr>
              <w:pStyle w:val="04TEXTOTABELAS"/>
            </w:pPr>
            <w:r>
              <w:t>8</w:t>
            </w:r>
          </w:p>
        </w:tc>
        <w:tc>
          <w:tcPr>
            <w:tcW w:w="4139" w:type="dxa"/>
          </w:tcPr>
          <w:p w14:paraId="57E050F8" w14:textId="77777777" w:rsidR="000E144F" w:rsidRPr="00124DCB" w:rsidRDefault="000E144F" w:rsidP="004C6579">
            <w:pPr>
              <w:pStyle w:val="04TEXTOTABELAS"/>
            </w:pPr>
            <w:r w:rsidRPr="007465DF">
              <w:t xml:space="preserve">Identificar características demográficas do Brasil a partir da interpretação de um mapa temático. Essa atividade é relativa à habilidade EF07GE09 da Base Nacional Comum Curricular: </w:t>
            </w:r>
            <w:r w:rsidRPr="007465DF">
              <w:rPr>
                <w:i/>
              </w:rPr>
              <w:t>Interpretar e elaborar mapas temáticos e históricos, inclusive utilizando tecnologias digitais, com informações demográficas e econômicas do Brasil (cartogramas), identificando padrões espaciais, regionalizações e analogias espaciais.</w:t>
            </w:r>
          </w:p>
        </w:tc>
        <w:tc>
          <w:tcPr>
            <w:tcW w:w="1701" w:type="dxa"/>
          </w:tcPr>
          <w:p w14:paraId="538F0D6A" w14:textId="77777777" w:rsidR="000E144F" w:rsidRDefault="000E144F" w:rsidP="004C6579">
            <w:pPr>
              <w:pStyle w:val="04TEXTOTABELAS"/>
            </w:pPr>
          </w:p>
        </w:tc>
        <w:tc>
          <w:tcPr>
            <w:tcW w:w="2977" w:type="dxa"/>
          </w:tcPr>
          <w:p w14:paraId="320274C0" w14:textId="77777777" w:rsidR="000E144F" w:rsidRPr="009E45B4" w:rsidRDefault="000E144F" w:rsidP="004C6579">
            <w:pPr>
              <w:pStyle w:val="04TEXTOTABELAS"/>
            </w:pPr>
          </w:p>
        </w:tc>
      </w:tr>
    </w:tbl>
    <w:p w14:paraId="429915A1" w14:textId="77777777" w:rsidR="000E144F" w:rsidRDefault="000E144F" w:rsidP="000E144F">
      <w:pPr>
        <w:pStyle w:val="06CREDITO"/>
        <w:ind w:left="8508"/>
        <w:jc w:val="center"/>
      </w:pPr>
      <w:r>
        <w:t xml:space="preserve">          (continua)</w:t>
      </w:r>
      <w:r>
        <w:br w:type="page"/>
      </w:r>
    </w:p>
    <w:p w14:paraId="05DF8CB8" w14:textId="77777777" w:rsidR="000E144F" w:rsidRDefault="000E144F" w:rsidP="000E144F">
      <w:pPr>
        <w:pStyle w:val="06CREDITO"/>
        <w:ind w:left="8508"/>
        <w:jc w:val="center"/>
      </w:pPr>
      <w:r>
        <w:lastRenderedPageBreak/>
        <w:t xml:space="preserve">    (continuação)</w:t>
      </w:r>
    </w:p>
    <w:tbl>
      <w:tblPr>
        <w:tblStyle w:val="Tabelacomgrade"/>
        <w:tblW w:w="9918" w:type="dxa"/>
        <w:tblInd w:w="28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0E144F" w:rsidRPr="009E45B4" w14:paraId="21304ECC" w14:textId="77777777" w:rsidTr="004C6579">
        <w:tc>
          <w:tcPr>
            <w:tcW w:w="1101" w:type="dxa"/>
          </w:tcPr>
          <w:p w14:paraId="6C263067" w14:textId="77777777" w:rsidR="000E144F" w:rsidRPr="009E45B4" w:rsidRDefault="000E144F" w:rsidP="004C6579">
            <w:pPr>
              <w:pStyle w:val="04TEXTOTABELAS"/>
            </w:pPr>
            <w:r>
              <w:t>9</w:t>
            </w:r>
          </w:p>
        </w:tc>
        <w:tc>
          <w:tcPr>
            <w:tcW w:w="4139" w:type="dxa"/>
          </w:tcPr>
          <w:p w14:paraId="101BDD27" w14:textId="77777777" w:rsidR="000E144F" w:rsidRPr="00124DCB" w:rsidRDefault="000E144F" w:rsidP="004C6579">
            <w:pPr>
              <w:pStyle w:val="04TEXTOTABELAS"/>
              <w:rPr>
                <w:spacing w:val="-4"/>
              </w:rPr>
            </w:pPr>
            <w:r w:rsidRPr="007465DF">
              <w:rPr>
                <w:spacing w:val="-4"/>
              </w:rPr>
              <w:t xml:space="preserve">Reconhecer a importância dos rios amazônicos sob o ponto de vista ambiental e econômico. Essa atividade é relativa à habilidade EF07GE11 da Base Nacional Comum Curricular: </w:t>
            </w:r>
            <w:r w:rsidRPr="007465DF">
              <w:rPr>
                <w:i/>
                <w:spacing w:val="-4"/>
              </w:rPr>
              <w:t>Caracterizar dinâmicas dos componentes físico-naturais no território nacional, bem como sua distribuição e biodiversidade (Florestas Tropicais, Cerrados, Caatingas, Campos Sulinos e Matas de Araucária).</w:t>
            </w:r>
          </w:p>
        </w:tc>
        <w:tc>
          <w:tcPr>
            <w:tcW w:w="1701" w:type="dxa"/>
          </w:tcPr>
          <w:p w14:paraId="17FFCCDB" w14:textId="77777777" w:rsidR="000E144F" w:rsidRDefault="000E144F" w:rsidP="004C6579">
            <w:pPr>
              <w:pStyle w:val="04TEXTOTABELAS"/>
            </w:pPr>
          </w:p>
        </w:tc>
        <w:tc>
          <w:tcPr>
            <w:tcW w:w="2977" w:type="dxa"/>
          </w:tcPr>
          <w:p w14:paraId="4B629D10" w14:textId="77777777" w:rsidR="000E144F" w:rsidRPr="009E45B4" w:rsidRDefault="000E144F" w:rsidP="004C6579">
            <w:pPr>
              <w:pStyle w:val="04TEXTOTABELAS"/>
            </w:pPr>
          </w:p>
        </w:tc>
      </w:tr>
      <w:tr w:rsidR="000E144F" w:rsidRPr="009E45B4" w14:paraId="05AD4A04" w14:textId="77777777" w:rsidTr="004C6579">
        <w:tc>
          <w:tcPr>
            <w:tcW w:w="1101" w:type="dxa"/>
          </w:tcPr>
          <w:p w14:paraId="554BB5BC" w14:textId="77777777" w:rsidR="000E144F" w:rsidRPr="009E45B4" w:rsidRDefault="000E144F" w:rsidP="004C6579">
            <w:pPr>
              <w:pStyle w:val="04TEXTOTABELAS"/>
            </w:pPr>
            <w:r>
              <w:t>10</w:t>
            </w:r>
          </w:p>
        </w:tc>
        <w:tc>
          <w:tcPr>
            <w:tcW w:w="4139" w:type="dxa"/>
          </w:tcPr>
          <w:p w14:paraId="5487CE07" w14:textId="77777777" w:rsidR="000E144F" w:rsidRPr="00124DCB" w:rsidRDefault="000E144F" w:rsidP="004C6579">
            <w:pPr>
              <w:pStyle w:val="04TEXTOTABELAS"/>
            </w:pPr>
            <w:r w:rsidRPr="007465DF">
              <w:rPr>
                <w:spacing w:val="-4"/>
              </w:rPr>
              <w:t xml:space="preserve">Compreender o que são Reservas Extrativistas e reconhecer sua importância socioambiental. Essa atividade é relativa à habilidade EF07GE12 da Base Nacional Comum Curricular: </w:t>
            </w:r>
            <w:r w:rsidRPr="007465DF">
              <w:rPr>
                <w:i/>
                <w:spacing w:val="-4"/>
              </w:rPr>
              <w:t>Comparar unidades de conservação existentes no Município de residência e em outras localidades brasileiras, com base na organização do Sistema Nacional de Unidades de Conservação (</w:t>
            </w:r>
            <w:proofErr w:type="spellStart"/>
            <w:r w:rsidRPr="007465DF">
              <w:rPr>
                <w:i/>
                <w:spacing w:val="-4"/>
              </w:rPr>
              <w:t>S</w:t>
            </w:r>
            <w:r>
              <w:rPr>
                <w:i/>
                <w:spacing w:val="-4"/>
              </w:rPr>
              <w:t>nuc</w:t>
            </w:r>
            <w:proofErr w:type="spellEnd"/>
            <w:r w:rsidRPr="007465DF">
              <w:rPr>
                <w:i/>
                <w:spacing w:val="-4"/>
              </w:rPr>
              <w:t>).</w:t>
            </w:r>
          </w:p>
        </w:tc>
        <w:tc>
          <w:tcPr>
            <w:tcW w:w="1701" w:type="dxa"/>
          </w:tcPr>
          <w:p w14:paraId="78F7CF7C" w14:textId="77777777" w:rsidR="000E144F" w:rsidRDefault="000E144F" w:rsidP="004C6579">
            <w:pPr>
              <w:pStyle w:val="04TEXTOTABELAS"/>
            </w:pPr>
          </w:p>
        </w:tc>
        <w:tc>
          <w:tcPr>
            <w:tcW w:w="2977" w:type="dxa"/>
          </w:tcPr>
          <w:p w14:paraId="55DFCC4B" w14:textId="77777777" w:rsidR="000E144F" w:rsidRPr="009E45B4" w:rsidRDefault="000E144F" w:rsidP="004C6579">
            <w:pPr>
              <w:pStyle w:val="04TEXTOTABELAS"/>
            </w:pPr>
          </w:p>
        </w:tc>
      </w:tr>
    </w:tbl>
    <w:p w14:paraId="63FD3D17" w14:textId="77777777" w:rsidR="000E144F" w:rsidRDefault="000E144F" w:rsidP="000E144F">
      <w:pPr>
        <w:pStyle w:val="06CREDITO"/>
        <w:jc w:val="right"/>
      </w:pPr>
    </w:p>
    <w:p w14:paraId="051D79B2" w14:textId="77777777" w:rsidR="000E144F" w:rsidRPr="00EE6B99" w:rsidRDefault="000E144F" w:rsidP="000E144F"/>
    <w:p w14:paraId="2BD14AAC" w14:textId="77777777" w:rsidR="00E1796F" w:rsidRPr="000E144F" w:rsidRDefault="00E1796F" w:rsidP="000E144F"/>
    <w:sectPr w:rsidR="00E1796F" w:rsidRPr="000E144F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AE14F8" w14:textId="77777777" w:rsidR="00B213F8" w:rsidRDefault="00B213F8">
      <w:r>
        <w:separator/>
      </w:r>
    </w:p>
  </w:endnote>
  <w:endnote w:type="continuationSeparator" w:id="0">
    <w:p w14:paraId="674AECFA" w14:textId="77777777" w:rsidR="00B213F8" w:rsidRDefault="00B21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852C679-1C08-47EE-9360-B901BF914162}"/>
    <w:embedBold r:id="rId2" w:fontKey="{E8788CAF-9888-43E9-A94E-EC9B34A0F9D4}"/>
    <w:embedItalic r:id="rId3" w:fontKey="{8C145CE4-7B3F-4F69-9393-16389197E73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58EF5FF-5501-4DB4-B56F-981A47EE73B7}"/>
    <w:embedBold r:id="rId5" w:fontKey="{DFD9B055-54CA-4858-9B51-2870685AE23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04F432B-D210-4E3B-8B50-DE0BA40A237B}"/>
    <w:embedBold r:id="rId7" w:fontKey="{1BF5639A-33A4-4235-97E8-4303203D2267}"/>
    <w:embedBoldItalic r:id="rId8" w:fontKey="{85686185-BE10-4A84-9B31-7F34354795A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5AA0BCA-146F-478A-8EC2-A9A79965B3F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8A66153-C8E6-42AC-8BC1-5685A761E8CF}"/>
    <w:embedBold r:id="rId11" w:fontKey="{9E645BA7-6729-4EC9-B4F0-4E0CC09F6458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275C6" w14:textId="77777777" w:rsidR="00034954" w:rsidRDefault="0003495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2CC2B95E" w:rsidR="00C67490" w:rsidRPr="005A1C11" w:rsidRDefault="00034954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CC3A17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34954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910B5" w14:textId="77777777" w:rsidR="00034954" w:rsidRDefault="000349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35F437" w14:textId="77777777" w:rsidR="00B213F8" w:rsidRDefault="00B213F8">
      <w:r>
        <w:rPr>
          <w:color w:val="000000"/>
        </w:rPr>
        <w:separator/>
      </w:r>
    </w:p>
  </w:footnote>
  <w:footnote w:type="continuationSeparator" w:id="0">
    <w:p w14:paraId="5F8C4FC7" w14:textId="77777777" w:rsidR="00B213F8" w:rsidRDefault="00B213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56FBB" w14:textId="77777777" w:rsidR="00034954" w:rsidRDefault="0003495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3AB6C68E" w:rsidR="00283861" w:rsidRDefault="005277EE">
    <w:r>
      <w:rPr>
        <w:noProof/>
        <w:lang w:eastAsia="pt-BR" w:bidi="ar-SA"/>
      </w:rPr>
      <w:drawing>
        <wp:inline distT="0" distB="0" distL="0" distR="0" wp14:anchorId="10EBF8A6" wp14:editId="47AEC196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B1114" w14:textId="77777777" w:rsidR="00034954" w:rsidRDefault="0003495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34954"/>
    <w:rsid w:val="00034C7A"/>
    <w:rsid w:val="0004084B"/>
    <w:rsid w:val="000628EC"/>
    <w:rsid w:val="000643BD"/>
    <w:rsid w:val="00076EF4"/>
    <w:rsid w:val="000A7F47"/>
    <w:rsid w:val="000C1306"/>
    <w:rsid w:val="000C6EC8"/>
    <w:rsid w:val="000E144F"/>
    <w:rsid w:val="000F5B77"/>
    <w:rsid w:val="00122A01"/>
    <w:rsid w:val="00124DCB"/>
    <w:rsid w:val="00126F41"/>
    <w:rsid w:val="00133AA8"/>
    <w:rsid w:val="00170A30"/>
    <w:rsid w:val="00182B00"/>
    <w:rsid w:val="001A7B98"/>
    <w:rsid w:val="001B4098"/>
    <w:rsid w:val="001C384B"/>
    <w:rsid w:val="001E5E4C"/>
    <w:rsid w:val="0020549D"/>
    <w:rsid w:val="00210B7C"/>
    <w:rsid w:val="00246D52"/>
    <w:rsid w:val="0025600C"/>
    <w:rsid w:val="0026445C"/>
    <w:rsid w:val="002B4837"/>
    <w:rsid w:val="002C20C7"/>
    <w:rsid w:val="002C49D0"/>
    <w:rsid w:val="002C6E52"/>
    <w:rsid w:val="002C7C3F"/>
    <w:rsid w:val="002F294E"/>
    <w:rsid w:val="00314A40"/>
    <w:rsid w:val="003274C6"/>
    <w:rsid w:val="00360B45"/>
    <w:rsid w:val="00380021"/>
    <w:rsid w:val="00395F8C"/>
    <w:rsid w:val="003C0DC7"/>
    <w:rsid w:val="003C3801"/>
    <w:rsid w:val="0040351B"/>
    <w:rsid w:val="00426FFF"/>
    <w:rsid w:val="00483741"/>
    <w:rsid w:val="004C2C31"/>
    <w:rsid w:val="004C3FF1"/>
    <w:rsid w:val="0051264C"/>
    <w:rsid w:val="00512EF1"/>
    <w:rsid w:val="005277EE"/>
    <w:rsid w:val="0053145B"/>
    <w:rsid w:val="00555341"/>
    <w:rsid w:val="0057197A"/>
    <w:rsid w:val="005836A0"/>
    <w:rsid w:val="005D03F2"/>
    <w:rsid w:val="005E5DA1"/>
    <w:rsid w:val="005F16BE"/>
    <w:rsid w:val="0062452A"/>
    <w:rsid w:val="00644D36"/>
    <w:rsid w:val="00656A8B"/>
    <w:rsid w:val="00676297"/>
    <w:rsid w:val="006D5809"/>
    <w:rsid w:val="007465DF"/>
    <w:rsid w:val="00761F9B"/>
    <w:rsid w:val="00777D51"/>
    <w:rsid w:val="00802F95"/>
    <w:rsid w:val="00852916"/>
    <w:rsid w:val="00860DD6"/>
    <w:rsid w:val="008B0B8A"/>
    <w:rsid w:val="008C2A24"/>
    <w:rsid w:val="008C4BF4"/>
    <w:rsid w:val="008D21BF"/>
    <w:rsid w:val="008E09F8"/>
    <w:rsid w:val="008F7795"/>
    <w:rsid w:val="00900C82"/>
    <w:rsid w:val="00935D6C"/>
    <w:rsid w:val="00972F3E"/>
    <w:rsid w:val="009B7174"/>
    <w:rsid w:val="009F7BD8"/>
    <w:rsid w:val="00A22137"/>
    <w:rsid w:val="00A74595"/>
    <w:rsid w:val="00A74FAE"/>
    <w:rsid w:val="00A96724"/>
    <w:rsid w:val="00AD3F15"/>
    <w:rsid w:val="00B213F8"/>
    <w:rsid w:val="00B22083"/>
    <w:rsid w:val="00B3283F"/>
    <w:rsid w:val="00B36FBF"/>
    <w:rsid w:val="00BE0E52"/>
    <w:rsid w:val="00BE346A"/>
    <w:rsid w:val="00C05D0E"/>
    <w:rsid w:val="00C175BA"/>
    <w:rsid w:val="00C602C5"/>
    <w:rsid w:val="00C65D98"/>
    <w:rsid w:val="00C67490"/>
    <w:rsid w:val="00C74DE6"/>
    <w:rsid w:val="00C8372B"/>
    <w:rsid w:val="00C867EE"/>
    <w:rsid w:val="00CC5CBB"/>
    <w:rsid w:val="00CF02AD"/>
    <w:rsid w:val="00CF42D1"/>
    <w:rsid w:val="00D05AA0"/>
    <w:rsid w:val="00D21C54"/>
    <w:rsid w:val="00D418A3"/>
    <w:rsid w:val="00D537E4"/>
    <w:rsid w:val="00D77B34"/>
    <w:rsid w:val="00D951A2"/>
    <w:rsid w:val="00DB196E"/>
    <w:rsid w:val="00DF190A"/>
    <w:rsid w:val="00E05E1E"/>
    <w:rsid w:val="00E070B9"/>
    <w:rsid w:val="00E14CEA"/>
    <w:rsid w:val="00E1796F"/>
    <w:rsid w:val="00E27094"/>
    <w:rsid w:val="00E449E3"/>
    <w:rsid w:val="00E90F29"/>
    <w:rsid w:val="00E97485"/>
    <w:rsid w:val="00E97846"/>
    <w:rsid w:val="00ED4C47"/>
    <w:rsid w:val="00ED640B"/>
    <w:rsid w:val="00EE6B99"/>
    <w:rsid w:val="00EF4366"/>
    <w:rsid w:val="00F21BF9"/>
    <w:rsid w:val="00F56CF2"/>
    <w:rsid w:val="00F826E0"/>
    <w:rsid w:val="00FA209D"/>
    <w:rsid w:val="00FA2767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610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48</cp:revision>
  <dcterms:created xsi:type="dcterms:W3CDTF">2018-01-26T14:15:00Z</dcterms:created>
  <dcterms:modified xsi:type="dcterms:W3CDTF">2018-10-05T23:27:00Z</dcterms:modified>
</cp:coreProperties>
</file>