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7634A" w14:textId="77777777" w:rsidR="00BA160A" w:rsidRPr="005C22E0" w:rsidRDefault="00BA160A" w:rsidP="00BA160A">
      <w:pPr>
        <w:pStyle w:val="01TITULO1"/>
        <w:rPr>
          <w:caps/>
          <w:lang w:bidi="ar-SA"/>
        </w:rPr>
      </w:pPr>
      <w:r w:rsidRPr="005C22E0">
        <w:rPr>
          <w:caps/>
          <w:lang w:bidi="ar-SA"/>
        </w:rPr>
        <w:t>Acompanhamento de aprendizagem</w:t>
      </w:r>
    </w:p>
    <w:p w14:paraId="3E18F85B" w14:textId="77777777" w:rsidR="00BA160A" w:rsidRPr="005C22E0" w:rsidRDefault="00BA160A" w:rsidP="00BA160A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14:paraId="5EFC993E" w14:textId="77777777" w:rsidR="00BA160A" w:rsidRPr="005C22E0" w:rsidRDefault="00BA160A" w:rsidP="00BA160A">
      <w:pPr>
        <w:pStyle w:val="01TITULO2"/>
        <w:rPr>
          <w:caps/>
          <w:lang w:bidi="ar-SA"/>
        </w:rPr>
      </w:pPr>
      <w:r w:rsidRPr="005C22E0">
        <w:rPr>
          <w:caps/>
          <w:lang w:bidi="ar-SA"/>
        </w:rPr>
        <w:t>Grade de correção</w:t>
      </w:r>
    </w:p>
    <w:p w14:paraId="1B8FC5BA" w14:textId="77777777" w:rsidR="00BA160A" w:rsidRDefault="00BA160A" w:rsidP="00BA160A"/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3203"/>
      </w:tblGrid>
      <w:tr w:rsidR="00BA160A" w:rsidRPr="009E45B4" w14:paraId="464BFFDA" w14:textId="77777777" w:rsidTr="00E95318">
        <w:tc>
          <w:tcPr>
            <w:tcW w:w="10144" w:type="dxa"/>
            <w:gridSpan w:val="6"/>
          </w:tcPr>
          <w:p w14:paraId="75A1411E" w14:textId="77777777" w:rsidR="00BA160A" w:rsidRPr="00371A11" w:rsidRDefault="00BA160A" w:rsidP="00DC3E6C">
            <w:pPr>
              <w:pStyle w:val="03TITULOTABELAS2"/>
            </w:pPr>
            <w:r w:rsidRPr="00371A11">
              <w:t xml:space="preserve">Geografia – </w:t>
            </w:r>
            <w:r w:rsidR="001F29EE">
              <w:t>8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ano – </w:t>
            </w:r>
            <w:r w:rsidR="001F29EE">
              <w:t>2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bimestre</w:t>
            </w:r>
          </w:p>
        </w:tc>
      </w:tr>
      <w:tr w:rsidR="00BA160A" w:rsidRPr="009E45B4" w14:paraId="4C0F9E40" w14:textId="77777777" w:rsidTr="00E95318">
        <w:tc>
          <w:tcPr>
            <w:tcW w:w="10144" w:type="dxa"/>
            <w:gridSpan w:val="6"/>
          </w:tcPr>
          <w:p w14:paraId="6CA33405" w14:textId="77777777" w:rsidR="00BA160A" w:rsidRPr="009E45B4" w:rsidRDefault="00BA160A" w:rsidP="00DC3E6C">
            <w:pPr>
              <w:pStyle w:val="04TEXTOTABELAS"/>
            </w:pPr>
            <w:r w:rsidRPr="009E45B4">
              <w:t>Escola:</w:t>
            </w:r>
          </w:p>
        </w:tc>
      </w:tr>
      <w:tr w:rsidR="00BA160A" w:rsidRPr="009E45B4" w14:paraId="67C6EBF5" w14:textId="77777777" w:rsidTr="00E95318">
        <w:tc>
          <w:tcPr>
            <w:tcW w:w="10144" w:type="dxa"/>
            <w:gridSpan w:val="6"/>
          </w:tcPr>
          <w:p w14:paraId="0E36CF99" w14:textId="77777777" w:rsidR="00BA160A" w:rsidRPr="009E45B4" w:rsidRDefault="00BA160A" w:rsidP="00DC3E6C">
            <w:pPr>
              <w:pStyle w:val="04TEXTOTABELAS"/>
            </w:pPr>
            <w:r w:rsidRPr="009E45B4">
              <w:t>Aluno:</w:t>
            </w:r>
          </w:p>
        </w:tc>
      </w:tr>
      <w:tr w:rsidR="00BA160A" w:rsidRPr="009E45B4" w14:paraId="0CC5D6A8" w14:textId="77777777" w:rsidTr="00E95318">
        <w:tc>
          <w:tcPr>
            <w:tcW w:w="2712" w:type="dxa"/>
            <w:gridSpan w:val="2"/>
          </w:tcPr>
          <w:p w14:paraId="55570BDD" w14:textId="77777777" w:rsidR="00BA160A" w:rsidRPr="009E45B4" w:rsidRDefault="00BA160A" w:rsidP="00DC3E6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076F12C7" w14:textId="77777777" w:rsidR="00BA160A" w:rsidRPr="009E45B4" w:rsidRDefault="00BA160A" w:rsidP="00DC3E6C">
            <w:pPr>
              <w:pStyle w:val="04TEXTOTABELAS"/>
            </w:pPr>
            <w:r w:rsidRPr="009E45B4">
              <w:t>Número:</w:t>
            </w:r>
          </w:p>
        </w:tc>
        <w:tc>
          <w:tcPr>
            <w:tcW w:w="4674" w:type="dxa"/>
            <w:gridSpan w:val="2"/>
          </w:tcPr>
          <w:p w14:paraId="4B300893" w14:textId="77777777" w:rsidR="00BA160A" w:rsidRPr="009E45B4" w:rsidRDefault="00BA160A" w:rsidP="00DC3E6C">
            <w:pPr>
              <w:pStyle w:val="04TEXTOTABELAS"/>
            </w:pPr>
            <w:r w:rsidRPr="009E45B4">
              <w:t>Data:</w:t>
            </w:r>
          </w:p>
        </w:tc>
      </w:tr>
      <w:tr w:rsidR="00BA160A" w:rsidRPr="009E45B4" w14:paraId="59305EFB" w14:textId="77777777" w:rsidTr="00E95318">
        <w:tc>
          <w:tcPr>
            <w:tcW w:w="10144" w:type="dxa"/>
            <w:gridSpan w:val="6"/>
          </w:tcPr>
          <w:p w14:paraId="1CC8AA0C" w14:textId="77777777" w:rsidR="00BA160A" w:rsidRPr="009E45B4" w:rsidRDefault="00BA160A" w:rsidP="00DC3E6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82331" w:rsidRPr="009E45B4" w14:paraId="7839BAB9" w14:textId="77777777" w:rsidTr="00E95318">
        <w:tc>
          <w:tcPr>
            <w:tcW w:w="1101" w:type="dxa"/>
            <w:vAlign w:val="center"/>
          </w:tcPr>
          <w:p w14:paraId="2FB8AE1C" w14:textId="77777777" w:rsidR="00582331" w:rsidRPr="003C2174" w:rsidRDefault="00582331" w:rsidP="00582331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5AFC235D" w14:textId="77777777" w:rsidR="00582331" w:rsidRPr="003C2174" w:rsidRDefault="00582331" w:rsidP="00582331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15E593A9" w14:textId="0E7F7CFE" w:rsidR="00582331" w:rsidRPr="003C2174" w:rsidRDefault="00582331" w:rsidP="00582331">
            <w:pPr>
              <w:pStyle w:val="03TITULOTABELAS2"/>
            </w:pPr>
            <w:r w:rsidRPr="00CF02AD">
              <w:t>Nota/ conceito</w:t>
            </w:r>
          </w:p>
        </w:tc>
        <w:tc>
          <w:tcPr>
            <w:tcW w:w="3203" w:type="dxa"/>
            <w:vAlign w:val="center"/>
          </w:tcPr>
          <w:p w14:paraId="235E6AF3" w14:textId="77777777" w:rsidR="00582331" w:rsidRPr="003C2174" w:rsidRDefault="00582331" w:rsidP="00582331">
            <w:pPr>
              <w:pStyle w:val="03TITULOTABELAS2"/>
            </w:pPr>
            <w:r w:rsidRPr="00CF02AD">
              <w:t>Reorientação de planejamento</w:t>
            </w:r>
          </w:p>
        </w:tc>
      </w:tr>
      <w:tr w:rsidR="00BA160A" w:rsidRPr="009E45B4" w14:paraId="689B4D67" w14:textId="77777777" w:rsidTr="00E95318">
        <w:tc>
          <w:tcPr>
            <w:tcW w:w="1101" w:type="dxa"/>
          </w:tcPr>
          <w:p w14:paraId="59BD523A" w14:textId="77777777" w:rsidR="00BA160A" w:rsidRPr="009E45B4" w:rsidRDefault="00BA160A" w:rsidP="00DC3E6C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4F086132" w14:textId="75B945DF" w:rsidR="00BA160A" w:rsidRDefault="001F29EE" w:rsidP="00DC3E6C">
            <w:pPr>
              <w:pStyle w:val="04TEXTOTABELAS"/>
            </w:pPr>
            <w:r w:rsidRPr="001F29EE">
              <w:t>Identificar pontos de tens</w:t>
            </w:r>
            <w:r w:rsidR="000F67FC">
              <w:t>ão</w:t>
            </w:r>
            <w:r w:rsidRPr="001F29EE">
              <w:t xml:space="preserve"> nas relações entre </w:t>
            </w:r>
            <w:r w:rsidR="00D40C3A">
              <w:t xml:space="preserve">os </w:t>
            </w:r>
            <w:r w:rsidRPr="001F29EE">
              <w:t>Estados Unidos e</w:t>
            </w:r>
            <w:r w:rsidR="000973C4">
              <w:t xml:space="preserve"> a</w:t>
            </w:r>
            <w:r w:rsidRPr="001F29EE">
              <w:t xml:space="preserve"> China na atualidade. Essa atividade é relativa à habilidade EF08GE07 da Base Nacional Comum Curricular: </w:t>
            </w:r>
            <w:r w:rsidRPr="001F29EE">
              <w:rPr>
                <w:i/>
              </w:rPr>
              <w:t>Analisar os impactos geoeconômicos, geoestratégicos e geopolíticos da ascensão dos Estados Unidos da América no cenário internacional em sua posição de</w:t>
            </w:r>
            <w:r w:rsidR="00CE0592">
              <w:rPr>
                <w:i/>
              </w:rPr>
              <w:t xml:space="preserve"> </w:t>
            </w:r>
            <w:r w:rsidR="00582331">
              <w:rPr>
                <w:i/>
              </w:rPr>
              <w:br/>
            </w:r>
            <w:r w:rsidRPr="001F29EE">
              <w:rPr>
                <w:i/>
              </w:rPr>
              <w:t xml:space="preserve">liderança global e na relação com a </w:t>
            </w:r>
            <w:r w:rsidR="00582331">
              <w:rPr>
                <w:i/>
              </w:rPr>
              <w:br/>
            </w:r>
            <w:r w:rsidRPr="001F29EE">
              <w:rPr>
                <w:i/>
              </w:rPr>
              <w:t>China e o Brasil.</w:t>
            </w:r>
          </w:p>
        </w:tc>
        <w:tc>
          <w:tcPr>
            <w:tcW w:w="1701" w:type="dxa"/>
            <w:gridSpan w:val="2"/>
          </w:tcPr>
          <w:p w14:paraId="0F85AB1C" w14:textId="77777777" w:rsidR="00BA160A" w:rsidRDefault="00BA160A" w:rsidP="00DC3E6C">
            <w:pPr>
              <w:pStyle w:val="04TEXTOTABELAS"/>
            </w:pPr>
          </w:p>
        </w:tc>
        <w:tc>
          <w:tcPr>
            <w:tcW w:w="3203" w:type="dxa"/>
          </w:tcPr>
          <w:p w14:paraId="160212E3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0170F9CF" w14:textId="77777777" w:rsidTr="00E95318">
        <w:tc>
          <w:tcPr>
            <w:tcW w:w="1101" w:type="dxa"/>
          </w:tcPr>
          <w:p w14:paraId="28F55870" w14:textId="77777777" w:rsidR="00BA160A" w:rsidRPr="009E45B4" w:rsidRDefault="00BA160A" w:rsidP="00DC3E6C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674E895E" w14:textId="4CD96D29" w:rsidR="00BA160A" w:rsidRDefault="001F29EE" w:rsidP="00DC3E6C">
            <w:pPr>
              <w:pStyle w:val="04TEXTOTABELAS"/>
            </w:pPr>
            <w:r w:rsidRPr="001F29EE">
              <w:t xml:space="preserve">Reconhecer características dos países que compõem o grupo denominado BRICS. Essa atividade é relativa à habilidade EF08GE09 da Base Nacional Comum Curricular: </w:t>
            </w:r>
            <w:r w:rsidRPr="001F29EE">
              <w:rPr>
                <w:i/>
              </w:rPr>
              <w:t xml:space="preserve">Analisar os padrões econômicos mundiais de produção, distribuição e intercâmbio dos produtos agrícolas e industrializados, tendo como referência os Estados Unidos da América e os países denominados de </w:t>
            </w:r>
            <w:proofErr w:type="spellStart"/>
            <w:r w:rsidRPr="001F29EE">
              <w:rPr>
                <w:i/>
              </w:rPr>
              <w:t>Brics</w:t>
            </w:r>
            <w:proofErr w:type="spellEnd"/>
            <w:r w:rsidRPr="001F29EE">
              <w:rPr>
                <w:i/>
              </w:rPr>
              <w:t xml:space="preserve"> (Brasil, Rússia, Índia, China e África do Sul)</w:t>
            </w:r>
            <w:r w:rsidRPr="00CE0592">
              <w:t>.</w:t>
            </w:r>
          </w:p>
        </w:tc>
        <w:tc>
          <w:tcPr>
            <w:tcW w:w="1701" w:type="dxa"/>
            <w:gridSpan w:val="2"/>
          </w:tcPr>
          <w:p w14:paraId="4AF8BC55" w14:textId="77777777" w:rsidR="00BA160A" w:rsidRDefault="00BA160A" w:rsidP="00DC3E6C">
            <w:pPr>
              <w:pStyle w:val="04TEXTOTABELAS"/>
            </w:pPr>
          </w:p>
        </w:tc>
        <w:tc>
          <w:tcPr>
            <w:tcW w:w="3203" w:type="dxa"/>
          </w:tcPr>
          <w:p w14:paraId="435DD2E8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67C694E5" w14:textId="77777777" w:rsidTr="00E95318">
        <w:tc>
          <w:tcPr>
            <w:tcW w:w="1101" w:type="dxa"/>
          </w:tcPr>
          <w:p w14:paraId="662C2069" w14:textId="77777777" w:rsidR="00BA160A" w:rsidRPr="009E45B4" w:rsidRDefault="00BA160A" w:rsidP="00DC3E6C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45E44E69" w14:textId="77777777" w:rsidR="00BA160A" w:rsidRPr="00124DCB" w:rsidRDefault="001F29EE" w:rsidP="00DC3E6C">
            <w:pPr>
              <w:pStyle w:val="04TEXTOTABELAS"/>
            </w:pPr>
            <w:r w:rsidRPr="001F29EE">
              <w:rPr>
                <w:spacing w:val="-2"/>
              </w:rPr>
              <w:t>Identificar impactos provocados pela descentralização da produção industrial global. Essa atividade é relativa à habilidade EF08GE14 da Base Nacional Comum Curricular:</w:t>
            </w:r>
            <w:r w:rsidRPr="001F29EE">
              <w:rPr>
                <w:i/>
                <w:spacing w:val="-2"/>
              </w:rPr>
              <w:t xml:space="preserve"> Analisar os processos de desconcentração, descentralização e recentralização das atividades econômicas a partir do capital estadunidense e chinês em diferentes regiões no mundo, com destaque para o Brasil.</w:t>
            </w:r>
          </w:p>
        </w:tc>
        <w:tc>
          <w:tcPr>
            <w:tcW w:w="1701" w:type="dxa"/>
            <w:gridSpan w:val="2"/>
          </w:tcPr>
          <w:p w14:paraId="62A0F785" w14:textId="77777777" w:rsidR="00BA160A" w:rsidRDefault="00BA160A" w:rsidP="00DC3E6C">
            <w:pPr>
              <w:pStyle w:val="04TEXTOTABELAS"/>
            </w:pPr>
          </w:p>
        </w:tc>
        <w:tc>
          <w:tcPr>
            <w:tcW w:w="3203" w:type="dxa"/>
          </w:tcPr>
          <w:p w14:paraId="5444A04D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484AF6BF" w14:textId="077653AD" w:rsidR="00BA160A" w:rsidRDefault="00E95318" w:rsidP="00E95318">
      <w:pPr>
        <w:pStyle w:val="06CREDITO"/>
        <w:ind w:left="8508"/>
        <w:jc w:val="center"/>
      </w:pPr>
      <w:r>
        <w:t xml:space="preserve">                   </w:t>
      </w:r>
      <w:r w:rsidR="00BA160A">
        <w:t>(continua)</w:t>
      </w:r>
    </w:p>
    <w:p w14:paraId="7EE8EA41" w14:textId="77777777" w:rsidR="00BA160A" w:rsidRDefault="00BA160A" w:rsidP="00BA160A">
      <w:pPr>
        <w:rPr>
          <w:rFonts w:eastAsia="Tahoma"/>
          <w:sz w:val="16"/>
        </w:rPr>
      </w:pPr>
      <w:r>
        <w:br w:type="page"/>
      </w:r>
    </w:p>
    <w:p w14:paraId="486FBCE5" w14:textId="32557F85" w:rsidR="00BA160A" w:rsidRDefault="00E95318" w:rsidP="00E95318">
      <w:pPr>
        <w:pStyle w:val="06CREDITO"/>
        <w:ind w:left="8508"/>
        <w:jc w:val="center"/>
      </w:pPr>
      <w:r>
        <w:lastRenderedPageBreak/>
        <w:t xml:space="preserve">             </w:t>
      </w:r>
      <w:r w:rsidR="00BA160A">
        <w:t>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3203"/>
      </w:tblGrid>
      <w:tr w:rsidR="001F29EE" w:rsidRPr="009E45B4" w14:paraId="6A9A4C83" w14:textId="77777777" w:rsidTr="00E95318">
        <w:tc>
          <w:tcPr>
            <w:tcW w:w="1101" w:type="dxa"/>
          </w:tcPr>
          <w:p w14:paraId="01AE6BA5" w14:textId="77777777" w:rsidR="001F29EE" w:rsidRPr="009E45B4" w:rsidRDefault="001F29EE" w:rsidP="00DC3E6C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1B64533D" w14:textId="77777777" w:rsidR="001F29EE" w:rsidRPr="00124DCB" w:rsidRDefault="001F29EE" w:rsidP="00DC3E6C">
            <w:pPr>
              <w:pStyle w:val="04TEXTOTABELAS"/>
              <w:rPr>
                <w:spacing w:val="-4"/>
              </w:rPr>
            </w:pPr>
            <w:r w:rsidRPr="001F29EE">
              <w:rPr>
                <w:spacing w:val="-4"/>
              </w:rPr>
              <w:t>Identificar as características atuais das relações econômicas entre o Brasil e a China. Essa atividade é relativa à habilidade EF08GE14 da Base Nacional Comum Curricular:</w:t>
            </w:r>
            <w:r w:rsidRPr="001F29EE">
              <w:rPr>
                <w:i/>
                <w:spacing w:val="-4"/>
              </w:rPr>
              <w:t xml:space="preserve"> Analisar os processos de desconcentração, descentralização e recentralização das atividades econômicas </w:t>
            </w:r>
            <w:r w:rsidR="000A0233">
              <w:rPr>
                <w:i/>
                <w:spacing w:val="-4"/>
              </w:rPr>
              <w:br/>
            </w:r>
            <w:r w:rsidRPr="001F29EE">
              <w:rPr>
                <w:i/>
                <w:spacing w:val="-4"/>
              </w:rPr>
              <w:t>a partir do capital estadunidense e chinês em diferentes regiões no mundo, com destaque para o Brasil.</w:t>
            </w:r>
          </w:p>
        </w:tc>
        <w:tc>
          <w:tcPr>
            <w:tcW w:w="1701" w:type="dxa"/>
          </w:tcPr>
          <w:p w14:paraId="72DA0AC6" w14:textId="77777777" w:rsidR="001F29EE" w:rsidRDefault="001F29EE" w:rsidP="00DC3E6C">
            <w:pPr>
              <w:pStyle w:val="04TEXTOTABELAS"/>
            </w:pPr>
          </w:p>
        </w:tc>
        <w:tc>
          <w:tcPr>
            <w:tcW w:w="3203" w:type="dxa"/>
          </w:tcPr>
          <w:p w14:paraId="31DC46F1" w14:textId="77777777" w:rsidR="001F29EE" w:rsidRPr="009E45B4" w:rsidRDefault="001F29EE" w:rsidP="00DC3E6C">
            <w:pPr>
              <w:pStyle w:val="04TEXTOTABELAS"/>
            </w:pPr>
          </w:p>
        </w:tc>
      </w:tr>
      <w:tr w:rsidR="00BA160A" w:rsidRPr="009E45B4" w14:paraId="5A1A7DA5" w14:textId="77777777" w:rsidTr="00E95318">
        <w:tc>
          <w:tcPr>
            <w:tcW w:w="1101" w:type="dxa"/>
          </w:tcPr>
          <w:p w14:paraId="3C7629F0" w14:textId="77777777" w:rsidR="00BA160A" w:rsidRPr="009E45B4" w:rsidRDefault="00BA160A" w:rsidP="00DC3E6C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1C33A8B1" w14:textId="66608911" w:rsidR="00BA160A" w:rsidRPr="00124DCB" w:rsidRDefault="001F29EE" w:rsidP="00DC3E6C">
            <w:pPr>
              <w:pStyle w:val="04TEXTOTABELAS"/>
            </w:pPr>
            <w:r w:rsidRPr="001F29EE">
              <w:rPr>
                <w:spacing w:val="-4"/>
              </w:rPr>
              <w:t xml:space="preserve">Relacionar as características da Floresta Amazônica com o modo de vida das comunidades tradicionais. Essa atividade é relativa à habilidade EF08GE23 da Base Nacional Comum Curricular: </w:t>
            </w:r>
            <w:r w:rsidRPr="001F29EE">
              <w:rPr>
                <w:i/>
                <w:spacing w:val="-4"/>
              </w:rPr>
              <w:t xml:space="preserve">Identificar paisagens da América Latina e associá-las, por meio da cartografia, aos diferentes povos da região, com base em aspectos </w:t>
            </w:r>
            <w:r w:rsidR="00582331">
              <w:rPr>
                <w:i/>
                <w:spacing w:val="-4"/>
              </w:rPr>
              <w:br/>
            </w:r>
            <w:r w:rsidRPr="001F29EE">
              <w:rPr>
                <w:i/>
                <w:spacing w:val="-4"/>
              </w:rPr>
              <w:t xml:space="preserve">da geomorfologia, da biogeografia e </w:t>
            </w:r>
            <w:r w:rsidR="00582331">
              <w:rPr>
                <w:i/>
                <w:spacing w:val="-4"/>
              </w:rPr>
              <w:br/>
            </w:r>
            <w:r w:rsidRPr="001F29EE">
              <w:rPr>
                <w:i/>
                <w:spacing w:val="-4"/>
              </w:rPr>
              <w:t>da climatologia.</w:t>
            </w:r>
          </w:p>
        </w:tc>
        <w:tc>
          <w:tcPr>
            <w:tcW w:w="1701" w:type="dxa"/>
          </w:tcPr>
          <w:p w14:paraId="04DB533D" w14:textId="77777777" w:rsidR="00BA160A" w:rsidRDefault="00BA160A" w:rsidP="00DC3E6C">
            <w:pPr>
              <w:pStyle w:val="04TEXTOTABELAS"/>
            </w:pPr>
          </w:p>
        </w:tc>
        <w:tc>
          <w:tcPr>
            <w:tcW w:w="3203" w:type="dxa"/>
          </w:tcPr>
          <w:p w14:paraId="6D1502D4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0A3F0D8E" w14:textId="77777777" w:rsidTr="00E95318">
        <w:tc>
          <w:tcPr>
            <w:tcW w:w="1101" w:type="dxa"/>
          </w:tcPr>
          <w:p w14:paraId="4552FBE2" w14:textId="77777777" w:rsidR="00BA160A" w:rsidRPr="009E45B4" w:rsidRDefault="00BA160A" w:rsidP="00DC3E6C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1B95D7E2" w14:textId="77777777" w:rsidR="00BA160A" w:rsidRDefault="001F29EE" w:rsidP="00DC3E6C">
            <w:pPr>
              <w:pStyle w:val="04TEXTOTABELAS"/>
            </w:pPr>
            <w:r w:rsidRPr="001F29EE">
              <w:t xml:space="preserve">Relacionar a influência da Cordilheira dos Andes na formação dos “rios voadores” na América do Sul. Essa atividade é relativa à habilidade EF08GE15 da Base Nacional Comum Curricular: </w:t>
            </w:r>
            <w:r w:rsidRPr="001F29EE">
              <w:rPr>
                <w:i/>
              </w:rPr>
              <w:t>Analisar a importância dos principais recursos hídricos da América Latina (Aquífero Guarani, Bacias do rio da Prata, do Amazonas e do Orinoco, sistemas de nuvens na Amazônia e nos Andes, entre outros) e discutir os desafios relacionados à gestão e comercialização da água.</w:t>
            </w:r>
          </w:p>
        </w:tc>
        <w:tc>
          <w:tcPr>
            <w:tcW w:w="1701" w:type="dxa"/>
          </w:tcPr>
          <w:p w14:paraId="5E87B737" w14:textId="77777777" w:rsidR="00BA160A" w:rsidRDefault="00BA160A" w:rsidP="00DC3E6C">
            <w:pPr>
              <w:pStyle w:val="04TEXTOTABELAS"/>
            </w:pPr>
          </w:p>
        </w:tc>
        <w:tc>
          <w:tcPr>
            <w:tcW w:w="3203" w:type="dxa"/>
          </w:tcPr>
          <w:p w14:paraId="178CA913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1A04ECA1" w14:textId="77777777" w:rsidTr="00E95318">
        <w:tc>
          <w:tcPr>
            <w:tcW w:w="1101" w:type="dxa"/>
          </w:tcPr>
          <w:p w14:paraId="2FF7B749" w14:textId="77777777" w:rsidR="00BA160A" w:rsidRPr="009E45B4" w:rsidRDefault="00BA160A" w:rsidP="00DC3E6C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4D3F35EC" w14:textId="5140F519" w:rsidR="00BA160A" w:rsidRDefault="001F29EE" w:rsidP="00DC3E6C">
            <w:pPr>
              <w:pStyle w:val="04TEXTOTABELAS"/>
            </w:pPr>
            <w:r w:rsidRPr="001F29EE">
              <w:t>Reconhecer as características do espaço rural dos Estados Unidos a partir da influência do desenvolvimento científico e tecnológico no setor agropecuário. Essa atividade é relativa à habilidade EF08GE013 da Base Nacional Comum Curricular:</w:t>
            </w:r>
            <w:r w:rsidRPr="001F29EE">
              <w:rPr>
                <w:i/>
              </w:rPr>
              <w:t xml:space="preserve"> Analisar a influência do desenvolvimento científico e tecnológico na caracterização dos tipos de trabalho </w:t>
            </w:r>
            <w:r w:rsidR="00582331">
              <w:rPr>
                <w:i/>
              </w:rPr>
              <w:br/>
            </w:r>
            <w:r w:rsidRPr="001F29EE">
              <w:rPr>
                <w:i/>
              </w:rPr>
              <w:t xml:space="preserve">e na economia dos espaços urbanos </w:t>
            </w:r>
            <w:r w:rsidR="00582331">
              <w:rPr>
                <w:i/>
              </w:rPr>
              <w:br/>
            </w:r>
            <w:r w:rsidRPr="001F29EE">
              <w:rPr>
                <w:i/>
              </w:rPr>
              <w:t>e rurais da América e da África.</w:t>
            </w:r>
          </w:p>
        </w:tc>
        <w:tc>
          <w:tcPr>
            <w:tcW w:w="1701" w:type="dxa"/>
          </w:tcPr>
          <w:p w14:paraId="0D0486BD" w14:textId="77777777" w:rsidR="00BA160A" w:rsidRDefault="00BA160A" w:rsidP="00DC3E6C">
            <w:pPr>
              <w:pStyle w:val="04TEXTOTABELAS"/>
            </w:pPr>
          </w:p>
        </w:tc>
        <w:tc>
          <w:tcPr>
            <w:tcW w:w="3203" w:type="dxa"/>
          </w:tcPr>
          <w:p w14:paraId="01B1B8A3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49F6A4CC" w14:textId="79F63E68" w:rsidR="001F29EE" w:rsidRDefault="00E95318" w:rsidP="00E95318">
      <w:pPr>
        <w:pStyle w:val="06CREDITO"/>
        <w:ind w:left="8508"/>
        <w:jc w:val="center"/>
      </w:pPr>
      <w:r>
        <w:t xml:space="preserve">                   </w:t>
      </w:r>
      <w:r w:rsidR="001F29EE">
        <w:t>(continua)</w:t>
      </w:r>
    </w:p>
    <w:p w14:paraId="161CFB75" w14:textId="77777777" w:rsidR="001F29EE" w:rsidRDefault="001F29EE" w:rsidP="001F29EE">
      <w:pPr>
        <w:rPr>
          <w:rFonts w:eastAsia="Tahoma"/>
          <w:sz w:val="16"/>
        </w:rPr>
      </w:pPr>
      <w:r>
        <w:br w:type="page"/>
      </w:r>
    </w:p>
    <w:p w14:paraId="70E766B5" w14:textId="738DC744" w:rsidR="001F29EE" w:rsidRDefault="00E95318" w:rsidP="00E95318">
      <w:pPr>
        <w:pStyle w:val="06CREDITO"/>
        <w:ind w:left="8508"/>
        <w:jc w:val="center"/>
      </w:pPr>
      <w:r>
        <w:lastRenderedPageBreak/>
        <w:t xml:space="preserve">             </w:t>
      </w:r>
      <w:r w:rsidR="001F29EE">
        <w:t>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3203"/>
      </w:tblGrid>
      <w:tr w:rsidR="001F29EE" w:rsidRPr="009E45B4" w14:paraId="1A92362E" w14:textId="77777777" w:rsidTr="000A5316">
        <w:tc>
          <w:tcPr>
            <w:tcW w:w="1101" w:type="dxa"/>
          </w:tcPr>
          <w:p w14:paraId="785C1839" w14:textId="77777777" w:rsidR="001F29EE" w:rsidRPr="009E45B4" w:rsidRDefault="001F29EE" w:rsidP="005540F5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001A4742" w14:textId="42355EC2" w:rsidR="001F29EE" w:rsidRPr="00124DCB" w:rsidRDefault="001F29EE" w:rsidP="005540F5">
            <w:pPr>
              <w:pStyle w:val="04TEXTOTABELAS"/>
              <w:rPr>
                <w:spacing w:val="-4"/>
              </w:rPr>
            </w:pPr>
            <w:r w:rsidRPr="001F29EE">
              <w:rPr>
                <w:spacing w:val="-4"/>
              </w:rPr>
              <w:t>Reconhecer aspectos populacionais e urbanos atuais dos Estados Unidos. Essa atividade é relativa à habilidade EF08GE20 da Base Nacional Comum Curricular:</w:t>
            </w:r>
            <w:r w:rsidRPr="001F29EE">
              <w:rPr>
                <w:i/>
                <w:spacing w:val="-4"/>
              </w:rPr>
              <w:t xml:space="preserve">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</w:t>
            </w:r>
            <w:r w:rsidR="000A5316">
              <w:rPr>
                <w:i/>
                <w:spacing w:val="-4"/>
              </w:rPr>
              <w:br/>
            </w:r>
            <w:r w:rsidRPr="001F29EE">
              <w:rPr>
                <w:i/>
                <w:spacing w:val="-4"/>
              </w:rPr>
              <w:t>e circulação), o que resulta na espoliação desses povos.</w:t>
            </w:r>
          </w:p>
        </w:tc>
        <w:tc>
          <w:tcPr>
            <w:tcW w:w="1701" w:type="dxa"/>
          </w:tcPr>
          <w:p w14:paraId="0B2C6EE5" w14:textId="77777777" w:rsidR="001F29EE" w:rsidRDefault="001F29EE" w:rsidP="005540F5">
            <w:pPr>
              <w:pStyle w:val="04TEXTOTABELAS"/>
            </w:pPr>
          </w:p>
        </w:tc>
        <w:tc>
          <w:tcPr>
            <w:tcW w:w="3203" w:type="dxa"/>
          </w:tcPr>
          <w:p w14:paraId="42A6F859" w14:textId="77777777" w:rsidR="001F29EE" w:rsidRPr="009E45B4" w:rsidRDefault="001F29EE" w:rsidP="005540F5">
            <w:pPr>
              <w:pStyle w:val="04TEXTOTABELAS"/>
            </w:pPr>
          </w:p>
        </w:tc>
      </w:tr>
      <w:tr w:rsidR="001F29EE" w:rsidRPr="009E45B4" w14:paraId="60928CD4" w14:textId="77777777" w:rsidTr="000A5316">
        <w:tc>
          <w:tcPr>
            <w:tcW w:w="1101" w:type="dxa"/>
          </w:tcPr>
          <w:p w14:paraId="763554AE" w14:textId="77777777" w:rsidR="001F29EE" w:rsidRPr="009E45B4" w:rsidRDefault="001F29EE" w:rsidP="005540F5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76FE8C78" w14:textId="77777777" w:rsidR="001F29EE" w:rsidRPr="00124DCB" w:rsidRDefault="001F29EE" w:rsidP="005540F5">
            <w:pPr>
              <w:pStyle w:val="04TEXTOTABELAS"/>
            </w:pPr>
            <w:r w:rsidRPr="001F29EE">
              <w:rPr>
                <w:spacing w:val="-4"/>
              </w:rPr>
              <w:t xml:space="preserve">Identificar as principais características e objetivos do Nafta. Essa atividade é relativa à habilidade EF08GE12 da Base Nacional Comum Curricular: </w:t>
            </w:r>
            <w:r w:rsidRPr="001F29EE">
              <w:rPr>
                <w:i/>
                <w:spacing w:val="-4"/>
              </w:rPr>
              <w:t xml:space="preserve">Compreender os objetivos e analisar a importância dos organismos de integração do território americano (Mercosul, OEA, OEI, Nafta, </w:t>
            </w:r>
            <w:proofErr w:type="spellStart"/>
            <w:r w:rsidRPr="001F29EE">
              <w:rPr>
                <w:i/>
                <w:spacing w:val="-4"/>
              </w:rPr>
              <w:t>Unasul</w:t>
            </w:r>
            <w:proofErr w:type="spellEnd"/>
            <w:r w:rsidRPr="001F29EE">
              <w:rPr>
                <w:i/>
                <w:spacing w:val="-4"/>
              </w:rPr>
              <w:t>, Alba, Comunidade Andina, Aladi, entre outros).</w:t>
            </w:r>
          </w:p>
        </w:tc>
        <w:tc>
          <w:tcPr>
            <w:tcW w:w="1701" w:type="dxa"/>
          </w:tcPr>
          <w:p w14:paraId="1E5FE223" w14:textId="77777777" w:rsidR="001F29EE" w:rsidRDefault="001F29EE" w:rsidP="005540F5">
            <w:pPr>
              <w:pStyle w:val="04TEXTOTABELAS"/>
            </w:pPr>
          </w:p>
        </w:tc>
        <w:tc>
          <w:tcPr>
            <w:tcW w:w="3203" w:type="dxa"/>
          </w:tcPr>
          <w:p w14:paraId="5F732D02" w14:textId="77777777" w:rsidR="001F29EE" w:rsidRPr="009E45B4" w:rsidRDefault="001F29EE" w:rsidP="005540F5">
            <w:pPr>
              <w:pStyle w:val="04TEXTOTABELAS"/>
            </w:pPr>
          </w:p>
        </w:tc>
      </w:tr>
      <w:tr w:rsidR="001F29EE" w:rsidRPr="009E45B4" w14:paraId="4B79A077" w14:textId="77777777" w:rsidTr="000A5316">
        <w:tc>
          <w:tcPr>
            <w:tcW w:w="1101" w:type="dxa"/>
          </w:tcPr>
          <w:p w14:paraId="71317874" w14:textId="77777777" w:rsidR="001F29EE" w:rsidRPr="009E45B4" w:rsidRDefault="001F29EE" w:rsidP="005540F5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11E6F95F" w14:textId="05CF0608" w:rsidR="001F29EE" w:rsidRDefault="001F29EE" w:rsidP="005540F5">
            <w:pPr>
              <w:pStyle w:val="04TEXTOTABELAS"/>
            </w:pPr>
            <w:r w:rsidRPr="001F29EE">
              <w:t xml:space="preserve">Elaborar </w:t>
            </w:r>
            <w:r w:rsidR="00D94C9D">
              <w:t xml:space="preserve">e interpretar </w:t>
            </w:r>
            <w:r w:rsidRPr="001F29EE">
              <w:t>mapas para analisar contextos culturais do continente americano. Essa atividade é relativa à</w:t>
            </w:r>
            <w:r w:rsidR="00D94C9D">
              <w:t>s</w:t>
            </w:r>
            <w:r w:rsidRPr="001F29EE">
              <w:t xml:space="preserve"> habilidade</w:t>
            </w:r>
            <w:r w:rsidR="00D94C9D">
              <w:t>s</w:t>
            </w:r>
            <w:r w:rsidRPr="001F29EE">
              <w:t xml:space="preserve"> EF08GE18</w:t>
            </w:r>
            <w:r w:rsidR="00D94C9D">
              <w:t xml:space="preserve"> e EF08GE19</w:t>
            </w:r>
            <w:bookmarkStart w:id="0" w:name="_GoBack"/>
            <w:bookmarkEnd w:id="0"/>
            <w:r w:rsidRPr="001F29EE">
              <w:t xml:space="preserve"> da Base Nacional Comum Curricular: </w:t>
            </w:r>
            <w:r w:rsidRPr="001F29EE">
              <w:rPr>
                <w:i/>
              </w:rPr>
              <w:t>Elaborar mapas ou outras formas de representação cartográfica para analisar as redes e as dinâmicas urbanas e rurais, ordenamento territorial, contextos culturais, modo de vida e usos e ocupação de solos da África e América</w:t>
            </w:r>
            <w:r w:rsidR="00D94C9D">
              <w:rPr>
                <w:i/>
              </w:rPr>
              <w:t xml:space="preserve">; </w:t>
            </w:r>
            <w:r w:rsidR="00D94C9D">
              <w:rPr>
                <w:i/>
                <w:spacing w:val="-2"/>
                <w:kern w:val="0"/>
              </w:rPr>
              <w:t>Interpretar cartogramas, mapas esquemáticos (croquis) e anamorfoses geográficas com informações geográficas acerca da África e América</w:t>
            </w:r>
            <w:r w:rsidR="00D94C9D">
              <w:rPr>
                <w:spacing w:val="-2"/>
                <w:kern w:val="0"/>
              </w:rPr>
              <w:t>.</w:t>
            </w:r>
          </w:p>
        </w:tc>
        <w:tc>
          <w:tcPr>
            <w:tcW w:w="1701" w:type="dxa"/>
          </w:tcPr>
          <w:p w14:paraId="64F97578" w14:textId="77777777" w:rsidR="001F29EE" w:rsidRDefault="001F29EE" w:rsidP="005540F5">
            <w:pPr>
              <w:pStyle w:val="04TEXTOTABELAS"/>
            </w:pPr>
          </w:p>
        </w:tc>
        <w:tc>
          <w:tcPr>
            <w:tcW w:w="3203" w:type="dxa"/>
          </w:tcPr>
          <w:p w14:paraId="511C7321" w14:textId="77777777" w:rsidR="001F29EE" w:rsidRPr="009E45B4" w:rsidRDefault="001F29EE" w:rsidP="005540F5">
            <w:pPr>
              <w:pStyle w:val="04TEXTOTABELAS"/>
            </w:pPr>
          </w:p>
        </w:tc>
      </w:tr>
    </w:tbl>
    <w:p w14:paraId="140DC927" w14:textId="77777777" w:rsidR="00122A01" w:rsidRPr="00BA160A" w:rsidRDefault="00122A01" w:rsidP="00BA160A"/>
    <w:sectPr w:rsidR="00122A01" w:rsidRPr="00BA160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33CC8" w14:textId="77777777" w:rsidR="005269A2" w:rsidRDefault="005269A2">
      <w:r>
        <w:separator/>
      </w:r>
    </w:p>
  </w:endnote>
  <w:endnote w:type="continuationSeparator" w:id="0">
    <w:p w14:paraId="0FA65693" w14:textId="77777777" w:rsidR="005269A2" w:rsidRDefault="00526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8F0E95-ECB1-4CA1-B7A2-89CDCE7423DB}"/>
    <w:embedBold r:id="rId2" w:fontKey="{512B7CF9-10D1-4C50-8D06-7235DE3092E5}"/>
    <w:embedItalic r:id="rId3" w:fontKey="{06A3D4C9-B8F4-4204-99B0-3ADFC54C49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1FA4ED-2CF6-45B8-A789-617BE68ED09A}"/>
    <w:embedBold r:id="rId5" w:fontKey="{4BF26DC3-4596-4100-A219-CA2911005A6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37148C6-021E-45EC-8E33-D885195C6A08}"/>
    <w:embedBold r:id="rId7" w:fontKey="{F02C87F9-18BC-42D4-B822-44FB9A36FDE0}"/>
    <w:embedBoldItalic r:id="rId8" w:fontKey="{15ED93F6-4F87-4254-A7E6-C445526875C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1E134CF-2B4A-4C7B-BF9C-31549AD6A580}"/>
    <w:embedBold r:id="rId10" w:fontKey="{8F7EB976-9761-44B6-A110-B9655206072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079E336-2CBA-4DEC-AE29-F314B7AD238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89CC694-5961-46A6-95FA-6CED7EB0178C}"/>
    <w:embedBold r:id="rId13" w:fontKey="{F56667B5-0AC6-42CF-ABA1-21141626A14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42F57B3A" w14:textId="77777777">
      <w:tc>
        <w:tcPr>
          <w:tcW w:w="9606" w:type="dxa"/>
        </w:tcPr>
        <w:p w14:paraId="6599E91E" w14:textId="77777777" w:rsidR="00C67490" w:rsidRPr="005A1C11" w:rsidRDefault="001F29EE" w:rsidP="00474E59">
          <w:pPr>
            <w:pStyle w:val="Rodap"/>
            <w:rPr>
              <w:sz w:val="14"/>
              <w:szCs w:val="14"/>
            </w:rPr>
          </w:pPr>
          <w:r w:rsidRPr="001F29E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1F29EE">
            <w:rPr>
              <w:i/>
              <w:sz w:val="14"/>
              <w:szCs w:val="14"/>
            </w:rPr>
            <w:t>International</w:t>
          </w:r>
          <w:proofErr w:type="spellEnd"/>
          <w:r w:rsidRPr="001F29EE">
            <w:rPr>
              <w:sz w:val="14"/>
              <w:szCs w:val="14"/>
            </w:rPr>
            <w:t xml:space="preserve"> (permite a edição ou a criação de obras derivadas sobre a obra</w:t>
          </w:r>
          <w:r w:rsidRPr="001F29E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91083A" w14:textId="5C8CD2CA" w:rsidR="00C67490" w:rsidRPr="005A1C11" w:rsidRDefault="002F79FF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556FF3" w:rsidRPr="00556FF3">
            <w:rPr>
              <w:rStyle w:val="RodapChar"/>
              <w:noProof/>
            </w:rPr>
            <w:t>3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5E8537F6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3444A" w14:textId="77777777" w:rsidR="005269A2" w:rsidRDefault="005269A2">
      <w:r>
        <w:rPr>
          <w:color w:val="000000"/>
        </w:rPr>
        <w:separator/>
      </w:r>
    </w:p>
  </w:footnote>
  <w:footnote w:type="continuationSeparator" w:id="0">
    <w:p w14:paraId="272CDC7F" w14:textId="77777777" w:rsidR="005269A2" w:rsidRDefault="00526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5C48E" w14:textId="77777777" w:rsidR="00283861" w:rsidRDefault="005277EE">
    <w:r>
      <w:rPr>
        <w:noProof/>
        <w:lang w:val="en-US" w:eastAsia="en-US" w:bidi="ar-SA"/>
      </w:rPr>
      <w:drawing>
        <wp:inline distT="0" distB="0" distL="0" distR="0" wp14:anchorId="15503FE2" wp14:editId="42AF757A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9008E"/>
    <w:rsid w:val="000973C4"/>
    <w:rsid w:val="000A0233"/>
    <w:rsid w:val="000A09FE"/>
    <w:rsid w:val="000A5316"/>
    <w:rsid w:val="000A7F47"/>
    <w:rsid w:val="000C6EC8"/>
    <w:rsid w:val="000F67FC"/>
    <w:rsid w:val="00122A01"/>
    <w:rsid w:val="00124DCB"/>
    <w:rsid w:val="0012628F"/>
    <w:rsid w:val="00126F41"/>
    <w:rsid w:val="00133AA8"/>
    <w:rsid w:val="00170A30"/>
    <w:rsid w:val="00182B00"/>
    <w:rsid w:val="001A7B98"/>
    <w:rsid w:val="001B4098"/>
    <w:rsid w:val="001C384B"/>
    <w:rsid w:val="001E5E4C"/>
    <w:rsid w:val="001F29EE"/>
    <w:rsid w:val="001F3C46"/>
    <w:rsid w:val="0020549D"/>
    <w:rsid w:val="00210B7C"/>
    <w:rsid w:val="00246D52"/>
    <w:rsid w:val="00253214"/>
    <w:rsid w:val="0025600C"/>
    <w:rsid w:val="0026445C"/>
    <w:rsid w:val="002B4837"/>
    <w:rsid w:val="002C49D0"/>
    <w:rsid w:val="002C6E52"/>
    <w:rsid w:val="002C7C3F"/>
    <w:rsid w:val="002D559F"/>
    <w:rsid w:val="002F294E"/>
    <w:rsid w:val="002F79FF"/>
    <w:rsid w:val="00314A40"/>
    <w:rsid w:val="00355743"/>
    <w:rsid w:val="00371A11"/>
    <w:rsid w:val="00380021"/>
    <w:rsid w:val="00395F8C"/>
    <w:rsid w:val="003C0DC7"/>
    <w:rsid w:val="003C3801"/>
    <w:rsid w:val="003E3C2C"/>
    <w:rsid w:val="00426FFF"/>
    <w:rsid w:val="00483741"/>
    <w:rsid w:val="004C2C31"/>
    <w:rsid w:val="004C3FF1"/>
    <w:rsid w:val="004F6BAE"/>
    <w:rsid w:val="0051264C"/>
    <w:rsid w:val="00512EF1"/>
    <w:rsid w:val="005269A2"/>
    <w:rsid w:val="005274AA"/>
    <w:rsid w:val="005277EE"/>
    <w:rsid w:val="0053145B"/>
    <w:rsid w:val="00555341"/>
    <w:rsid w:val="00556FF3"/>
    <w:rsid w:val="00582331"/>
    <w:rsid w:val="005836A0"/>
    <w:rsid w:val="005A66A9"/>
    <w:rsid w:val="005C22E0"/>
    <w:rsid w:val="005D03F2"/>
    <w:rsid w:val="005E5DA1"/>
    <w:rsid w:val="00644D36"/>
    <w:rsid w:val="00656A8B"/>
    <w:rsid w:val="00676297"/>
    <w:rsid w:val="006A7CB7"/>
    <w:rsid w:val="006D5809"/>
    <w:rsid w:val="006E08DA"/>
    <w:rsid w:val="006F3CA8"/>
    <w:rsid w:val="007677A3"/>
    <w:rsid w:val="00777D51"/>
    <w:rsid w:val="007F7689"/>
    <w:rsid w:val="00802F95"/>
    <w:rsid w:val="00852916"/>
    <w:rsid w:val="00860DD6"/>
    <w:rsid w:val="008B6CD0"/>
    <w:rsid w:val="008C2A24"/>
    <w:rsid w:val="008C4BF4"/>
    <w:rsid w:val="008D21BF"/>
    <w:rsid w:val="008D5D98"/>
    <w:rsid w:val="008E09F8"/>
    <w:rsid w:val="008F7795"/>
    <w:rsid w:val="00911FBB"/>
    <w:rsid w:val="00935D6C"/>
    <w:rsid w:val="00942A46"/>
    <w:rsid w:val="00972F3E"/>
    <w:rsid w:val="009B7174"/>
    <w:rsid w:val="009F7BD8"/>
    <w:rsid w:val="00A35D88"/>
    <w:rsid w:val="00A74FAE"/>
    <w:rsid w:val="00AD3F15"/>
    <w:rsid w:val="00B22083"/>
    <w:rsid w:val="00B3283F"/>
    <w:rsid w:val="00B36FBF"/>
    <w:rsid w:val="00B96A65"/>
    <w:rsid w:val="00BA160A"/>
    <w:rsid w:val="00BE0E52"/>
    <w:rsid w:val="00BE346A"/>
    <w:rsid w:val="00C05D0E"/>
    <w:rsid w:val="00C175BA"/>
    <w:rsid w:val="00C55167"/>
    <w:rsid w:val="00C65A13"/>
    <w:rsid w:val="00C65D98"/>
    <w:rsid w:val="00C67490"/>
    <w:rsid w:val="00C74DE6"/>
    <w:rsid w:val="00C867EE"/>
    <w:rsid w:val="00CC5CBB"/>
    <w:rsid w:val="00CE0592"/>
    <w:rsid w:val="00CF02AD"/>
    <w:rsid w:val="00CF42D1"/>
    <w:rsid w:val="00D05AA0"/>
    <w:rsid w:val="00D21C54"/>
    <w:rsid w:val="00D40C3A"/>
    <w:rsid w:val="00D418A3"/>
    <w:rsid w:val="00D537E4"/>
    <w:rsid w:val="00D77B34"/>
    <w:rsid w:val="00D94C9D"/>
    <w:rsid w:val="00D951A2"/>
    <w:rsid w:val="00DB196E"/>
    <w:rsid w:val="00DB2E9C"/>
    <w:rsid w:val="00DC285D"/>
    <w:rsid w:val="00E05E1E"/>
    <w:rsid w:val="00E14CEA"/>
    <w:rsid w:val="00E27094"/>
    <w:rsid w:val="00E449E3"/>
    <w:rsid w:val="00E90F29"/>
    <w:rsid w:val="00E9417E"/>
    <w:rsid w:val="00E95318"/>
    <w:rsid w:val="00E97485"/>
    <w:rsid w:val="00ED4C47"/>
    <w:rsid w:val="00ED640B"/>
    <w:rsid w:val="00EF4366"/>
    <w:rsid w:val="00F56CF2"/>
    <w:rsid w:val="00F826E0"/>
    <w:rsid w:val="00F960CE"/>
    <w:rsid w:val="00FA209D"/>
    <w:rsid w:val="00FD5852"/>
    <w:rsid w:val="00FE239F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614FC4"/>
  <w15:docId w15:val="{590E2704-4210-4A32-A6D6-53E241CE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712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2018-08-30T11:55:00Z</dcterms:created>
  <dcterms:modified xsi:type="dcterms:W3CDTF">2018-10-21T12:28:00Z</dcterms:modified>
</cp:coreProperties>
</file>