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65AAB" w14:textId="77777777" w:rsidR="00B21026" w:rsidRDefault="00B21026" w:rsidP="00B21026">
      <w:pPr>
        <w:pStyle w:val="02TEXTOPRINCIPAL"/>
      </w:pPr>
    </w:p>
    <w:p w14:paraId="6E611C13" w14:textId="77777777" w:rsidR="00B21026" w:rsidRDefault="00B21026" w:rsidP="00B21026">
      <w:pPr>
        <w:pStyle w:val="01TITULO1"/>
      </w:pPr>
      <w:r w:rsidRPr="00BD4767">
        <w:t xml:space="preserve">Sequência didática </w:t>
      </w:r>
      <w:r>
        <w:t>2</w:t>
      </w:r>
    </w:p>
    <w:p w14:paraId="1E7EE975" w14:textId="77777777" w:rsidR="00B21026" w:rsidRPr="006457E9" w:rsidRDefault="00B21026" w:rsidP="00B21026">
      <w:pPr>
        <w:pStyle w:val="02TEXTOPRINCIPAL"/>
      </w:pPr>
    </w:p>
    <w:p w14:paraId="05CEFE5B" w14:textId="77777777" w:rsidR="00B21026" w:rsidRDefault="00B21026" w:rsidP="00B21026">
      <w:pPr>
        <w:pStyle w:val="01TITULO2"/>
        <w:rPr>
          <w:b w:val="0"/>
        </w:rPr>
      </w:pPr>
      <w:bookmarkStart w:id="0" w:name="_Hlk520817566"/>
      <w:r>
        <w:t>Componente curricular</w:t>
      </w:r>
      <w:r w:rsidRPr="007D040B">
        <w:rPr>
          <w:b w:val="0"/>
        </w:rPr>
        <w:t>:</w:t>
      </w:r>
      <w:r w:rsidRPr="00E75A70">
        <w:t xml:space="preserve"> </w:t>
      </w:r>
      <w:r>
        <w:rPr>
          <w:b w:val="0"/>
        </w:rPr>
        <w:t>Língua Portuguesa</w:t>
      </w:r>
      <w:r>
        <w:br/>
      </w:r>
      <w:r w:rsidRPr="00E75A70">
        <w:t>Ano</w:t>
      </w:r>
      <w:r>
        <w:rPr>
          <w:b w:val="0"/>
        </w:rPr>
        <w:t>: 9</w:t>
      </w:r>
      <w:r w:rsidRPr="007D040B">
        <w:rPr>
          <w:b w:val="0"/>
        </w:rPr>
        <w:t>º</w:t>
      </w:r>
      <w:r>
        <w:rPr>
          <w:b w:val="0"/>
        </w:rPr>
        <w:br/>
      </w:r>
      <w:r w:rsidRPr="00E75A70">
        <w:t>Bimestre</w:t>
      </w:r>
      <w:r>
        <w:rPr>
          <w:b w:val="0"/>
        </w:rPr>
        <w:t>: 4</w:t>
      </w:r>
      <w:r w:rsidRPr="007D040B">
        <w:rPr>
          <w:b w:val="0"/>
        </w:rPr>
        <w:t>º</w:t>
      </w:r>
    </w:p>
    <w:bookmarkEnd w:id="0"/>
    <w:p w14:paraId="71009C28" w14:textId="77777777" w:rsidR="00B21026" w:rsidRPr="00AF5144" w:rsidRDefault="00B21026" w:rsidP="00B21026">
      <w:pPr>
        <w:pStyle w:val="02TEXTOPRINCIPAL"/>
      </w:pPr>
    </w:p>
    <w:p w14:paraId="3F73A617" w14:textId="77777777" w:rsidR="00B21026" w:rsidRPr="00AD51CC" w:rsidRDefault="00B21026" w:rsidP="00B21026">
      <w:pPr>
        <w:pStyle w:val="01TITULO2"/>
      </w:pPr>
      <w:r w:rsidRPr="00AD51CC">
        <w:t xml:space="preserve">Título: </w:t>
      </w:r>
      <w:r w:rsidRPr="00AD51CC">
        <w:rPr>
          <w:i/>
        </w:rPr>
        <w:t xml:space="preserve">Playlist </w:t>
      </w:r>
      <w:r w:rsidRPr="00AD51CC">
        <w:t>de canções de teatro musical</w:t>
      </w:r>
    </w:p>
    <w:p w14:paraId="52B78810" w14:textId="77777777" w:rsidR="00B21026" w:rsidRPr="00AD51CC" w:rsidRDefault="00B21026" w:rsidP="00B21026">
      <w:pPr>
        <w:pStyle w:val="01TITULO1"/>
      </w:pPr>
    </w:p>
    <w:tbl>
      <w:tblPr>
        <w:tblStyle w:val="TabeladeGradeClara1"/>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5"/>
        <w:gridCol w:w="8163"/>
      </w:tblGrid>
      <w:tr w:rsidR="00B21026" w:rsidRPr="00AD51CC" w14:paraId="55E32DEF" w14:textId="77777777" w:rsidTr="00334E8F">
        <w:trPr>
          <w:trHeight w:val="340"/>
          <w:jc w:val="center"/>
        </w:trPr>
        <w:tc>
          <w:tcPr>
            <w:tcW w:w="978" w:type="pct"/>
          </w:tcPr>
          <w:p w14:paraId="65EBA121" w14:textId="77777777" w:rsidR="00B21026" w:rsidRPr="00AD51CC" w:rsidRDefault="00B21026" w:rsidP="00334E8F">
            <w:pPr>
              <w:pStyle w:val="TITULINHOSTABELA"/>
            </w:pPr>
            <w:r w:rsidRPr="00AD51CC">
              <w:t>Campos</w:t>
            </w:r>
          </w:p>
        </w:tc>
        <w:tc>
          <w:tcPr>
            <w:tcW w:w="4022" w:type="pct"/>
          </w:tcPr>
          <w:p w14:paraId="1B916E98" w14:textId="77777777" w:rsidR="00B21026" w:rsidRPr="00AD51CC" w:rsidRDefault="00B21026" w:rsidP="00B21026">
            <w:pPr>
              <w:pStyle w:val="02TEXTOPRINCIPALBULLET"/>
              <w:numPr>
                <w:ilvl w:val="0"/>
                <w:numId w:val="2"/>
              </w:numPr>
            </w:pPr>
            <w:r w:rsidRPr="00AD51CC">
              <w:rPr>
                <w:rFonts w:eastAsia="Verdana"/>
              </w:rPr>
              <w:t xml:space="preserve">Jornalístico-midiático. </w:t>
            </w:r>
          </w:p>
          <w:p w14:paraId="354C7D82" w14:textId="77777777" w:rsidR="00B21026" w:rsidRPr="00AD51CC" w:rsidRDefault="00B21026" w:rsidP="00B21026">
            <w:pPr>
              <w:pStyle w:val="02TEXTOPRINCIPALBULLET"/>
              <w:numPr>
                <w:ilvl w:val="0"/>
                <w:numId w:val="2"/>
              </w:numPr>
            </w:pPr>
            <w:r w:rsidRPr="00AD51CC">
              <w:rPr>
                <w:rFonts w:eastAsia="Verdana"/>
              </w:rPr>
              <w:t xml:space="preserve">Práticas de estudo e pesquisa. </w:t>
            </w:r>
          </w:p>
          <w:p w14:paraId="5277B838" w14:textId="77777777" w:rsidR="00B21026" w:rsidRPr="00AD51CC" w:rsidRDefault="00B21026" w:rsidP="00B21026">
            <w:pPr>
              <w:pStyle w:val="02TEXTOPRINCIPALBULLET"/>
              <w:numPr>
                <w:ilvl w:val="0"/>
                <w:numId w:val="2"/>
              </w:numPr>
            </w:pPr>
            <w:r w:rsidRPr="00AD51CC">
              <w:rPr>
                <w:rFonts w:eastAsia="Verdana"/>
              </w:rPr>
              <w:t>Artístico-literário.</w:t>
            </w:r>
          </w:p>
        </w:tc>
      </w:tr>
      <w:tr w:rsidR="00B21026" w:rsidRPr="00AD51CC" w14:paraId="1731041E" w14:textId="77777777" w:rsidTr="00334E8F">
        <w:trPr>
          <w:trHeight w:val="340"/>
          <w:jc w:val="center"/>
        </w:trPr>
        <w:tc>
          <w:tcPr>
            <w:tcW w:w="978" w:type="pct"/>
          </w:tcPr>
          <w:p w14:paraId="076611C1" w14:textId="77777777" w:rsidR="00B21026" w:rsidRPr="00AD51CC" w:rsidRDefault="00B21026" w:rsidP="00334E8F">
            <w:pPr>
              <w:pStyle w:val="TITULINHOSTABELA"/>
            </w:pPr>
            <w:r w:rsidRPr="00AD51CC">
              <w:t>Eixos</w:t>
            </w:r>
          </w:p>
        </w:tc>
        <w:tc>
          <w:tcPr>
            <w:tcW w:w="4022" w:type="pct"/>
          </w:tcPr>
          <w:p w14:paraId="71C3CA1D" w14:textId="77777777" w:rsidR="00B21026" w:rsidRPr="00AD51CC" w:rsidRDefault="00B21026" w:rsidP="00B21026">
            <w:pPr>
              <w:pStyle w:val="02TEXTOPRINCIPALBULLET"/>
              <w:numPr>
                <w:ilvl w:val="0"/>
                <w:numId w:val="2"/>
              </w:numPr>
            </w:pPr>
            <w:r w:rsidRPr="00AD51CC">
              <w:rPr>
                <w:rFonts w:eastAsia="Verdana"/>
                <w:szCs w:val="22"/>
              </w:rPr>
              <w:t>Leitura.</w:t>
            </w:r>
          </w:p>
          <w:p w14:paraId="7F2DB2CB" w14:textId="77777777" w:rsidR="00B21026" w:rsidRPr="00AD51CC" w:rsidRDefault="00B21026" w:rsidP="00B21026">
            <w:pPr>
              <w:pStyle w:val="02TEXTOPRINCIPALBULLET"/>
              <w:numPr>
                <w:ilvl w:val="0"/>
                <w:numId w:val="2"/>
              </w:numPr>
            </w:pPr>
            <w:r w:rsidRPr="00AD51CC">
              <w:rPr>
                <w:rFonts w:eastAsia="Verdana"/>
              </w:rPr>
              <w:t>Oralidade.</w:t>
            </w:r>
          </w:p>
        </w:tc>
      </w:tr>
      <w:tr w:rsidR="00B21026" w:rsidRPr="00AD51CC" w14:paraId="37A45EC2" w14:textId="77777777" w:rsidTr="00334E8F">
        <w:trPr>
          <w:trHeight w:val="340"/>
          <w:jc w:val="center"/>
        </w:trPr>
        <w:tc>
          <w:tcPr>
            <w:tcW w:w="978" w:type="pct"/>
          </w:tcPr>
          <w:p w14:paraId="4E77BBCE" w14:textId="77777777" w:rsidR="00B21026" w:rsidRPr="00AD51CC" w:rsidRDefault="00B21026" w:rsidP="00334E8F">
            <w:pPr>
              <w:pStyle w:val="TITULINHOSTABELA"/>
            </w:pPr>
            <w:r w:rsidRPr="00AD51CC">
              <w:t xml:space="preserve">Competências gerais </w:t>
            </w:r>
          </w:p>
        </w:tc>
        <w:tc>
          <w:tcPr>
            <w:tcW w:w="4022" w:type="pct"/>
          </w:tcPr>
          <w:p w14:paraId="626C9D8F" w14:textId="77777777" w:rsidR="00B21026" w:rsidRPr="00AD51CC" w:rsidRDefault="00B21026" w:rsidP="00334E8F">
            <w:pPr>
              <w:pStyle w:val="02TEXTOITEM"/>
            </w:pPr>
            <w:bookmarkStart w:id="1" w:name="_gjdgxs" w:colFirst="0" w:colLast="0"/>
            <w:bookmarkEnd w:id="1"/>
            <w:r w:rsidRPr="00AD51CC">
              <w:rPr>
                <w:b/>
              </w:rPr>
              <w:t>3.</w:t>
            </w:r>
            <w:r w:rsidRPr="00AD51CC">
              <w:t xml:space="preserve"> Valorizar e fruir as diversas manifestações artísticas e culturais, das locais às mundiais, e também participar de práticas diversificadas da produção </w:t>
            </w:r>
            <w:r>
              <w:br/>
            </w:r>
            <w:r w:rsidRPr="00AD51CC">
              <w:t>artístico-cultural.</w:t>
            </w:r>
          </w:p>
          <w:p w14:paraId="7BE55AFA" w14:textId="77777777" w:rsidR="00B21026" w:rsidRPr="00AD51CC" w:rsidRDefault="00B21026" w:rsidP="00334E8F">
            <w:pPr>
              <w:pStyle w:val="02TEXTOITEM"/>
            </w:pPr>
            <w:r w:rsidRPr="00AD51CC">
              <w:rPr>
                <w:b/>
              </w:rPr>
              <w:t>4.</w:t>
            </w:r>
            <w:r w:rsidRPr="00AD51CC">
              <w:t xml:space="preserve"> Utilizar diferentes linguagens – verbal (oral ou visual-motora, como Libras, </w:t>
            </w:r>
            <w:r>
              <w:br/>
            </w:r>
            <w:r w:rsidRPr="00AD51CC">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28E01578" w14:textId="77777777" w:rsidR="00B21026" w:rsidRPr="00AD51CC" w:rsidRDefault="00B21026" w:rsidP="00334E8F">
            <w:pPr>
              <w:pStyle w:val="02TEXTOITEM"/>
            </w:pPr>
            <w:r w:rsidRPr="00AD51CC">
              <w:rPr>
                <w:b/>
              </w:rPr>
              <w:t>5.</w:t>
            </w:r>
            <w:r w:rsidRPr="00AD51CC">
              <w:t xml:space="preserve">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B21026" w:rsidRPr="00AD51CC" w14:paraId="492A986D" w14:textId="77777777" w:rsidTr="00334E8F">
        <w:trPr>
          <w:trHeight w:val="340"/>
          <w:jc w:val="center"/>
        </w:trPr>
        <w:tc>
          <w:tcPr>
            <w:tcW w:w="978" w:type="pct"/>
          </w:tcPr>
          <w:p w14:paraId="37D3FADD" w14:textId="77777777" w:rsidR="00B21026" w:rsidRPr="00AD51CC" w:rsidRDefault="00B21026" w:rsidP="00334E8F">
            <w:pPr>
              <w:pStyle w:val="TITULINHOSTABELA"/>
            </w:pPr>
            <w:r w:rsidRPr="00AD51CC">
              <w:t xml:space="preserve">Competências específicas </w:t>
            </w:r>
            <w:r>
              <w:br/>
            </w:r>
            <w:r w:rsidRPr="00AD51CC">
              <w:t>de Língua Portuguesa</w:t>
            </w:r>
          </w:p>
        </w:tc>
        <w:tc>
          <w:tcPr>
            <w:tcW w:w="4022" w:type="pct"/>
          </w:tcPr>
          <w:p w14:paraId="5A4BC793" w14:textId="77777777" w:rsidR="00B21026" w:rsidRPr="00AD51CC" w:rsidRDefault="00B21026" w:rsidP="00334E8F">
            <w:pPr>
              <w:pStyle w:val="02TEXTOITEM"/>
              <w:ind w:left="380"/>
              <w:rPr>
                <w:rFonts w:eastAsia="Verdana"/>
              </w:rPr>
            </w:pPr>
            <w:bookmarkStart w:id="2" w:name="_30j0zll" w:colFirst="0" w:colLast="0"/>
            <w:bookmarkEnd w:id="2"/>
            <w:r w:rsidRPr="00AD51CC">
              <w:rPr>
                <w:rFonts w:eastAsia="Verdana"/>
                <w:b/>
              </w:rPr>
              <w:t>3.</w:t>
            </w:r>
            <w:r>
              <w:rPr>
                <w:rFonts w:eastAsia="Verdana"/>
                <w:b/>
              </w:rPr>
              <w:tab/>
            </w:r>
            <w:r w:rsidRPr="00AD51CC">
              <w:t xml:space="preserve">Ler, escutar e produzir textos orais, escritos e </w:t>
            </w:r>
            <w:proofErr w:type="spellStart"/>
            <w:r w:rsidRPr="00AD51CC">
              <w:t>multissemióticos</w:t>
            </w:r>
            <w:proofErr w:type="spellEnd"/>
            <w:r w:rsidRPr="00AD51CC">
              <w:t xml:space="preserve"> que circulam em diferentes campos de atuação e mídias, com compreensão, autonomia, </w:t>
            </w:r>
            <w:proofErr w:type="spellStart"/>
            <w:r w:rsidRPr="00AD51CC">
              <w:t>ﬂuência</w:t>
            </w:r>
            <w:proofErr w:type="spellEnd"/>
            <w:r w:rsidRPr="00AD51CC">
              <w:t xml:space="preserve"> e criticidade, de modo a se expressar e partilhar informações, experiências, ideias e sentimentos, e continuar aprendendo.</w:t>
            </w:r>
          </w:p>
          <w:p w14:paraId="283443B2" w14:textId="77777777" w:rsidR="00B21026" w:rsidRPr="00AD51CC" w:rsidRDefault="00B21026" w:rsidP="00334E8F">
            <w:pPr>
              <w:pStyle w:val="02TEXTOITEM"/>
              <w:ind w:left="380"/>
              <w:rPr>
                <w:rFonts w:eastAsia="Verdana"/>
              </w:rPr>
            </w:pPr>
            <w:bookmarkStart w:id="3" w:name="_1fob9te" w:colFirst="0" w:colLast="0"/>
            <w:bookmarkEnd w:id="3"/>
            <w:r w:rsidRPr="00AD51CC">
              <w:rPr>
                <w:rFonts w:eastAsia="Verdana"/>
                <w:b/>
              </w:rPr>
              <w:t>7.</w:t>
            </w:r>
            <w:r>
              <w:rPr>
                <w:rFonts w:eastAsia="Verdana"/>
                <w:b/>
              </w:rPr>
              <w:tab/>
            </w:r>
            <w:r w:rsidRPr="00AD51CC">
              <w:rPr>
                <w:rFonts w:eastAsia="Verdana"/>
              </w:rPr>
              <w:t>Reconhecer o texto como lugar de manifestação e negociação de sentidos, valores e ideologias.</w:t>
            </w:r>
          </w:p>
          <w:p w14:paraId="7815CFB7" w14:textId="77777777" w:rsidR="00B21026" w:rsidRPr="00AD51CC" w:rsidRDefault="00B21026" w:rsidP="00334E8F">
            <w:pPr>
              <w:pStyle w:val="02TEXTOITEM"/>
              <w:ind w:left="380"/>
              <w:rPr>
                <w:rFonts w:eastAsia="Verdana"/>
              </w:rPr>
            </w:pPr>
            <w:bookmarkStart w:id="4" w:name="_3znysh7" w:colFirst="0" w:colLast="0"/>
            <w:bookmarkEnd w:id="4"/>
            <w:r w:rsidRPr="00AD51CC">
              <w:rPr>
                <w:rFonts w:eastAsia="Verdana"/>
                <w:b/>
              </w:rPr>
              <w:t>9.</w:t>
            </w:r>
            <w:r>
              <w:rPr>
                <w:rFonts w:eastAsia="Verdana"/>
                <w:b/>
              </w:rPr>
              <w:tab/>
            </w:r>
            <w:r w:rsidRPr="00AD51CC">
              <w:rPr>
                <w:rFonts w:eastAsia="Verdana"/>
              </w:rPr>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14:paraId="77CE8754" w14:textId="77777777" w:rsidR="00B21026" w:rsidRPr="00AD51CC" w:rsidRDefault="00B21026" w:rsidP="00334E8F">
            <w:pPr>
              <w:pStyle w:val="02TEXTOITEM"/>
              <w:ind w:left="397" w:hanging="397"/>
              <w:rPr>
                <w:rFonts w:eastAsia="Verdana"/>
              </w:rPr>
            </w:pPr>
            <w:r w:rsidRPr="00AD51CC">
              <w:rPr>
                <w:rFonts w:eastAsia="Verdana"/>
                <w:b/>
              </w:rPr>
              <w:t xml:space="preserve">10. </w:t>
            </w:r>
            <w:r w:rsidRPr="00AD51CC">
              <w:rPr>
                <w:rFonts w:eastAsia="Verdana"/>
              </w:rPr>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022671A2" w14:textId="77777777" w:rsidR="00B21026" w:rsidRDefault="00B21026" w:rsidP="00B21026">
      <w:pPr>
        <w:pStyle w:val="06CREDITO"/>
        <w:ind w:left="8508" w:right="-2" w:firstLine="709"/>
        <w:jc w:val="center"/>
      </w:pPr>
      <w:r>
        <w:t xml:space="preserve">    (continua)</w:t>
      </w:r>
      <w:r>
        <w:br w:type="page"/>
      </w:r>
    </w:p>
    <w:p w14:paraId="5251B4F1" w14:textId="1D9222E2" w:rsidR="00B21026" w:rsidRDefault="00B21026" w:rsidP="00B21026">
      <w:pPr>
        <w:pStyle w:val="06CREDITO"/>
        <w:ind w:left="7799" w:firstLine="709"/>
        <w:jc w:val="right"/>
      </w:pPr>
      <w:r>
        <w:lastRenderedPageBreak/>
        <w:t>(continuação)</w:t>
      </w:r>
    </w:p>
    <w:tbl>
      <w:tblPr>
        <w:tblStyle w:val="TabeladeGradeClara1"/>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5"/>
        <w:gridCol w:w="8164"/>
      </w:tblGrid>
      <w:tr w:rsidR="00B21026" w:rsidRPr="00AD51CC" w14:paraId="4297AC70" w14:textId="77777777" w:rsidTr="00D14E9F">
        <w:trPr>
          <w:trHeight w:val="340"/>
          <w:jc w:val="center"/>
        </w:trPr>
        <w:tc>
          <w:tcPr>
            <w:tcW w:w="978" w:type="pct"/>
          </w:tcPr>
          <w:p w14:paraId="2397735E" w14:textId="77777777" w:rsidR="00B21026" w:rsidRPr="00AD51CC" w:rsidRDefault="00B21026" w:rsidP="00334E8F">
            <w:pPr>
              <w:pStyle w:val="TITULINHOSTABELA"/>
            </w:pPr>
            <w:r w:rsidRPr="00AD51CC">
              <w:t>Objetos de conhecimento</w:t>
            </w:r>
          </w:p>
        </w:tc>
        <w:tc>
          <w:tcPr>
            <w:tcW w:w="4022" w:type="pct"/>
          </w:tcPr>
          <w:p w14:paraId="0431B39F" w14:textId="77777777" w:rsidR="00B21026" w:rsidRPr="00AD51CC" w:rsidRDefault="00B21026" w:rsidP="00B21026">
            <w:pPr>
              <w:pStyle w:val="02TEXTOPRINCIPALBULLET"/>
              <w:numPr>
                <w:ilvl w:val="0"/>
                <w:numId w:val="2"/>
              </w:numPr>
            </w:pPr>
            <w:r w:rsidRPr="00AD51CC">
              <w:rPr>
                <w:rFonts w:eastAsia="Verdana"/>
              </w:rPr>
              <w:t>Produção de textos jornalísticos orais.</w:t>
            </w:r>
          </w:p>
          <w:p w14:paraId="01C47F68" w14:textId="77777777" w:rsidR="00B21026" w:rsidRPr="00AD51CC" w:rsidRDefault="00B21026" w:rsidP="00B21026">
            <w:pPr>
              <w:pStyle w:val="02TEXTOPRINCIPALBULLET"/>
              <w:numPr>
                <w:ilvl w:val="0"/>
                <w:numId w:val="2"/>
              </w:numPr>
            </w:pPr>
            <w:r w:rsidRPr="00AD51CC">
              <w:rPr>
                <w:rFonts w:eastAsia="Verdana"/>
              </w:rPr>
              <w:t xml:space="preserve">Planejamento e produção de textos jornalísticos orais. </w:t>
            </w:r>
          </w:p>
          <w:p w14:paraId="6A586570" w14:textId="77777777" w:rsidR="00B21026" w:rsidRPr="00AD51CC" w:rsidRDefault="00B21026" w:rsidP="00B21026">
            <w:pPr>
              <w:pStyle w:val="02TEXTOPRINCIPALBULLET"/>
              <w:numPr>
                <w:ilvl w:val="0"/>
                <w:numId w:val="2"/>
              </w:numPr>
            </w:pPr>
            <w:r w:rsidRPr="00AD51CC">
              <w:rPr>
                <w:rFonts w:eastAsia="Verdana"/>
              </w:rPr>
              <w:t>Estratégias e procedimentos de leitura.</w:t>
            </w:r>
          </w:p>
          <w:p w14:paraId="5C385D6B" w14:textId="77777777" w:rsidR="00B21026" w:rsidRPr="00AD51CC" w:rsidRDefault="00B21026" w:rsidP="00B21026">
            <w:pPr>
              <w:pStyle w:val="02TEXTOPRINCIPALBULLET"/>
              <w:numPr>
                <w:ilvl w:val="0"/>
                <w:numId w:val="2"/>
              </w:numPr>
            </w:pPr>
            <w:r w:rsidRPr="00AD51CC">
              <w:rPr>
                <w:rFonts w:eastAsia="Verdana"/>
              </w:rPr>
              <w:t>Reconstrução das condições de produção, circulação e recepção.</w:t>
            </w:r>
          </w:p>
          <w:p w14:paraId="7964B9A5" w14:textId="77777777" w:rsidR="00B21026" w:rsidRPr="00AD51CC" w:rsidRDefault="00B21026" w:rsidP="00B21026">
            <w:pPr>
              <w:pStyle w:val="02TEXTOPRINCIPALBULLET"/>
              <w:numPr>
                <w:ilvl w:val="0"/>
                <w:numId w:val="2"/>
              </w:numPr>
            </w:pPr>
            <w:r w:rsidRPr="00AD51CC">
              <w:rPr>
                <w:rFonts w:eastAsia="Verdana"/>
              </w:rPr>
              <w:t>Apreciação e réplica.</w:t>
            </w:r>
          </w:p>
          <w:p w14:paraId="2832DEBC" w14:textId="77777777" w:rsidR="00B21026" w:rsidRPr="00AD51CC" w:rsidRDefault="00B21026" w:rsidP="00B21026">
            <w:pPr>
              <w:pStyle w:val="02TEXTOPRINCIPALBULLET"/>
              <w:numPr>
                <w:ilvl w:val="0"/>
                <w:numId w:val="2"/>
              </w:numPr>
            </w:pPr>
            <w:r w:rsidRPr="00AD51CC">
              <w:rPr>
                <w:rFonts w:eastAsia="Verdana"/>
              </w:rPr>
              <w:t>Adesão às práticas de leitura.</w:t>
            </w:r>
          </w:p>
        </w:tc>
      </w:tr>
      <w:tr w:rsidR="00B21026" w:rsidRPr="00AD51CC" w14:paraId="33A93119" w14:textId="77777777" w:rsidTr="00D14E9F">
        <w:trPr>
          <w:trHeight w:val="340"/>
          <w:jc w:val="center"/>
        </w:trPr>
        <w:tc>
          <w:tcPr>
            <w:tcW w:w="978" w:type="pct"/>
          </w:tcPr>
          <w:p w14:paraId="4FBF0BDE" w14:textId="77777777" w:rsidR="00B21026" w:rsidRPr="00AD51CC" w:rsidRDefault="00B21026" w:rsidP="00334E8F">
            <w:pPr>
              <w:pStyle w:val="TITULINHOSTABELA"/>
            </w:pPr>
            <w:r w:rsidRPr="00AD51CC">
              <w:t>Resumo da sequência</w:t>
            </w:r>
          </w:p>
        </w:tc>
        <w:tc>
          <w:tcPr>
            <w:tcW w:w="4022" w:type="pct"/>
          </w:tcPr>
          <w:p w14:paraId="6F3732EA" w14:textId="77777777" w:rsidR="00B21026" w:rsidRPr="00AD51CC" w:rsidRDefault="00B21026" w:rsidP="00B21026">
            <w:pPr>
              <w:pStyle w:val="02TEXTOPRINCIPALBULLET"/>
              <w:numPr>
                <w:ilvl w:val="0"/>
                <w:numId w:val="2"/>
              </w:numPr>
            </w:pPr>
            <w:r w:rsidRPr="00AD51CC">
              <w:rPr>
                <w:rFonts w:eastAsia="Verdana"/>
                <w:szCs w:val="22"/>
              </w:rPr>
              <w:t>Os(As) estudantes vão conhecer e apreciar algumas canções de Chico Buarque de Holanda que fizeram parte de peças de teatro musical de autoria dele e de outros dramaturgos.</w:t>
            </w:r>
          </w:p>
        </w:tc>
      </w:tr>
      <w:tr w:rsidR="00B21026" w:rsidRPr="00AD51CC" w14:paraId="7B4A5261" w14:textId="77777777" w:rsidTr="00D14E9F">
        <w:trPr>
          <w:trHeight w:val="340"/>
          <w:jc w:val="center"/>
        </w:trPr>
        <w:tc>
          <w:tcPr>
            <w:tcW w:w="978" w:type="pct"/>
          </w:tcPr>
          <w:p w14:paraId="7CCD49BF" w14:textId="77777777" w:rsidR="00B21026" w:rsidRPr="00AD51CC" w:rsidRDefault="00B21026" w:rsidP="00334E8F">
            <w:pPr>
              <w:pStyle w:val="TITULINHOSTABELA"/>
            </w:pPr>
            <w:r w:rsidRPr="00AD51CC">
              <w:t>Objetivos</w:t>
            </w:r>
          </w:p>
        </w:tc>
        <w:tc>
          <w:tcPr>
            <w:tcW w:w="4022" w:type="pct"/>
          </w:tcPr>
          <w:p w14:paraId="6A931108" w14:textId="57B98AC3" w:rsidR="00B21026" w:rsidRPr="00AD51CC" w:rsidRDefault="00B21026" w:rsidP="00B21026">
            <w:pPr>
              <w:pStyle w:val="02TEXTOPRINCIPALBULLET"/>
              <w:numPr>
                <w:ilvl w:val="0"/>
                <w:numId w:val="2"/>
              </w:numPr>
            </w:pPr>
            <w:r w:rsidRPr="00AD51CC">
              <w:rPr>
                <w:rFonts w:eastAsia="Verdana"/>
              </w:rPr>
              <w:t xml:space="preserve">Conhecer aspectos da vida e </w:t>
            </w:r>
            <w:r w:rsidR="00AA7A43">
              <w:rPr>
                <w:rFonts w:eastAsia="Verdana"/>
              </w:rPr>
              <w:t xml:space="preserve">da </w:t>
            </w:r>
            <w:r w:rsidRPr="00AD51CC">
              <w:rPr>
                <w:rFonts w:eastAsia="Verdana"/>
              </w:rPr>
              <w:t>obra de Chico Buarque de Holanda.</w:t>
            </w:r>
          </w:p>
          <w:p w14:paraId="2701486F" w14:textId="77777777" w:rsidR="00B21026" w:rsidRPr="00AD51CC" w:rsidRDefault="00B21026" w:rsidP="00B21026">
            <w:pPr>
              <w:pStyle w:val="02TEXTOPRINCIPALBULLET"/>
              <w:numPr>
                <w:ilvl w:val="0"/>
                <w:numId w:val="2"/>
              </w:numPr>
            </w:pPr>
            <w:r w:rsidRPr="00AD51CC">
              <w:rPr>
                <w:rFonts w:eastAsia="Verdana"/>
              </w:rPr>
              <w:t>Apreciar canções de teatro musical compostas por Chico Buarque de Holanda.</w:t>
            </w:r>
          </w:p>
          <w:p w14:paraId="77448CB5" w14:textId="77777777" w:rsidR="00B21026" w:rsidRPr="00AD51CC" w:rsidRDefault="00B21026" w:rsidP="00B21026">
            <w:pPr>
              <w:pStyle w:val="02TEXTOPRINCIPALBULLET"/>
              <w:numPr>
                <w:ilvl w:val="0"/>
                <w:numId w:val="2"/>
              </w:numPr>
            </w:pPr>
            <w:r w:rsidRPr="00AD51CC">
              <w:rPr>
                <w:rFonts w:eastAsia="Verdana"/>
              </w:rPr>
              <w:t>Conhecer o enredo de peças teatrais de autoria de Chico Buarque ou que contam com trilha sonora composta por ele.</w:t>
            </w:r>
          </w:p>
          <w:p w14:paraId="1BD6F969" w14:textId="77777777" w:rsidR="00B21026" w:rsidRPr="00AD51CC" w:rsidRDefault="00B21026" w:rsidP="00B21026">
            <w:pPr>
              <w:pStyle w:val="02TEXTOPRINCIPALBULLET"/>
              <w:numPr>
                <w:ilvl w:val="0"/>
                <w:numId w:val="2"/>
              </w:numPr>
            </w:pPr>
            <w:r w:rsidRPr="00AD51CC">
              <w:rPr>
                <w:rFonts w:eastAsia="Verdana"/>
              </w:rPr>
              <w:t>Observar a importância das canções para a construção do texto teatral.</w:t>
            </w:r>
          </w:p>
          <w:p w14:paraId="212AFC26" w14:textId="77777777" w:rsidR="00B21026" w:rsidRPr="00AD51CC" w:rsidRDefault="00B21026" w:rsidP="00B21026">
            <w:pPr>
              <w:pStyle w:val="02TEXTOPRINCIPALBULLET"/>
              <w:numPr>
                <w:ilvl w:val="0"/>
                <w:numId w:val="2"/>
              </w:numPr>
            </w:pPr>
            <w:r w:rsidRPr="00AD51CC">
              <w:rPr>
                <w:rFonts w:eastAsia="Verdana"/>
              </w:rPr>
              <w:t>Observar, durante a escuta das canções, efeitos de sentido criados a partir de recursos escolhidos pelo compositor e como eles ampliam os sentidos das peças teatrais.</w:t>
            </w:r>
          </w:p>
          <w:p w14:paraId="091810D4" w14:textId="77777777" w:rsidR="00B21026" w:rsidRPr="00AD51CC" w:rsidRDefault="00B21026" w:rsidP="00B21026">
            <w:pPr>
              <w:pStyle w:val="02TEXTOPRINCIPALBULLET"/>
              <w:numPr>
                <w:ilvl w:val="0"/>
                <w:numId w:val="2"/>
              </w:numPr>
            </w:pPr>
            <w:r w:rsidRPr="00AD51CC">
              <w:rPr>
                <w:rFonts w:eastAsia="Verdana"/>
              </w:rPr>
              <w:t>Apreciar canções, considerando seu contexto de produção.</w:t>
            </w:r>
          </w:p>
        </w:tc>
      </w:tr>
      <w:tr w:rsidR="00B21026" w:rsidRPr="00AD51CC" w14:paraId="227C30A5" w14:textId="77777777" w:rsidTr="00D14E9F">
        <w:trPr>
          <w:trHeight w:val="340"/>
          <w:jc w:val="center"/>
        </w:trPr>
        <w:tc>
          <w:tcPr>
            <w:tcW w:w="978" w:type="pct"/>
          </w:tcPr>
          <w:p w14:paraId="6D474A5F" w14:textId="77777777" w:rsidR="00B21026" w:rsidRPr="00AD51CC" w:rsidRDefault="00B21026" w:rsidP="00334E8F">
            <w:pPr>
              <w:pStyle w:val="TITULINHOSTABELA"/>
            </w:pPr>
            <w:r w:rsidRPr="00AD51CC">
              <w:t>Organização da turma</w:t>
            </w:r>
          </w:p>
        </w:tc>
        <w:tc>
          <w:tcPr>
            <w:tcW w:w="4022" w:type="pct"/>
          </w:tcPr>
          <w:p w14:paraId="62FD1785" w14:textId="77777777" w:rsidR="00B21026" w:rsidRPr="00AD51CC" w:rsidRDefault="00B21026" w:rsidP="00B21026">
            <w:pPr>
              <w:pStyle w:val="02TEXTOPRINCIPALBULLET"/>
              <w:numPr>
                <w:ilvl w:val="0"/>
                <w:numId w:val="2"/>
              </w:numPr>
            </w:pPr>
            <w:r w:rsidRPr="00AD51CC">
              <w:rPr>
                <w:rFonts w:eastAsia="Verdana"/>
                <w:szCs w:val="22"/>
              </w:rPr>
              <w:t>A maior parte da sequência didática será desenvolvida coletivamente, mas haverá uma etapa de pesquisa em grupos.</w:t>
            </w:r>
          </w:p>
        </w:tc>
      </w:tr>
      <w:tr w:rsidR="00B21026" w:rsidRPr="00AD51CC" w14:paraId="6930EC31" w14:textId="77777777" w:rsidTr="00D14E9F">
        <w:trPr>
          <w:trHeight w:val="340"/>
          <w:jc w:val="center"/>
        </w:trPr>
        <w:tc>
          <w:tcPr>
            <w:tcW w:w="978" w:type="pct"/>
          </w:tcPr>
          <w:p w14:paraId="1162EFED" w14:textId="77777777" w:rsidR="00B21026" w:rsidRPr="00AD51CC" w:rsidRDefault="00B21026" w:rsidP="00334E8F">
            <w:pPr>
              <w:pStyle w:val="TITULINHOSTABELA"/>
            </w:pPr>
            <w:r w:rsidRPr="00AD51CC">
              <w:t>Materiais</w:t>
            </w:r>
          </w:p>
        </w:tc>
        <w:tc>
          <w:tcPr>
            <w:tcW w:w="4022" w:type="pct"/>
          </w:tcPr>
          <w:p w14:paraId="1B9B239A" w14:textId="77777777" w:rsidR="00B21026" w:rsidRPr="00AD51CC" w:rsidRDefault="00B21026" w:rsidP="00B21026">
            <w:pPr>
              <w:pStyle w:val="02TEXTOPRINCIPALBULLET"/>
              <w:numPr>
                <w:ilvl w:val="0"/>
                <w:numId w:val="2"/>
              </w:numPr>
            </w:pPr>
            <w:r w:rsidRPr="00AD51CC">
              <w:rPr>
                <w:rFonts w:eastAsia="Verdana"/>
              </w:rPr>
              <w:t>Canções compostas por Chico Buarque para teatro musical, que podem ser pesquisadas na internet.</w:t>
            </w:r>
          </w:p>
          <w:p w14:paraId="29B18FE2" w14:textId="77777777" w:rsidR="00B21026" w:rsidRPr="00AD51CC" w:rsidRDefault="00B21026" w:rsidP="00B21026">
            <w:pPr>
              <w:pStyle w:val="02TEXTOPRINCIPALBULLET"/>
              <w:numPr>
                <w:ilvl w:val="0"/>
                <w:numId w:val="2"/>
              </w:numPr>
            </w:pPr>
            <w:r w:rsidRPr="00AD51CC">
              <w:rPr>
                <w:rFonts w:eastAsia="Verdana"/>
              </w:rPr>
              <w:t>Computadores com acesso à internet para pesquisa.</w:t>
            </w:r>
          </w:p>
          <w:p w14:paraId="1BE988C7" w14:textId="77777777" w:rsidR="00B21026" w:rsidRPr="00AD51CC" w:rsidRDefault="00B21026" w:rsidP="00B21026">
            <w:pPr>
              <w:pStyle w:val="02TEXTOPRINCIPALBULLET"/>
              <w:numPr>
                <w:ilvl w:val="0"/>
                <w:numId w:val="2"/>
              </w:numPr>
            </w:pPr>
            <w:r w:rsidRPr="00AD51CC">
              <w:rPr>
                <w:rFonts w:eastAsia="Verdana"/>
              </w:rPr>
              <w:t>Dispositivos para gravação e compartilhamento de áudio.</w:t>
            </w:r>
          </w:p>
        </w:tc>
      </w:tr>
      <w:tr w:rsidR="00B21026" w:rsidRPr="00AD51CC" w14:paraId="0E003431" w14:textId="77777777" w:rsidTr="00D14E9F">
        <w:trPr>
          <w:trHeight w:val="340"/>
          <w:jc w:val="center"/>
        </w:trPr>
        <w:tc>
          <w:tcPr>
            <w:tcW w:w="978" w:type="pct"/>
          </w:tcPr>
          <w:p w14:paraId="14E212F5" w14:textId="77777777" w:rsidR="00B21026" w:rsidRPr="00AD51CC" w:rsidRDefault="00B21026" w:rsidP="00334E8F">
            <w:pPr>
              <w:pStyle w:val="TITULINHOSTABELA"/>
            </w:pPr>
            <w:r w:rsidRPr="00AD51CC">
              <w:t xml:space="preserve">Duração </w:t>
            </w:r>
          </w:p>
        </w:tc>
        <w:tc>
          <w:tcPr>
            <w:tcW w:w="4022" w:type="pct"/>
          </w:tcPr>
          <w:p w14:paraId="3FFDFDD9" w14:textId="77777777" w:rsidR="00B21026" w:rsidRPr="00AD51CC" w:rsidRDefault="00B21026" w:rsidP="00B21026">
            <w:pPr>
              <w:pStyle w:val="02TEXTOPRINCIPALBULLET"/>
              <w:numPr>
                <w:ilvl w:val="0"/>
                <w:numId w:val="2"/>
              </w:numPr>
            </w:pPr>
            <w:r w:rsidRPr="00AD51CC">
              <w:rPr>
                <w:rFonts w:eastAsia="Verdana"/>
                <w:szCs w:val="22"/>
              </w:rPr>
              <w:t>6 aulas.</w:t>
            </w:r>
          </w:p>
        </w:tc>
      </w:tr>
    </w:tbl>
    <w:p w14:paraId="38DF04C8" w14:textId="77777777" w:rsidR="00B21026" w:rsidRPr="00AD51CC" w:rsidRDefault="00B21026" w:rsidP="00B21026">
      <w:pPr>
        <w:pBdr>
          <w:top w:val="nil"/>
          <w:left w:val="nil"/>
          <w:bottom w:val="nil"/>
          <w:right w:val="nil"/>
          <w:between w:val="nil"/>
        </w:pBdr>
        <w:spacing w:before="360"/>
        <w:rPr>
          <w:rFonts w:asciiTheme="minorHAnsi" w:eastAsia="Verdana" w:hAnsiTheme="minorHAnsi"/>
          <w:b/>
          <w:sz w:val="36"/>
          <w:szCs w:val="36"/>
        </w:rPr>
      </w:pPr>
      <w:r w:rsidRPr="00AD51CC">
        <w:rPr>
          <w:rFonts w:asciiTheme="minorHAnsi" w:eastAsia="Verdana" w:hAnsiTheme="minorHAnsi"/>
          <w:b/>
          <w:sz w:val="36"/>
          <w:szCs w:val="36"/>
        </w:rPr>
        <w:br w:type="page"/>
      </w:r>
    </w:p>
    <w:p w14:paraId="5EC74359" w14:textId="77777777" w:rsidR="00B21026" w:rsidRDefault="00B21026" w:rsidP="00B21026">
      <w:pPr>
        <w:pStyle w:val="02TEXTOPRINCIPAL"/>
      </w:pPr>
    </w:p>
    <w:p w14:paraId="1D6F8D3E" w14:textId="77777777" w:rsidR="00B21026" w:rsidRPr="00A04EE3" w:rsidRDefault="00B21026" w:rsidP="00B21026">
      <w:pPr>
        <w:pStyle w:val="01TITULO2"/>
      </w:pPr>
      <w:r w:rsidRPr="00A04EE3">
        <w:t xml:space="preserve">A. APRESENTAÇÃO </w:t>
      </w:r>
    </w:p>
    <w:p w14:paraId="5B8A4A2E" w14:textId="77777777" w:rsidR="00B21026" w:rsidRDefault="00B21026" w:rsidP="00B21026">
      <w:pPr>
        <w:pStyle w:val="02TEXTOPRINCIPAL"/>
      </w:pPr>
    </w:p>
    <w:p w14:paraId="634CAB90" w14:textId="77777777" w:rsidR="00B21026" w:rsidRPr="00AD51CC" w:rsidRDefault="00B21026" w:rsidP="00B21026">
      <w:pPr>
        <w:pStyle w:val="02TEXTOPRINCIPAL"/>
      </w:pPr>
      <w:r w:rsidRPr="00AD51CC">
        <w:t xml:space="preserve">O teatro é uma forma de arte que pode se constituir de diversas linguagens: verbal, gestual, imagética, musical etc. As expressões faciais, a entonação de voz e os efeitos sonoros são elementos que se articulam e constroem sentidos no teatro. </w:t>
      </w:r>
    </w:p>
    <w:p w14:paraId="0F5E9FE3" w14:textId="77777777" w:rsidR="00B21026" w:rsidRPr="00AD51CC" w:rsidRDefault="00B21026" w:rsidP="00B21026">
      <w:pPr>
        <w:pStyle w:val="02TEXTOPRINCIPAL"/>
      </w:pPr>
      <w:r w:rsidRPr="00AD51CC">
        <w:t>No cenário brasileiro, as canções têm papel preponderante nas produções teatrais. Nas trilhas sonoras, os ritmos criados, carregados de intencionalidade, ajudam a contar a história, ampliando seus sentidos. E muitas vezes, como nos casos que serão estudados nesta sequência didática, as canções ocupam espaço privilegiado nas produções teatrais, extrapolando a função de trilha sonora e protagonizando a composição do enredo.</w:t>
      </w:r>
    </w:p>
    <w:p w14:paraId="3C288282" w14:textId="77777777" w:rsidR="00B21026" w:rsidRPr="00AD51CC" w:rsidRDefault="00B21026" w:rsidP="00B21026">
      <w:pPr>
        <w:pStyle w:val="02TEXTOPRINCIPAL"/>
      </w:pPr>
      <w:r w:rsidRPr="00AD51CC">
        <w:t>Para observar as relações que se estabelecem entre canção e teatro, optou-se, nesta sequência didática, por explorar as obras de Chico Buarque de Holanda. Essa escolha se justifica pelo fato de que o trabalho transita por diversas formas de expressão artística, como literatura, cinema, teatro e música.</w:t>
      </w:r>
    </w:p>
    <w:p w14:paraId="79239428" w14:textId="77777777" w:rsidR="00B21026" w:rsidRDefault="00B21026" w:rsidP="00B21026">
      <w:pPr>
        <w:pStyle w:val="02TEXTOPRINCIPAL"/>
      </w:pPr>
      <w:r w:rsidRPr="00AD51CC">
        <w:br w:type="page"/>
      </w:r>
    </w:p>
    <w:p w14:paraId="64F7C80D" w14:textId="77777777" w:rsidR="00B21026" w:rsidRPr="00AD51CC" w:rsidRDefault="00B21026" w:rsidP="00B21026">
      <w:pPr>
        <w:pStyle w:val="02TEXTOPRINCIPAL"/>
      </w:pPr>
    </w:p>
    <w:p w14:paraId="10C28EF1" w14:textId="77777777" w:rsidR="00B21026" w:rsidRPr="00A04EE3" w:rsidRDefault="00B21026" w:rsidP="00B21026">
      <w:pPr>
        <w:pStyle w:val="01TITULO2"/>
      </w:pPr>
      <w:r w:rsidRPr="00A04EE3">
        <w:t>B. RELAÇÃO COM A BNCC</w:t>
      </w:r>
    </w:p>
    <w:p w14:paraId="12F25C77" w14:textId="77777777" w:rsidR="00B21026" w:rsidRDefault="00B21026" w:rsidP="00B21026">
      <w:pPr>
        <w:pStyle w:val="02TEXTOPRINCIPAL"/>
      </w:pPr>
    </w:p>
    <w:p w14:paraId="76D1FB72" w14:textId="77777777" w:rsidR="00B21026" w:rsidRDefault="00B21026" w:rsidP="00B21026">
      <w:pPr>
        <w:pStyle w:val="02TEXTOPRINCIPAL"/>
      </w:pPr>
      <w:r w:rsidRPr="00AD51CC">
        <w:t>A proposta des</w:t>
      </w:r>
      <w:r>
        <w:t>t</w:t>
      </w:r>
      <w:r w:rsidRPr="00AD51CC">
        <w:t>a sequência favorece as seguintes habilidades da BNCC, do componente curricular Língua Portuguesa:</w:t>
      </w:r>
    </w:p>
    <w:p w14:paraId="70A849C9" w14:textId="77777777" w:rsidR="00B21026" w:rsidRPr="00AD51CC" w:rsidRDefault="00B21026" w:rsidP="00B21026">
      <w:pPr>
        <w:pStyle w:val="02TEXTOPRINCIPAL"/>
      </w:pPr>
    </w:p>
    <w:p w14:paraId="03238A27" w14:textId="77777777" w:rsidR="00B21026" w:rsidRPr="00FD6240" w:rsidRDefault="00B21026" w:rsidP="00B21026">
      <w:pPr>
        <w:pStyle w:val="02TEXTOPRINCIPALBULLET"/>
        <w:numPr>
          <w:ilvl w:val="0"/>
          <w:numId w:val="2"/>
        </w:numPr>
      </w:pPr>
      <w:r w:rsidRPr="00AD51CC">
        <w:rPr>
          <w:rFonts w:eastAsia="Verdana"/>
          <w:b/>
        </w:rPr>
        <w:t>(EF69LP10)</w:t>
      </w:r>
      <w:r w:rsidRPr="00AD51CC">
        <w:rPr>
          <w:rFonts w:eastAsia="Verdana"/>
        </w:rPr>
        <w:t xml:space="preserve"> Produzir notícias para rádios, TV ou vídeos, </w:t>
      </w:r>
      <w:r w:rsidRPr="00AD51CC">
        <w:rPr>
          <w:rFonts w:eastAsia="Verdana"/>
          <w:i/>
        </w:rPr>
        <w:t>podcast</w:t>
      </w:r>
      <w:r w:rsidRPr="00AD51CC">
        <w:rPr>
          <w:rFonts w:eastAsia="Verdana"/>
        </w:rPr>
        <w:t xml:space="preserve">s noticiosos e de opinião, entrevistas, comentários, </w:t>
      </w:r>
      <w:proofErr w:type="spellStart"/>
      <w:r w:rsidRPr="00AD51CC">
        <w:rPr>
          <w:rFonts w:eastAsia="Verdana"/>
          <w:i/>
        </w:rPr>
        <w:t>vlogs</w:t>
      </w:r>
      <w:proofErr w:type="spellEnd"/>
      <w:r w:rsidRPr="00AD51CC">
        <w:rPr>
          <w:rFonts w:eastAsia="Verdana"/>
        </w:rPr>
        <w:t xml:space="preserve">, jornais radiofônicos e televisivos, dentre outros possíveis, relativos a fato e temas de interesse pessoal, local ou global e textos orais de apreciação e opinião – </w:t>
      </w:r>
      <w:r w:rsidRPr="00AD51CC">
        <w:rPr>
          <w:rFonts w:eastAsia="Verdana"/>
          <w:i/>
        </w:rPr>
        <w:t xml:space="preserve">podcasts </w:t>
      </w:r>
      <w:r w:rsidRPr="00AD51CC">
        <w:rPr>
          <w:rFonts w:eastAsia="Verdana"/>
        </w:rPr>
        <w:t xml:space="preserve">e </w:t>
      </w:r>
      <w:proofErr w:type="spellStart"/>
      <w:r w:rsidRPr="00AD51CC">
        <w:rPr>
          <w:rFonts w:eastAsia="Verdana"/>
          <w:i/>
        </w:rPr>
        <w:t>vlogs</w:t>
      </w:r>
      <w:proofErr w:type="spellEnd"/>
      <w:r w:rsidRPr="00AD51CC">
        <w:rPr>
          <w:rFonts w:eastAsia="Verdana"/>
          <w:i/>
        </w:rPr>
        <w:t xml:space="preserve"> </w:t>
      </w:r>
      <w:r w:rsidRPr="00AD51CC">
        <w:rPr>
          <w:rFonts w:eastAsia="Verdana"/>
        </w:rPr>
        <w:t xml:space="preserve">noticiosos, culturais e de opinião, orientando-se por roteiro ou texto, considerando o contexto de produção e demonstrando domínio dos gêneros. </w:t>
      </w:r>
    </w:p>
    <w:p w14:paraId="05779D77" w14:textId="77777777" w:rsidR="00B21026" w:rsidRPr="00AD51CC" w:rsidRDefault="00B21026" w:rsidP="00B21026"/>
    <w:p w14:paraId="58E0808C" w14:textId="77777777" w:rsidR="00B21026" w:rsidRPr="00FD6240" w:rsidRDefault="00B21026" w:rsidP="00B21026">
      <w:pPr>
        <w:pStyle w:val="02TEXTOPRINCIPALBULLET"/>
        <w:numPr>
          <w:ilvl w:val="0"/>
          <w:numId w:val="2"/>
        </w:numPr>
      </w:pPr>
      <w:r w:rsidRPr="00AD51CC">
        <w:rPr>
          <w:rFonts w:eastAsia="Verdana"/>
          <w:b/>
        </w:rPr>
        <w:t>(EF69LP12)</w:t>
      </w:r>
      <w:r w:rsidRPr="00AD51CC">
        <w:rPr>
          <w:rFonts w:eastAsia="Verdana"/>
        </w:rPr>
        <w:t xml:space="preserve"> Desenvolver estratégias de planejamento, elaboração, revisão, edição, reescrita/</w:t>
      </w:r>
      <w:proofErr w:type="spellStart"/>
      <w:r w:rsidRPr="00AD51CC">
        <w:rPr>
          <w:rFonts w:eastAsia="Verdana"/>
          <w:i/>
        </w:rPr>
        <w:t>redesign</w:t>
      </w:r>
      <w:proofErr w:type="spellEnd"/>
      <w:r w:rsidRPr="00AD51CC">
        <w:rPr>
          <w:rFonts w:eastAsia="Verdana"/>
          <w:i/>
        </w:rPr>
        <w:t xml:space="preserve"> </w:t>
      </w:r>
      <w:r w:rsidRPr="00AD51CC">
        <w:rPr>
          <w:rFonts w:eastAsia="Verdana"/>
        </w:rPr>
        <w:t xml:space="preserve">(esses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rsidRPr="00AD51CC">
        <w:rPr>
          <w:rFonts w:eastAsia="Verdana"/>
        </w:rPr>
        <w:t>cinésicos</w:t>
      </w:r>
      <w:proofErr w:type="spellEnd"/>
      <w:r w:rsidRPr="00AD51CC">
        <w:rPr>
          <w:rFonts w:eastAsia="Verdana"/>
        </w:rPr>
        <w:t>, tais como postura corporal, movimentos e gestualidade significativa, expressão facial, contato de olho com plateia etc.</w:t>
      </w:r>
    </w:p>
    <w:p w14:paraId="37B07309" w14:textId="77777777" w:rsidR="00B21026" w:rsidRPr="00AD51CC" w:rsidRDefault="00B21026" w:rsidP="00B21026"/>
    <w:p w14:paraId="0739F850" w14:textId="77777777" w:rsidR="00B21026" w:rsidRPr="00FD6240" w:rsidRDefault="00B21026" w:rsidP="00B21026">
      <w:pPr>
        <w:pStyle w:val="02TEXTOPRINCIPALBULLET"/>
        <w:numPr>
          <w:ilvl w:val="0"/>
          <w:numId w:val="2"/>
        </w:numPr>
      </w:pPr>
      <w:r w:rsidRPr="00AD51CC">
        <w:rPr>
          <w:rFonts w:eastAsia="Arial Unicode MS"/>
          <w:b/>
        </w:rPr>
        <w:t>(EF69LP32)</w:t>
      </w:r>
      <w:r w:rsidRPr="00AD51CC">
        <w:rPr>
          <w:rFonts w:eastAsia="Arial Unicode MS"/>
        </w:rP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rsidRPr="00AD51CC">
        <w:rPr>
          <w:rFonts w:eastAsia="Arial Unicode MS"/>
        </w:rPr>
        <w:t>gráﬁcos</w:t>
      </w:r>
      <w:proofErr w:type="spellEnd"/>
      <w:r w:rsidRPr="00AD51CC">
        <w:rPr>
          <w:rFonts w:eastAsia="Arial Unicode MS"/>
        </w:rPr>
        <w:t>.</w:t>
      </w:r>
    </w:p>
    <w:p w14:paraId="55F7D8F2" w14:textId="77777777" w:rsidR="00B21026" w:rsidRPr="00AD51CC" w:rsidRDefault="00B21026" w:rsidP="00B21026"/>
    <w:p w14:paraId="204AAB7C" w14:textId="77777777" w:rsidR="00B21026" w:rsidRPr="00FD6240" w:rsidRDefault="00B21026" w:rsidP="00B21026">
      <w:pPr>
        <w:pStyle w:val="02TEXTOPRINCIPALBULLET"/>
        <w:numPr>
          <w:ilvl w:val="0"/>
          <w:numId w:val="2"/>
        </w:numPr>
      </w:pPr>
      <w:r w:rsidRPr="00AD51CC">
        <w:rPr>
          <w:rFonts w:eastAsia="Verdana"/>
          <w:b/>
        </w:rPr>
        <w:t>(EF69LP44)</w:t>
      </w:r>
      <w:r w:rsidRPr="00AD51CC">
        <w:rPr>
          <w:rFonts w:eastAsia="Verdana"/>
        </w:rPr>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6BA17947" w14:textId="77777777" w:rsidR="00B21026" w:rsidRPr="00AD51CC" w:rsidRDefault="00B21026" w:rsidP="00B21026"/>
    <w:p w14:paraId="2CB692B4" w14:textId="77777777" w:rsidR="00B21026" w:rsidRPr="00FD6240" w:rsidRDefault="00B21026" w:rsidP="00B21026">
      <w:pPr>
        <w:pStyle w:val="02TEXTOPRINCIPALBULLET"/>
        <w:numPr>
          <w:ilvl w:val="0"/>
          <w:numId w:val="2"/>
        </w:numPr>
      </w:pPr>
      <w:r w:rsidRPr="00AD51CC">
        <w:rPr>
          <w:rFonts w:eastAsia="Verdana"/>
          <w:b/>
        </w:rPr>
        <w:t xml:space="preserve">(EF69LP46) </w:t>
      </w:r>
      <w:r w:rsidRPr="00AD51CC">
        <w:rPr>
          <w:rFonts w:eastAsia="Verdana"/>
        </w:rPr>
        <w:t xml:space="preserve">Participar de práticas de compartilhamento de leitura/recepção de obras literárias/manifestações artísticas, como rodas de leitura, clubes de leitura, eventos de </w:t>
      </w:r>
      <w:proofErr w:type="spellStart"/>
      <w:r w:rsidRPr="00AD51CC">
        <w:rPr>
          <w:rFonts w:eastAsia="Verdana"/>
        </w:rPr>
        <w:t>contação</w:t>
      </w:r>
      <w:proofErr w:type="spellEnd"/>
      <w:r w:rsidRPr="00AD51CC">
        <w:rPr>
          <w:rFonts w:eastAsia="Verdana"/>
        </w:rPr>
        <w:t xml:space="preserve"> de histórias, de leituras dramáticas, de apresentações teatrais, musicais e de filmes, cineclubes, festivais de vídeo, saraus, </w:t>
      </w:r>
      <w:proofErr w:type="spellStart"/>
      <w:r w:rsidRPr="00AD51CC">
        <w:rPr>
          <w:rFonts w:eastAsia="Verdana"/>
          <w:i/>
        </w:rPr>
        <w:t>slam</w:t>
      </w:r>
      <w:r w:rsidRPr="004A41CC">
        <w:rPr>
          <w:rFonts w:eastAsia="Verdana"/>
          <w:i/>
        </w:rPr>
        <w:t>s</w:t>
      </w:r>
      <w:proofErr w:type="spellEnd"/>
      <w:r w:rsidRPr="00AD51CC">
        <w:rPr>
          <w:rFonts w:eastAsia="Verdana"/>
        </w:rPr>
        <w:t xml:space="preserve">, canais de </w:t>
      </w:r>
      <w:proofErr w:type="spellStart"/>
      <w:r w:rsidRPr="00AD51CC">
        <w:rPr>
          <w:rFonts w:eastAsia="Verdana"/>
          <w:i/>
        </w:rPr>
        <w:t>booktubers</w:t>
      </w:r>
      <w:proofErr w:type="spellEnd"/>
      <w:r w:rsidRPr="00AD51CC">
        <w:rPr>
          <w:rFonts w:eastAsia="Verdana"/>
        </w:rPr>
        <w:t xml:space="preserve">, redes sociais temáticas (de leitores, de cinéfilos, de música etc.), dentre outros, tecendo, quando possível, comentários de ordem estética e afetiva e justificando </w:t>
      </w:r>
      <w:proofErr w:type="spellStart"/>
      <w:r w:rsidRPr="00AD51CC">
        <w:rPr>
          <w:rFonts w:eastAsia="Verdana"/>
        </w:rPr>
        <w:t>suas</w:t>
      </w:r>
      <w:proofErr w:type="spellEnd"/>
      <w:r w:rsidRPr="00AD51CC">
        <w:rPr>
          <w:rFonts w:eastAsia="Verdana"/>
        </w:rPr>
        <w:t xml:space="preserve"> apreciações, escrevendo comentários e resenhas para jornais, </w:t>
      </w:r>
      <w:r w:rsidRPr="00AD51CC">
        <w:rPr>
          <w:rFonts w:eastAsia="Verdana"/>
          <w:i/>
        </w:rPr>
        <w:t>blog</w:t>
      </w:r>
      <w:r w:rsidRPr="004A41CC">
        <w:rPr>
          <w:rFonts w:eastAsia="Verdana"/>
          <w:i/>
        </w:rPr>
        <w:t>s</w:t>
      </w:r>
      <w:r w:rsidRPr="00AD51CC">
        <w:rPr>
          <w:rFonts w:eastAsia="Verdana"/>
        </w:rPr>
        <w:t xml:space="preserve"> e redes sociais e utilizando formas de expressão das culturas juvenis, tais como, </w:t>
      </w:r>
      <w:proofErr w:type="spellStart"/>
      <w:r w:rsidRPr="00AD51CC">
        <w:rPr>
          <w:rFonts w:eastAsia="Verdana"/>
          <w:i/>
        </w:rPr>
        <w:t>vlog</w:t>
      </w:r>
      <w:r w:rsidRPr="004A41CC">
        <w:rPr>
          <w:rFonts w:eastAsia="Verdana"/>
          <w:i/>
        </w:rPr>
        <w:t>s</w:t>
      </w:r>
      <w:proofErr w:type="spellEnd"/>
      <w:r w:rsidRPr="00AD51CC">
        <w:rPr>
          <w:rFonts w:eastAsia="Verdana"/>
        </w:rPr>
        <w:t xml:space="preserve"> e </w:t>
      </w:r>
      <w:r w:rsidRPr="00AD51CC">
        <w:rPr>
          <w:rFonts w:eastAsia="Verdana"/>
          <w:i/>
        </w:rPr>
        <w:t>podcast</w:t>
      </w:r>
      <w:r w:rsidRPr="004A41CC">
        <w:rPr>
          <w:rFonts w:eastAsia="Verdana"/>
          <w:i/>
        </w:rPr>
        <w:t>s</w:t>
      </w:r>
      <w:r w:rsidRPr="00AD51CC">
        <w:rPr>
          <w:rFonts w:eastAsia="Verdana"/>
        </w:rPr>
        <w:t xml:space="preserve"> culturais (literatura, cinema, teatro, música), </w:t>
      </w:r>
      <w:r w:rsidRPr="00AD51CC">
        <w:rPr>
          <w:rFonts w:eastAsia="Verdana"/>
          <w:i/>
        </w:rPr>
        <w:t xml:space="preserve">playlists </w:t>
      </w:r>
      <w:r w:rsidRPr="00AD51CC">
        <w:rPr>
          <w:rFonts w:eastAsia="Verdana"/>
        </w:rPr>
        <w:t xml:space="preserve">comentadas, </w:t>
      </w:r>
      <w:r w:rsidRPr="00AD51CC">
        <w:rPr>
          <w:rFonts w:eastAsia="Verdana"/>
          <w:i/>
        </w:rPr>
        <w:t>fanfics</w:t>
      </w:r>
      <w:r w:rsidRPr="00AD51CC">
        <w:rPr>
          <w:rFonts w:eastAsia="Verdana"/>
        </w:rPr>
        <w:t xml:space="preserve">, </w:t>
      </w:r>
      <w:proofErr w:type="spellStart"/>
      <w:r w:rsidRPr="00AD51CC">
        <w:rPr>
          <w:rFonts w:eastAsia="Verdana"/>
        </w:rPr>
        <w:t>fanzines</w:t>
      </w:r>
      <w:proofErr w:type="spellEnd"/>
      <w:r w:rsidRPr="00AD51CC">
        <w:rPr>
          <w:rFonts w:eastAsia="Verdana"/>
        </w:rPr>
        <w:t xml:space="preserve">, </w:t>
      </w:r>
      <w:r w:rsidRPr="00AD51CC">
        <w:rPr>
          <w:rFonts w:eastAsia="Verdana"/>
          <w:i/>
        </w:rPr>
        <w:t>e-zines</w:t>
      </w:r>
      <w:r w:rsidRPr="00AD51CC">
        <w:rPr>
          <w:rFonts w:eastAsia="Verdana"/>
        </w:rPr>
        <w:t xml:space="preserve">, </w:t>
      </w:r>
      <w:proofErr w:type="spellStart"/>
      <w:r w:rsidRPr="00AD51CC">
        <w:rPr>
          <w:rFonts w:eastAsia="Verdana"/>
        </w:rPr>
        <w:t>fanvídeos</w:t>
      </w:r>
      <w:proofErr w:type="spellEnd"/>
      <w:r w:rsidRPr="00AD51CC">
        <w:rPr>
          <w:rFonts w:eastAsia="Verdana"/>
        </w:rPr>
        <w:t xml:space="preserve">, </w:t>
      </w:r>
      <w:proofErr w:type="spellStart"/>
      <w:r w:rsidRPr="00AD51CC">
        <w:rPr>
          <w:rFonts w:eastAsia="Verdana"/>
        </w:rPr>
        <w:t>fanclipes</w:t>
      </w:r>
      <w:proofErr w:type="spellEnd"/>
      <w:r w:rsidRPr="00AD51CC">
        <w:rPr>
          <w:rFonts w:eastAsia="Verdana"/>
        </w:rPr>
        <w:t xml:space="preserve">, </w:t>
      </w:r>
      <w:r w:rsidRPr="00AD51CC">
        <w:rPr>
          <w:rFonts w:eastAsia="Verdana"/>
          <w:i/>
        </w:rPr>
        <w:t xml:space="preserve">posts </w:t>
      </w:r>
      <w:r w:rsidRPr="00AD51CC">
        <w:rPr>
          <w:rFonts w:eastAsia="Verdana"/>
        </w:rPr>
        <w:t xml:space="preserve">em </w:t>
      </w:r>
      <w:r w:rsidRPr="00AD51CC">
        <w:rPr>
          <w:rFonts w:eastAsia="Verdana"/>
          <w:i/>
        </w:rPr>
        <w:t>fanpages</w:t>
      </w:r>
      <w:r w:rsidRPr="00AD51CC">
        <w:rPr>
          <w:rFonts w:eastAsia="Verdana"/>
        </w:rPr>
        <w:t xml:space="preserve">, </w:t>
      </w:r>
      <w:r w:rsidRPr="00AD51CC">
        <w:rPr>
          <w:rFonts w:eastAsia="Verdana"/>
          <w:i/>
        </w:rPr>
        <w:t xml:space="preserve">trailer </w:t>
      </w:r>
      <w:r w:rsidRPr="00AD51CC">
        <w:rPr>
          <w:rFonts w:eastAsia="Verdana"/>
        </w:rPr>
        <w:t>honesto, vídeo-minuto, dentre outras possibilidades de práticas de apreciação e de manifestação da cultura de fãs.</w:t>
      </w:r>
    </w:p>
    <w:p w14:paraId="7326CB3E" w14:textId="77777777" w:rsidR="00B21026" w:rsidRPr="00AD51CC" w:rsidRDefault="00B21026" w:rsidP="00B21026"/>
    <w:p w14:paraId="32501125" w14:textId="77777777" w:rsidR="00B21026" w:rsidRPr="00AD51CC" w:rsidRDefault="00B21026" w:rsidP="00B21026">
      <w:pPr>
        <w:pStyle w:val="02TEXTOPRINCIPALBULLET"/>
        <w:numPr>
          <w:ilvl w:val="0"/>
          <w:numId w:val="2"/>
        </w:numPr>
      </w:pPr>
      <w:r w:rsidRPr="00AD51CC">
        <w:rPr>
          <w:rFonts w:eastAsia="Verdana"/>
          <w:b/>
        </w:rPr>
        <w:t>(EF69LP49)</w:t>
      </w:r>
      <w:r w:rsidRPr="00AD51CC">
        <w:rPr>
          <w:rFonts w:eastAsia="Verdana"/>
        </w:rPr>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44AE8997" w14:textId="77777777" w:rsidR="00B21026" w:rsidRDefault="00B21026" w:rsidP="00B21026">
      <w:pPr>
        <w:pStyle w:val="02TEXTOPRINCIPAL"/>
      </w:pPr>
      <w:r w:rsidRPr="00AD51CC">
        <w:br w:type="page"/>
      </w:r>
    </w:p>
    <w:p w14:paraId="76E134D4" w14:textId="77777777" w:rsidR="00B21026" w:rsidRPr="00AD51CC" w:rsidRDefault="00B21026" w:rsidP="00B21026">
      <w:pPr>
        <w:pStyle w:val="02TEXTOPRINCIPAL"/>
      </w:pPr>
    </w:p>
    <w:p w14:paraId="38B49417" w14:textId="77777777" w:rsidR="00B21026" w:rsidRPr="00A04EE3" w:rsidRDefault="00B21026" w:rsidP="00B21026">
      <w:pPr>
        <w:pStyle w:val="01TITULO2"/>
      </w:pPr>
      <w:r w:rsidRPr="00A04EE3">
        <w:t xml:space="preserve">C. METODOLOGIA </w:t>
      </w:r>
    </w:p>
    <w:p w14:paraId="02A1FF91" w14:textId="77777777" w:rsidR="00B21026" w:rsidRDefault="00B21026" w:rsidP="00B21026">
      <w:pPr>
        <w:pStyle w:val="02TEXTOPRINCIPAL"/>
      </w:pPr>
    </w:p>
    <w:p w14:paraId="1BD5FC8C" w14:textId="77777777" w:rsidR="00B21026" w:rsidRPr="00AD51CC" w:rsidRDefault="00B21026" w:rsidP="00B21026">
      <w:pPr>
        <w:pStyle w:val="02TEXTOPRINCIPAL"/>
      </w:pPr>
      <w:r w:rsidRPr="00AD51CC">
        <w:t xml:space="preserve">A proposta desta sequência didática é levar os(as) estudantes a conhecer aspectos da vida e obra de Chico Buarque de Holanda e exercer a curadoria de algumas peças de teatro musical com canções compostas por ele, com o objetivo de conhecer seu enredo. Dessa forma, os(as) estudantes terão a oportunidade de ampliar seu repertório de conhecimentos, além de conhecer o contexto de produção dessas composições musicais, apreciando-as e analisando-as criticamente. Em sua etapa final, a proposta leva os(as) estudantes a elaborar e compartilhar uma </w:t>
      </w:r>
      <w:r w:rsidRPr="00AD51CC">
        <w:rPr>
          <w:i/>
        </w:rPr>
        <w:t>playlist</w:t>
      </w:r>
      <w:r w:rsidRPr="00AD51CC">
        <w:t xml:space="preserve"> comentada das canções de Chico Buarque que considerarem mais significativas e de que mais gostarem.</w:t>
      </w:r>
    </w:p>
    <w:p w14:paraId="7B465A67" w14:textId="77777777" w:rsidR="00B21026" w:rsidRDefault="00B21026" w:rsidP="00B21026">
      <w:pPr>
        <w:pStyle w:val="02TEXTOPRINCIPAL"/>
      </w:pPr>
      <w:r w:rsidRPr="00AD51CC">
        <w:br w:type="page"/>
      </w:r>
    </w:p>
    <w:p w14:paraId="55072691" w14:textId="77777777" w:rsidR="00B21026" w:rsidRPr="00AD51CC" w:rsidRDefault="00B21026" w:rsidP="00B21026">
      <w:pPr>
        <w:pStyle w:val="02TEXTOPRINCIPAL"/>
      </w:pPr>
    </w:p>
    <w:p w14:paraId="0E5F59FA" w14:textId="77777777" w:rsidR="00B21026" w:rsidRPr="00A04EE3" w:rsidRDefault="00B21026" w:rsidP="00B21026">
      <w:pPr>
        <w:pStyle w:val="01TITULO2"/>
      </w:pPr>
      <w:r w:rsidRPr="00A04EE3">
        <w:t>D. DESENVOLVIMENTO</w:t>
      </w:r>
    </w:p>
    <w:p w14:paraId="7B0B825D" w14:textId="77777777" w:rsidR="00B21026" w:rsidRDefault="00B21026" w:rsidP="00B21026">
      <w:pPr>
        <w:pStyle w:val="02TEXTOPRINCIPAL"/>
      </w:pPr>
    </w:p>
    <w:p w14:paraId="039532FC" w14:textId="77777777" w:rsidR="00B21026" w:rsidRPr="00AD51CC" w:rsidRDefault="00B21026" w:rsidP="00B21026">
      <w:pPr>
        <w:pStyle w:val="01TITULO3"/>
      </w:pPr>
      <w:r w:rsidRPr="00AD51CC">
        <w:t>AULAS 1, 2 E 3</w:t>
      </w:r>
    </w:p>
    <w:p w14:paraId="0DD19124" w14:textId="77777777" w:rsidR="00B21026" w:rsidRPr="00AD51CC" w:rsidRDefault="00B21026" w:rsidP="00B21026">
      <w:pPr>
        <w:pStyle w:val="01TITULO3"/>
      </w:pPr>
      <w:r w:rsidRPr="00AD51CC">
        <w:t>Conhecendo Chico Buarque e pesquisando teatro musical</w:t>
      </w:r>
    </w:p>
    <w:p w14:paraId="3BB9D045" w14:textId="77777777" w:rsidR="00B21026" w:rsidRPr="00AD51CC" w:rsidRDefault="00B21026" w:rsidP="00B21026">
      <w:pPr>
        <w:pStyle w:val="02TEXTOPRINCIPAL"/>
      </w:pPr>
    </w:p>
    <w:p w14:paraId="6277B7C3" w14:textId="77777777" w:rsidR="00B21026" w:rsidRDefault="00B21026" w:rsidP="00B21026">
      <w:pPr>
        <w:pStyle w:val="01TITULO3"/>
      </w:pPr>
      <w:proofErr w:type="spellStart"/>
      <w:r w:rsidRPr="00AD51CC">
        <w:t>Conteúdos</w:t>
      </w:r>
      <w:proofErr w:type="spellEnd"/>
      <w:r w:rsidRPr="00AD51CC">
        <w:t xml:space="preserve"> específicos</w:t>
      </w:r>
    </w:p>
    <w:p w14:paraId="25D1A5BC" w14:textId="77777777" w:rsidR="00B21026" w:rsidRPr="00AD51CC" w:rsidRDefault="00B21026" w:rsidP="00B21026"/>
    <w:p w14:paraId="76CFD45E" w14:textId="77777777" w:rsidR="00B21026" w:rsidRPr="00AD51CC" w:rsidRDefault="00B21026" w:rsidP="00B21026">
      <w:pPr>
        <w:pStyle w:val="02TEXTOPRINCIPALBULLET"/>
        <w:numPr>
          <w:ilvl w:val="0"/>
          <w:numId w:val="2"/>
        </w:numPr>
      </w:pPr>
      <w:r w:rsidRPr="00AD51CC">
        <w:rPr>
          <w:rFonts w:eastAsia="Verdana"/>
        </w:rPr>
        <w:t>Interação discursiva.</w:t>
      </w:r>
    </w:p>
    <w:p w14:paraId="1E130765" w14:textId="77777777" w:rsidR="00B21026" w:rsidRPr="00AD51CC" w:rsidRDefault="00B21026" w:rsidP="00B21026">
      <w:pPr>
        <w:pStyle w:val="02TEXTOPRINCIPALBULLET"/>
        <w:numPr>
          <w:ilvl w:val="0"/>
          <w:numId w:val="2"/>
        </w:numPr>
      </w:pPr>
      <w:r w:rsidRPr="00AD51CC">
        <w:rPr>
          <w:rFonts w:eastAsia="Verdana"/>
        </w:rPr>
        <w:t>Estratégias de pesquisa.</w:t>
      </w:r>
    </w:p>
    <w:p w14:paraId="5B0F813C" w14:textId="77777777" w:rsidR="00B21026" w:rsidRPr="00AD51CC" w:rsidRDefault="00B21026" w:rsidP="00B21026">
      <w:pPr>
        <w:pStyle w:val="02TEXTOPRINCIPALBULLET"/>
        <w:numPr>
          <w:ilvl w:val="0"/>
          <w:numId w:val="2"/>
        </w:numPr>
      </w:pPr>
      <w:r w:rsidRPr="00AD51CC">
        <w:rPr>
          <w:rFonts w:eastAsia="Verdana"/>
        </w:rPr>
        <w:t>Práticas de leitura.</w:t>
      </w:r>
    </w:p>
    <w:p w14:paraId="7CDDC8F0" w14:textId="77777777" w:rsidR="00B21026" w:rsidRPr="00AD51CC" w:rsidRDefault="00B21026" w:rsidP="00B21026">
      <w:pPr>
        <w:pStyle w:val="02TEXTOPRINCIPALBULLET"/>
        <w:numPr>
          <w:ilvl w:val="0"/>
          <w:numId w:val="2"/>
        </w:numPr>
      </w:pPr>
      <w:r w:rsidRPr="00AD51CC">
        <w:rPr>
          <w:rFonts w:eastAsia="Verdana"/>
        </w:rPr>
        <w:t>Vida e obra de Chico Buarque de Holanda.</w:t>
      </w:r>
    </w:p>
    <w:p w14:paraId="63729FD6" w14:textId="77777777" w:rsidR="00B21026" w:rsidRPr="00AD51CC" w:rsidRDefault="00B21026" w:rsidP="00B21026">
      <w:pPr>
        <w:pStyle w:val="02TEXTOPRINCIPALBULLET"/>
        <w:numPr>
          <w:ilvl w:val="0"/>
          <w:numId w:val="2"/>
        </w:numPr>
      </w:pPr>
      <w:r w:rsidRPr="00AD51CC">
        <w:rPr>
          <w:rFonts w:eastAsia="Verdana"/>
        </w:rPr>
        <w:t>Relações entre a linguagem teatral e a musical.</w:t>
      </w:r>
    </w:p>
    <w:p w14:paraId="3F6AD04D" w14:textId="77777777" w:rsidR="00B21026" w:rsidRPr="00AD51CC" w:rsidRDefault="00B21026" w:rsidP="00B21026">
      <w:pPr>
        <w:pStyle w:val="02TEXTOPRINCIPALBULLET"/>
        <w:numPr>
          <w:ilvl w:val="0"/>
          <w:numId w:val="2"/>
        </w:numPr>
      </w:pPr>
      <w:r w:rsidRPr="00AD51CC">
        <w:rPr>
          <w:rFonts w:eastAsia="Verdana"/>
        </w:rPr>
        <w:t xml:space="preserve">Leitura e escuta de textos orais, escritos e </w:t>
      </w:r>
      <w:proofErr w:type="spellStart"/>
      <w:r w:rsidRPr="00AD51CC">
        <w:rPr>
          <w:rFonts w:eastAsia="Verdana"/>
        </w:rPr>
        <w:t>multissemióticos</w:t>
      </w:r>
      <w:proofErr w:type="spellEnd"/>
      <w:r w:rsidRPr="00AD51CC">
        <w:rPr>
          <w:rFonts w:eastAsia="Verdana"/>
        </w:rPr>
        <w:t>.</w:t>
      </w:r>
    </w:p>
    <w:p w14:paraId="7FC5E19A" w14:textId="77777777" w:rsidR="00B21026" w:rsidRPr="00AD51CC" w:rsidRDefault="00B21026" w:rsidP="00B21026">
      <w:pPr>
        <w:pStyle w:val="02TEXTOPRINCIPAL"/>
      </w:pPr>
    </w:p>
    <w:p w14:paraId="656CC3A9" w14:textId="77777777" w:rsidR="00B21026" w:rsidRDefault="00B21026" w:rsidP="00B21026">
      <w:pPr>
        <w:pStyle w:val="01TITULO3"/>
      </w:pPr>
      <w:r w:rsidRPr="00AD51CC">
        <w:t>Recursos didáticos</w:t>
      </w:r>
    </w:p>
    <w:p w14:paraId="189B07D5" w14:textId="77777777" w:rsidR="00B21026" w:rsidRPr="00AD51CC" w:rsidRDefault="00B21026" w:rsidP="00B21026"/>
    <w:p w14:paraId="0E883D44" w14:textId="77777777" w:rsidR="00B21026" w:rsidRPr="00AD51CC" w:rsidRDefault="00B21026" w:rsidP="00B21026">
      <w:pPr>
        <w:pStyle w:val="02TEXTOPRINCIPALBULLET"/>
        <w:numPr>
          <w:ilvl w:val="0"/>
          <w:numId w:val="2"/>
        </w:numPr>
      </w:pPr>
      <w:r w:rsidRPr="00AD51CC">
        <w:rPr>
          <w:rFonts w:eastAsia="Verdana"/>
        </w:rPr>
        <w:t>Recursos multimídia para projeção de conteúdo em sala de aula ou no laboratório de informática.</w:t>
      </w:r>
    </w:p>
    <w:p w14:paraId="1BA306BD" w14:textId="77777777" w:rsidR="00B21026" w:rsidRPr="00AD51CC" w:rsidRDefault="00B21026" w:rsidP="00B21026">
      <w:pPr>
        <w:pStyle w:val="02TEXTOPRINCIPALBULLET"/>
        <w:numPr>
          <w:ilvl w:val="0"/>
          <w:numId w:val="2"/>
        </w:numPr>
      </w:pPr>
      <w:r w:rsidRPr="00AD51CC">
        <w:rPr>
          <w:rFonts w:eastAsia="Verdana"/>
        </w:rPr>
        <w:t>Computadores com acesso à internet para realização de pesquisa pelos(as) estudantes.</w:t>
      </w:r>
    </w:p>
    <w:p w14:paraId="58463A81" w14:textId="77777777" w:rsidR="00B21026" w:rsidRPr="00AD51CC" w:rsidRDefault="00B21026" w:rsidP="00B21026">
      <w:pPr>
        <w:pStyle w:val="02TEXTOPRINCIPAL"/>
      </w:pPr>
    </w:p>
    <w:p w14:paraId="193F4966" w14:textId="77777777" w:rsidR="00B21026" w:rsidRDefault="00B21026" w:rsidP="00B21026">
      <w:pPr>
        <w:pStyle w:val="01TITULO3"/>
      </w:pPr>
      <w:r w:rsidRPr="00AD51CC">
        <w:t>Gestão dos(as) estudantes</w:t>
      </w:r>
    </w:p>
    <w:p w14:paraId="2BEF7C10" w14:textId="77777777" w:rsidR="00B21026" w:rsidRPr="00AD51CC" w:rsidRDefault="00B21026" w:rsidP="00B21026"/>
    <w:p w14:paraId="1D773985" w14:textId="43F30F76" w:rsidR="00B21026" w:rsidRPr="00AD51CC" w:rsidRDefault="00B21026" w:rsidP="00B21026">
      <w:pPr>
        <w:pStyle w:val="02TEXTOPRINCIPALBULLET"/>
        <w:numPr>
          <w:ilvl w:val="0"/>
          <w:numId w:val="2"/>
        </w:numPr>
      </w:pPr>
      <w:r w:rsidRPr="00AD51CC">
        <w:rPr>
          <w:rFonts w:eastAsia="Verdana"/>
        </w:rPr>
        <w:t>Organizados</w:t>
      </w:r>
      <w:r w:rsidR="007E3FB0">
        <w:rPr>
          <w:rFonts w:eastAsia="Verdana"/>
        </w:rPr>
        <w:t>(as)</w:t>
      </w:r>
      <w:r w:rsidRPr="00AD51CC">
        <w:rPr>
          <w:rFonts w:eastAsia="Verdana"/>
        </w:rPr>
        <w:t>, inicialmente, de maneira confortável e adequada para apresentação e discussão do conteúdo e, posteriormente, em grupos para a realização de pesquisa.</w:t>
      </w:r>
    </w:p>
    <w:p w14:paraId="01E676A4" w14:textId="77777777" w:rsidR="00B21026" w:rsidRPr="00AD51CC" w:rsidRDefault="00B21026" w:rsidP="00B21026">
      <w:pPr>
        <w:pStyle w:val="02TEXTOPRINCIPAL"/>
      </w:pPr>
    </w:p>
    <w:p w14:paraId="01622475" w14:textId="77777777" w:rsidR="00B21026" w:rsidRDefault="00B21026" w:rsidP="00B21026">
      <w:pPr>
        <w:pStyle w:val="01TITULO3"/>
      </w:pPr>
      <w:r w:rsidRPr="00AD51CC">
        <w:t xml:space="preserve">Habilidades </w:t>
      </w:r>
    </w:p>
    <w:p w14:paraId="2D1D5CCC" w14:textId="77777777" w:rsidR="00B21026" w:rsidRPr="00AD51CC" w:rsidRDefault="00B21026" w:rsidP="00B21026"/>
    <w:p w14:paraId="5A7DC2BD" w14:textId="77777777" w:rsidR="00B21026" w:rsidRPr="00AD51CC" w:rsidRDefault="00B21026" w:rsidP="00B21026">
      <w:pPr>
        <w:pStyle w:val="02TEXTOPRINCIPALBULLET"/>
        <w:numPr>
          <w:ilvl w:val="0"/>
          <w:numId w:val="2"/>
        </w:numPr>
      </w:pPr>
      <w:r w:rsidRPr="00AD51CC">
        <w:rPr>
          <w:rFonts w:eastAsia="Verdana"/>
        </w:rPr>
        <w:t>(EF69LP32); (EF69LP44); (EF69LP46); (EF69LP49).</w:t>
      </w:r>
    </w:p>
    <w:p w14:paraId="25A4A20B" w14:textId="77777777" w:rsidR="00B21026" w:rsidRDefault="00B21026" w:rsidP="00B21026">
      <w:pPr>
        <w:pStyle w:val="02TEXTOPRINCIPAL"/>
      </w:pPr>
      <w:r w:rsidRPr="00AD51CC">
        <w:br w:type="page"/>
      </w:r>
    </w:p>
    <w:p w14:paraId="37E945D5" w14:textId="77777777" w:rsidR="00B21026" w:rsidRPr="00AD51CC" w:rsidRDefault="00B21026" w:rsidP="00B21026">
      <w:pPr>
        <w:pStyle w:val="02TEXTOPRINCIPAL"/>
      </w:pPr>
    </w:p>
    <w:p w14:paraId="0B28BAF3" w14:textId="77777777" w:rsidR="00B21026" w:rsidRDefault="00B21026" w:rsidP="00B21026">
      <w:pPr>
        <w:pStyle w:val="01TITULO3"/>
      </w:pPr>
      <w:r w:rsidRPr="00AD51CC">
        <w:t xml:space="preserve">Encaminhamento </w:t>
      </w:r>
    </w:p>
    <w:p w14:paraId="3498A317" w14:textId="77777777" w:rsidR="00B21026" w:rsidRPr="00AD51CC" w:rsidRDefault="00B21026" w:rsidP="00B21026">
      <w:pPr>
        <w:pStyle w:val="02TEXTOPRINCIPAL"/>
      </w:pPr>
    </w:p>
    <w:p w14:paraId="5EB586A4" w14:textId="77777777" w:rsidR="00B21026" w:rsidRPr="00AD51CC" w:rsidRDefault="00B21026" w:rsidP="00B21026">
      <w:pPr>
        <w:pStyle w:val="02TEXTOITEM"/>
      </w:pPr>
      <w:r w:rsidRPr="00AD51CC">
        <w:rPr>
          <w:b/>
        </w:rPr>
        <w:t>1.</w:t>
      </w:r>
      <w:r w:rsidRPr="00AD51CC">
        <w:t xml:space="preserve"> Exponha brevemente aos(</w:t>
      </w:r>
      <w:r>
        <w:t>à</w:t>
      </w:r>
      <w:r w:rsidRPr="00AD51CC">
        <w:t>s) estudantes os objetivos da sequência didática e as atividades que serão realizadas ao longo do seu desenvolvimento. Converse com os(as) estudantes sobre o que se espera deles(as) ao longo das aulas desta sequência:</w:t>
      </w:r>
    </w:p>
    <w:p w14:paraId="74FB20E2" w14:textId="77777777" w:rsidR="00B21026" w:rsidRPr="00AD51CC" w:rsidRDefault="00B21026" w:rsidP="00B21026">
      <w:pPr>
        <w:pStyle w:val="02TEXTOITEM"/>
        <w:ind w:left="568"/>
      </w:pPr>
      <w:r w:rsidRPr="00AD51CC">
        <w:t>a)</w:t>
      </w:r>
      <w:r>
        <w:tab/>
      </w:r>
      <w:r w:rsidRPr="00AD51CC">
        <w:t>Demonstrar interesse pelas atividades propostas.</w:t>
      </w:r>
    </w:p>
    <w:p w14:paraId="6129801A" w14:textId="77777777" w:rsidR="00B21026" w:rsidRPr="00AD51CC" w:rsidRDefault="00B21026" w:rsidP="00B21026">
      <w:pPr>
        <w:pStyle w:val="02TEXTOITEM"/>
        <w:ind w:left="568"/>
      </w:pPr>
      <w:r w:rsidRPr="00AD51CC">
        <w:t>b)</w:t>
      </w:r>
      <w:r>
        <w:tab/>
      </w:r>
      <w:r w:rsidRPr="00AD51CC">
        <w:t>Contribuir para que as atividades sejam interessantes e significativas, propondo, por exemplo, sugestões para seu melhor desenvolvimento.</w:t>
      </w:r>
    </w:p>
    <w:p w14:paraId="102444FB" w14:textId="77777777" w:rsidR="00B21026" w:rsidRPr="00AD51CC" w:rsidRDefault="00B21026" w:rsidP="00B21026">
      <w:pPr>
        <w:pStyle w:val="02TEXTOITEM"/>
        <w:ind w:left="568"/>
      </w:pPr>
      <w:r w:rsidRPr="00AD51CC">
        <w:t>c)</w:t>
      </w:r>
      <w:r>
        <w:tab/>
      </w:r>
      <w:r w:rsidRPr="00AD51CC">
        <w:t>Participar das rodas de conversa, compartilhando opiniões, dúvidas</w:t>
      </w:r>
      <w:r>
        <w:t xml:space="preserve"> e</w:t>
      </w:r>
      <w:r w:rsidRPr="00AD51CC">
        <w:t xml:space="preserve"> percepções e ouvindo com atenção e respeito a fala dos(as) colegas e do(a) professor(a).</w:t>
      </w:r>
    </w:p>
    <w:p w14:paraId="5A771B5C" w14:textId="77777777" w:rsidR="00B21026" w:rsidRDefault="00B21026" w:rsidP="00B21026">
      <w:pPr>
        <w:pStyle w:val="02TEXTOITEM"/>
        <w:ind w:left="568"/>
      </w:pPr>
      <w:r w:rsidRPr="00AD51CC">
        <w:t>d)</w:t>
      </w:r>
      <w:r>
        <w:tab/>
      </w:r>
      <w:r w:rsidRPr="00AD51CC">
        <w:t>Assumir uma postura investiga</w:t>
      </w:r>
      <w:r>
        <w:t>tiva</w:t>
      </w:r>
      <w:r w:rsidRPr="00AD51CC">
        <w:t xml:space="preserve"> e crítica na atividade de curadoria.</w:t>
      </w:r>
    </w:p>
    <w:p w14:paraId="266191E2" w14:textId="77777777" w:rsidR="00B21026" w:rsidRPr="00AD51CC" w:rsidRDefault="00B21026" w:rsidP="00B21026">
      <w:pPr>
        <w:pStyle w:val="02TEXTOITEM"/>
        <w:ind w:left="560"/>
      </w:pPr>
    </w:p>
    <w:p w14:paraId="08264F71" w14:textId="156D4B6A" w:rsidR="00B21026" w:rsidRPr="00AD51CC" w:rsidRDefault="00B21026" w:rsidP="00B21026">
      <w:pPr>
        <w:pStyle w:val="02TEXTOITEM"/>
      </w:pPr>
      <w:r w:rsidRPr="00AD51CC">
        <w:rPr>
          <w:b/>
        </w:rPr>
        <w:t>2.</w:t>
      </w:r>
      <w:r w:rsidRPr="00AD51CC">
        <w:t xml:space="preserve"> Para que a sequência seja desenvolvida de forma significativa e enriquecedora, é importante que o(a) professor(a) busque previamente textos que o(a) mobilizem a refletir sobre as relações entre a linguagem musical e a teatral e sobre a influência da canção no universo literário, pois serão exploradas nas atividades as articulações entre diferentes expressões artísticas, como a poesia, o teatro e a música. </w:t>
      </w:r>
      <w:r w:rsidR="00737D77">
        <w:br/>
      </w:r>
      <w:r w:rsidRPr="00AD51CC">
        <w:t>A seguir, são sugeridos textos que tratam de algumas dessas questões.</w:t>
      </w:r>
    </w:p>
    <w:p w14:paraId="40C24857" w14:textId="1CF2DDC1" w:rsidR="00B21026" w:rsidRPr="00AD51CC" w:rsidRDefault="00B21026" w:rsidP="00B21026">
      <w:pPr>
        <w:pStyle w:val="02TEXTOPRINCIPALBULLET"/>
        <w:numPr>
          <w:ilvl w:val="0"/>
          <w:numId w:val="2"/>
        </w:numPr>
        <w:ind w:left="511"/>
      </w:pPr>
      <w:r w:rsidRPr="00AD51CC">
        <w:rPr>
          <w:rFonts w:eastAsia="Verdana"/>
        </w:rPr>
        <w:t xml:space="preserve">MALETTA, Ernani. A interação música-teatro sob o ponto de vista da polifonia. </w:t>
      </w:r>
      <w:r w:rsidRPr="00AD51CC">
        <w:rPr>
          <w:rFonts w:eastAsia="Verdana"/>
          <w:i/>
        </w:rPr>
        <w:t>Polifonia</w:t>
      </w:r>
      <w:r w:rsidRPr="00AD51CC">
        <w:rPr>
          <w:rFonts w:eastAsia="Verdana"/>
        </w:rPr>
        <w:t xml:space="preserve">, Cuiabá, MT, </w:t>
      </w:r>
      <w:r w:rsidR="00737D77">
        <w:rPr>
          <w:rFonts w:eastAsia="Verdana"/>
        </w:rPr>
        <w:br/>
      </w:r>
      <w:r w:rsidRPr="00AD51CC">
        <w:rPr>
          <w:rFonts w:eastAsia="Verdana"/>
        </w:rPr>
        <w:t xml:space="preserve">v. 21, n. 30, p. 29-54, </w:t>
      </w:r>
      <w:proofErr w:type="spellStart"/>
      <w:r w:rsidRPr="00AD51CC">
        <w:rPr>
          <w:rFonts w:eastAsia="Verdana"/>
        </w:rPr>
        <w:t>jul</w:t>
      </w:r>
      <w:r>
        <w:rPr>
          <w:rFonts w:eastAsia="Verdana"/>
        </w:rPr>
        <w:t>.</w:t>
      </w:r>
      <w:r w:rsidRPr="00AD51CC">
        <w:rPr>
          <w:rFonts w:eastAsia="Verdana"/>
        </w:rPr>
        <w:t>-dez</w:t>
      </w:r>
      <w:proofErr w:type="spellEnd"/>
      <w:r w:rsidRPr="00AD51CC">
        <w:rPr>
          <w:rFonts w:eastAsia="Verdana"/>
        </w:rPr>
        <w:t>., 2014. Disponível em:</w:t>
      </w:r>
      <w:r>
        <w:rPr>
          <w:rFonts w:eastAsia="Verdana"/>
        </w:rPr>
        <w:t xml:space="preserve"> </w:t>
      </w:r>
      <w:r>
        <w:t>&lt;</w:t>
      </w:r>
      <w:hyperlink r:id="rId8" w:history="1">
        <w:r w:rsidRPr="00536B38">
          <w:rPr>
            <w:rStyle w:val="Hyperlink"/>
            <w:rFonts w:eastAsia="Verdana"/>
          </w:rPr>
          <w:t>http://periodicoscientificos.ufmt.br/ojs/index.php/polifonia/article/download/2311/1651</w:t>
        </w:r>
      </w:hyperlink>
      <w:r w:rsidRPr="00AD51CC">
        <w:rPr>
          <w:rFonts w:eastAsia="Verdana"/>
        </w:rPr>
        <w:t xml:space="preserve">&gt;. </w:t>
      </w:r>
      <w:r w:rsidR="00737D77">
        <w:rPr>
          <w:rFonts w:eastAsia="Verdana"/>
        </w:rPr>
        <w:br/>
      </w:r>
      <w:r w:rsidRPr="00AD51CC">
        <w:rPr>
          <w:rFonts w:eastAsia="Verdana"/>
        </w:rPr>
        <w:t>Acesso em: 9 out. 2018.</w:t>
      </w:r>
    </w:p>
    <w:p w14:paraId="785E0479" w14:textId="2C31EA17" w:rsidR="00B21026" w:rsidRPr="00AD51CC" w:rsidRDefault="00B21026" w:rsidP="00B21026">
      <w:pPr>
        <w:pStyle w:val="02TEXTOPRINCIPALBULLET"/>
        <w:numPr>
          <w:ilvl w:val="0"/>
          <w:numId w:val="2"/>
        </w:numPr>
        <w:ind w:left="511"/>
      </w:pPr>
      <w:r w:rsidRPr="00AD51CC">
        <w:rPr>
          <w:rFonts w:eastAsia="Verdana"/>
        </w:rPr>
        <w:t xml:space="preserve">CINTRA, Fabio Cardozo de Mello. </w:t>
      </w:r>
      <w:r w:rsidRPr="00AD51CC">
        <w:rPr>
          <w:rFonts w:eastAsia="Verdana"/>
          <w:i/>
        </w:rPr>
        <w:t>A musicalidade como arcabouço da cena</w:t>
      </w:r>
      <w:r w:rsidRPr="00CC6982">
        <w:rPr>
          <w:rFonts w:eastAsia="Verdana"/>
        </w:rPr>
        <w:t>: caminhos para uma educação musical do teatro</w:t>
      </w:r>
      <w:r w:rsidRPr="00AD51CC">
        <w:rPr>
          <w:rFonts w:eastAsia="Verdana"/>
        </w:rPr>
        <w:t xml:space="preserve">. Tese de Doutorado em Artes Cênicas </w:t>
      </w:r>
      <w:r w:rsidR="00962240">
        <w:rPr>
          <w:rFonts w:eastAsia="Verdana"/>
        </w:rPr>
        <w:t>–</w:t>
      </w:r>
      <w:r w:rsidRPr="00AD51CC">
        <w:rPr>
          <w:rFonts w:eastAsia="Verdana"/>
        </w:rPr>
        <w:t xml:space="preserve"> Escola de Comunicações e Artes, Universidade de São Paulo, São Paulo, 2006. Disponível em:</w:t>
      </w:r>
      <w:r>
        <w:rPr>
          <w:rFonts w:eastAsia="Verdana"/>
        </w:rPr>
        <w:t xml:space="preserve"> </w:t>
      </w:r>
      <w:r w:rsidRPr="00AD51CC">
        <w:rPr>
          <w:rFonts w:eastAsia="Verdana"/>
        </w:rPr>
        <w:t>&lt;</w:t>
      </w:r>
      <w:hyperlink r:id="rId9" w:history="1">
        <w:r w:rsidRPr="00760108">
          <w:rPr>
            <w:rStyle w:val="Hyperlink"/>
            <w:rFonts w:eastAsia="Verdana"/>
          </w:rPr>
          <w:t>http://www.teses.usp.br/teses/disponiveis/27/27139/tde-04082009-222601/pt-br.php</w:t>
        </w:r>
      </w:hyperlink>
      <w:r w:rsidRPr="00AD51CC">
        <w:rPr>
          <w:rFonts w:eastAsia="Verdana"/>
        </w:rPr>
        <w:t xml:space="preserve">&gt;. </w:t>
      </w:r>
      <w:r w:rsidR="00737D77">
        <w:rPr>
          <w:rFonts w:eastAsia="Verdana"/>
        </w:rPr>
        <w:br/>
      </w:r>
      <w:r w:rsidRPr="00AD51CC">
        <w:rPr>
          <w:rFonts w:eastAsia="Verdana"/>
        </w:rPr>
        <w:t>Acesso em: 9 out. 2018.</w:t>
      </w:r>
    </w:p>
    <w:p w14:paraId="49DE921D" w14:textId="77777777" w:rsidR="00B21026" w:rsidRPr="0069644E" w:rsidRDefault="00B21026" w:rsidP="00B21026">
      <w:pPr>
        <w:pStyle w:val="02TEXTOPRINCIPALBULLET"/>
        <w:numPr>
          <w:ilvl w:val="0"/>
          <w:numId w:val="2"/>
        </w:numPr>
        <w:ind w:left="511"/>
      </w:pPr>
      <w:r w:rsidRPr="00AD51CC">
        <w:rPr>
          <w:rFonts w:eastAsia="Verdana"/>
        </w:rPr>
        <w:t xml:space="preserve">GUIDA, Fernanda. Entre música e literatura: uma abordagem intermidiática. </w:t>
      </w:r>
      <w:r w:rsidRPr="00AD51CC">
        <w:rPr>
          <w:rFonts w:eastAsia="Verdana"/>
          <w:i/>
        </w:rPr>
        <w:t>Soletras</w:t>
      </w:r>
      <w:r w:rsidRPr="00AD51CC">
        <w:rPr>
          <w:rFonts w:eastAsia="Verdana"/>
        </w:rPr>
        <w:t>, n. 32, p. 242-256, fev. 2017. Disponível em: &lt;</w:t>
      </w:r>
      <w:hyperlink r:id="rId10" w:history="1">
        <w:r w:rsidRPr="004758DA">
          <w:rPr>
            <w:rStyle w:val="Hyperlink"/>
            <w:rFonts w:eastAsia="Verdana"/>
          </w:rPr>
          <w:t>http://www.e-publicacoes.uerj.br/index.php/soletras/article/view/25188</w:t>
        </w:r>
      </w:hyperlink>
      <w:r w:rsidRPr="00AD51CC">
        <w:rPr>
          <w:rFonts w:eastAsia="Verdana"/>
        </w:rPr>
        <w:t>&gt;. Acesso em: 9 out. 2018. (</w:t>
      </w:r>
      <w:r w:rsidRPr="00AD51CC">
        <w:rPr>
          <w:rFonts w:eastAsia="Verdana"/>
          <w:i/>
        </w:rPr>
        <w:t>Soletras</w:t>
      </w:r>
      <w:r w:rsidRPr="00AD51CC">
        <w:rPr>
          <w:rFonts w:eastAsia="Verdana"/>
        </w:rPr>
        <w:t xml:space="preserve"> é uma revista digital do Departamento de Letras da Faculdade de Formação de Professores da Universidade do Estado do Rio de Janeiro). </w:t>
      </w:r>
    </w:p>
    <w:p w14:paraId="7A983B9F" w14:textId="77777777" w:rsidR="00B21026" w:rsidRPr="00AD51CC" w:rsidRDefault="00B21026" w:rsidP="00B21026">
      <w:pPr>
        <w:pStyle w:val="02TEXTOITEM"/>
      </w:pPr>
    </w:p>
    <w:p w14:paraId="3D3441D7" w14:textId="77777777" w:rsidR="00B21026" w:rsidRPr="00AD51CC" w:rsidRDefault="00B21026" w:rsidP="00B21026">
      <w:pPr>
        <w:pStyle w:val="02TEXTOITEM"/>
      </w:pPr>
      <w:r w:rsidRPr="00AD51CC">
        <w:rPr>
          <w:b/>
        </w:rPr>
        <w:t>3.</w:t>
      </w:r>
      <w:r>
        <w:tab/>
      </w:r>
      <w:r w:rsidRPr="00AD51CC">
        <w:t xml:space="preserve">O(A) professor(a) pode preparar </w:t>
      </w:r>
      <w:r w:rsidRPr="00AD51CC">
        <w:rPr>
          <w:i/>
        </w:rPr>
        <w:t>slides</w:t>
      </w:r>
      <w:r w:rsidRPr="00AD51CC">
        <w:t xml:space="preserve"> com informações que julgar pertinentes e interessantes sobre as relações entre a música e o teatro, para serem projetados na sala de aula. Outra sugestão é que sejam propostas para os(as) estudantes questões relacionadas ao tema, como:</w:t>
      </w:r>
    </w:p>
    <w:p w14:paraId="18CEB158" w14:textId="77777777" w:rsidR="00B21026" w:rsidRPr="00AD51CC" w:rsidRDefault="00B21026" w:rsidP="00B21026">
      <w:pPr>
        <w:pStyle w:val="02TEXTOITEM"/>
        <w:ind w:left="568"/>
      </w:pPr>
      <w:r w:rsidRPr="00AD51CC">
        <w:t>a)</w:t>
      </w:r>
      <w:r>
        <w:tab/>
      </w:r>
      <w:r w:rsidRPr="00AD51CC">
        <w:t>O que vocês sabem sobre teatro musical?</w:t>
      </w:r>
    </w:p>
    <w:p w14:paraId="4C764772" w14:textId="77777777" w:rsidR="00B21026" w:rsidRPr="00AD51CC" w:rsidRDefault="00B21026" w:rsidP="00B21026">
      <w:pPr>
        <w:pStyle w:val="02TEXTOITEM"/>
        <w:ind w:left="568"/>
      </w:pPr>
      <w:r w:rsidRPr="00AD51CC">
        <w:t>b)</w:t>
      </w:r>
      <w:r>
        <w:tab/>
      </w:r>
      <w:r w:rsidRPr="00AD51CC">
        <w:t>Vocês já assistiram a uma apresentação de teatro musical? Qual foi a peça? O que acharam?</w:t>
      </w:r>
    </w:p>
    <w:p w14:paraId="709FCF61" w14:textId="77777777" w:rsidR="00B21026" w:rsidRDefault="00B21026" w:rsidP="00B21026">
      <w:pPr>
        <w:pStyle w:val="02TEXTOITEM"/>
        <w:ind w:left="568"/>
      </w:pPr>
      <w:r w:rsidRPr="00AD51CC">
        <w:t>c)</w:t>
      </w:r>
      <w:r>
        <w:tab/>
      </w:r>
      <w:r w:rsidRPr="00AD51CC">
        <w:t>Vocês se lembram de alguma canção de uma peça de teatro musical? Qual? Qual é a importância dessa canção no enredo da peça?</w:t>
      </w:r>
    </w:p>
    <w:p w14:paraId="3DE3BCD1" w14:textId="77777777" w:rsidR="00B21026" w:rsidRPr="00AD51CC" w:rsidRDefault="00B21026" w:rsidP="00B21026">
      <w:pPr>
        <w:pStyle w:val="02TEXTOITEM"/>
        <w:ind w:left="568"/>
      </w:pPr>
    </w:p>
    <w:p w14:paraId="64CF6C13" w14:textId="77777777" w:rsidR="00B21026" w:rsidRPr="00AD51CC" w:rsidRDefault="00B21026" w:rsidP="00B21026">
      <w:pPr>
        <w:pStyle w:val="02TEXTOITEM"/>
      </w:pPr>
      <w:r w:rsidRPr="00AD51CC">
        <w:rPr>
          <w:b/>
        </w:rPr>
        <w:t>4.</w:t>
      </w:r>
      <w:r w:rsidRPr="00AD51CC">
        <w:t xml:space="preserve"> Antes de iniciar o trabalho sobre Chico Buarque e suas obras, promova uma roda de conversa para que os(as) estudantes possam expor seus conhecimentos prévios em relação a essa temática. A seguir são sugeridas algumas questões que podem orientar essa conversa.</w:t>
      </w:r>
    </w:p>
    <w:p w14:paraId="0472000E" w14:textId="77777777" w:rsidR="00B21026" w:rsidRPr="00AD51CC" w:rsidRDefault="00B21026" w:rsidP="00B21026">
      <w:pPr>
        <w:pStyle w:val="02TEXTOITEM"/>
        <w:ind w:left="568"/>
      </w:pPr>
      <w:r w:rsidRPr="00AD51CC">
        <w:t>a)</w:t>
      </w:r>
      <w:r>
        <w:tab/>
      </w:r>
      <w:r w:rsidRPr="00AD51CC">
        <w:t xml:space="preserve">Vocês conhecem Chico Buarque de Holanda? </w:t>
      </w:r>
    </w:p>
    <w:p w14:paraId="2478C2D3" w14:textId="77777777" w:rsidR="00B21026" w:rsidRPr="00AD51CC" w:rsidRDefault="00B21026" w:rsidP="00B21026">
      <w:pPr>
        <w:pStyle w:val="02TEXTOITEM"/>
        <w:ind w:left="568"/>
      </w:pPr>
      <w:r w:rsidRPr="00AD51CC">
        <w:t>b)</w:t>
      </w:r>
      <w:r>
        <w:tab/>
      </w:r>
      <w:r w:rsidRPr="00AD51CC">
        <w:t>O que sabem sobre ele? O que pensam sobre o trabalho dele?</w:t>
      </w:r>
    </w:p>
    <w:p w14:paraId="47D6D2CC" w14:textId="0B41BE9C" w:rsidR="00B21026" w:rsidRPr="00AD51CC" w:rsidRDefault="00B21026" w:rsidP="00B21026">
      <w:pPr>
        <w:pStyle w:val="02TEXTOITEM"/>
        <w:ind w:left="568"/>
      </w:pPr>
      <w:r w:rsidRPr="00AD51CC">
        <w:t>c)</w:t>
      </w:r>
      <w:r>
        <w:tab/>
      </w:r>
      <w:r w:rsidRPr="00AD51CC">
        <w:t xml:space="preserve">Conhecem alguma de suas canções? Qual? O que </w:t>
      </w:r>
      <w:r w:rsidR="007E3FB0">
        <w:t>acham dela</w:t>
      </w:r>
      <w:r w:rsidRPr="00AD51CC">
        <w:t>?</w:t>
      </w:r>
    </w:p>
    <w:p w14:paraId="1761B427" w14:textId="77777777" w:rsidR="00B21026" w:rsidRDefault="00B21026" w:rsidP="00B21026">
      <w:pPr>
        <w:pStyle w:val="02TEXTOITEM"/>
        <w:ind w:left="568"/>
      </w:pPr>
      <w:r w:rsidRPr="00AD51CC">
        <w:t>d)</w:t>
      </w:r>
      <w:r>
        <w:tab/>
      </w:r>
      <w:r w:rsidRPr="00AD51CC">
        <w:t xml:space="preserve">Já leram algum de seus livros? Qual? O que acharam? </w:t>
      </w:r>
    </w:p>
    <w:p w14:paraId="1A49000E" w14:textId="77777777" w:rsidR="00B21026" w:rsidRDefault="00B21026" w:rsidP="00B21026">
      <w:pPr>
        <w:pStyle w:val="02TEXTOPRINCIPAL"/>
      </w:pPr>
      <w:r>
        <w:br w:type="page"/>
      </w:r>
    </w:p>
    <w:p w14:paraId="7D93E24A" w14:textId="77777777" w:rsidR="00B21026" w:rsidRPr="00AD51CC" w:rsidRDefault="00B21026" w:rsidP="00B21026">
      <w:pPr>
        <w:pStyle w:val="02TEXTOITEM"/>
        <w:ind w:left="546"/>
      </w:pPr>
    </w:p>
    <w:p w14:paraId="2D5D1C7B" w14:textId="743A2D07" w:rsidR="00B21026" w:rsidRDefault="00B21026" w:rsidP="00B21026">
      <w:pPr>
        <w:pStyle w:val="02TEXTOITEM"/>
      </w:pPr>
      <w:r w:rsidRPr="00AD51CC">
        <w:rPr>
          <w:b/>
        </w:rPr>
        <w:t>5.</w:t>
      </w:r>
      <w:r>
        <w:tab/>
      </w:r>
      <w:r w:rsidRPr="00AD51CC">
        <w:t>Prepare previamente algum material sobre a vida e a obra de Chico Buarque de Holanda, com o objetivo de contextualiz</w:t>
      </w:r>
      <w:r>
        <w:t>á-las para</w:t>
      </w:r>
      <w:r w:rsidRPr="00AD51CC">
        <w:t xml:space="preserve"> os(as) estudantes e contribuir para que realizem a apreciação e fruição das canções desse compositor. Se for possível encontrar na internet ou em outra mídia, uma sugestão é exibir o vídeo que traz uma entrevista com Regina </w:t>
      </w:r>
      <w:proofErr w:type="spellStart"/>
      <w:r w:rsidRPr="00AD51CC">
        <w:t>Zappa</w:t>
      </w:r>
      <w:proofErr w:type="spellEnd"/>
      <w:r w:rsidRPr="00AD51CC">
        <w:t xml:space="preserve">, na qual são apresentados aspectos da vida dele e de seu trabalho como compositor, escritor e dramaturgo, e uma entrevista com Anna </w:t>
      </w:r>
      <w:proofErr w:type="spellStart"/>
      <w:r w:rsidRPr="00AD51CC">
        <w:t>Bello</w:t>
      </w:r>
      <w:proofErr w:type="spellEnd"/>
      <w:r w:rsidRPr="00AD51CC">
        <w:t xml:space="preserve">, atriz e produtora do musical </w:t>
      </w:r>
      <w:r w:rsidRPr="00AD51CC">
        <w:rPr>
          <w:i/>
        </w:rPr>
        <w:t>Na bagunça do teu coração</w:t>
      </w:r>
      <w:r w:rsidRPr="00AD51CC">
        <w:t xml:space="preserve">, que narra a história de um casal por meio de canções de Chico Buarque. </w:t>
      </w:r>
      <w:r w:rsidR="007E3FB0">
        <w:t>Você</w:t>
      </w:r>
      <w:r w:rsidRPr="00AD51CC">
        <w:t xml:space="preserve"> poderá pesquisar esse vídeo na internet com palavras-chaves: Cidade de leitores </w:t>
      </w:r>
      <w:r w:rsidRPr="00AD51CC">
        <w:rPr>
          <w:rFonts w:eastAsia="Verdana"/>
        </w:rPr>
        <w:t xml:space="preserve">– </w:t>
      </w:r>
      <w:r w:rsidRPr="00AD51CC">
        <w:t xml:space="preserve">Chico Buarque: vida e obra </w:t>
      </w:r>
      <w:r w:rsidRPr="00AD51CC">
        <w:rPr>
          <w:rFonts w:eastAsia="Verdana"/>
        </w:rPr>
        <w:t xml:space="preserve">– </w:t>
      </w:r>
      <w:r w:rsidRPr="00AD51CC">
        <w:t xml:space="preserve">Entrevistas com Anna </w:t>
      </w:r>
      <w:proofErr w:type="spellStart"/>
      <w:r w:rsidRPr="00AD51CC">
        <w:t>Bello</w:t>
      </w:r>
      <w:proofErr w:type="spellEnd"/>
      <w:r w:rsidRPr="00AD51CC">
        <w:t xml:space="preserve"> e Regina </w:t>
      </w:r>
      <w:proofErr w:type="spellStart"/>
      <w:r w:rsidRPr="00AD51CC">
        <w:t>Zappa</w:t>
      </w:r>
      <w:proofErr w:type="spellEnd"/>
      <w:r w:rsidRPr="00AD51CC">
        <w:t>. Em acesso de 8 outubro de 2018, estava disponível em &lt;</w:t>
      </w:r>
      <w:hyperlink r:id="rId11" w:history="1">
        <w:r w:rsidRPr="0069644E">
          <w:rPr>
            <w:rStyle w:val="Hyperlink"/>
          </w:rPr>
          <w:t>https://www.youtube.com/watch?v=cvOPAjc4Eqg</w:t>
        </w:r>
      </w:hyperlink>
      <w:r w:rsidRPr="00AD51CC">
        <w:t>&gt;. Também pode ser que esteja disponível em &lt;</w:t>
      </w:r>
      <w:hyperlink r:id="rId12" w:history="1">
        <w:r w:rsidRPr="0069644E">
          <w:rPr>
            <w:rStyle w:val="Hyperlink"/>
          </w:rPr>
          <w:t>http://www.multirio.rj.gov.br/index.php/assista/tv/1322-chico-buarque-vida-e-obra</w:t>
        </w:r>
      </w:hyperlink>
      <w:r w:rsidRPr="00AD51CC">
        <w:t xml:space="preserve">&gt; (acesso em: 8 out. 2018). Ao </w:t>
      </w:r>
      <w:r>
        <w:t>fim</w:t>
      </w:r>
      <w:r w:rsidRPr="00AD51CC">
        <w:t xml:space="preserve"> da exibição, incentive os(as) estudantes a partilharem livremente suas impressões, dúvidas e opiniões em relação ao conteúdo do vídeo.</w:t>
      </w:r>
    </w:p>
    <w:p w14:paraId="681A6E3A" w14:textId="77777777" w:rsidR="00B21026" w:rsidRPr="00AD51CC" w:rsidRDefault="00B21026" w:rsidP="00B21026">
      <w:pPr>
        <w:pStyle w:val="02TEXTOITEM"/>
      </w:pPr>
    </w:p>
    <w:p w14:paraId="59039537" w14:textId="77777777" w:rsidR="00B21026" w:rsidRPr="00AD51CC" w:rsidRDefault="00B21026" w:rsidP="00B21026">
      <w:pPr>
        <w:pStyle w:val="02TEXTOITEM"/>
      </w:pPr>
      <w:r w:rsidRPr="00AD51CC">
        <w:rPr>
          <w:b/>
        </w:rPr>
        <w:t>6.</w:t>
      </w:r>
      <w:r w:rsidRPr="00AD51CC">
        <w:t xml:space="preserve"> Após a contextualização inicial, proponha aos(</w:t>
      </w:r>
      <w:r>
        <w:t>à</w:t>
      </w:r>
      <w:r w:rsidRPr="00AD51CC">
        <w:t>s) estudantes que, em grupos, realizem a curadoria do enredo e das condições de produção de peças teatrais cujas trilhas sonoras foram compostas por Chico Buarque. Algumas sugestões de peças teatrais que podem ser indicadas para os(as) estudantes são:</w:t>
      </w:r>
    </w:p>
    <w:p w14:paraId="79803944" w14:textId="77777777" w:rsidR="00B21026" w:rsidRPr="00AD51CC" w:rsidRDefault="00B21026" w:rsidP="00B21026">
      <w:pPr>
        <w:pStyle w:val="02TEXTOPRINCIPALBULLET"/>
        <w:numPr>
          <w:ilvl w:val="0"/>
          <w:numId w:val="2"/>
        </w:numPr>
        <w:ind w:left="511"/>
      </w:pPr>
      <w:r w:rsidRPr="00AD51CC">
        <w:rPr>
          <w:rFonts w:eastAsia="Verdana"/>
          <w:i/>
        </w:rPr>
        <w:t>Roda viva</w:t>
      </w:r>
      <w:r w:rsidRPr="00AD51CC">
        <w:rPr>
          <w:rFonts w:eastAsia="Verdana"/>
        </w:rPr>
        <w:t xml:space="preserve"> – Primeira peça teatral escrita por Chico Buarque, em 1968; apresenta canção homônima da peça, também criada por Chico Buarque.</w:t>
      </w:r>
    </w:p>
    <w:p w14:paraId="4721E12F" w14:textId="77777777" w:rsidR="00B21026" w:rsidRPr="00AD51CC" w:rsidRDefault="00B21026" w:rsidP="00B21026">
      <w:pPr>
        <w:pStyle w:val="02TEXTOPRINCIPALBULLET"/>
        <w:numPr>
          <w:ilvl w:val="0"/>
          <w:numId w:val="2"/>
        </w:numPr>
        <w:ind w:left="511"/>
      </w:pPr>
      <w:r w:rsidRPr="00AD51CC">
        <w:rPr>
          <w:rFonts w:eastAsia="Verdana"/>
          <w:i/>
        </w:rPr>
        <w:t>O grande circo místico</w:t>
      </w:r>
      <w:r w:rsidRPr="00AD51CC">
        <w:rPr>
          <w:rFonts w:eastAsia="Verdana"/>
        </w:rPr>
        <w:t xml:space="preserve"> – Espetáculo musical criado originalmente para o Balé Teatro Guaíra (apresentado em 1983), inspirado no poema homônimo de Jorge </w:t>
      </w:r>
      <w:r>
        <w:rPr>
          <w:rFonts w:eastAsia="Verdana"/>
        </w:rPr>
        <w:t xml:space="preserve">de </w:t>
      </w:r>
      <w:r w:rsidRPr="00AD51CC">
        <w:rPr>
          <w:rFonts w:eastAsia="Verdana"/>
        </w:rPr>
        <w:t>Lima; a trilha sonora (constituída de 13 canções) é de Chico Buarque e Edu Lobo.</w:t>
      </w:r>
    </w:p>
    <w:p w14:paraId="79C8AF19" w14:textId="77777777" w:rsidR="00B21026" w:rsidRPr="00AD51CC" w:rsidRDefault="00B21026" w:rsidP="00B21026">
      <w:pPr>
        <w:pStyle w:val="02TEXTOPRINCIPALBULLET"/>
        <w:numPr>
          <w:ilvl w:val="0"/>
          <w:numId w:val="2"/>
        </w:numPr>
        <w:ind w:left="511"/>
      </w:pPr>
      <w:r w:rsidRPr="00AD51CC">
        <w:rPr>
          <w:rFonts w:eastAsia="Verdana"/>
          <w:i/>
        </w:rPr>
        <w:t>Ópera do malandro</w:t>
      </w:r>
      <w:r w:rsidRPr="00AD51CC">
        <w:rPr>
          <w:rFonts w:eastAsia="Verdana"/>
        </w:rPr>
        <w:t xml:space="preserve"> – Peça teatral de autoria de Chico Buarque de Holanda; apresenta trilha sonora composta também por ele, sendo constituída de 17 canções. </w:t>
      </w:r>
    </w:p>
    <w:p w14:paraId="22F248EC" w14:textId="11EE37F2" w:rsidR="00B21026" w:rsidRPr="00AD51CC" w:rsidRDefault="00B21026" w:rsidP="00B21026">
      <w:pPr>
        <w:pStyle w:val="02TEXTOPRINCIPALBULLET"/>
        <w:numPr>
          <w:ilvl w:val="0"/>
          <w:numId w:val="2"/>
        </w:numPr>
        <w:ind w:left="511"/>
      </w:pPr>
      <w:r w:rsidRPr="00AD51CC">
        <w:rPr>
          <w:rFonts w:eastAsia="Verdana"/>
          <w:i/>
        </w:rPr>
        <w:t xml:space="preserve">Morte e vida </w:t>
      </w:r>
      <w:proofErr w:type="spellStart"/>
      <w:r>
        <w:rPr>
          <w:rFonts w:eastAsia="Verdana"/>
          <w:i/>
        </w:rPr>
        <w:t>s</w:t>
      </w:r>
      <w:r w:rsidRPr="00AD51CC">
        <w:rPr>
          <w:rFonts w:eastAsia="Verdana"/>
          <w:i/>
        </w:rPr>
        <w:t>everina</w:t>
      </w:r>
      <w:proofErr w:type="spellEnd"/>
      <w:r w:rsidRPr="00AD51CC">
        <w:rPr>
          <w:rFonts w:eastAsia="Verdana"/>
        </w:rPr>
        <w:t xml:space="preserve"> – Peça teatral inspirad</w:t>
      </w:r>
      <w:r>
        <w:rPr>
          <w:rFonts w:eastAsia="Verdana"/>
        </w:rPr>
        <w:t>a</w:t>
      </w:r>
      <w:r w:rsidRPr="00AD51CC">
        <w:rPr>
          <w:rFonts w:eastAsia="Verdana"/>
        </w:rPr>
        <w:t xml:space="preserve"> no poema dramático homônimo de João Cabral de Mello Neto e que teve sua estreia em 1965, com trilha sonora (constituída de 12 canções) composta por </w:t>
      </w:r>
      <w:r w:rsidR="00737D77">
        <w:rPr>
          <w:rFonts w:eastAsia="Verdana"/>
        </w:rPr>
        <w:br/>
      </w:r>
      <w:r w:rsidRPr="00AD51CC">
        <w:rPr>
          <w:rFonts w:eastAsia="Verdana"/>
        </w:rPr>
        <w:t>Chico Buarque.</w:t>
      </w:r>
    </w:p>
    <w:p w14:paraId="43E43C82" w14:textId="77777777" w:rsidR="00B21026" w:rsidRPr="0069644E" w:rsidRDefault="00B21026" w:rsidP="00B21026">
      <w:pPr>
        <w:pStyle w:val="02TEXTOPRINCIPALBULLET"/>
        <w:numPr>
          <w:ilvl w:val="0"/>
          <w:numId w:val="2"/>
        </w:numPr>
        <w:ind w:left="511"/>
      </w:pPr>
      <w:r w:rsidRPr="00AD51CC">
        <w:rPr>
          <w:rFonts w:eastAsia="Verdana"/>
          <w:i/>
        </w:rPr>
        <w:t>Calabar: o elogio da traição</w:t>
      </w:r>
      <w:r w:rsidRPr="00AD51CC">
        <w:rPr>
          <w:rFonts w:eastAsia="Verdana"/>
        </w:rPr>
        <w:t xml:space="preserve"> – Peça teatral escrita por Chico Buarque de Holanda e Ruy Guerra, em 1972/1973, cuja estreia foi proibida devido à censura. Possui trilha sonora com 11 canções compostas por Chico Buarque.</w:t>
      </w:r>
    </w:p>
    <w:p w14:paraId="25F2189A" w14:textId="77777777" w:rsidR="00B21026" w:rsidRPr="00AD51CC" w:rsidRDefault="00B21026" w:rsidP="00B21026">
      <w:pPr>
        <w:pStyle w:val="02TEXTOITEM"/>
      </w:pPr>
    </w:p>
    <w:p w14:paraId="53A68976" w14:textId="77777777" w:rsidR="00B21026" w:rsidRDefault="00B21026" w:rsidP="00B21026">
      <w:pPr>
        <w:pStyle w:val="02TEXTOITEM"/>
      </w:pPr>
      <w:r w:rsidRPr="00AD51CC">
        <w:rPr>
          <w:b/>
        </w:rPr>
        <w:t>7.</w:t>
      </w:r>
      <w:r>
        <w:tab/>
      </w:r>
      <w:r w:rsidRPr="00AD51CC">
        <w:t>Para a realização da pesquisa, organize os(as) estudantes em grupos, de acordo com a quantidade de peças teatrais que serão trabalhadas, de modo que cada grupo fique responsável por pesquisar uma das peças. Se for possível, possibilite aos grupos que realizem a pesquisa na sala de informática da escola.</w:t>
      </w:r>
    </w:p>
    <w:p w14:paraId="36F45294" w14:textId="77777777" w:rsidR="00B21026" w:rsidRPr="00AD51CC" w:rsidRDefault="00B21026" w:rsidP="00B21026">
      <w:pPr>
        <w:pStyle w:val="02TEXTOITEM"/>
      </w:pPr>
    </w:p>
    <w:p w14:paraId="5610C205" w14:textId="77777777" w:rsidR="00B21026" w:rsidRDefault="00B21026" w:rsidP="00B21026">
      <w:pPr>
        <w:pStyle w:val="02TEXTOITEM"/>
      </w:pPr>
      <w:r w:rsidRPr="00AD51CC">
        <w:rPr>
          <w:b/>
        </w:rPr>
        <w:t>8.</w:t>
      </w:r>
      <w:r>
        <w:tab/>
      </w:r>
      <w:r w:rsidRPr="00AD51CC">
        <w:t>A proposta da realização da pesquisa é despertar nos(as) estudantes o interesse pelo enredo e pelo contexto de produção das peças teatrais, para que depois possam apreciar as canções a elas relacionadas. Nesse sentido, é importante que o(a) professor(a) permita que os(as) estudantes busquem livremente os conteúdos que lhes despertarem a atenção, desde que pertinentes ao tema da pesquisa. Se considerar oportuno, incentive também leituras autôn</w:t>
      </w:r>
      <w:r>
        <w:t>o</w:t>
      </w:r>
      <w:r w:rsidRPr="00AD51CC">
        <w:t>mas desses textos, podendo, inclusive, promover uma roda de leitura com trechos das peças.</w:t>
      </w:r>
    </w:p>
    <w:p w14:paraId="5BF013E1" w14:textId="77777777" w:rsidR="00B21026" w:rsidRDefault="00B21026" w:rsidP="00B21026">
      <w:pPr>
        <w:pStyle w:val="02TEXTOPRINCIPAL"/>
      </w:pPr>
      <w:r>
        <w:br w:type="page"/>
      </w:r>
    </w:p>
    <w:p w14:paraId="24378551" w14:textId="77777777" w:rsidR="00B21026" w:rsidRPr="00AD51CC" w:rsidRDefault="00B21026" w:rsidP="00B21026">
      <w:pPr>
        <w:pStyle w:val="02TEXTOITEM"/>
      </w:pPr>
    </w:p>
    <w:p w14:paraId="01024175" w14:textId="14342142" w:rsidR="00B21026" w:rsidRPr="00AD51CC" w:rsidRDefault="00B21026" w:rsidP="00B21026">
      <w:pPr>
        <w:pStyle w:val="02TEXTOITEM"/>
      </w:pPr>
      <w:r w:rsidRPr="00AD51CC">
        <w:rPr>
          <w:b/>
        </w:rPr>
        <w:t>9.</w:t>
      </w:r>
      <w:r>
        <w:tab/>
      </w:r>
      <w:r w:rsidRPr="00AD51CC">
        <w:t>Para qualificar a pesquisa</w:t>
      </w:r>
      <w:r>
        <w:t>,</w:t>
      </w:r>
      <w:r w:rsidRPr="00AD51CC">
        <w:t xml:space="preserve"> é importante indicar fontes adequadas e confiáveis, por exemplo</w:t>
      </w:r>
      <w:r w:rsidR="007E3FB0">
        <w:t xml:space="preserve"> </w:t>
      </w:r>
      <w:r w:rsidRPr="00AD51CC">
        <w:rPr>
          <w:i/>
        </w:rPr>
        <w:t>blogs</w:t>
      </w:r>
      <w:r w:rsidRPr="00AD51CC">
        <w:t xml:space="preserve"> de teatro, </w:t>
      </w:r>
      <w:r w:rsidRPr="00AD51CC">
        <w:rPr>
          <w:i/>
        </w:rPr>
        <w:t>podcasts</w:t>
      </w:r>
      <w:r w:rsidRPr="00AD51CC">
        <w:t xml:space="preserve"> culturais, resenhas, canais de </w:t>
      </w:r>
      <w:proofErr w:type="spellStart"/>
      <w:r w:rsidRPr="00AD51CC">
        <w:rPr>
          <w:i/>
        </w:rPr>
        <w:t>booktubers</w:t>
      </w:r>
      <w:proofErr w:type="spellEnd"/>
      <w:r w:rsidRPr="00AD51CC">
        <w:t xml:space="preserve">, </w:t>
      </w:r>
      <w:proofErr w:type="spellStart"/>
      <w:r w:rsidRPr="00AD51CC">
        <w:rPr>
          <w:i/>
        </w:rPr>
        <w:t>vlogs</w:t>
      </w:r>
      <w:proofErr w:type="spellEnd"/>
      <w:r w:rsidRPr="00AD51CC">
        <w:t>, entre outras. Também é importante indicar palavras-chave que delimitem os resultados da pesquisa, por exemplo palavras relacionadas a teatro e a música. Veja algumas sugestões de fontes de pesquisa que podem ser indicadas:</w:t>
      </w:r>
    </w:p>
    <w:p w14:paraId="4E95CE7D" w14:textId="77777777" w:rsidR="00B21026" w:rsidRPr="00AD51CC" w:rsidRDefault="00B21026" w:rsidP="00B21026">
      <w:pPr>
        <w:pStyle w:val="02TEXTOPRINCIPALBULLET"/>
        <w:numPr>
          <w:ilvl w:val="0"/>
          <w:numId w:val="2"/>
        </w:numPr>
        <w:ind w:left="511"/>
      </w:pPr>
      <w:r w:rsidRPr="00AD51CC">
        <w:rPr>
          <w:rFonts w:eastAsia="Verdana"/>
        </w:rPr>
        <w:t>BOTEQUIM CULTURAL. Disponível em: &lt;</w:t>
      </w:r>
      <w:hyperlink r:id="rId13" w:history="1">
        <w:r w:rsidRPr="00FE606E">
          <w:rPr>
            <w:rStyle w:val="Hyperlink"/>
            <w:rFonts w:eastAsia="Verdana"/>
          </w:rPr>
          <w:t>http://botequimcultural.com.br/</w:t>
        </w:r>
      </w:hyperlink>
      <w:r w:rsidRPr="00AD51CC">
        <w:rPr>
          <w:rFonts w:eastAsia="Verdana"/>
        </w:rPr>
        <w:t xml:space="preserve">&gt;. Acesso em: 9 out. 2018. </w:t>
      </w:r>
    </w:p>
    <w:p w14:paraId="641F78F6" w14:textId="77777777" w:rsidR="00B21026" w:rsidRPr="00AD51CC" w:rsidRDefault="00B21026" w:rsidP="00B21026">
      <w:pPr>
        <w:pStyle w:val="02TEXTOPRINCIPALBULLET"/>
        <w:numPr>
          <w:ilvl w:val="0"/>
          <w:numId w:val="2"/>
        </w:numPr>
        <w:ind w:left="511"/>
      </w:pPr>
      <w:r w:rsidRPr="00AD51CC">
        <w:rPr>
          <w:rFonts w:eastAsia="Verdana"/>
        </w:rPr>
        <w:t>SETOR VIP. Trupe de “O Grande Circo Místico” comemora os 70 anos de Edu Lobo e Chico Buarque. Disponível em: &lt;</w:t>
      </w:r>
      <w:hyperlink r:id="rId14" w:history="1">
        <w:r w:rsidRPr="00FE606E">
          <w:rPr>
            <w:rStyle w:val="Hyperlink"/>
            <w:rFonts w:eastAsia="Verdana"/>
          </w:rPr>
          <w:t>http://setorvip.com.br/trupe-de-o-grande-circo-mistico-comemora-os-70-anos-de-edu-lobo-e-chico-buarque/</w:t>
        </w:r>
      </w:hyperlink>
      <w:r w:rsidRPr="00AD51CC">
        <w:rPr>
          <w:rFonts w:eastAsia="Verdana"/>
        </w:rPr>
        <w:t xml:space="preserve">&gt;. Acesso em: 9 out. 2018. </w:t>
      </w:r>
    </w:p>
    <w:p w14:paraId="26705BB9" w14:textId="47B6F8E7" w:rsidR="00B21026" w:rsidRPr="00AD51CC" w:rsidRDefault="00B21026" w:rsidP="00B21026">
      <w:pPr>
        <w:pStyle w:val="02TEXTOPRINCIPALBULLET"/>
        <w:numPr>
          <w:ilvl w:val="0"/>
          <w:numId w:val="2"/>
        </w:numPr>
        <w:ind w:left="511"/>
      </w:pPr>
      <w:r w:rsidRPr="00AD51CC">
        <w:rPr>
          <w:rFonts w:eastAsia="Verdana"/>
        </w:rPr>
        <w:t>BIBLIOTECA. Universidade Federal de Lavras. Um olhar sobre a obra de Chico Buarque. Disponível em: &lt;</w:t>
      </w:r>
      <w:hyperlink r:id="rId15" w:history="1">
        <w:r w:rsidRPr="00FE606E">
          <w:rPr>
            <w:rStyle w:val="Hyperlink"/>
            <w:rFonts w:eastAsia="Verdana"/>
          </w:rPr>
          <w:t>http://biblioteca.ufla.br/slbu9/?page_id=76</w:t>
        </w:r>
      </w:hyperlink>
      <w:r w:rsidRPr="00AD51CC">
        <w:rPr>
          <w:rFonts w:eastAsia="Verdana"/>
        </w:rPr>
        <w:t xml:space="preserve">&gt;. Acesso em: 9 out. 2018. </w:t>
      </w:r>
    </w:p>
    <w:p w14:paraId="3F7B8054" w14:textId="77777777" w:rsidR="00B21026" w:rsidRPr="00AD51CC" w:rsidRDefault="00B21026" w:rsidP="00B21026">
      <w:pPr>
        <w:pStyle w:val="02TEXTOPRINCIPALBULLET"/>
        <w:numPr>
          <w:ilvl w:val="0"/>
          <w:numId w:val="2"/>
        </w:numPr>
        <w:ind w:left="511"/>
      </w:pPr>
      <w:r w:rsidRPr="00AD51CC">
        <w:rPr>
          <w:rFonts w:eastAsia="Verdana"/>
        </w:rPr>
        <w:t>A BROADWAY É AQUI! A contribuição de Chico Buarque para o teatro musical brasileiro. Disponível em: &lt;</w:t>
      </w:r>
      <w:hyperlink r:id="rId16" w:history="1">
        <w:r w:rsidRPr="00FE606E">
          <w:rPr>
            <w:rStyle w:val="Hyperlink"/>
            <w:rFonts w:eastAsia="Verdana"/>
          </w:rPr>
          <w:t>https://abroadwayeaqui.com.br/2014/06/19/a-contribuicao-de-chico-buarque-para-o-teatro-musical-brasileiro/</w:t>
        </w:r>
      </w:hyperlink>
      <w:r w:rsidRPr="00AD51CC">
        <w:rPr>
          <w:rFonts w:eastAsia="Verdana"/>
        </w:rPr>
        <w:t xml:space="preserve">&gt;. Acesso em: 9 out. 2018. </w:t>
      </w:r>
    </w:p>
    <w:p w14:paraId="3FB7817F" w14:textId="77777777" w:rsidR="00B21026" w:rsidRPr="00AD51CC" w:rsidRDefault="00B21026" w:rsidP="00B21026">
      <w:pPr>
        <w:pStyle w:val="02TEXTOITEM"/>
      </w:pPr>
    </w:p>
    <w:p w14:paraId="7DEFCAA9" w14:textId="625B2588" w:rsidR="00B21026" w:rsidRPr="00AD51CC" w:rsidRDefault="00B21026" w:rsidP="00B21026">
      <w:pPr>
        <w:pStyle w:val="02TEXTOITEM"/>
        <w:ind w:left="397" w:hanging="397"/>
      </w:pPr>
      <w:r w:rsidRPr="00AD51CC">
        <w:rPr>
          <w:b/>
        </w:rPr>
        <w:t>10.</w:t>
      </w:r>
      <w:r w:rsidR="00D14E9F">
        <w:tab/>
      </w:r>
      <w:r w:rsidRPr="00AD51CC">
        <w:t>Após a atividade de pesquisa, promova uma roda de conversa para que os(as) estudantes compartilhem, de forma espontânea, informações pesquisadas que julgaram interessantes, além de opiniões e percepções que construíram durante a pesquisa.</w:t>
      </w:r>
    </w:p>
    <w:p w14:paraId="733EBA51" w14:textId="77777777" w:rsidR="00B21026" w:rsidRDefault="00B21026" w:rsidP="00B21026">
      <w:pPr>
        <w:pStyle w:val="02TEXTOPRINCIPAL"/>
      </w:pPr>
      <w:r w:rsidRPr="00AD51CC">
        <w:br w:type="page"/>
      </w:r>
    </w:p>
    <w:p w14:paraId="487E9842" w14:textId="77777777" w:rsidR="00B21026" w:rsidRPr="00AD51CC" w:rsidRDefault="00B21026" w:rsidP="00B21026">
      <w:pPr>
        <w:pStyle w:val="02TEXTOPRINCIPAL"/>
      </w:pPr>
    </w:p>
    <w:p w14:paraId="3BA3E5EE" w14:textId="77777777" w:rsidR="00B21026" w:rsidRPr="00AD51CC" w:rsidRDefault="00B21026" w:rsidP="00B21026">
      <w:pPr>
        <w:pStyle w:val="01TITULO3"/>
      </w:pPr>
      <w:r w:rsidRPr="00AD51CC">
        <w:t>AULA 4</w:t>
      </w:r>
    </w:p>
    <w:p w14:paraId="19B8C004" w14:textId="77777777" w:rsidR="00B21026" w:rsidRPr="00AD51CC" w:rsidRDefault="00B21026" w:rsidP="00B21026">
      <w:pPr>
        <w:pStyle w:val="01TITULO3"/>
      </w:pPr>
      <w:r w:rsidRPr="00AD51CC">
        <w:t>Apreciação das canções de peças de teatro musical pesquisadas</w:t>
      </w:r>
    </w:p>
    <w:p w14:paraId="5FAB2A26" w14:textId="77777777" w:rsidR="00B21026" w:rsidRPr="00AD51CC" w:rsidRDefault="00B21026" w:rsidP="00B21026">
      <w:pPr>
        <w:pStyle w:val="02TEXTOPRINCIPAL"/>
      </w:pPr>
    </w:p>
    <w:p w14:paraId="447CE5B2" w14:textId="77777777" w:rsidR="00B21026" w:rsidRDefault="00B21026" w:rsidP="00B21026">
      <w:pPr>
        <w:pStyle w:val="01TITULO3"/>
      </w:pPr>
      <w:proofErr w:type="spellStart"/>
      <w:r w:rsidRPr="00AD51CC">
        <w:t>Conteúdos</w:t>
      </w:r>
      <w:proofErr w:type="spellEnd"/>
      <w:r w:rsidRPr="00AD51CC">
        <w:t xml:space="preserve"> específicos</w:t>
      </w:r>
    </w:p>
    <w:p w14:paraId="0684BB1A" w14:textId="77777777" w:rsidR="00B21026" w:rsidRPr="00AD51CC" w:rsidRDefault="00B21026" w:rsidP="00B21026"/>
    <w:p w14:paraId="2D0A9B54" w14:textId="77777777" w:rsidR="00B21026" w:rsidRPr="00AD51CC" w:rsidRDefault="00B21026" w:rsidP="00B21026">
      <w:pPr>
        <w:pStyle w:val="02TEXTOPRINCIPALBULLET"/>
        <w:numPr>
          <w:ilvl w:val="0"/>
          <w:numId w:val="2"/>
        </w:numPr>
      </w:pPr>
      <w:r w:rsidRPr="00AD51CC">
        <w:rPr>
          <w:rFonts w:eastAsia="Verdana"/>
        </w:rPr>
        <w:t>Interação discursiva.</w:t>
      </w:r>
    </w:p>
    <w:p w14:paraId="0AF5B8EA" w14:textId="77777777" w:rsidR="00B21026" w:rsidRPr="00AD51CC" w:rsidRDefault="00B21026" w:rsidP="00B21026">
      <w:pPr>
        <w:pStyle w:val="02TEXTOPRINCIPALBULLET"/>
        <w:numPr>
          <w:ilvl w:val="0"/>
          <w:numId w:val="2"/>
        </w:numPr>
      </w:pPr>
      <w:r w:rsidRPr="00AD51CC">
        <w:rPr>
          <w:rFonts w:eastAsia="Verdana"/>
        </w:rPr>
        <w:t>Apreciação de canções.</w:t>
      </w:r>
    </w:p>
    <w:p w14:paraId="0FC3A2DB" w14:textId="77777777" w:rsidR="00B21026" w:rsidRPr="00AD51CC" w:rsidRDefault="00B21026" w:rsidP="00B21026">
      <w:pPr>
        <w:pStyle w:val="02TEXTOPRINCIPAL"/>
      </w:pPr>
    </w:p>
    <w:p w14:paraId="5F4B67B9" w14:textId="77777777" w:rsidR="00B21026" w:rsidRDefault="00B21026" w:rsidP="00B21026">
      <w:pPr>
        <w:pStyle w:val="01TITULO3"/>
      </w:pPr>
      <w:r w:rsidRPr="00AD51CC">
        <w:t>Recursos didáticos</w:t>
      </w:r>
    </w:p>
    <w:p w14:paraId="6AD71EF0" w14:textId="77777777" w:rsidR="00B21026" w:rsidRPr="00AD51CC" w:rsidRDefault="00B21026" w:rsidP="00B21026"/>
    <w:p w14:paraId="59CACB42" w14:textId="77777777" w:rsidR="00B21026" w:rsidRPr="00AD51CC" w:rsidRDefault="00B21026" w:rsidP="00B21026">
      <w:pPr>
        <w:pStyle w:val="02TEXTOPRINCIPALBULLET"/>
        <w:numPr>
          <w:ilvl w:val="0"/>
          <w:numId w:val="2"/>
        </w:numPr>
      </w:pPr>
      <w:r w:rsidRPr="00AD51CC">
        <w:rPr>
          <w:rFonts w:eastAsia="Verdana"/>
        </w:rPr>
        <w:t>Computadores com acesso à internet, para que os(as) estudantes possam pesquisar e ouvir as canções.</w:t>
      </w:r>
    </w:p>
    <w:p w14:paraId="53E4765F" w14:textId="77777777" w:rsidR="00B21026" w:rsidRPr="00AD51CC" w:rsidRDefault="00B21026" w:rsidP="00B21026">
      <w:pPr>
        <w:pStyle w:val="02TEXTOPRINCIPAL"/>
      </w:pPr>
      <w:bookmarkStart w:id="5" w:name="_2et92p0" w:colFirst="0" w:colLast="0"/>
      <w:bookmarkEnd w:id="5"/>
    </w:p>
    <w:p w14:paraId="7E9DFAB7" w14:textId="77777777" w:rsidR="00B21026" w:rsidRDefault="00B21026" w:rsidP="00B21026">
      <w:pPr>
        <w:pStyle w:val="01TITULO3"/>
      </w:pPr>
      <w:r w:rsidRPr="00AD51CC">
        <w:t>Gestão dos(as) estudantes</w:t>
      </w:r>
    </w:p>
    <w:p w14:paraId="0DA84761" w14:textId="77777777" w:rsidR="00B21026" w:rsidRPr="00AD51CC" w:rsidRDefault="00B21026" w:rsidP="00B21026"/>
    <w:p w14:paraId="0BC70253" w14:textId="31D9D094" w:rsidR="00B21026" w:rsidRPr="00AD51CC" w:rsidRDefault="00B21026" w:rsidP="00B21026">
      <w:pPr>
        <w:pStyle w:val="02TEXTOPRINCIPALBULLET"/>
        <w:numPr>
          <w:ilvl w:val="0"/>
          <w:numId w:val="2"/>
        </w:numPr>
      </w:pPr>
      <w:r w:rsidRPr="00AD51CC">
        <w:rPr>
          <w:rFonts w:eastAsia="Verdana"/>
        </w:rPr>
        <w:t>Organizados</w:t>
      </w:r>
      <w:r w:rsidR="007E3FB0">
        <w:rPr>
          <w:rFonts w:eastAsia="Verdana"/>
        </w:rPr>
        <w:t>(as)</w:t>
      </w:r>
      <w:r w:rsidRPr="00AD51CC">
        <w:rPr>
          <w:rFonts w:eastAsia="Verdana"/>
        </w:rPr>
        <w:t xml:space="preserve"> de maneira confortável e adequada para poderem ouvir canções, buscando apreciá-las, e depois conversar sobre elas.</w:t>
      </w:r>
    </w:p>
    <w:p w14:paraId="6CB0D276" w14:textId="77777777" w:rsidR="00B21026" w:rsidRPr="00AD51CC" w:rsidRDefault="00B21026" w:rsidP="00B21026">
      <w:pPr>
        <w:pStyle w:val="02TEXTOPRINCIPAL"/>
      </w:pPr>
    </w:p>
    <w:p w14:paraId="5686EE6E" w14:textId="77777777" w:rsidR="00B21026" w:rsidRDefault="00B21026" w:rsidP="00B21026">
      <w:pPr>
        <w:pStyle w:val="01TITULO3"/>
      </w:pPr>
      <w:r w:rsidRPr="00AD51CC">
        <w:t xml:space="preserve">Habilidades </w:t>
      </w:r>
    </w:p>
    <w:p w14:paraId="1175CBA7" w14:textId="77777777" w:rsidR="00B21026" w:rsidRPr="00AD51CC" w:rsidRDefault="00B21026" w:rsidP="00B21026"/>
    <w:p w14:paraId="6F128967" w14:textId="77777777" w:rsidR="00B21026" w:rsidRPr="00AD51CC" w:rsidRDefault="00B21026" w:rsidP="00B21026">
      <w:pPr>
        <w:pStyle w:val="02TEXTOPRINCIPALBULLET"/>
        <w:numPr>
          <w:ilvl w:val="0"/>
          <w:numId w:val="2"/>
        </w:numPr>
      </w:pPr>
      <w:r w:rsidRPr="00AD51CC">
        <w:rPr>
          <w:rFonts w:eastAsia="Verdana"/>
        </w:rPr>
        <w:t>(EF69LP32); (EF69LP44); (EF69LP46); (EF69LP49).</w:t>
      </w:r>
    </w:p>
    <w:p w14:paraId="352E160D" w14:textId="77777777" w:rsidR="00B21026" w:rsidRDefault="00B21026" w:rsidP="00B21026">
      <w:pPr>
        <w:pStyle w:val="02TEXTOPRINCIPAL"/>
      </w:pPr>
      <w:r w:rsidRPr="00AD51CC">
        <w:br w:type="page"/>
      </w:r>
    </w:p>
    <w:p w14:paraId="4410BE46" w14:textId="77777777" w:rsidR="00B21026" w:rsidRPr="00AD51CC" w:rsidRDefault="00B21026" w:rsidP="00B21026">
      <w:pPr>
        <w:pStyle w:val="02TEXTOPRINCIPAL"/>
      </w:pPr>
    </w:p>
    <w:p w14:paraId="51605D31" w14:textId="77777777" w:rsidR="00B21026" w:rsidRDefault="00B21026" w:rsidP="00B21026">
      <w:pPr>
        <w:pStyle w:val="01TITULO3"/>
      </w:pPr>
      <w:r w:rsidRPr="00AD51CC">
        <w:t>Encaminhamento</w:t>
      </w:r>
    </w:p>
    <w:p w14:paraId="78E411DD" w14:textId="77777777" w:rsidR="00B21026" w:rsidRPr="00AD51CC" w:rsidRDefault="00B21026" w:rsidP="00B21026">
      <w:pPr>
        <w:pStyle w:val="02TEXTOPRINCIPAL"/>
      </w:pPr>
    </w:p>
    <w:p w14:paraId="608E4F28" w14:textId="3473CB40" w:rsidR="00B21026" w:rsidRDefault="00B21026" w:rsidP="00B21026">
      <w:pPr>
        <w:pStyle w:val="02TEXTOITEM"/>
      </w:pPr>
      <w:r w:rsidRPr="00AD51CC">
        <w:rPr>
          <w:b/>
        </w:rPr>
        <w:t>1.</w:t>
      </w:r>
      <w:r w:rsidRPr="00AD51CC">
        <w:t xml:space="preserve"> Informe os(as) estudantes de que, nes</w:t>
      </w:r>
      <w:r>
        <w:t>t</w:t>
      </w:r>
      <w:r w:rsidRPr="00AD51CC">
        <w:t>a etapa da sequência didática, eles</w:t>
      </w:r>
      <w:r w:rsidR="007E3FB0">
        <w:t>(as)</w:t>
      </w:r>
      <w:r w:rsidRPr="00AD51CC">
        <w:t xml:space="preserve"> deverão apreciar as canções da trilha sonora das peças de teatro musical pesquisadas anteriormente. Nesse sentido, uma sugestão é que os(as) estudantes sejam organizados em duplas para ouvir as canções, possibilitando que troquem percepções e opiniões entre si. Se for possível, reserve o laboratório de informática da escola para essa atividade.</w:t>
      </w:r>
    </w:p>
    <w:p w14:paraId="4E7FA5BF" w14:textId="77777777" w:rsidR="00B21026" w:rsidRPr="00AD51CC" w:rsidRDefault="00B21026" w:rsidP="00B21026">
      <w:pPr>
        <w:pStyle w:val="02TEXTOITEM"/>
      </w:pPr>
    </w:p>
    <w:p w14:paraId="12065FAA" w14:textId="77777777" w:rsidR="00B21026" w:rsidRDefault="00B21026" w:rsidP="00B21026">
      <w:pPr>
        <w:pStyle w:val="02TEXTOITEM"/>
      </w:pPr>
      <w:r w:rsidRPr="00AD51CC">
        <w:rPr>
          <w:b/>
        </w:rPr>
        <w:t>2.</w:t>
      </w:r>
      <w:r w:rsidRPr="00AD51CC">
        <w:t xml:space="preserve"> </w:t>
      </w:r>
      <w:r>
        <w:t>Explique</w:t>
      </w:r>
      <w:r w:rsidRPr="00AD51CC">
        <w:t xml:space="preserve"> </w:t>
      </w:r>
      <w:r>
        <w:t>a</w:t>
      </w:r>
      <w:r w:rsidRPr="00AD51CC">
        <w:t>os(</w:t>
      </w:r>
      <w:r>
        <w:t>à</w:t>
      </w:r>
      <w:r w:rsidRPr="00AD51CC">
        <w:t xml:space="preserve">s) estudantes que </w:t>
      </w:r>
      <w:r>
        <w:t xml:space="preserve">a </w:t>
      </w:r>
      <w:r w:rsidRPr="00AD51CC">
        <w:t>proposta não é que eles(as) ouçam toda a trilha sonora das peças pesquisadas anteriormente, mas que possam buscar livremente as canções que despertarem o interesse deles</w:t>
      </w:r>
      <w:r>
        <w:t>(as)</w:t>
      </w:r>
      <w:r w:rsidRPr="00AD51CC">
        <w:t>.</w:t>
      </w:r>
    </w:p>
    <w:p w14:paraId="1990B6FB" w14:textId="77777777" w:rsidR="00B21026" w:rsidRPr="00AD51CC" w:rsidRDefault="00B21026" w:rsidP="00B21026">
      <w:pPr>
        <w:pStyle w:val="02TEXTOITEM"/>
      </w:pPr>
    </w:p>
    <w:p w14:paraId="5FC873D4" w14:textId="77777777" w:rsidR="00B21026" w:rsidRPr="00AD51CC" w:rsidRDefault="00B21026" w:rsidP="00B21026">
      <w:pPr>
        <w:pStyle w:val="02TEXTOITEM"/>
      </w:pPr>
      <w:r w:rsidRPr="00AD51CC">
        <w:rPr>
          <w:b/>
        </w:rPr>
        <w:t>3.</w:t>
      </w:r>
      <w:r>
        <w:tab/>
      </w:r>
      <w:r w:rsidRPr="00AD51CC">
        <w:t xml:space="preserve">Antes de os(as) estudantes </w:t>
      </w:r>
      <w:r>
        <w:t xml:space="preserve">escutarem </w:t>
      </w:r>
      <w:r w:rsidRPr="00AD51CC">
        <w:t xml:space="preserve">as canções, apresente-lhes algumas considerações que possam contribuir para a apreciação e fruição estética. Sugestões: </w:t>
      </w:r>
    </w:p>
    <w:p w14:paraId="28107225" w14:textId="66A7C79E" w:rsidR="00B21026" w:rsidRPr="00AD51CC" w:rsidRDefault="00B21026" w:rsidP="00B21026">
      <w:pPr>
        <w:pStyle w:val="02TEXTOPRINCIPALBULLET"/>
        <w:numPr>
          <w:ilvl w:val="0"/>
          <w:numId w:val="2"/>
        </w:numPr>
        <w:ind w:left="511"/>
      </w:pPr>
      <w:r w:rsidRPr="00AD51CC">
        <w:rPr>
          <w:rFonts w:eastAsia="Verdana"/>
        </w:rPr>
        <w:t>Ficar atento</w:t>
      </w:r>
      <w:r w:rsidR="007E3FB0">
        <w:rPr>
          <w:rFonts w:eastAsia="Verdana"/>
        </w:rPr>
        <w:t>(a)</w:t>
      </w:r>
      <w:r w:rsidRPr="00AD51CC">
        <w:rPr>
          <w:rFonts w:eastAsia="Verdana"/>
        </w:rPr>
        <w:t xml:space="preserve"> às sensações e aos pensamentos que a</w:t>
      </w:r>
      <w:r>
        <w:rPr>
          <w:rFonts w:eastAsia="Verdana"/>
        </w:rPr>
        <w:t>s</w:t>
      </w:r>
      <w:r w:rsidRPr="00AD51CC">
        <w:rPr>
          <w:rFonts w:eastAsia="Verdana"/>
        </w:rPr>
        <w:t xml:space="preserve"> canç</w:t>
      </w:r>
      <w:r>
        <w:rPr>
          <w:rFonts w:eastAsia="Verdana"/>
        </w:rPr>
        <w:t>ões</w:t>
      </w:r>
      <w:r w:rsidRPr="00AD51CC">
        <w:rPr>
          <w:rFonts w:eastAsia="Verdana"/>
        </w:rPr>
        <w:t xml:space="preserve"> desperta</w:t>
      </w:r>
      <w:r>
        <w:rPr>
          <w:rFonts w:eastAsia="Verdana"/>
        </w:rPr>
        <w:t>m</w:t>
      </w:r>
      <w:r w:rsidRPr="00AD51CC">
        <w:rPr>
          <w:rFonts w:eastAsia="Verdana"/>
        </w:rPr>
        <w:t>.</w:t>
      </w:r>
    </w:p>
    <w:p w14:paraId="19F7BF06" w14:textId="77777777" w:rsidR="00B21026" w:rsidRPr="00AD51CC" w:rsidRDefault="00B21026" w:rsidP="00B21026">
      <w:pPr>
        <w:pStyle w:val="02TEXTOPRINCIPALBULLET"/>
        <w:numPr>
          <w:ilvl w:val="0"/>
          <w:numId w:val="2"/>
        </w:numPr>
        <w:ind w:left="511"/>
      </w:pPr>
      <w:r w:rsidRPr="00AD51CC">
        <w:rPr>
          <w:rFonts w:eastAsia="Verdana"/>
        </w:rPr>
        <w:t>Procurar compreender os sentidos que as canções criam e que auxiliam na construção da história.</w:t>
      </w:r>
    </w:p>
    <w:p w14:paraId="50680AE4" w14:textId="77777777" w:rsidR="00B21026" w:rsidRPr="00AD51CC" w:rsidRDefault="00B21026" w:rsidP="00B21026">
      <w:pPr>
        <w:pStyle w:val="02TEXTOPRINCIPALBULLET"/>
        <w:numPr>
          <w:ilvl w:val="0"/>
          <w:numId w:val="2"/>
        </w:numPr>
        <w:ind w:left="511"/>
      </w:pPr>
      <w:r w:rsidRPr="00AD51CC">
        <w:rPr>
          <w:rFonts w:eastAsia="Verdana"/>
        </w:rPr>
        <w:t xml:space="preserve">Considerar o contexto em que as canções foram produzidas, seu objetivo e o público-alvo. </w:t>
      </w:r>
    </w:p>
    <w:p w14:paraId="4276B222" w14:textId="77777777" w:rsidR="00B21026" w:rsidRPr="00AD51CC" w:rsidRDefault="00B21026" w:rsidP="00B21026">
      <w:pPr>
        <w:pStyle w:val="02TEXTOPRINCIPALBULLET"/>
        <w:numPr>
          <w:ilvl w:val="0"/>
          <w:numId w:val="2"/>
        </w:numPr>
        <w:ind w:left="511"/>
      </w:pPr>
      <w:r w:rsidRPr="00AD51CC">
        <w:rPr>
          <w:rFonts w:eastAsia="Verdana"/>
        </w:rPr>
        <w:t xml:space="preserve">Perceber como o ritmo e outros efeitos sonoros das canções constroem sentidos e se relacionam </w:t>
      </w:r>
      <w:r>
        <w:rPr>
          <w:rFonts w:eastAsia="Verdana"/>
        </w:rPr>
        <w:t xml:space="preserve">com </w:t>
      </w:r>
      <w:r w:rsidRPr="00AD51CC">
        <w:rPr>
          <w:rFonts w:eastAsia="Verdana"/>
        </w:rPr>
        <w:t>o enredo das peças teatrais.</w:t>
      </w:r>
    </w:p>
    <w:p w14:paraId="5E9C8C01" w14:textId="77777777" w:rsidR="00B21026" w:rsidRPr="00FE606E" w:rsidRDefault="00B21026" w:rsidP="00B21026">
      <w:pPr>
        <w:pStyle w:val="02TEXTOPRINCIPALBULLET"/>
        <w:numPr>
          <w:ilvl w:val="0"/>
          <w:numId w:val="2"/>
        </w:numPr>
        <w:ind w:left="511"/>
      </w:pPr>
      <w:r w:rsidRPr="00AD51CC">
        <w:rPr>
          <w:rFonts w:eastAsia="Verdana"/>
        </w:rPr>
        <w:t>Observar os recursos presentes nas canções, como o uso de linguagem figurada e de figuras de linguagem, refletindo sobre os efeitos de sentido construídos.</w:t>
      </w:r>
    </w:p>
    <w:p w14:paraId="36B3F168" w14:textId="77777777" w:rsidR="00B21026" w:rsidRPr="00AD51CC" w:rsidRDefault="00B21026" w:rsidP="00B21026">
      <w:pPr>
        <w:pStyle w:val="02TEXTOITEM"/>
      </w:pPr>
    </w:p>
    <w:p w14:paraId="304103F7" w14:textId="77777777" w:rsidR="00B21026" w:rsidRDefault="00B21026" w:rsidP="00B21026">
      <w:pPr>
        <w:pStyle w:val="02TEXTOITEM"/>
      </w:pPr>
      <w:r w:rsidRPr="00AD51CC">
        <w:rPr>
          <w:b/>
        </w:rPr>
        <w:t>4.</w:t>
      </w:r>
      <w:r>
        <w:tab/>
      </w:r>
      <w:r w:rsidRPr="00AD51CC">
        <w:t xml:space="preserve">Se necessário, auxilie os(as) estudantes na pesquisa das canções, indicando-lhes </w:t>
      </w:r>
      <w:r w:rsidRPr="00AD51CC">
        <w:rPr>
          <w:i/>
        </w:rPr>
        <w:t>links</w:t>
      </w:r>
      <w:r w:rsidRPr="00AD51CC">
        <w:t xml:space="preserve"> em que podem encontrar as trilhas sonoras de Chico Buarque compostas para as peças teatrais.</w:t>
      </w:r>
    </w:p>
    <w:p w14:paraId="4941E4C2" w14:textId="77777777" w:rsidR="00B21026" w:rsidRPr="00AD51CC" w:rsidRDefault="00B21026" w:rsidP="00B21026">
      <w:pPr>
        <w:pStyle w:val="02TEXTOITEM"/>
      </w:pPr>
    </w:p>
    <w:p w14:paraId="7FF1D1FF" w14:textId="77777777" w:rsidR="00B21026" w:rsidRPr="00AD51CC" w:rsidRDefault="00B21026" w:rsidP="00B21026">
      <w:pPr>
        <w:pStyle w:val="02TEXTOITEM"/>
      </w:pPr>
      <w:r w:rsidRPr="00AD51CC">
        <w:rPr>
          <w:b/>
        </w:rPr>
        <w:t>5.</w:t>
      </w:r>
      <w:r>
        <w:tab/>
      </w:r>
      <w:r w:rsidRPr="00AD51CC">
        <w:t>Para que os(as) estudantes possam apreciar as canções de forma adequada, é indispensável que utilizem fones de ouvido. Caso não seja possível proporcionar à turma essas condições de acesso ao conteúdo, dependendo da realidade da escola, pode-se sugerir às duplas que se reúnam para ouvir as canções em ambiente externo à escola.</w:t>
      </w:r>
    </w:p>
    <w:p w14:paraId="7B121693" w14:textId="77777777" w:rsidR="00B21026" w:rsidRDefault="00B21026" w:rsidP="00B21026">
      <w:pPr>
        <w:pStyle w:val="02TEXTOPRINCIPAL"/>
      </w:pPr>
      <w:r w:rsidRPr="00AD51CC">
        <w:br w:type="page"/>
      </w:r>
    </w:p>
    <w:p w14:paraId="7FF8F7D0" w14:textId="77777777" w:rsidR="00B21026" w:rsidRPr="00AD51CC" w:rsidRDefault="00B21026" w:rsidP="00B21026">
      <w:pPr>
        <w:pStyle w:val="02TEXTOPRINCIPAL"/>
      </w:pPr>
    </w:p>
    <w:p w14:paraId="0D47F4DB" w14:textId="77777777" w:rsidR="00B21026" w:rsidRPr="00AD51CC" w:rsidRDefault="00B21026" w:rsidP="00B21026">
      <w:pPr>
        <w:pStyle w:val="01TITULO3"/>
      </w:pPr>
      <w:r w:rsidRPr="00AD51CC">
        <w:t>AULAS 5 E 6</w:t>
      </w:r>
    </w:p>
    <w:p w14:paraId="1C8926A4" w14:textId="77777777" w:rsidR="00B21026" w:rsidRPr="00AD51CC" w:rsidRDefault="00B21026" w:rsidP="00B21026">
      <w:pPr>
        <w:pStyle w:val="01TITULO3"/>
      </w:pPr>
      <w:r w:rsidRPr="00AD51CC">
        <w:t xml:space="preserve">Elaboração de </w:t>
      </w:r>
      <w:r w:rsidRPr="00AD51CC">
        <w:rPr>
          <w:i/>
        </w:rPr>
        <w:t>playlist</w:t>
      </w:r>
      <w:r w:rsidRPr="00AD51CC">
        <w:t xml:space="preserve"> comentada das canções apreciadas</w:t>
      </w:r>
    </w:p>
    <w:p w14:paraId="549C1414" w14:textId="77777777" w:rsidR="00B21026" w:rsidRPr="00AD51CC" w:rsidRDefault="00B21026" w:rsidP="00B21026">
      <w:pPr>
        <w:pStyle w:val="02TEXTOPRINCIPAL"/>
      </w:pPr>
    </w:p>
    <w:p w14:paraId="02BB2D71" w14:textId="77777777" w:rsidR="00B21026" w:rsidRDefault="00B21026" w:rsidP="00B21026">
      <w:pPr>
        <w:pStyle w:val="01TITULO3"/>
      </w:pPr>
      <w:proofErr w:type="spellStart"/>
      <w:r w:rsidRPr="00AD51CC">
        <w:t>Conteúdos</w:t>
      </w:r>
      <w:proofErr w:type="spellEnd"/>
      <w:r w:rsidRPr="00AD51CC">
        <w:t xml:space="preserve"> específicos</w:t>
      </w:r>
    </w:p>
    <w:p w14:paraId="61CB0A49" w14:textId="77777777" w:rsidR="00B21026" w:rsidRPr="00AD51CC" w:rsidRDefault="00B21026" w:rsidP="00B21026"/>
    <w:p w14:paraId="4556823D" w14:textId="77777777" w:rsidR="00B21026" w:rsidRPr="00AD51CC" w:rsidRDefault="00B21026" w:rsidP="00B21026">
      <w:pPr>
        <w:pStyle w:val="02TEXTOPRINCIPALBULLET"/>
        <w:numPr>
          <w:ilvl w:val="0"/>
          <w:numId w:val="2"/>
        </w:numPr>
      </w:pPr>
      <w:r w:rsidRPr="00AD51CC">
        <w:rPr>
          <w:rFonts w:eastAsia="Verdana"/>
        </w:rPr>
        <w:t>Interação discursiva.</w:t>
      </w:r>
    </w:p>
    <w:p w14:paraId="22CF4856" w14:textId="77777777" w:rsidR="00B21026" w:rsidRPr="00AD51CC" w:rsidRDefault="00B21026" w:rsidP="00B21026">
      <w:pPr>
        <w:pStyle w:val="02TEXTOPRINCIPALBULLET"/>
        <w:numPr>
          <w:ilvl w:val="0"/>
          <w:numId w:val="2"/>
        </w:numPr>
      </w:pPr>
      <w:r w:rsidRPr="00AD51CC">
        <w:rPr>
          <w:rFonts w:eastAsia="Verdana"/>
        </w:rPr>
        <w:t>Produção de texto oral.</w:t>
      </w:r>
    </w:p>
    <w:p w14:paraId="0516CD7C" w14:textId="77777777" w:rsidR="00B21026" w:rsidRPr="00AD51CC" w:rsidRDefault="00B21026" w:rsidP="00B21026">
      <w:pPr>
        <w:pStyle w:val="02TEXTOPRINCIPALBULLET"/>
        <w:numPr>
          <w:ilvl w:val="0"/>
          <w:numId w:val="2"/>
        </w:numPr>
      </w:pPr>
      <w:r w:rsidRPr="00AD51CC">
        <w:rPr>
          <w:rFonts w:eastAsia="Verdana"/>
        </w:rPr>
        <w:t>Apreciação de canções.</w:t>
      </w:r>
    </w:p>
    <w:p w14:paraId="56D5B10A" w14:textId="77777777" w:rsidR="00B21026" w:rsidRPr="00AD51CC" w:rsidRDefault="00B21026" w:rsidP="00B21026">
      <w:pPr>
        <w:pStyle w:val="02TEXTOPRINCIPAL"/>
      </w:pPr>
    </w:p>
    <w:p w14:paraId="5EF59FCD" w14:textId="77777777" w:rsidR="00B21026" w:rsidRDefault="00B21026" w:rsidP="00B21026">
      <w:pPr>
        <w:pStyle w:val="01TITULO3"/>
      </w:pPr>
      <w:r w:rsidRPr="00AD51CC">
        <w:t>Recursos didáticos</w:t>
      </w:r>
    </w:p>
    <w:p w14:paraId="10006D24" w14:textId="77777777" w:rsidR="00B21026" w:rsidRPr="00AD51CC" w:rsidRDefault="00B21026" w:rsidP="00B21026"/>
    <w:p w14:paraId="7B67C69B" w14:textId="77777777" w:rsidR="00B21026" w:rsidRPr="00AD51CC" w:rsidRDefault="00B21026" w:rsidP="00B21026">
      <w:pPr>
        <w:pStyle w:val="02TEXTOPRINCIPALBULLET"/>
        <w:numPr>
          <w:ilvl w:val="0"/>
          <w:numId w:val="2"/>
        </w:numPr>
      </w:pPr>
      <w:r w:rsidRPr="00AD51CC">
        <w:rPr>
          <w:rFonts w:eastAsia="Verdana"/>
        </w:rPr>
        <w:t>Folha de papel e lápis (opcional).</w:t>
      </w:r>
    </w:p>
    <w:p w14:paraId="573B21EB" w14:textId="77777777" w:rsidR="00B21026" w:rsidRPr="00AD51CC" w:rsidRDefault="00B21026" w:rsidP="00B21026">
      <w:pPr>
        <w:pStyle w:val="02TEXTOPRINCIPALBULLET"/>
        <w:numPr>
          <w:ilvl w:val="0"/>
          <w:numId w:val="2"/>
        </w:numPr>
      </w:pPr>
      <w:r w:rsidRPr="00AD51CC">
        <w:rPr>
          <w:rFonts w:eastAsia="Verdana"/>
        </w:rPr>
        <w:t>Dispositivo de gravação de áudio.</w:t>
      </w:r>
    </w:p>
    <w:p w14:paraId="129106B8" w14:textId="77777777" w:rsidR="00B21026" w:rsidRPr="00AD51CC" w:rsidRDefault="00B21026" w:rsidP="00B21026">
      <w:pPr>
        <w:pStyle w:val="02TEXTOPRINCIPAL"/>
      </w:pPr>
    </w:p>
    <w:p w14:paraId="60BB8C38" w14:textId="77777777" w:rsidR="00B21026" w:rsidRDefault="00B21026" w:rsidP="00B21026">
      <w:pPr>
        <w:pStyle w:val="01TITULO3"/>
      </w:pPr>
      <w:r w:rsidRPr="00AD51CC">
        <w:t>Gestão dos(as) estudantes</w:t>
      </w:r>
    </w:p>
    <w:p w14:paraId="15FF3635" w14:textId="77777777" w:rsidR="00B21026" w:rsidRPr="00AD51CC" w:rsidRDefault="00B21026" w:rsidP="00B21026"/>
    <w:p w14:paraId="7ACF5E60" w14:textId="63C5BD66" w:rsidR="00B21026" w:rsidRPr="00AD51CC" w:rsidRDefault="00B21026" w:rsidP="00B21026">
      <w:pPr>
        <w:pStyle w:val="02TEXTOPRINCIPALBULLET"/>
        <w:numPr>
          <w:ilvl w:val="0"/>
          <w:numId w:val="2"/>
        </w:numPr>
      </w:pPr>
      <w:r w:rsidRPr="00AD51CC">
        <w:rPr>
          <w:rFonts w:eastAsia="Verdana"/>
        </w:rPr>
        <w:t>Organizados</w:t>
      </w:r>
      <w:r w:rsidR="007E3FB0">
        <w:rPr>
          <w:rFonts w:eastAsia="Verdana"/>
        </w:rPr>
        <w:t>(as)</w:t>
      </w:r>
      <w:r w:rsidRPr="00AD51CC">
        <w:rPr>
          <w:rFonts w:eastAsia="Verdana"/>
        </w:rPr>
        <w:t xml:space="preserve"> de maneira confortável e adequada, para poderem produzir os áudios com as canções e comentários sobre elas.</w:t>
      </w:r>
    </w:p>
    <w:p w14:paraId="006481E3" w14:textId="77777777" w:rsidR="00B21026" w:rsidRPr="00AD51CC" w:rsidRDefault="00B21026" w:rsidP="00B21026">
      <w:pPr>
        <w:pStyle w:val="02TEXTOPRINCIPAL"/>
      </w:pPr>
      <w:bookmarkStart w:id="6" w:name="_tyjcwt" w:colFirst="0" w:colLast="0"/>
      <w:bookmarkEnd w:id="6"/>
    </w:p>
    <w:p w14:paraId="2AD7A26E" w14:textId="77777777" w:rsidR="00B21026" w:rsidRDefault="00B21026" w:rsidP="00B21026">
      <w:pPr>
        <w:pStyle w:val="01TITULO3"/>
      </w:pPr>
      <w:r w:rsidRPr="00AD51CC">
        <w:t xml:space="preserve">Habilidades </w:t>
      </w:r>
    </w:p>
    <w:p w14:paraId="2D7F1BF2" w14:textId="77777777" w:rsidR="00B21026" w:rsidRPr="00AD51CC" w:rsidRDefault="00B21026" w:rsidP="00B21026"/>
    <w:p w14:paraId="005FEDCE" w14:textId="77777777" w:rsidR="00B21026" w:rsidRPr="00393379" w:rsidRDefault="00B21026" w:rsidP="00B21026">
      <w:pPr>
        <w:pStyle w:val="02TEXTOPRINCIPALBULLET"/>
        <w:numPr>
          <w:ilvl w:val="0"/>
          <w:numId w:val="2"/>
        </w:numPr>
        <w:rPr>
          <w:lang w:val="en-US"/>
        </w:rPr>
      </w:pPr>
      <w:r w:rsidRPr="00393379">
        <w:rPr>
          <w:rFonts w:eastAsia="Verdana"/>
          <w:lang w:val="en-US"/>
        </w:rPr>
        <w:t>(EF69LP10); (EF69LP12); (EF69LP44); (EF69LP46); (EF69LP49).</w:t>
      </w:r>
    </w:p>
    <w:p w14:paraId="7B32B7F9" w14:textId="77777777" w:rsidR="00B21026" w:rsidRPr="00393379" w:rsidRDefault="00B21026" w:rsidP="00B21026">
      <w:pPr>
        <w:pStyle w:val="02TEXTOPRINCIPAL"/>
        <w:rPr>
          <w:lang w:val="en-US"/>
        </w:rPr>
      </w:pPr>
      <w:r w:rsidRPr="00393379">
        <w:rPr>
          <w:lang w:val="en-US"/>
        </w:rPr>
        <w:br w:type="page"/>
      </w:r>
    </w:p>
    <w:p w14:paraId="63C8B7E1" w14:textId="77777777" w:rsidR="00B21026" w:rsidRPr="00393379" w:rsidRDefault="00B21026" w:rsidP="00B21026">
      <w:pPr>
        <w:pStyle w:val="02TEXTOPRINCIPAL"/>
        <w:rPr>
          <w:lang w:val="en-US"/>
        </w:rPr>
      </w:pPr>
    </w:p>
    <w:p w14:paraId="264314AC" w14:textId="77777777" w:rsidR="00B21026" w:rsidRDefault="00B21026" w:rsidP="00B21026">
      <w:pPr>
        <w:pStyle w:val="01TITULO3"/>
      </w:pPr>
      <w:r w:rsidRPr="00AD51CC">
        <w:t>Encaminhamento</w:t>
      </w:r>
    </w:p>
    <w:p w14:paraId="767CCD78" w14:textId="77777777" w:rsidR="00B21026" w:rsidRPr="00AD51CC" w:rsidRDefault="00B21026" w:rsidP="00B21026">
      <w:pPr>
        <w:pStyle w:val="02TEXTOITEM"/>
      </w:pPr>
    </w:p>
    <w:p w14:paraId="2CE35D45" w14:textId="6A06754C" w:rsidR="00B21026" w:rsidRDefault="00B21026" w:rsidP="00B21026">
      <w:pPr>
        <w:pStyle w:val="02TEXTOITEM"/>
      </w:pPr>
      <w:r w:rsidRPr="00A04EE3">
        <w:rPr>
          <w:b/>
        </w:rPr>
        <w:t>1.</w:t>
      </w:r>
      <w:r w:rsidRPr="00AD51CC">
        <w:t xml:space="preserve"> Informe os(as) estudantes </w:t>
      </w:r>
      <w:r>
        <w:t xml:space="preserve">de </w:t>
      </w:r>
      <w:r w:rsidRPr="00AD51CC">
        <w:t xml:space="preserve">que, nesta etapa da sequência, deverão elaborar uma </w:t>
      </w:r>
      <w:r w:rsidRPr="00AD51CC">
        <w:rPr>
          <w:i/>
        </w:rPr>
        <w:t>playlist</w:t>
      </w:r>
      <w:r w:rsidRPr="00AD51CC">
        <w:t xml:space="preserve"> das canções de que mais gostaram, com um breve comentário oral de apreciação de uma das canções listadas, gravado em áudio, para compartilharem em grupo de aplicativo de mensagens instantâneas. Se julgar oportuno, essa atividade pode ser realizada em duplas. </w:t>
      </w:r>
    </w:p>
    <w:p w14:paraId="297DF077" w14:textId="77777777" w:rsidR="00B21026" w:rsidRPr="00AD51CC" w:rsidRDefault="00B21026" w:rsidP="00B21026">
      <w:pPr>
        <w:pStyle w:val="02TEXTOITEM"/>
      </w:pPr>
    </w:p>
    <w:p w14:paraId="5F7EDB3F" w14:textId="77777777" w:rsidR="00B21026" w:rsidRDefault="00B21026" w:rsidP="00B21026">
      <w:pPr>
        <w:pStyle w:val="02TEXTOITEM"/>
      </w:pPr>
      <w:r w:rsidRPr="00A04EE3">
        <w:rPr>
          <w:b/>
        </w:rPr>
        <w:t>2.</w:t>
      </w:r>
      <w:r w:rsidRPr="00AD51CC">
        <w:t xml:space="preserve"> Se ainda não houver, sugere-se que seja criado o grupo da turma em aplicativo de mensagens instantâneas, para que as canções e os comentários orais sejam compartilhados e possam ser acessados por todos</w:t>
      </w:r>
      <w:r>
        <w:t>(as)</w:t>
      </w:r>
      <w:r w:rsidRPr="00AD51CC">
        <w:t xml:space="preserve"> os(as) estudantes.</w:t>
      </w:r>
    </w:p>
    <w:p w14:paraId="20ADEDCF" w14:textId="77777777" w:rsidR="00B21026" w:rsidRPr="00AD51CC" w:rsidRDefault="00B21026" w:rsidP="00B21026">
      <w:pPr>
        <w:pStyle w:val="02TEXTOITEM"/>
      </w:pPr>
    </w:p>
    <w:p w14:paraId="4B88E395" w14:textId="77777777" w:rsidR="00B21026" w:rsidRDefault="00B21026" w:rsidP="00B21026">
      <w:pPr>
        <w:pStyle w:val="02TEXTOITEM"/>
      </w:pPr>
      <w:r w:rsidRPr="00A04EE3">
        <w:rPr>
          <w:b/>
        </w:rPr>
        <w:t>3.</w:t>
      </w:r>
      <w:r w:rsidRPr="00AD51CC">
        <w:t xml:space="preserve"> Propõe-se que a organização das duplas e a escolha da canção seja</w:t>
      </w:r>
      <w:r>
        <w:t>m</w:t>
      </w:r>
      <w:r w:rsidRPr="00AD51CC">
        <w:t xml:space="preserve"> feita</w:t>
      </w:r>
      <w:r>
        <w:t>s</w:t>
      </w:r>
      <w:r w:rsidRPr="00AD51CC">
        <w:t xml:space="preserve"> livremente pelos(as) estudantes, de modo que o(a) professor(a) atue, nesse momento, apenas como mediador(a). </w:t>
      </w:r>
    </w:p>
    <w:p w14:paraId="5D8FAC9C" w14:textId="77777777" w:rsidR="00B21026" w:rsidRPr="00AD51CC" w:rsidRDefault="00B21026" w:rsidP="00B21026">
      <w:pPr>
        <w:pStyle w:val="02TEXTOITEM"/>
      </w:pPr>
    </w:p>
    <w:p w14:paraId="6BDDC292" w14:textId="183F2688" w:rsidR="00B21026" w:rsidRDefault="00B21026" w:rsidP="00B21026">
      <w:pPr>
        <w:pStyle w:val="02TEXTOITEM"/>
      </w:pPr>
      <w:r w:rsidRPr="00A04EE3">
        <w:rPr>
          <w:b/>
        </w:rPr>
        <w:t>4.</w:t>
      </w:r>
      <w:r w:rsidRPr="00AD51CC">
        <w:t xml:space="preserve"> Após a escolha das canções para a </w:t>
      </w:r>
      <w:r w:rsidRPr="00AD51CC">
        <w:rPr>
          <w:i/>
        </w:rPr>
        <w:t>playlist</w:t>
      </w:r>
      <w:r w:rsidRPr="00AD51CC">
        <w:t>, oriente os(as) estudantes a elaborar o comentário oral. No caso de a atividade ser feita em duplas, sugira aos</w:t>
      </w:r>
      <w:r w:rsidR="007E3FB0">
        <w:t>(às)</w:t>
      </w:r>
      <w:r w:rsidRPr="00AD51CC">
        <w:t xml:space="preserve"> integrantes que conversem sobre a canção selecionada e planejem o comentário oral que será divulgado com a </w:t>
      </w:r>
      <w:r w:rsidRPr="00AD51CC">
        <w:rPr>
          <w:i/>
        </w:rPr>
        <w:t>playlist</w:t>
      </w:r>
      <w:r w:rsidRPr="00AD51CC">
        <w:t>. O áudio poderá ser gravado pela dupla ou por apenas um(a) de seus(suas) integrantes.</w:t>
      </w:r>
    </w:p>
    <w:p w14:paraId="357E5C71" w14:textId="77777777" w:rsidR="00B21026" w:rsidRPr="00AD51CC" w:rsidRDefault="00B21026" w:rsidP="00B21026">
      <w:pPr>
        <w:pStyle w:val="02TEXTOITEM"/>
      </w:pPr>
    </w:p>
    <w:p w14:paraId="4BAD2933" w14:textId="77777777" w:rsidR="00B21026" w:rsidRDefault="00B21026" w:rsidP="00B21026">
      <w:pPr>
        <w:pStyle w:val="02TEXTOITEM"/>
      </w:pPr>
      <w:r w:rsidRPr="00A04EE3">
        <w:rPr>
          <w:b/>
        </w:rPr>
        <w:t>5.</w:t>
      </w:r>
      <w:r>
        <w:tab/>
      </w:r>
      <w:r w:rsidRPr="00AD51CC">
        <w:t>Explique que o comentário oral deverá apresentar o motivo pelo qual a canção foi escolhida e, dependendo de como for elaborado, poderá motivar os(as) colegas a também escutá-la. Oriente</w:t>
      </w:r>
      <w:r>
        <w:t>-os(as)</w:t>
      </w:r>
      <w:r w:rsidRPr="00AD51CC">
        <w:t xml:space="preserve"> também </w:t>
      </w:r>
      <w:r>
        <w:t>a expor</w:t>
      </w:r>
      <w:r w:rsidRPr="00AD51CC">
        <w:t xml:space="preserve"> no comentário a contextualização da canção investigada anteriormente, ajudando o</w:t>
      </w:r>
      <w:r>
        <w:t>(a)</w:t>
      </w:r>
      <w:r w:rsidRPr="00AD51CC">
        <w:t xml:space="preserve"> ouvinte a conhecer esse dado.</w:t>
      </w:r>
    </w:p>
    <w:p w14:paraId="4D1274AD" w14:textId="77777777" w:rsidR="00B21026" w:rsidRPr="00AD51CC" w:rsidRDefault="00B21026" w:rsidP="00B21026">
      <w:pPr>
        <w:pStyle w:val="02TEXTOITEM"/>
      </w:pPr>
    </w:p>
    <w:p w14:paraId="5812E0F2" w14:textId="77777777" w:rsidR="00B21026" w:rsidRDefault="00B21026" w:rsidP="00B21026">
      <w:pPr>
        <w:pStyle w:val="02TEXTOITEM"/>
      </w:pPr>
      <w:r w:rsidRPr="00A04EE3">
        <w:rPr>
          <w:b/>
        </w:rPr>
        <w:t>6.</w:t>
      </w:r>
      <w:r>
        <w:tab/>
      </w:r>
      <w:r w:rsidRPr="00AD51CC">
        <w:t xml:space="preserve">Oriente os(as) estudantes a </w:t>
      </w:r>
      <w:r>
        <w:t xml:space="preserve">ensaiar </w:t>
      </w:r>
      <w:r w:rsidRPr="00AD51CC">
        <w:t xml:space="preserve">antes de gravar o áudio, prestando atenção </w:t>
      </w:r>
      <w:r>
        <w:t>n</w:t>
      </w:r>
      <w:r w:rsidRPr="00AD51CC">
        <w:t xml:space="preserve">o volume da voz e </w:t>
      </w:r>
      <w:r>
        <w:t>na</w:t>
      </w:r>
      <w:r w:rsidRPr="00AD51CC">
        <w:t xml:space="preserve"> articulação das palavras. Após certificarem-se de que o áudio está compreensível, as duplas poderão compartilhá-lo no grupo em aplicativo de mensagens instantâneas, indicando também um </w:t>
      </w:r>
      <w:r w:rsidRPr="00AD51CC">
        <w:rPr>
          <w:i/>
        </w:rPr>
        <w:t>link</w:t>
      </w:r>
      <w:r w:rsidRPr="00AD51CC">
        <w:t xml:space="preserve"> em que possa ser escutada a canção à qual se refere.</w:t>
      </w:r>
    </w:p>
    <w:p w14:paraId="674C846B" w14:textId="77777777" w:rsidR="00B21026" w:rsidRPr="00AD51CC" w:rsidRDefault="00B21026" w:rsidP="00B21026">
      <w:pPr>
        <w:pStyle w:val="02TEXTOITEM"/>
      </w:pPr>
    </w:p>
    <w:p w14:paraId="7D80FB46" w14:textId="77777777" w:rsidR="00B21026" w:rsidRDefault="00B21026" w:rsidP="00B21026">
      <w:pPr>
        <w:pStyle w:val="02TEXTOITEM"/>
      </w:pPr>
      <w:r w:rsidRPr="00A04EE3">
        <w:rPr>
          <w:b/>
        </w:rPr>
        <w:t>7.</w:t>
      </w:r>
      <w:r>
        <w:tab/>
      </w:r>
      <w:r w:rsidRPr="00AD51CC">
        <w:t xml:space="preserve">Caso não seja possível realizar a gravação do áudio </w:t>
      </w:r>
      <w:r>
        <w:t>n</w:t>
      </w:r>
      <w:r w:rsidRPr="00AD51CC">
        <w:t xml:space="preserve">a escola, oriente os(as) estudantes a realizar o compartilhamento do comentário e das canções </w:t>
      </w:r>
      <w:r>
        <w:t>em</w:t>
      </w:r>
      <w:r w:rsidRPr="00AD51CC">
        <w:t xml:space="preserve"> casa.</w:t>
      </w:r>
    </w:p>
    <w:p w14:paraId="583496AD" w14:textId="77777777" w:rsidR="00B21026" w:rsidRPr="00AD51CC" w:rsidRDefault="00B21026" w:rsidP="00B21026">
      <w:pPr>
        <w:pStyle w:val="02TEXTOITEM"/>
      </w:pPr>
    </w:p>
    <w:p w14:paraId="74855A90" w14:textId="4676A4F4" w:rsidR="00B21026" w:rsidRPr="00AD51CC" w:rsidRDefault="00B21026" w:rsidP="00B21026">
      <w:pPr>
        <w:pStyle w:val="02TEXTOITEM"/>
      </w:pPr>
      <w:r w:rsidRPr="00A04EE3">
        <w:rPr>
          <w:b/>
        </w:rPr>
        <w:t>8.</w:t>
      </w:r>
      <w:r>
        <w:tab/>
      </w:r>
      <w:r w:rsidRPr="00AD51CC">
        <w:t>Ressalte aos(</w:t>
      </w:r>
      <w:r>
        <w:t>à</w:t>
      </w:r>
      <w:r w:rsidRPr="00AD51CC">
        <w:t>s) estudantes a importância da participação de todos</w:t>
      </w:r>
      <w:r w:rsidR="007E3FB0">
        <w:t>(as)</w:t>
      </w:r>
      <w:r w:rsidRPr="00AD51CC">
        <w:t xml:space="preserve"> nesta etapa da sequência, estimulando-os</w:t>
      </w:r>
      <w:r w:rsidR="007E3FB0">
        <w:t>(as)</w:t>
      </w:r>
      <w:r w:rsidRPr="00AD51CC">
        <w:t xml:space="preserve"> a acessar os conteúdos divulgados pelos</w:t>
      </w:r>
      <w:r>
        <w:t>(as)</w:t>
      </w:r>
      <w:r w:rsidRPr="00AD51CC">
        <w:t xml:space="preserve"> colegas.</w:t>
      </w:r>
    </w:p>
    <w:p w14:paraId="3AF03FD9" w14:textId="77777777" w:rsidR="00B21026" w:rsidRDefault="00B21026" w:rsidP="00B21026">
      <w:pPr>
        <w:pStyle w:val="02TEXTOPRINCIPAL"/>
      </w:pPr>
      <w:r w:rsidRPr="00AD51CC">
        <w:br w:type="page"/>
      </w:r>
    </w:p>
    <w:p w14:paraId="2DCE3349" w14:textId="77777777" w:rsidR="00B21026" w:rsidRPr="00AD51CC" w:rsidRDefault="00B21026" w:rsidP="00B21026">
      <w:pPr>
        <w:pStyle w:val="02TEXTOPRINCIPAL"/>
      </w:pPr>
    </w:p>
    <w:p w14:paraId="5A924DFC" w14:textId="77777777" w:rsidR="00B21026" w:rsidRDefault="00B21026" w:rsidP="00B21026">
      <w:pPr>
        <w:pStyle w:val="01TITULO2"/>
      </w:pPr>
      <w:r w:rsidRPr="00A04EE3">
        <w:t>E. SUGESTÕES DE FONTES PARA O(A) PROFESSOR(A)</w:t>
      </w:r>
    </w:p>
    <w:p w14:paraId="39C6ADEA" w14:textId="77777777" w:rsidR="00B21026" w:rsidRPr="00A04EE3" w:rsidRDefault="00B21026" w:rsidP="00B21026">
      <w:pPr>
        <w:pStyle w:val="02TEXTOPRINCIPAL"/>
      </w:pPr>
    </w:p>
    <w:p w14:paraId="160ABD08" w14:textId="77777777" w:rsidR="00B21026" w:rsidRPr="00A04EE3" w:rsidRDefault="00B21026" w:rsidP="00B21026">
      <w:pPr>
        <w:pStyle w:val="02TEXTOPRINCIPALBULLET"/>
        <w:numPr>
          <w:ilvl w:val="0"/>
          <w:numId w:val="2"/>
        </w:numPr>
      </w:pPr>
      <w:r w:rsidRPr="00AD51CC">
        <w:rPr>
          <w:rFonts w:eastAsia="Verdana"/>
        </w:rPr>
        <w:t>BOTEQUIM CULTURAL. Disponível em: &lt;</w:t>
      </w:r>
      <w:hyperlink r:id="rId17" w:history="1">
        <w:r w:rsidRPr="005B0648">
          <w:rPr>
            <w:rStyle w:val="Hyperlink"/>
            <w:rFonts w:eastAsia="Verdana"/>
          </w:rPr>
          <w:t>http://botequimcultural.com.br/</w:t>
        </w:r>
      </w:hyperlink>
      <w:r w:rsidRPr="00AD51CC">
        <w:rPr>
          <w:rFonts w:eastAsia="Verdana"/>
        </w:rPr>
        <w:t>&gt;. Acesso em: 9 out. 2018.</w:t>
      </w:r>
    </w:p>
    <w:p w14:paraId="35029946" w14:textId="77777777" w:rsidR="00B21026" w:rsidRPr="00AD51CC" w:rsidRDefault="00B21026" w:rsidP="00B21026"/>
    <w:p w14:paraId="3FBEE334" w14:textId="77777777" w:rsidR="00B21026" w:rsidRPr="00A04EE3" w:rsidRDefault="00B21026" w:rsidP="00B21026">
      <w:pPr>
        <w:pStyle w:val="02TEXTOPRINCIPALBULLET"/>
        <w:numPr>
          <w:ilvl w:val="0"/>
          <w:numId w:val="2"/>
        </w:numPr>
      </w:pPr>
      <w:r w:rsidRPr="00AD51CC">
        <w:rPr>
          <w:rFonts w:eastAsia="Verdana"/>
        </w:rPr>
        <w:t>SETOR VIP. Trupe de “O Grande Circo Místico” comemora os 70 anos de Edu Lobo e Chico Buarque. Disponível em: &lt;</w:t>
      </w:r>
      <w:hyperlink r:id="rId18" w:history="1">
        <w:r w:rsidRPr="005B0648">
          <w:rPr>
            <w:rStyle w:val="Hyperlink"/>
            <w:rFonts w:eastAsia="Verdana"/>
          </w:rPr>
          <w:t>http://setorvip.com.br/trupe-de-o-grande-circo-mistico-comemora-os-70-anos-de-edu-lobo-e-chico-buarque/</w:t>
        </w:r>
      </w:hyperlink>
      <w:r w:rsidRPr="00AD51CC">
        <w:rPr>
          <w:rFonts w:eastAsia="Verdana"/>
        </w:rPr>
        <w:t>&gt;. Acesso em: 9 out. 2018.</w:t>
      </w:r>
    </w:p>
    <w:p w14:paraId="191F1464" w14:textId="77777777" w:rsidR="00B21026" w:rsidRPr="00AD51CC" w:rsidRDefault="00B21026" w:rsidP="00B21026"/>
    <w:p w14:paraId="585DF347" w14:textId="14CEDFB8" w:rsidR="00B21026" w:rsidRPr="00A04EE3" w:rsidRDefault="00B21026" w:rsidP="00B21026">
      <w:pPr>
        <w:pStyle w:val="02TEXTOPRINCIPALBULLET"/>
        <w:numPr>
          <w:ilvl w:val="0"/>
          <w:numId w:val="2"/>
        </w:numPr>
      </w:pPr>
      <w:r w:rsidRPr="00AD51CC">
        <w:rPr>
          <w:rFonts w:eastAsia="Verdana"/>
        </w:rPr>
        <w:t>BIBLIOTECA. Universidade Federal de Lavras. Um olhar sobre a obra de Chico Buarque. Disponível em: &lt;</w:t>
      </w:r>
      <w:hyperlink r:id="rId19" w:history="1">
        <w:r w:rsidRPr="005B0648">
          <w:rPr>
            <w:rStyle w:val="Hyperlink"/>
            <w:rFonts w:eastAsia="Verdana"/>
          </w:rPr>
          <w:t>http://biblioteca.ufla.br/slbu9/?page_id=76</w:t>
        </w:r>
      </w:hyperlink>
      <w:r w:rsidRPr="00AD51CC">
        <w:rPr>
          <w:rFonts w:eastAsia="Verdana"/>
        </w:rPr>
        <w:t xml:space="preserve">&gt;. Acesso em: 9 out. 2018. </w:t>
      </w:r>
    </w:p>
    <w:p w14:paraId="274AD86A" w14:textId="77777777" w:rsidR="00B21026" w:rsidRPr="00AD51CC" w:rsidRDefault="00B21026" w:rsidP="00B21026"/>
    <w:p w14:paraId="7D5D2A61" w14:textId="77777777" w:rsidR="00B21026" w:rsidRPr="00AD51CC" w:rsidRDefault="00B21026" w:rsidP="00B21026">
      <w:pPr>
        <w:pStyle w:val="02TEXTOPRINCIPALBULLET"/>
        <w:numPr>
          <w:ilvl w:val="0"/>
          <w:numId w:val="2"/>
        </w:numPr>
      </w:pPr>
      <w:r w:rsidRPr="00AD51CC">
        <w:rPr>
          <w:rFonts w:eastAsia="Verdana"/>
        </w:rPr>
        <w:t>A BROADWAY É AQUI! A contribuição de Chico Buarque para o teatro musical brasileiro. Disponível em: &lt;</w:t>
      </w:r>
      <w:hyperlink r:id="rId20" w:history="1">
        <w:r w:rsidRPr="005B0648">
          <w:rPr>
            <w:rStyle w:val="Hyperlink"/>
            <w:rFonts w:eastAsia="Verdana"/>
          </w:rPr>
          <w:t>https://abroadwayeaqui.com.br/2014/06/19/a-contribuicao-de-chico-buarque-para-o-teatro-musical-brasileiro/</w:t>
        </w:r>
      </w:hyperlink>
      <w:r w:rsidRPr="00AD51CC">
        <w:rPr>
          <w:rFonts w:eastAsia="Verdana"/>
        </w:rPr>
        <w:t xml:space="preserve">&gt;. Acesso em: 9 out. 2018. </w:t>
      </w:r>
    </w:p>
    <w:p w14:paraId="7A2FBD33" w14:textId="77777777" w:rsidR="00B21026" w:rsidRPr="00AD51CC" w:rsidRDefault="00B21026" w:rsidP="00B21026"/>
    <w:p w14:paraId="05D5400C" w14:textId="77777777" w:rsidR="00B21026" w:rsidRPr="00AD51CC" w:rsidRDefault="00B21026" w:rsidP="00B21026">
      <w:pPr>
        <w:pStyle w:val="02TEXTOPRINCIPALBULLET"/>
        <w:numPr>
          <w:ilvl w:val="0"/>
          <w:numId w:val="2"/>
        </w:numPr>
      </w:pPr>
      <w:r w:rsidRPr="00AD51CC">
        <w:rPr>
          <w:rFonts w:eastAsia="Verdana"/>
        </w:rPr>
        <w:t xml:space="preserve">CARDOSO, Adriana </w:t>
      </w:r>
      <w:proofErr w:type="spellStart"/>
      <w:r w:rsidRPr="00AD51CC">
        <w:rPr>
          <w:rFonts w:eastAsia="Verdana"/>
        </w:rPr>
        <w:t>Barea</w:t>
      </w:r>
      <w:proofErr w:type="spellEnd"/>
      <w:r w:rsidRPr="00AD51CC">
        <w:rPr>
          <w:rFonts w:eastAsia="Verdana"/>
        </w:rPr>
        <w:t xml:space="preserve">; FERNANDES, </w:t>
      </w:r>
      <w:proofErr w:type="spellStart"/>
      <w:r w:rsidRPr="00AD51CC">
        <w:rPr>
          <w:rFonts w:eastAsia="Verdana"/>
        </w:rPr>
        <w:t>Angelo</w:t>
      </w:r>
      <w:proofErr w:type="spellEnd"/>
      <w:r w:rsidRPr="00AD51CC">
        <w:rPr>
          <w:rFonts w:eastAsia="Verdana"/>
        </w:rPr>
        <w:t xml:space="preserve"> José; CARDOSO FILHO, Cassio. Breve história do Teatro Musical no Brasil, e compilação de seus títulos. </w:t>
      </w:r>
      <w:r w:rsidRPr="00AD51CC">
        <w:rPr>
          <w:rFonts w:eastAsia="Verdana"/>
          <w:i/>
        </w:rPr>
        <w:t xml:space="preserve">Revista Música </w:t>
      </w:r>
      <w:proofErr w:type="spellStart"/>
      <w:r w:rsidRPr="00AD51CC">
        <w:rPr>
          <w:rFonts w:eastAsia="Verdana"/>
          <w:i/>
        </w:rPr>
        <w:t>Hodie</w:t>
      </w:r>
      <w:proofErr w:type="spellEnd"/>
      <w:r w:rsidRPr="00AD51CC">
        <w:rPr>
          <w:rFonts w:eastAsia="Verdana"/>
        </w:rPr>
        <w:t>, v. 16, n. 1, 2016. Disponível em: &lt;</w:t>
      </w:r>
      <w:hyperlink r:id="rId21" w:history="1">
        <w:r w:rsidRPr="005B0648">
          <w:rPr>
            <w:rStyle w:val="Hyperlink"/>
            <w:rFonts w:eastAsia="Verdana"/>
          </w:rPr>
          <w:t>https://www.revistas.ufg.br/musica/article/view/42982/21533</w:t>
        </w:r>
      </w:hyperlink>
      <w:r w:rsidRPr="00AD51CC">
        <w:rPr>
          <w:rFonts w:eastAsia="Verdana"/>
        </w:rPr>
        <w:t>&gt;. Acesso em: 9 out. 2018.</w:t>
      </w:r>
    </w:p>
    <w:p w14:paraId="6106BEEF" w14:textId="77777777" w:rsidR="00B21026" w:rsidRPr="00AD51CC" w:rsidRDefault="00B21026" w:rsidP="00B21026"/>
    <w:p w14:paraId="5AD7C7F7" w14:textId="7AE4EC3E" w:rsidR="00B21026" w:rsidRPr="00AD51CC" w:rsidRDefault="00B21026" w:rsidP="00B21026">
      <w:pPr>
        <w:pStyle w:val="02TEXTOPRINCIPALBULLET"/>
        <w:numPr>
          <w:ilvl w:val="0"/>
          <w:numId w:val="2"/>
        </w:numPr>
      </w:pPr>
      <w:r w:rsidRPr="00AD51CC">
        <w:rPr>
          <w:rFonts w:eastAsia="Verdana"/>
        </w:rPr>
        <w:t xml:space="preserve">CINTRA, Fabio Cardozo de Mello. </w:t>
      </w:r>
      <w:r w:rsidRPr="00AD51CC">
        <w:rPr>
          <w:rFonts w:eastAsia="Verdana"/>
          <w:i/>
        </w:rPr>
        <w:t>A musicalidade como arcabouço da cena</w:t>
      </w:r>
      <w:r w:rsidRPr="00AA7044">
        <w:rPr>
          <w:rFonts w:eastAsia="Verdana"/>
        </w:rPr>
        <w:t>: caminhos para uma educação musical do teatro</w:t>
      </w:r>
      <w:r w:rsidRPr="00AD51CC">
        <w:rPr>
          <w:rFonts w:eastAsia="Verdana"/>
        </w:rPr>
        <w:t>. 2006. Tese de Doutorado em Artes Cênicas, Escola de Comunicações e Artes, Universidade de São Paulo, São Paulo, 2006. Disponível em: &lt;</w:t>
      </w:r>
      <w:hyperlink r:id="rId22" w:history="1">
        <w:r w:rsidRPr="005B0648">
          <w:rPr>
            <w:rStyle w:val="Hyperlink"/>
            <w:rFonts w:eastAsia="Verdana"/>
          </w:rPr>
          <w:t>http://www.teses.usp.br/teses/disponiveis/27/27139/tde-04082009-222601/pt-br.php</w:t>
        </w:r>
      </w:hyperlink>
      <w:r w:rsidRPr="00AD51CC">
        <w:rPr>
          <w:rFonts w:eastAsia="Verdana"/>
        </w:rPr>
        <w:t xml:space="preserve">&gt;. </w:t>
      </w:r>
      <w:r w:rsidR="00737D77">
        <w:rPr>
          <w:rFonts w:eastAsia="Verdana"/>
        </w:rPr>
        <w:br/>
      </w:r>
      <w:bookmarkStart w:id="7" w:name="_GoBack"/>
      <w:bookmarkEnd w:id="7"/>
      <w:r w:rsidRPr="00AD51CC">
        <w:rPr>
          <w:rFonts w:eastAsia="Verdana"/>
        </w:rPr>
        <w:t>Acesso em: 9 out. 2018.</w:t>
      </w:r>
    </w:p>
    <w:p w14:paraId="231F3336" w14:textId="77777777" w:rsidR="00B21026" w:rsidRPr="00AD51CC" w:rsidRDefault="00B21026" w:rsidP="00B21026"/>
    <w:p w14:paraId="7EFC6858" w14:textId="01F6529E" w:rsidR="00B21026" w:rsidRPr="00AD51CC" w:rsidRDefault="00B21026" w:rsidP="00B21026">
      <w:pPr>
        <w:pStyle w:val="02TEXTOPRINCIPALBULLET"/>
        <w:numPr>
          <w:ilvl w:val="0"/>
          <w:numId w:val="2"/>
        </w:numPr>
      </w:pPr>
      <w:r w:rsidRPr="00AD51CC">
        <w:rPr>
          <w:rFonts w:eastAsia="Verdana"/>
        </w:rPr>
        <w:t xml:space="preserve">GUIDA, Fernanda. Entre música e literatura: uma abordagem intermidiática. </w:t>
      </w:r>
      <w:r w:rsidRPr="00AD51CC">
        <w:rPr>
          <w:rFonts w:eastAsia="Verdana"/>
          <w:i/>
        </w:rPr>
        <w:t>Soletras</w:t>
      </w:r>
      <w:r w:rsidRPr="00AD51CC">
        <w:rPr>
          <w:rFonts w:eastAsia="Verdana"/>
        </w:rPr>
        <w:t>, n. 32, p. 242-256, fev. 2017. Disponível em: &lt;</w:t>
      </w:r>
      <w:hyperlink r:id="rId23" w:history="1">
        <w:r w:rsidRPr="006E1755">
          <w:rPr>
            <w:rStyle w:val="Hyperlink"/>
            <w:rFonts w:eastAsia="Verdana"/>
          </w:rPr>
          <w:t>http://www.e-publicacoes.uerj.br/index.php/soletras/article/view/25188</w:t>
        </w:r>
      </w:hyperlink>
      <w:r w:rsidRPr="00AD51CC">
        <w:rPr>
          <w:rFonts w:eastAsia="Verdana"/>
        </w:rPr>
        <w:t>&gt;. Acesso em: 9 out. 2018.</w:t>
      </w:r>
    </w:p>
    <w:p w14:paraId="343BEDFB" w14:textId="77777777" w:rsidR="00B21026" w:rsidRPr="00AD51CC" w:rsidRDefault="00B21026" w:rsidP="00B21026"/>
    <w:p w14:paraId="7A259351" w14:textId="390B2D11" w:rsidR="00B21026" w:rsidRPr="00AD51CC" w:rsidRDefault="00B21026" w:rsidP="00B21026">
      <w:pPr>
        <w:pStyle w:val="02TEXTOPRINCIPALBULLET"/>
        <w:numPr>
          <w:ilvl w:val="0"/>
          <w:numId w:val="2"/>
        </w:numPr>
      </w:pPr>
      <w:r w:rsidRPr="00AD51CC">
        <w:rPr>
          <w:rFonts w:eastAsia="Verdana"/>
        </w:rPr>
        <w:t xml:space="preserve">MALETTA, Ernani. A interação música-teatro sob o ponto de vista da polifonia. </w:t>
      </w:r>
      <w:r w:rsidRPr="00AD51CC">
        <w:rPr>
          <w:rFonts w:eastAsia="Verdana"/>
          <w:i/>
        </w:rPr>
        <w:t>Polifonia</w:t>
      </w:r>
      <w:r w:rsidRPr="00AD51CC">
        <w:rPr>
          <w:rFonts w:eastAsia="Verdana"/>
        </w:rPr>
        <w:t xml:space="preserve">, Cuiabá, </w:t>
      </w:r>
      <w:r w:rsidR="006E284C">
        <w:rPr>
          <w:rFonts w:eastAsia="Verdana"/>
        </w:rPr>
        <w:br/>
      </w:r>
      <w:r w:rsidRPr="00AD51CC">
        <w:rPr>
          <w:rFonts w:eastAsia="Verdana"/>
        </w:rPr>
        <w:t xml:space="preserve">Mato Grosso, v. 21, n. 30, p. 29-54, </w:t>
      </w:r>
      <w:proofErr w:type="spellStart"/>
      <w:r w:rsidRPr="00AD51CC">
        <w:rPr>
          <w:rFonts w:eastAsia="Verdana"/>
        </w:rPr>
        <w:t>jul</w:t>
      </w:r>
      <w:r>
        <w:rPr>
          <w:rFonts w:eastAsia="Verdana"/>
        </w:rPr>
        <w:t>.</w:t>
      </w:r>
      <w:r w:rsidRPr="00AD51CC">
        <w:rPr>
          <w:rFonts w:eastAsia="Verdana"/>
        </w:rPr>
        <w:t>-dez</w:t>
      </w:r>
      <w:proofErr w:type="spellEnd"/>
      <w:r w:rsidRPr="00AD51CC">
        <w:rPr>
          <w:rFonts w:eastAsia="Verdana"/>
        </w:rPr>
        <w:t>., 2014. Disponível em: &lt;</w:t>
      </w:r>
      <w:hyperlink r:id="rId24" w:history="1">
        <w:r w:rsidRPr="005B0648">
          <w:rPr>
            <w:rStyle w:val="Hyperlink"/>
            <w:rFonts w:eastAsia="Verdana"/>
          </w:rPr>
          <w:t>http://periodicoscientificos.ufmt.br/ojs/index.php/polifonia/article/download/2311/1651</w:t>
        </w:r>
      </w:hyperlink>
      <w:r w:rsidRPr="00AD51CC">
        <w:rPr>
          <w:rFonts w:eastAsia="Verdana"/>
        </w:rPr>
        <w:t xml:space="preserve">&gt;. </w:t>
      </w:r>
      <w:r w:rsidR="006E284C">
        <w:rPr>
          <w:rFonts w:eastAsia="Verdana"/>
        </w:rPr>
        <w:br/>
      </w:r>
      <w:r w:rsidRPr="00AD51CC">
        <w:rPr>
          <w:rFonts w:eastAsia="Verdana"/>
        </w:rPr>
        <w:t>Acesso em: 9 out. 2018.</w:t>
      </w:r>
    </w:p>
    <w:p w14:paraId="0E91822A" w14:textId="77777777" w:rsidR="00B21026" w:rsidRDefault="00B21026" w:rsidP="00B21026">
      <w:pPr>
        <w:pStyle w:val="02TEXTOPRINCIPAL"/>
      </w:pPr>
      <w:r w:rsidRPr="00AD51CC">
        <w:br w:type="page"/>
      </w:r>
    </w:p>
    <w:p w14:paraId="7F3B42EC" w14:textId="77777777" w:rsidR="00B21026" w:rsidRPr="00AD51CC" w:rsidRDefault="00B21026" w:rsidP="00B21026">
      <w:pPr>
        <w:pStyle w:val="02TEXTOPRINCIPAL"/>
      </w:pPr>
    </w:p>
    <w:p w14:paraId="1F834462" w14:textId="77777777" w:rsidR="00B21026" w:rsidRDefault="00B21026" w:rsidP="00B21026">
      <w:pPr>
        <w:pStyle w:val="01TITULO2"/>
      </w:pPr>
      <w:r w:rsidRPr="00A04EE3">
        <w:t>F. SUGESTÕES PARA VERIFICAR E ACOMPANHAR A APRENDIZAGEM DOS(AS) ESTUDANTES</w:t>
      </w:r>
    </w:p>
    <w:p w14:paraId="09E325C4" w14:textId="77777777" w:rsidR="00B21026" w:rsidRPr="00A04EE3" w:rsidRDefault="00B21026" w:rsidP="00B21026">
      <w:pPr>
        <w:pStyle w:val="02TEXTOPRINCIPAL"/>
      </w:pPr>
    </w:p>
    <w:p w14:paraId="6A2C9296" w14:textId="77777777" w:rsidR="00B21026" w:rsidRPr="00AD51CC" w:rsidRDefault="00B21026" w:rsidP="00B21026">
      <w:pPr>
        <w:pStyle w:val="02TEXTOPRINCIPAL"/>
        <w:rPr>
          <w:rFonts w:eastAsia="Verdana"/>
        </w:rPr>
      </w:pPr>
      <w:r w:rsidRPr="00AD51CC">
        <w:rPr>
          <w:rFonts w:eastAsia="Verdana"/>
        </w:rPr>
        <w:t>Acompanhe o desenvolvimento da aprendizagem dos(as) estudantes ao longo das atividades desenvolvidas na sequência didática e mantenha-se disponível para esclarecer possíveis dúvidas e propor sugestões e orientações, levando-os(as) a ampliar o repertório dos próprios conhecimentos e a apreciar e fruir as canções pesquisadas, além de levá-los(as) a reconhecer as relações entre o teatro e a música.</w:t>
      </w:r>
    </w:p>
    <w:p w14:paraId="4B008226" w14:textId="77777777" w:rsidR="00B21026" w:rsidRPr="00AD51CC" w:rsidRDefault="00B21026" w:rsidP="00B21026">
      <w:pPr>
        <w:pStyle w:val="02TEXTOPRINCIPAL"/>
        <w:rPr>
          <w:rFonts w:eastAsia="Verdana"/>
        </w:rPr>
      </w:pPr>
      <w:r w:rsidRPr="00AD51CC">
        <w:rPr>
          <w:rFonts w:eastAsia="Verdana"/>
        </w:rPr>
        <w:t>Para a autoavaliação dos(as) estudantes, sugere-se que seja elaborada uma ficha com os itens de avaliação a serem considerados. Apresenta-se a seguir uma ideia para essa tabela, com a indicação de alguns critérios, que podem ser aproveitados pelo(a) professor(a), se forem adequados à sua turma.</w:t>
      </w:r>
    </w:p>
    <w:p w14:paraId="6D8DB6BB" w14:textId="77777777" w:rsidR="00B21026" w:rsidRPr="004A7010" w:rsidRDefault="00B21026" w:rsidP="00B21026">
      <w:pPr>
        <w:pStyle w:val="02TEXTOPRINCIPAL"/>
      </w:pPr>
    </w:p>
    <w:tbl>
      <w:tblPr>
        <w:tblW w:w="1014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B21026" w:rsidRPr="004A7010" w14:paraId="4F0A876B" w14:textId="77777777" w:rsidTr="00334E8F">
        <w:trPr>
          <w:trHeight w:val="397"/>
        </w:trPr>
        <w:tc>
          <w:tcPr>
            <w:tcW w:w="10149" w:type="dxa"/>
            <w:gridSpan w:val="4"/>
            <w:shd w:val="clear" w:color="auto" w:fill="D9D9D9" w:themeFill="background1" w:themeFillShade="D9"/>
            <w:tcMar>
              <w:top w:w="100" w:type="dxa"/>
              <w:left w:w="100" w:type="dxa"/>
              <w:bottom w:w="100" w:type="dxa"/>
              <w:right w:w="100" w:type="dxa"/>
            </w:tcMar>
            <w:vAlign w:val="center"/>
          </w:tcPr>
          <w:p w14:paraId="70A81659" w14:textId="77777777" w:rsidR="00B21026" w:rsidRDefault="00B21026" w:rsidP="00334E8F">
            <w:pPr>
              <w:pStyle w:val="03TITULOTABELAS2"/>
              <w:spacing w:line="360" w:lineRule="auto"/>
              <w:jc w:val="left"/>
              <w:rPr>
                <w:sz w:val="23"/>
                <w:szCs w:val="23"/>
              </w:rPr>
            </w:pPr>
            <w:r w:rsidRPr="0039049F">
              <w:rPr>
                <w:sz w:val="23"/>
                <w:szCs w:val="23"/>
              </w:rPr>
              <w:t>CRITÉRIOS DE AUTOAVALIAÇÃO</w:t>
            </w:r>
          </w:p>
          <w:p w14:paraId="7B6E3C41" w14:textId="77777777" w:rsidR="00B21026" w:rsidRPr="0039049F" w:rsidRDefault="00B21026" w:rsidP="00334E8F">
            <w:pPr>
              <w:pStyle w:val="03TITULOTABELAS2"/>
              <w:spacing w:line="360" w:lineRule="auto"/>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B21026" w:rsidRPr="004A7010" w14:paraId="7E3981DA" w14:textId="77777777" w:rsidTr="00334E8F">
        <w:trPr>
          <w:trHeight w:val="397"/>
        </w:trPr>
        <w:tc>
          <w:tcPr>
            <w:tcW w:w="6764" w:type="dxa"/>
            <w:shd w:val="clear" w:color="auto" w:fill="F2F2F2" w:themeFill="background1" w:themeFillShade="F2"/>
            <w:tcMar>
              <w:top w:w="100" w:type="dxa"/>
              <w:left w:w="100" w:type="dxa"/>
              <w:bottom w:w="100" w:type="dxa"/>
              <w:right w:w="100" w:type="dxa"/>
            </w:tcMar>
            <w:vAlign w:val="center"/>
          </w:tcPr>
          <w:p w14:paraId="61F9ECCF" w14:textId="77777777" w:rsidR="00B21026" w:rsidRPr="004A7010" w:rsidRDefault="00B21026" w:rsidP="00334E8F">
            <w:pPr>
              <w:pStyle w:val="03TITULOTABELAS2"/>
            </w:pPr>
            <w:r>
              <w:t>ASPECTOS A SEREM OBSERVADOS</w:t>
            </w:r>
          </w:p>
        </w:tc>
        <w:tc>
          <w:tcPr>
            <w:tcW w:w="1128" w:type="dxa"/>
            <w:shd w:val="clear" w:color="auto" w:fill="F2F2F2" w:themeFill="background1" w:themeFillShade="F2"/>
            <w:vAlign w:val="center"/>
          </w:tcPr>
          <w:p w14:paraId="4BFEB257" w14:textId="77777777" w:rsidR="00B21026" w:rsidRPr="004A7010" w:rsidRDefault="00B21026" w:rsidP="00334E8F">
            <w:pPr>
              <w:pStyle w:val="03TITULOTABELAS2"/>
            </w:pPr>
            <w:r w:rsidRPr="00BD7048">
              <w:t>SIM</w:t>
            </w:r>
          </w:p>
        </w:tc>
        <w:tc>
          <w:tcPr>
            <w:tcW w:w="1128" w:type="dxa"/>
            <w:shd w:val="clear" w:color="auto" w:fill="F2F2F2" w:themeFill="background1" w:themeFillShade="F2"/>
            <w:vAlign w:val="center"/>
          </w:tcPr>
          <w:p w14:paraId="050C9817" w14:textId="77777777" w:rsidR="00B21026" w:rsidRPr="004A7010" w:rsidRDefault="00B21026" w:rsidP="00334E8F">
            <w:pPr>
              <w:pStyle w:val="03TITULOTABELAS2"/>
            </w:pPr>
            <w:r w:rsidRPr="00BD7048">
              <w:t>NÃO</w:t>
            </w:r>
          </w:p>
        </w:tc>
        <w:tc>
          <w:tcPr>
            <w:tcW w:w="1129" w:type="dxa"/>
            <w:shd w:val="clear" w:color="auto" w:fill="F2F2F2" w:themeFill="background1" w:themeFillShade="F2"/>
            <w:vAlign w:val="center"/>
          </w:tcPr>
          <w:p w14:paraId="4F334DB9" w14:textId="77777777" w:rsidR="00B21026" w:rsidRPr="004A7010" w:rsidRDefault="00B21026" w:rsidP="00334E8F">
            <w:pPr>
              <w:pStyle w:val="03TITULOTABELAS2"/>
            </w:pPr>
            <w:r w:rsidRPr="00BD7048">
              <w:t>ÀS VEZES</w:t>
            </w:r>
          </w:p>
        </w:tc>
      </w:tr>
      <w:tr w:rsidR="00B21026" w:rsidRPr="004A7010" w14:paraId="362EEB23" w14:textId="77777777" w:rsidTr="00334E8F">
        <w:trPr>
          <w:trHeight w:val="20"/>
        </w:trPr>
        <w:tc>
          <w:tcPr>
            <w:tcW w:w="6764" w:type="dxa"/>
            <w:tcMar>
              <w:top w:w="100" w:type="dxa"/>
              <w:left w:w="100" w:type="dxa"/>
              <w:bottom w:w="100" w:type="dxa"/>
              <w:right w:w="100" w:type="dxa"/>
            </w:tcMar>
          </w:tcPr>
          <w:p w14:paraId="7F378B9E" w14:textId="77777777" w:rsidR="00B21026" w:rsidRPr="004A7010" w:rsidRDefault="00B21026" w:rsidP="00334E8F">
            <w:pPr>
              <w:pStyle w:val="04TEXTOTABELAS"/>
            </w:pPr>
            <w:r w:rsidRPr="00AD51CC">
              <w:t>Demonstrei interesse na realização das atividades propostas ao longo da sequência didática.</w:t>
            </w:r>
          </w:p>
        </w:tc>
        <w:tc>
          <w:tcPr>
            <w:tcW w:w="1128" w:type="dxa"/>
            <w:vAlign w:val="center"/>
          </w:tcPr>
          <w:p w14:paraId="10F41D52" w14:textId="77777777" w:rsidR="00B21026" w:rsidRPr="004A7010" w:rsidRDefault="00B21026" w:rsidP="00334E8F">
            <w:pPr>
              <w:pStyle w:val="04TEXTOTABELAS"/>
              <w:jc w:val="center"/>
              <w:rPr>
                <w:rFonts w:eastAsia="Verdana"/>
              </w:rPr>
            </w:pPr>
          </w:p>
        </w:tc>
        <w:tc>
          <w:tcPr>
            <w:tcW w:w="1128" w:type="dxa"/>
            <w:vAlign w:val="center"/>
          </w:tcPr>
          <w:p w14:paraId="00157C14" w14:textId="77777777" w:rsidR="00B21026" w:rsidRPr="004A7010" w:rsidRDefault="00B21026" w:rsidP="00334E8F">
            <w:pPr>
              <w:pStyle w:val="04TEXTOTABELAS"/>
              <w:jc w:val="center"/>
              <w:rPr>
                <w:rFonts w:eastAsia="Verdana"/>
              </w:rPr>
            </w:pPr>
          </w:p>
        </w:tc>
        <w:tc>
          <w:tcPr>
            <w:tcW w:w="1129" w:type="dxa"/>
            <w:vAlign w:val="center"/>
          </w:tcPr>
          <w:p w14:paraId="5345C1F6" w14:textId="77777777" w:rsidR="00B21026" w:rsidRPr="004A7010" w:rsidRDefault="00B21026" w:rsidP="00334E8F">
            <w:pPr>
              <w:pStyle w:val="04TEXTOTABELAS"/>
              <w:jc w:val="center"/>
              <w:rPr>
                <w:rFonts w:eastAsia="Verdana"/>
              </w:rPr>
            </w:pPr>
          </w:p>
        </w:tc>
      </w:tr>
      <w:tr w:rsidR="00B21026" w:rsidRPr="004A7010" w14:paraId="5C286C99" w14:textId="77777777" w:rsidTr="00334E8F">
        <w:trPr>
          <w:trHeight w:val="20"/>
        </w:trPr>
        <w:tc>
          <w:tcPr>
            <w:tcW w:w="6764" w:type="dxa"/>
            <w:tcMar>
              <w:top w:w="100" w:type="dxa"/>
              <w:left w:w="100" w:type="dxa"/>
              <w:bottom w:w="100" w:type="dxa"/>
              <w:right w:w="100" w:type="dxa"/>
            </w:tcMar>
          </w:tcPr>
          <w:p w14:paraId="40FF6CFD" w14:textId="77777777" w:rsidR="00B21026" w:rsidRPr="004A7010" w:rsidRDefault="00B21026" w:rsidP="00334E8F">
            <w:pPr>
              <w:pStyle w:val="04TEXTOTABELAS"/>
            </w:pPr>
            <w:r w:rsidRPr="00AD51CC">
              <w:t>Ouvi com atenção as canções pesquisadas, apreciando-as e analisando sua relação com o enredo das peças teatrais das quais fazem parte.</w:t>
            </w:r>
          </w:p>
        </w:tc>
        <w:tc>
          <w:tcPr>
            <w:tcW w:w="1128" w:type="dxa"/>
            <w:vAlign w:val="center"/>
          </w:tcPr>
          <w:p w14:paraId="2205067F" w14:textId="77777777" w:rsidR="00B21026" w:rsidRPr="004A7010" w:rsidRDefault="00B21026" w:rsidP="00334E8F">
            <w:pPr>
              <w:pStyle w:val="04TEXTOTABELAS"/>
              <w:jc w:val="center"/>
              <w:rPr>
                <w:rFonts w:eastAsia="Verdana"/>
              </w:rPr>
            </w:pPr>
          </w:p>
        </w:tc>
        <w:tc>
          <w:tcPr>
            <w:tcW w:w="1128" w:type="dxa"/>
            <w:vAlign w:val="center"/>
          </w:tcPr>
          <w:p w14:paraId="35D6EEC9" w14:textId="77777777" w:rsidR="00B21026" w:rsidRPr="004A7010" w:rsidRDefault="00B21026" w:rsidP="00334E8F">
            <w:pPr>
              <w:pStyle w:val="04TEXTOTABELAS"/>
              <w:jc w:val="center"/>
              <w:rPr>
                <w:rFonts w:eastAsia="Verdana"/>
              </w:rPr>
            </w:pPr>
          </w:p>
        </w:tc>
        <w:tc>
          <w:tcPr>
            <w:tcW w:w="1129" w:type="dxa"/>
            <w:vAlign w:val="center"/>
          </w:tcPr>
          <w:p w14:paraId="119354C9" w14:textId="77777777" w:rsidR="00B21026" w:rsidRPr="004A7010" w:rsidRDefault="00B21026" w:rsidP="00334E8F">
            <w:pPr>
              <w:pStyle w:val="04TEXTOTABELAS"/>
              <w:jc w:val="center"/>
              <w:rPr>
                <w:rFonts w:eastAsia="Verdana"/>
              </w:rPr>
            </w:pPr>
          </w:p>
        </w:tc>
      </w:tr>
      <w:tr w:rsidR="00B21026" w:rsidRPr="004A7010" w14:paraId="456265FB" w14:textId="77777777" w:rsidTr="00334E8F">
        <w:trPr>
          <w:trHeight w:val="20"/>
        </w:trPr>
        <w:tc>
          <w:tcPr>
            <w:tcW w:w="6764" w:type="dxa"/>
            <w:tcMar>
              <w:top w:w="100" w:type="dxa"/>
              <w:left w:w="100" w:type="dxa"/>
              <w:bottom w:w="100" w:type="dxa"/>
              <w:right w:w="100" w:type="dxa"/>
            </w:tcMar>
          </w:tcPr>
          <w:p w14:paraId="15DB11A9" w14:textId="7206D823" w:rsidR="00B21026" w:rsidRPr="004A7010" w:rsidRDefault="00B21026" w:rsidP="00334E8F">
            <w:pPr>
              <w:pStyle w:val="04TEXTOTABELAS"/>
            </w:pPr>
            <w:r w:rsidRPr="00AD51CC">
              <w:t xml:space="preserve">Contribuí com a elaboração da </w:t>
            </w:r>
            <w:r w:rsidRPr="00AD51CC">
              <w:rPr>
                <w:i/>
              </w:rPr>
              <w:t>playlist</w:t>
            </w:r>
            <w:r w:rsidRPr="00AD51CC">
              <w:t xml:space="preserve"> comentada e acessei as canções e comentários publicados pelos</w:t>
            </w:r>
            <w:r w:rsidR="007E3FB0">
              <w:t>(as)</w:t>
            </w:r>
            <w:r w:rsidRPr="00AD51CC">
              <w:t xml:space="preserve"> meus</w:t>
            </w:r>
            <w:r>
              <w:t>(minhas)</w:t>
            </w:r>
            <w:r w:rsidRPr="00AD51CC">
              <w:t xml:space="preserve"> colegas.</w:t>
            </w:r>
          </w:p>
        </w:tc>
        <w:tc>
          <w:tcPr>
            <w:tcW w:w="1128" w:type="dxa"/>
            <w:vAlign w:val="center"/>
          </w:tcPr>
          <w:p w14:paraId="10413F56" w14:textId="77777777" w:rsidR="00B21026" w:rsidRPr="004A7010" w:rsidRDefault="00B21026" w:rsidP="00334E8F">
            <w:pPr>
              <w:pStyle w:val="04TEXTOTABELAS"/>
              <w:jc w:val="center"/>
              <w:rPr>
                <w:rFonts w:eastAsia="Verdana"/>
              </w:rPr>
            </w:pPr>
          </w:p>
        </w:tc>
        <w:tc>
          <w:tcPr>
            <w:tcW w:w="1128" w:type="dxa"/>
            <w:vAlign w:val="center"/>
          </w:tcPr>
          <w:p w14:paraId="32278FE6" w14:textId="77777777" w:rsidR="00B21026" w:rsidRPr="004A7010" w:rsidRDefault="00B21026" w:rsidP="00334E8F">
            <w:pPr>
              <w:pStyle w:val="04TEXTOTABELAS"/>
              <w:jc w:val="center"/>
              <w:rPr>
                <w:rFonts w:eastAsia="Verdana"/>
              </w:rPr>
            </w:pPr>
          </w:p>
        </w:tc>
        <w:tc>
          <w:tcPr>
            <w:tcW w:w="1129" w:type="dxa"/>
            <w:vAlign w:val="center"/>
          </w:tcPr>
          <w:p w14:paraId="32C8333C" w14:textId="77777777" w:rsidR="00B21026" w:rsidRPr="004A7010" w:rsidRDefault="00B21026" w:rsidP="00334E8F">
            <w:pPr>
              <w:pStyle w:val="04TEXTOTABELAS"/>
              <w:jc w:val="center"/>
              <w:rPr>
                <w:rFonts w:eastAsia="Verdana"/>
              </w:rPr>
            </w:pPr>
          </w:p>
        </w:tc>
      </w:tr>
      <w:tr w:rsidR="00B21026" w:rsidRPr="004A7010" w14:paraId="32262C93" w14:textId="77777777" w:rsidTr="00334E8F">
        <w:trPr>
          <w:trHeight w:val="20"/>
        </w:trPr>
        <w:tc>
          <w:tcPr>
            <w:tcW w:w="6764" w:type="dxa"/>
            <w:tcMar>
              <w:top w:w="100" w:type="dxa"/>
              <w:left w:w="100" w:type="dxa"/>
              <w:bottom w:w="100" w:type="dxa"/>
              <w:right w:w="100" w:type="dxa"/>
            </w:tcMar>
          </w:tcPr>
          <w:p w14:paraId="6AEF1836" w14:textId="77777777" w:rsidR="00B21026" w:rsidRPr="004A7010" w:rsidRDefault="00B21026" w:rsidP="00334E8F">
            <w:pPr>
              <w:pStyle w:val="04TEXTOTABELAS"/>
            </w:pPr>
            <w:r w:rsidRPr="00AD51CC">
              <w:t>Participei ativamente das rodas de conversa, compartilhando minhas dúvidas, opiniões e percepções.</w:t>
            </w:r>
          </w:p>
        </w:tc>
        <w:tc>
          <w:tcPr>
            <w:tcW w:w="1128" w:type="dxa"/>
            <w:vAlign w:val="center"/>
          </w:tcPr>
          <w:p w14:paraId="7180BB23" w14:textId="77777777" w:rsidR="00B21026" w:rsidRPr="004A7010" w:rsidRDefault="00B21026" w:rsidP="00334E8F">
            <w:pPr>
              <w:pStyle w:val="04TEXTOTABELAS"/>
              <w:jc w:val="center"/>
              <w:rPr>
                <w:rFonts w:eastAsia="Verdana"/>
              </w:rPr>
            </w:pPr>
          </w:p>
        </w:tc>
        <w:tc>
          <w:tcPr>
            <w:tcW w:w="1128" w:type="dxa"/>
            <w:vAlign w:val="center"/>
          </w:tcPr>
          <w:p w14:paraId="729820BA" w14:textId="77777777" w:rsidR="00B21026" w:rsidRPr="004A7010" w:rsidRDefault="00B21026" w:rsidP="00334E8F">
            <w:pPr>
              <w:pStyle w:val="04TEXTOTABELAS"/>
              <w:jc w:val="center"/>
              <w:rPr>
                <w:rFonts w:eastAsia="Verdana"/>
              </w:rPr>
            </w:pPr>
          </w:p>
        </w:tc>
        <w:tc>
          <w:tcPr>
            <w:tcW w:w="1129" w:type="dxa"/>
            <w:vAlign w:val="center"/>
          </w:tcPr>
          <w:p w14:paraId="512C78E1" w14:textId="77777777" w:rsidR="00B21026" w:rsidRPr="004A7010" w:rsidRDefault="00B21026" w:rsidP="00334E8F">
            <w:pPr>
              <w:pStyle w:val="04TEXTOTABELAS"/>
              <w:jc w:val="center"/>
              <w:rPr>
                <w:rFonts w:eastAsia="Verdana"/>
              </w:rPr>
            </w:pPr>
          </w:p>
        </w:tc>
      </w:tr>
      <w:tr w:rsidR="00B21026" w:rsidRPr="004A7010" w14:paraId="6612012B" w14:textId="77777777" w:rsidTr="00334E8F">
        <w:trPr>
          <w:trHeight w:val="20"/>
        </w:trPr>
        <w:tc>
          <w:tcPr>
            <w:tcW w:w="6764" w:type="dxa"/>
            <w:tcMar>
              <w:top w:w="100" w:type="dxa"/>
              <w:left w:w="100" w:type="dxa"/>
              <w:bottom w:w="100" w:type="dxa"/>
              <w:right w:w="100" w:type="dxa"/>
            </w:tcMar>
          </w:tcPr>
          <w:p w14:paraId="7D88DF43" w14:textId="77777777" w:rsidR="00B21026" w:rsidRPr="00AD51CC" w:rsidRDefault="00B21026" w:rsidP="00334E8F">
            <w:pPr>
              <w:pStyle w:val="04TEXTOTABELAS"/>
            </w:pPr>
            <w:r w:rsidRPr="00AD51CC">
              <w:t>Durante as atividades, ouvi meus</w:t>
            </w:r>
            <w:r>
              <w:t>(minhas)</w:t>
            </w:r>
            <w:r w:rsidRPr="00AD51CC">
              <w:t xml:space="preserve"> colegas com atenção e respeitei a diversidade de opinião.</w:t>
            </w:r>
          </w:p>
        </w:tc>
        <w:tc>
          <w:tcPr>
            <w:tcW w:w="1128" w:type="dxa"/>
            <w:vAlign w:val="center"/>
          </w:tcPr>
          <w:p w14:paraId="06EA01B5" w14:textId="77777777" w:rsidR="00B21026" w:rsidRPr="004A7010" w:rsidRDefault="00B21026" w:rsidP="00334E8F">
            <w:pPr>
              <w:pStyle w:val="04TEXTOTABELAS"/>
              <w:jc w:val="center"/>
              <w:rPr>
                <w:rFonts w:eastAsia="Verdana"/>
              </w:rPr>
            </w:pPr>
          </w:p>
        </w:tc>
        <w:tc>
          <w:tcPr>
            <w:tcW w:w="1128" w:type="dxa"/>
            <w:vAlign w:val="center"/>
          </w:tcPr>
          <w:p w14:paraId="5A5033AD" w14:textId="77777777" w:rsidR="00B21026" w:rsidRPr="004A7010" w:rsidRDefault="00B21026" w:rsidP="00334E8F">
            <w:pPr>
              <w:pStyle w:val="04TEXTOTABELAS"/>
              <w:jc w:val="center"/>
              <w:rPr>
                <w:rFonts w:eastAsia="Verdana"/>
              </w:rPr>
            </w:pPr>
          </w:p>
        </w:tc>
        <w:tc>
          <w:tcPr>
            <w:tcW w:w="1129" w:type="dxa"/>
            <w:vAlign w:val="center"/>
          </w:tcPr>
          <w:p w14:paraId="51DB5328" w14:textId="77777777" w:rsidR="00B21026" w:rsidRPr="004A7010" w:rsidRDefault="00B21026" w:rsidP="00334E8F">
            <w:pPr>
              <w:pStyle w:val="04TEXTOTABELAS"/>
              <w:jc w:val="center"/>
              <w:rPr>
                <w:rFonts w:eastAsia="Verdana"/>
              </w:rPr>
            </w:pPr>
          </w:p>
        </w:tc>
      </w:tr>
    </w:tbl>
    <w:p w14:paraId="5BC3AE14" w14:textId="77777777" w:rsidR="00B21026" w:rsidRDefault="00B21026" w:rsidP="00B21026">
      <w:pPr>
        <w:pStyle w:val="02TEXTOPRINCIPAL"/>
      </w:pPr>
      <w:r w:rsidRPr="00AD51CC">
        <w:br w:type="page"/>
      </w:r>
    </w:p>
    <w:p w14:paraId="7CFA1ED6" w14:textId="77777777" w:rsidR="00B21026" w:rsidRPr="00AD51CC" w:rsidRDefault="00B21026" w:rsidP="00B21026">
      <w:pPr>
        <w:pStyle w:val="02TEXTOPRINCIPAL"/>
      </w:pPr>
    </w:p>
    <w:p w14:paraId="227DF553" w14:textId="77777777" w:rsidR="00B21026" w:rsidRPr="00A04EE3" w:rsidRDefault="00B21026" w:rsidP="00B21026">
      <w:pPr>
        <w:pStyle w:val="01TITULO2"/>
      </w:pPr>
      <w:r w:rsidRPr="00A04EE3">
        <w:t>G. AFERIÇÃO DO DESENVOLVIMENTO DOS(AS) ESTUDANTES QUANTO ÀS HABILIDADES SELECIONADAS NA SEQUÊNCIA</w:t>
      </w:r>
    </w:p>
    <w:p w14:paraId="5539351D" w14:textId="77777777" w:rsidR="00B21026" w:rsidRDefault="00B21026" w:rsidP="00B21026">
      <w:pPr>
        <w:pStyle w:val="02TEXTOPRINCIPAL"/>
      </w:pPr>
    </w:p>
    <w:p w14:paraId="0EB769B6" w14:textId="77777777" w:rsidR="00B21026" w:rsidRPr="00AD51CC" w:rsidRDefault="00B21026" w:rsidP="00B21026">
      <w:pPr>
        <w:pStyle w:val="02TEXTOPRINCIPAL"/>
      </w:pPr>
      <w:r w:rsidRPr="00AD51CC">
        <w:t xml:space="preserve">Com base nas fichas de autoavaliação e nas suas observações realizadas ao longo da sequência didática, elabore registros sobre a participação dos(as) estudantes e como foi a postura deles(as) em relação à apreciação de canções de teatro musical e à análise do contexto em que foram produzidas. </w:t>
      </w:r>
    </w:p>
    <w:p w14:paraId="2D5F2C3B" w14:textId="77777777" w:rsidR="00B21026" w:rsidRPr="00AD51CC" w:rsidRDefault="00B21026" w:rsidP="00B21026">
      <w:pPr>
        <w:pStyle w:val="02TEXTOPRINCIPAL"/>
      </w:pPr>
      <w:r w:rsidRPr="00AD51CC">
        <w:t>Sugestão de alguns aspectos que podem ser considerados na realização do registro de avaliação de cada estudante:</w:t>
      </w:r>
    </w:p>
    <w:p w14:paraId="3730A75B" w14:textId="77777777" w:rsidR="00B21026" w:rsidRPr="00AD51CC" w:rsidRDefault="00B21026" w:rsidP="00B21026">
      <w:pPr>
        <w:pStyle w:val="02TEXTOPRINCIPALBULLET"/>
        <w:numPr>
          <w:ilvl w:val="0"/>
          <w:numId w:val="2"/>
        </w:numPr>
      </w:pPr>
      <w:r w:rsidRPr="00AD51CC">
        <w:t>Demonstrou interesse nas atividades propostas.</w:t>
      </w:r>
    </w:p>
    <w:p w14:paraId="60911251" w14:textId="77777777" w:rsidR="00B21026" w:rsidRPr="00AD51CC" w:rsidRDefault="00B21026" w:rsidP="00B21026">
      <w:pPr>
        <w:pStyle w:val="02TEXTOPRINCIPALBULLET"/>
        <w:numPr>
          <w:ilvl w:val="0"/>
          <w:numId w:val="2"/>
        </w:numPr>
      </w:pPr>
      <w:r w:rsidRPr="00AD51CC">
        <w:t>Contribuiu para tornar a sequência didática mais interessante, propondo, por exemplo, sugestões ao longo do desenvolvimento das atividades.</w:t>
      </w:r>
    </w:p>
    <w:p w14:paraId="38789979" w14:textId="77777777" w:rsidR="00B21026" w:rsidRPr="00AD51CC" w:rsidRDefault="00B21026" w:rsidP="00B21026">
      <w:pPr>
        <w:pStyle w:val="02TEXTOPRINCIPALBULLET"/>
        <w:numPr>
          <w:ilvl w:val="0"/>
          <w:numId w:val="2"/>
        </w:numPr>
      </w:pPr>
      <w:r w:rsidRPr="00AD51CC">
        <w:t>Assistiu com atenção aos vídeos e outros conteúdos apresentados pelo(a) professor(a).</w:t>
      </w:r>
    </w:p>
    <w:p w14:paraId="05A48DF4" w14:textId="77777777" w:rsidR="00B21026" w:rsidRPr="00AD51CC" w:rsidRDefault="00B21026" w:rsidP="00B21026">
      <w:pPr>
        <w:pStyle w:val="02TEXTOPRINCIPALBULLET"/>
        <w:numPr>
          <w:ilvl w:val="0"/>
          <w:numId w:val="2"/>
        </w:numPr>
      </w:pPr>
      <w:r w:rsidRPr="00AD51CC">
        <w:t>Fez considerações pertinentes no desenvolvimento das atividades e no momento adequado.</w:t>
      </w:r>
    </w:p>
    <w:p w14:paraId="14E678B3" w14:textId="77777777" w:rsidR="00B21026" w:rsidRPr="00AD51CC" w:rsidRDefault="00B21026" w:rsidP="00B21026">
      <w:pPr>
        <w:pStyle w:val="02TEXTOPRINCIPALBULLET"/>
        <w:numPr>
          <w:ilvl w:val="0"/>
          <w:numId w:val="2"/>
        </w:numPr>
      </w:pPr>
      <w:r w:rsidRPr="00AD51CC">
        <w:t>Demonstrou interesse em pesquisar e apreciar as canções pesquisadas.</w:t>
      </w:r>
    </w:p>
    <w:p w14:paraId="68B12133" w14:textId="77777777" w:rsidR="00B21026" w:rsidRPr="00AD51CC" w:rsidRDefault="00B21026" w:rsidP="00B21026">
      <w:pPr>
        <w:pStyle w:val="02TEXTOPRINCIPALBULLET"/>
        <w:numPr>
          <w:ilvl w:val="0"/>
          <w:numId w:val="2"/>
        </w:numPr>
      </w:pPr>
      <w:r w:rsidRPr="00AD51CC">
        <w:t>Compartilhou dúvidas, opiniões e percepções sobre as canções que ouviu.</w:t>
      </w:r>
    </w:p>
    <w:p w14:paraId="6E5387E0" w14:textId="77777777" w:rsidR="00B21026" w:rsidRPr="00AD51CC" w:rsidRDefault="00B21026" w:rsidP="00B21026">
      <w:pPr>
        <w:pStyle w:val="02TEXTOPRINCIPALBULLET"/>
        <w:numPr>
          <w:ilvl w:val="0"/>
          <w:numId w:val="2"/>
        </w:numPr>
      </w:pPr>
      <w:r w:rsidRPr="00AD51CC">
        <w:t>Assumiu postura respeitosa para com os(as) colegas em situações de trabalho coletivo.</w:t>
      </w:r>
    </w:p>
    <w:p w14:paraId="1590A13A" w14:textId="77777777" w:rsidR="00B21026" w:rsidRPr="00AD51CC" w:rsidRDefault="00B21026" w:rsidP="00B21026">
      <w:pPr>
        <w:pStyle w:val="02TEXTOPRINCIPALBULLET"/>
        <w:numPr>
          <w:ilvl w:val="0"/>
          <w:numId w:val="2"/>
        </w:numPr>
      </w:pPr>
      <w:r w:rsidRPr="00AD51CC">
        <w:t>Nas rodas de conversa, compartilhou suas opiniões, dúvidas</w:t>
      </w:r>
      <w:r>
        <w:t xml:space="preserve"> e</w:t>
      </w:r>
      <w:r w:rsidRPr="00AD51CC">
        <w:t xml:space="preserve"> percepções e ouviu com atenção e respeito a fala dos(as) colegas e do(a) professor(a).</w:t>
      </w:r>
    </w:p>
    <w:p w14:paraId="6885E37E" w14:textId="77777777" w:rsidR="00B21026" w:rsidRPr="00122BA1" w:rsidRDefault="00B21026" w:rsidP="00B21026">
      <w:pPr>
        <w:pStyle w:val="02TEXTOPRINCIPALBULLET"/>
        <w:numPr>
          <w:ilvl w:val="0"/>
          <w:numId w:val="2"/>
        </w:numPr>
      </w:pPr>
      <w:r w:rsidRPr="00AD51CC">
        <w:t>Colaborou com os</w:t>
      </w:r>
      <w:r>
        <w:t>(as)</w:t>
      </w:r>
      <w:r w:rsidRPr="00AD51CC">
        <w:t xml:space="preserve"> colegas na elaboração da </w:t>
      </w:r>
      <w:r w:rsidRPr="00AD51CC">
        <w:rPr>
          <w:i/>
        </w:rPr>
        <w:t>playlist</w:t>
      </w:r>
      <w:r w:rsidRPr="00AD51CC">
        <w:t xml:space="preserve"> e acessou os conteúdos divulgados pelos(as) colegas.</w:t>
      </w:r>
      <w:bookmarkStart w:id="8" w:name="_3dy6vkm" w:colFirst="0" w:colLast="0"/>
      <w:bookmarkEnd w:id="8"/>
      <w:r w:rsidRPr="00122BA1">
        <w:t xml:space="preserve"> </w:t>
      </w:r>
    </w:p>
    <w:p w14:paraId="7BAEB4D5" w14:textId="77777777" w:rsidR="00E24C6F" w:rsidRPr="00B21026" w:rsidRDefault="00E24C6F" w:rsidP="00B21026"/>
    <w:sectPr w:rsidR="00E24C6F" w:rsidRPr="00B21026" w:rsidSect="00C67490">
      <w:headerReference w:type="default" r:id="rId25"/>
      <w:footerReference w:type="default" r:id="rId2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87BCA" w14:textId="77777777" w:rsidR="0087626D" w:rsidRDefault="0087626D">
      <w:r>
        <w:separator/>
      </w:r>
    </w:p>
  </w:endnote>
  <w:endnote w:type="continuationSeparator" w:id="0">
    <w:p w14:paraId="4469C797" w14:textId="77777777" w:rsidR="0087626D" w:rsidRDefault="0087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C32F14D-28DF-4BAD-9BC1-170128008A6D}"/>
    <w:embedBold r:id="rId2" w:fontKey="{4E083A65-059D-4E67-BB4A-26C8676FFB1C}"/>
    <w:embedItalic r:id="rId3" w:fontKey="{EC6CB602-EB39-403D-83F9-46301DBFA2A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911D318-10B1-47C3-97B7-F47A1F53E70F}"/>
    <w:embedBold r:id="rId5" w:fontKey="{1C7425C4-B43C-4C9A-88D7-A7178AC098A1}"/>
    <w:embedBoldItalic r:id="rId6" w:fontKey="{20AE1F71-AD86-43BB-812A-A16B22095EF1}"/>
  </w:font>
  <w:font w:name="Liberation Sans">
    <w:altName w:val="Arial"/>
    <w:panose1 w:val="020B0604020202020204"/>
    <w:charset w:val="00"/>
    <w:family w:val="swiss"/>
    <w:pitch w:val="variable"/>
    <w:sig w:usb0="E0000AFF" w:usb1="500078FF" w:usb2="00000021" w:usb3="00000000" w:csb0="000001BF" w:csb1="00000000"/>
    <w:embedRegular r:id="rId7" w:fontKey="{4FBCE4C9-F213-4112-8488-781B537A54CC}"/>
    <w:embedBold r:id="rId8" w:fontKey="{F8AFF78A-A76C-4465-A0EE-0BB421640072}"/>
    <w:embedBoldItalic r:id="rId9" w:fontKey="{83F546A2-A91C-45C5-AB55-787DEC2727F1}"/>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C60E0AEF-5499-4683-9E79-83783872D2CB}"/>
    <w:embedBold r:id="rId11" w:fontKey="{0801F459-94DE-4F67-A0E5-5E4CD0BE0066}"/>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F1432E8-8CEA-49A9-B051-FE285249C2FD}"/>
    <w:embedBold r:id="rId13" w:fontKey="{7453A19B-C455-4654-8384-F53325F1FD5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82C9DB34-ECD0-4491-AAAA-FB5F89B03505}"/>
  </w:font>
  <w:font w:name="Verdana">
    <w:panose1 w:val="020B0604030504040204"/>
    <w:charset w:val="00"/>
    <w:family w:val="swiss"/>
    <w:pitch w:val="variable"/>
    <w:sig w:usb0="A10006FF" w:usb1="4000205B" w:usb2="00000010" w:usb3="00000000" w:csb0="0000019F" w:csb1="00000000"/>
    <w:embedRegular r:id="rId15" w:fontKey="{C6AFEFF1-19DA-4CD3-B535-81E00A7B71A9}"/>
    <w:embedBold r:id="rId16" w:fontKey="{CE09BCEB-228C-4887-B146-78A5F54DF4F2}"/>
    <w:embedItalic r:id="rId17" w:fontKey="{0741BDEF-614C-44A6-A903-4633BCC3836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392B">
            <w:rPr>
              <w:rStyle w:val="RodapChar"/>
              <w:noProof/>
            </w:rPr>
            <w:t>20</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F87EA" w14:textId="77777777" w:rsidR="0087626D" w:rsidRDefault="0087626D">
      <w:r>
        <w:rPr>
          <w:color w:val="000000"/>
        </w:rPr>
        <w:separator/>
      </w:r>
    </w:p>
  </w:footnote>
  <w:footnote w:type="continuationSeparator" w:id="0">
    <w:p w14:paraId="1CB89086" w14:textId="77777777" w:rsidR="0087626D" w:rsidRDefault="00876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10"/>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2"/>
  </w:num>
  <w:num w:numId="23">
    <w:abstractNumId w:val="0"/>
  </w:num>
  <w:num w:numId="24">
    <w:abstractNumId w:val="9"/>
  </w:num>
  <w:num w:numId="25">
    <w:abstractNumId w:val="4"/>
  </w:num>
  <w:num w:numId="26">
    <w:abstractNumId w:val="3"/>
  </w:num>
  <w:num w:numId="27">
    <w:abstractNumId w:val="13"/>
  </w:num>
  <w:num w:numId="28">
    <w:abstractNumId w:val="7"/>
  </w:num>
  <w:num w:numId="29">
    <w:abstractNumId w:val="6"/>
  </w:num>
  <w:num w:numId="30">
    <w:abstractNumId w:val="7"/>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800F2"/>
    <w:rsid w:val="000822D3"/>
    <w:rsid w:val="000953F1"/>
    <w:rsid w:val="000A434A"/>
    <w:rsid w:val="000A7F47"/>
    <w:rsid w:val="000C2AD1"/>
    <w:rsid w:val="000C6EC8"/>
    <w:rsid w:val="000D1E72"/>
    <w:rsid w:val="000E134B"/>
    <w:rsid w:val="000F7684"/>
    <w:rsid w:val="00100500"/>
    <w:rsid w:val="00106A52"/>
    <w:rsid w:val="00115B24"/>
    <w:rsid w:val="00122BA1"/>
    <w:rsid w:val="001237AE"/>
    <w:rsid w:val="00126F41"/>
    <w:rsid w:val="00132F5F"/>
    <w:rsid w:val="0013673F"/>
    <w:rsid w:val="0014338B"/>
    <w:rsid w:val="0014717F"/>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1F32A1"/>
    <w:rsid w:val="001F59B3"/>
    <w:rsid w:val="00200717"/>
    <w:rsid w:val="0020549D"/>
    <w:rsid w:val="00210B7C"/>
    <w:rsid w:val="00220C34"/>
    <w:rsid w:val="00224924"/>
    <w:rsid w:val="00233CC1"/>
    <w:rsid w:val="0024029B"/>
    <w:rsid w:val="00243271"/>
    <w:rsid w:val="00243A3C"/>
    <w:rsid w:val="00250FF2"/>
    <w:rsid w:val="00251D09"/>
    <w:rsid w:val="002562A3"/>
    <w:rsid w:val="00276A55"/>
    <w:rsid w:val="00282C5D"/>
    <w:rsid w:val="00284097"/>
    <w:rsid w:val="002A3216"/>
    <w:rsid w:val="002B4837"/>
    <w:rsid w:val="002C27E6"/>
    <w:rsid w:val="002C2992"/>
    <w:rsid w:val="002C49D0"/>
    <w:rsid w:val="002E40CD"/>
    <w:rsid w:val="002E7A62"/>
    <w:rsid w:val="002F2586"/>
    <w:rsid w:val="002F294E"/>
    <w:rsid w:val="002F4AE9"/>
    <w:rsid w:val="00303449"/>
    <w:rsid w:val="003063CA"/>
    <w:rsid w:val="00311214"/>
    <w:rsid w:val="003165DE"/>
    <w:rsid w:val="00322724"/>
    <w:rsid w:val="003320AF"/>
    <w:rsid w:val="00335268"/>
    <w:rsid w:val="00337D47"/>
    <w:rsid w:val="00337F00"/>
    <w:rsid w:val="0034523B"/>
    <w:rsid w:val="00352C2B"/>
    <w:rsid w:val="00352D0A"/>
    <w:rsid w:val="00361DBE"/>
    <w:rsid w:val="003637EC"/>
    <w:rsid w:val="003678A5"/>
    <w:rsid w:val="00371A5B"/>
    <w:rsid w:val="0037318B"/>
    <w:rsid w:val="00385BE3"/>
    <w:rsid w:val="00391AA8"/>
    <w:rsid w:val="0039405B"/>
    <w:rsid w:val="00397741"/>
    <w:rsid w:val="00397851"/>
    <w:rsid w:val="003B7079"/>
    <w:rsid w:val="003B7BF3"/>
    <w:rsid w:val="003C5E4E"/>
    <w:rsid w:val="003D3CB2"/>
    <w:rsid w:val="003D75AC"/>
    <w:rsid w:val="003E3A06"/>
    <w:rsid w:val="003F5324"/>
    <w:rsid w:val="00415172"/>
    <w:rsid w:val="0042588F"/>
    <w:rsid w:val="00426FFF"/>
    <w:rsid w:val="00434104"/>
    <w:rsid w:val="00434106"/>
    <w:rsid w:val="004417E8"/>
    <w:rsid w:val="00442F0E"/>
    <w:rsid w:val="004503A8"/>
    <w:rsid w:val="0045213D"/>
    <w:rsid w:val="00457C8C"/>
    <w:rsid w:val="004626FB"/>
    <w:rsid w:val="00465C15"/>
    <w:rsid w:val="0047792C"/>
    <w:rsid w:val="004848BF"/>
    <w:rsid w:val="00484FFE"/>
    <w:rsid w:val="00491D12"/>
    <w:rsid w:val="004A27C0"/>
    <w:rsid w:val="004A41CC"/>
    <w:rsid w:val="004B35B1"/>
    <w:rsid w:val="004B76FC"/>
    <w:rsid w:val="004C12A4"/>
    <w:rsid w:val="004C6BBE"/>
    <w:rsid w:val="004E1228"/>
    <w:rsid w:val="004E1CAE"/>
    <w:rsid w:val="004E613A"/>
    <w:rsid w:val="004E6AFA"/>
    <w:rsid w:val="00512EF1"/>
    <w:rsid w:val="005209C1"/>
    <w:rsid w:val="00520F40"/>
    <w:rsid w:val="00525A49"/>
    <w:rsid w:val="005272F1"/>
    <w:rsid w:val="00530CD9"/>
    <w:rsid w:val="00546E19"/>
    <w:rsid w:val="0055204F"/>
    <w:rsid w:val="0055658E"/>
    <w:rsid w:val="00556B1B"/>
    <w:rsid w:val="00566A28"/>
    <w:rsid w:val="00575253"/>
    <w:rsid w:val="005865A4"/>
    <w:rsid w:val="005865B1"/>
    <w:rsid w:val="0059537D"/>
    <w:rsid w:val="005A24FC"/>
    <w:rsid w:val="005B1631"/>
    <w:rsid w:val="005B5F86"/>
    <w:rsid w:val="005C44F0"/>
    <w:rsid w:val="005D03F2"/>
    <w:rsid w:val="005D0D8E"/>
    <w:rsid w:val="005D631C"/>
    <w:rsid w:val="005E3636"/>
    <w:rsid w:val="005E683C"/>
    <w:rsid w:val="005F3BF6"/>
    <w:rsid w:val="005F4662"/>
    <w:rsid w:val="006002D4"/>
    <w:rsid w:val="00604F7F"/>
    <w:rsid w:val="00605BF3"/>
    <w:rsid w:val="006124AA"/>
    <w:rsid w:val="00615095"/>
    <w:rsid w:val="0063397C"/>
    <w:rsid w:val="00637E9B"/>
    <w:rsid w:val="006423A2"/>
    <w:rsid w:val="0064484C"/>
    <w:rsid w:val="0065331D"/>
    <w:rsid w:val="00657298"/>
    <w:rsid w:val="00661D1A"/>
    <w:rsid w:val="006626D7"/>
    <w:rsid w:val="006721DF"/>
    <w:rsid w:val="00674F1E"/>
    <w:rsid w:val="00676297"/>
    <w:rsid w:val="006776CC"/>
    <w:rsid w:val="00686561"/>
    <w:rsid w:val="006945D6"/>
    <w:rsid w:val="0069493D"/>
    <w:rsid w:val="006B1DB9"/>
    <w:rsid w:val="006B7F3E"/>
    <w:rsid w:val="006C3667"/>
    <w:rsid w:val="006C6221"/>
    <w:rsid w:val="006D5809"/>
    <w:rsid w:val="006E1755"/>
    <w:rsid w:val="006E284C"/>
    <w:rsid w:val="006E3848"/>
    <w:rsid w:val="006E489A"/>
    <w:rsid w:val="006F298C"/>
    <w:rsid w:val="0070650C"/>
    <w:rsid w:val="00710D85"/>
    <w:rsid w:val="00711550"/>
    <w:rsid w:val="00732901"/>
    <w:rsid w:val="00732BCA"/>
    <w:rsid w:val="00737D77"/>
    <w:rsid w:val="00744A64"/>
    <w:rsid w:val="007471DB"/>
    <w:rsid w:val="00747AEE"/>
    <w:rsid w:val="007541F7"/>
    <w:rsid w:val="00757198"/>
    <w:rsid w:val="007606D7"/>
    <w:rsid w:val="007607B6"/>
    <w:rsid w:val="007614BF"/>
    <w:rsid w:val="00776C4C"/>
    <w:rsid w:val="0078056E"/>
    <w:rsid w:val="007813FB"/>
    <w:rsid w:val="007824A6"/>
    <w:rsid w:val="007A04BC"/>
    <w:rsid w:val="007A4B5B"/>
    <w:rsid w:val="007A50FC"/>
    <w:rsid w:val="007A79D2"/>
    <w:rsid w:val="007A7BB0"/>
    <w:rsid w:val="007B6D66"/>
    <w:rsid w:val="007D4CF5"/>
    <w:rsid w:val="007E3FB0"/>
    <w:rsid w:val="007F2F7E"/>
    <w:rsid w:val="00802F95"/>
    <w:rsid w:val="00811725"/>
    <w:rsid w:val="008117EA"/>
    <w:rsid w:val="008160AB"/>
    <w:rsid w:val="008166C2"/>
    <w:rsid w:val="0083199E"/>
    <w:rsid w:val="00843C1E"/>
    <w:rsid w:val="00844669"/>
    <w:rsid w:val="00852916"/>
    <w:rsid w:val="00862784"/>
    <w:rsid w:val="008705A4"/>
    <w:rsid w:val="00873592"/>
    <w:rsid w:val="0087626D"/>
    <w:rsid w:val="0089156D"/>
    <w:rsid w:val="008A3F6B"/>
    <w:rsid w:val="008A5A94"/>
    <w:rsid w:val="008B7409"/>
    <w:rsid w:val="008C392B"/>
    <w:rsid w:val="008C3BD5"/>
    <w:rsid w:val="008D7346"/>
    <w:rsid w:val="008E09F8"/>
    <w:rsid w:val="008E1D01"/>
    <w:rsid w:val="008F1154"/>
    <w:rsid w:val="008F2BEC"/>
    <w:rsid w:val="008F7795"/>
    <w:rsid w:val="009068D0"/>
    <w:rsid w:val="00916998"/>
    <w:rsid w:val="00935D6C"/>
    <w:rsid w:val="00940E78"/>
    <w:rsid w:val="00945EE1"/>
    <w:rsid w:val="009566FC"/>
    <w:rsid w:val="00962240"/>
    <w:rsid w:val="00963A7E"/>
    <w:rsid w:val="0097245B"/>
    <w:rsid w:val="00974FE4"/>
    <w:rsid w:val="0097608B"/>
    <w:rsid w:val="00976A9D"/>
    <w:rsid w:val="0098358E"/>
    <w:rsid w:val="00991C57"/>
    <w:rsid w:val="009B2E0C"/>
    <w:rsid w:val="009B5047"/>
    <w:rsid w:val="009C16DA"/>
    <w:rsid w:val="009C565E"/>
    <w:rsid w:val="009D0AED"/>
    <w:rsid w:val="009D43CE"/>
    <w:rsid w:val="009E1F53"/>
    <w:rsid w:val="009E4AA8"/>
    <w:rsid w:val="009F4888"/>
    <w:rsid w:val="009F6D1B"/>
    <w:rsid w:val="00A11E70"/>
    <w:rsid w:val="00A2676B"/>
    <w:rsid w:val="00A46FC7"/>
    <w:rsid w:val="00A61E27"/>
    <w:rsid w:val="00A632AA"/>
    <w:rsid w:val="00A7157E"/>
    <w:rsid w:val="00A74FAE"/>
    <w:rsid w:val="00A81FC7"/>
    <w:rsid w:val="00A9352E"/>
    <w:rsid w:val="00A95D77"/>
    <w:rsid w:val="00AA5435"/>
    <w:rsid w:val="00AA66CA"/>
    <w:rsid w:val="00AA7A43"/>
    <w:rsid w:val="00AB46BE"/>
    <w:rsid w:val="00AC4EFC"/>
    <w:rsid w:val="00AE14FF"/>
    <w:rsid w:val="00AE25C5"/>
    <w:rsid w:val="00AE54AB"/>
    <w:rsid w:val="00AE7A3F"/>
    <w:rsid w:val="00AF1155"/>
    <w:rsid w:val="00AF1588"/>
    <w:rsid w:val="00AF2C37"/>
    <w:rsid w:val="00AF5A8A"/>
    <w:rsid w:val="00B05C32"/>
    <w:rsid w:val="00B077BB"/>
    <w:rsid w:val="00B166E3"/>
    <w:rsid w:val="00B21026"/>
    <w:rsid w:val="00B2459B"/>
    <w:rsid w:val="00B30E90"/>
    <w:rsid w:val="00B340C8"/>
    <w:rsid w:val="00B34D99"/>
    <w:rsid w:val="00B36FBF"/>
    <w:rsid w:val="00B54FBE"/>
    <w:rsid w:val="00B55A08"/>
    <w:rsid w:val="00B603F1"/>
    <w:rsid w:val="00B63041"/>
    <w:rsid w:val="00B64C4A"/>
    <w:rsid w:val="00B656DC"/>
    <w:rsid w:val="00B6593B"/>
    <w:rsid w:val="00B7045C"/>
    <w:rsid w:val="00B75A8C"/>
    <w:rsid w:val="00B75FAF"/>
    <w:rsid w:val="00B81151"/>
    <w:rsid w:val="00B826D6"/>
    <w:rsid w:val="00B9697E"/>
    <w:rsid w:val="00BA41B3"/>
    <w:rsid w:val="00BA685F"/>
    <w:rsid w:val="00BC19A1"/>
    <w:rsid w:val="00BC464D"/>
    <w:rsid w:val="00BE346A"/>
    <w:rsid w:val="00BF4670"/>
    <w:rsid w:val="00BF7F47"/>
    <w:rsid w:val="00C021C0"/>
    <w:rsid w:val="00C4098B"/>
    <w:rsid w:val="00C40EF5"/>
    <w:rsid w:val="00C456EE"/>
    <w:rsid w:val="00C50B8C"/>
    <w:rsid w:val="00C65D98"/>
    <w:rsid w:val="00C67490"/>
    <w:rsid w:val="00C7746E"/>
    <w:rsid w:val="00C775F5"/>
    <w:rsid w:val="00C85723"/>
    <w:rsid w:val="00C867EE"/>
    <w:rsid w:val="00CA0749"/>
    <w:rsid w:val="00CA2655"/>
    <w:rsid w:val="00CA2D10"/>
    <w:rsid w:val="00CC75A1"/>
    <w:rsid w:val="00CD0DBE"/>
    <w:rsid w:val="00CD2639"/>
    <w:rsid w:val="00CD6532"/>
    <w:rsid w:val="00CF42D1"/>
    <w:rsid w:val="00CF668E"/>
    <w:rsid w:val="00D03825"/>
    <w:rsid w:val="00D14E9F"/>
    <w:rsid w:val="00D1662C"/>
    <w:rsid w:val="00D27E43"/>
    <w:rsid w:val="00D4738A"/>
    <w:rsid w:val="00D706E3"/>
    <w:rsid w:val="00D755B8"/>
    <w:rsid w:val="00D7666B"/>
    <w:rsid w:val="00D844CB"/>
    <w:rsid w:val="00D87A64"/>
    <w:rsid w:val="00D93CD2"/>
    <w:rsid w:val="00DA1B5D"/>
    <w:rsid w:val="00DB1649"/>
    <w:rsid w:val="00DC0331"/>
    <w:rsid w:val="00DC2F93"/>
    <w:rsid w:val="00DC7B38"/>
    <w:rsid w:val="00DD2DE7"/>
    <w:rsid w:val="00DD5C14"/>
    <w:rsid w:val="00DD7084"/>
    <w:rsid w:val="00DE3BE8"/>
    <w:rsid w:val="00DF2788"/>
    <w:rsid w:val="00DF3F1A"/>
    <w:rsid w:val="00E00A1F"/>
    <w:rsid w:val="00E01E8C"/>
    <w:rsid w:val="00E02273"/>
    <w:rsid w:val="00E03EAB"/>
    <w:rsid w:val="00E05E1E"/>
    <w:rsid w:val="00E06FC5"/>
    <w:rsid w:val="00E1453C"/>
    <w:rsid w:val="00E145DE"/>
    <w:rsid w:val="00E23F67"/>
    <w:rsid w:val="00E24C6F"/>
    <w:rsid w:val="00E255E8"/>
    <w:rsid w:val="00E26F2D"/>
    <w:rsid w:val="00E37A75"/>
    <w:rsid w:val="00E4240E"/>
    <w:rsid w:val="00E425B0"/>
    <w:rsid w:val="00E449E3"/>
    <w:rsid w:val="00E44F52"/>
    <w:rsid w:val="00E61032"/>
    <w:rsid w:val="00E74305"/>
    <w:rsid w:val="00E80FFC"/>
    <w:rsid w:val="00E85869"/>
    <w:rsid w:val="00E85973"/>
    <w:rsid w:val="00E860A4"/>
    <w:rsid w:val="00E9046D"/>
    <w:rsid w:val="00E90F29"/>
    <w:rsid w:val="00E92788"/>
    <w:rsid w:val="00EC5741"/>
    <w:rsid w:val="00ED12EA"/>
    <w:rsid w:val="00ED7418"/>
    <w:rsid w:val="00EE129A"/>
    <w:rsid w:val="00EF198F"/>
    <w:rsid w:val="00F00F55"/>
    <w:rsid w:val="00F1338D"/>
    <w:rsid w:val="00F27DC5"/>
    <w:rsid w:val="00F35B82"/>
    <w:rsid w:val="00F3607E"/>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eladeGradeClara1">
    <w:name w:val="Tabela de Grade Clara1"/>
    <w:basedOn w:val="Tabelanormal"/>
    <w:uiPriority w:val="40"/>
    <w:rsid w:val="00B210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eriodicoscientificos.ufmt.br/ojs/index.php/polifonia/article/download/2311/1651" TargetMode="External"/><Relationship Id="rId13" Type="http://schemas.openxmlformats.org/officeDocument/2006/relationships/hyperlink" Target="http://botequimcultural.com.br/" TargetMode="External"/><Relationship Id="rId18" Type="http://schemas.openxmlformats.org/officeDocument/2006/relationships/hyperlink" Target="http://setorvip.com.br/trupe-de-o-grande-circo-mistico-comemora-os-70-anos-de-edu-lobo-e-chico-buarqu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evistas.ufg.br/musica/article/view/42982/21533" TargetMode="External"/><Relationship Id="rId7" Type="http://schemas.openxmlformats.org/officeDocument/2006/relationships/endnotes" Target="endnotes.xml"/><Relationship Id="rId12" Type="http://schemas.openxmlformats.org/officeDocument/2006/relationships/hyperlink" Target="http://www.multirio.rj.gov.br/index.php/assista/tv/1322-chico-buarque-vida-e-obra" TargetMode="External"/><Relationship Id="rId17" Type="http://schemas.openxmlformats.org/officeDocument/2006/relationships/hyperlink" Target="http://botequimcultural.com.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broadwayeaqui.com.br/2014/06/19/a-contribuicao-de-chico-buarque-para-o-teatro-musical-brasileiro/" TargetMode="External"/><Relationship Id="rId20" Type="http://schemas.openxmlformats.org/officeDocument/2006/relationships/hyperlink" Target="https://abroadwayeaqui.com.br/2014/06/19/a-contribuicao-de-chico-buarque-para-o-teatro-musical-brasile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vOPAjc4Eqg" TargetMode="External"/><Relationship Id="rId24" Type="http://schemas.openxmlformats.org/officeDocument/2006/relationships/hyperlink" Target="http://periodicoscientificos.ufmt.br/ojs/index.php/polifonia/article/download/2311/1651" TargetMode="External"/><Relationship Id="rId5" Type="http://schemas.openxmlformats.org/officeDocument/2006/relationships/webSettings" Target="webSettings.xml"/><Relationship Id="rId15" Type="http://schemas.openxmlformats.org/officeDocument/2006/relationships/hyperlink" Target="http://biblioteca.ufla.br/slbu9/?page_id=76" TargetMode="External"/><Relationship Id="rId23" Type="http://schemas.openxmlformats.org/officeDocument/2006/relationships/hyperlink" Target="http://www.e-publicacoes.uerj.br/index.php/soletras/article/view/25188" TargetMode="External"/><Relationship Id="rId28" Type="http://schemas.openxmlformats.org/officeDocument/2006/relationships/theme" Target="theme/theme1.xml"/><Relationship Id="rId10" Type="http://schemas.openxmlformats.org/officeDocument/2006/relationships/hyperlink" Target="http://www.e-publicacoes.uerj.br/index.php/soletras/article/view/25188" TargetMode="External"/><Relationship Id="rId19" Type="http://schemas.openxmlformats.org/officeDocument/2006/relationships/hyperlink" Target="http://biblioteca.ufla.br/slbu9/?page_id=76" TargetMode="External"/><Relationship Id="rId4" Type="http://schemas.openxmlformats.org/officeDocument/2006/relationships/settings" Target="settings.xml"/><Relationship Id="rId9" Type="http://schemas.openxmlformats.org/officeDocument/2006/relationships/hyperlink" Target="http://www.teses.usp.br/teses/disponiveis/27/27139/tde-04082009-222601/pt-br.php" TargetMode="External"/><Relationship Id="rId14" Type="http://schemas.openxmlformats.org/officeDocument/2006/relationships/hyperlink" Target="http://setorvip.com.br/trupe-de-o-grande-circo-mistico-comemora-os-70-anos-de-edu-lobo-e-chico-buarque/" TargetMode="External"/><Relationship Id="rId22" Type="http://schemas.openxmlformats.org/officeDocument/2006/relationships/hyperlink" Target="http://www.teses.usp.br/teses/disponiveis/27/27139/tde-04082009-222601/pt-br.php"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2438-B92E-4677-AC68-5ECB4A84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16</Pages>
  <Words>4455</Words>
  <Characters>24061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137</cp:revision>
  <dcterms:created xsi:type="dcterms:W3CDTF">2018-09-06T18:29:00Z</dcterms:created>
  <dcterms:modified xsi:type="dcterms:W3CDTF">2018-11-14T18:18:00Z</dcterms:modified>
</cp:coreProperties>
</file>