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8E47B" w14:textId="77777777" w:rsidR="00CC729A" w:rsidRDefault="00CC729A" w:rsidP="00CC729A">
      <w:pPr>
        <w:pStyle w:val="01TITULO1"/>
      </w:pPr>
      <w:bookmarkStart w:id="0" w:name="_Hlk519087018"/>
      <w:bookmarkEnd w:id="0"/>
      <w:r>
        <w:t>ACOMPANHAMENTO DE APRENDIZAGEM</w:t>
      </w:r>
    </w:p>
    <w:p w14:paraId="44D20F1C" w14:textId="77777777" w:rsidR="00CC729A" w:rsidRDefault="00CC729A" w:rsidP="00CC729A">
      <w:pPr>
        <w:pStyle w:val="01TITULO2"/>
      </w:pPr>
    </w:p>
    <w:p w14:paraId="499A8980" w14:textId="77777777" w:rsidR="00CC729A" w:rsidRDefault="00CC729A" w:rsidP="00CC729A">
      <w:pPr>
        <w:pStyle w:val="01TITULO2"/>
      </w:pPr>
      <w:r>
        <w:t>AVALIAÇÃO</w:t>
      </w:r>
    </w:p>
    <w:p w14:paraId="4899D5A8" w14:textId="77777777" w:rsidR="00CC729A" w:rsidRPr="003C2174" w:rsidRDefault="00CC729A" w:rsidP="00CC729A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50A665EC" w14:textId="77777777" w:rsidR="00CC729A" w:rsidRPr="003C2174" w:rsidRDefault="00CC729A" w:rsidP="00CC729A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AA0EB0C" w14:textId="77777777" w:rsidR="00CC729A" w:rsidRPr="003C2174" w:rsidRDefault="00CC729A" w:rsidP="00CC729A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A65FCCF" w14:textId="77777777" w:rsidR="00CC729A" w:rsidRPr="003C2174" w:rsidRDefault="00CC729A" w:rsidP="00CC729A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25A055B0" w14:textId="77777777" w:rsidR="00CC729A" w:rsidRPr="009E45B4" w:rsidRDefault="00CC729A" w:rsidP="00CC729A"/>
    <w:p w14:paraId="1303F52A" w14:textId="77777777" w:rsidR="00CC729A" w:rsidRDefault="00CC729A" w:rsidP="00CC729A">
      <w:pPr>
        <w:pStyle w:val="01TITULO1"/>
      </w:pPr>
      <w:r>
        <w:t xml:space="preserve">Geografia </w:t>
      </w:r>
      <w:bookmarkStart w:id="1" w:name="_Hlk517437431"/>
      <w:r>
        <w:t>–</w:t>
      </w:r>
      <w:bookmarkEnd w:id="1"/>
      <w:r>
        <w:t xml:space="preserve"> 7º ano – 4</w:t>
      </w:r>
      <w:r w:rsidRPr="009E45B4">
        <w:t>º bimestre</w:t>
      </w:r>
    </w:p>
    <w:p w14:paraId="19E116E4" w14:textId="77777777" w:rsidR="00CC729A" w:rsidRPr="009E45B4" w:rsidRDefault="00CC729A" w:rsidP="00CC729A"/>
    <w:p w14:paraId="6B37D901" w14:textId="77777777" w:rsidR="00CC729A" w:rsidRDefault="00CC729A" w:rsidP="00CC729A">
      <w:pPr>
        <w:pStyle w:val="01TITULO2"/>
      </w:pPr>
      <w:r w:rsidRPr="000148BA">
        <w:t xml:space="preserve">Questão </w:t>
      </w:r>
      <w:r>
        <w:t>1</w:t>
      </w:r>
    </w:p>
    <w:p w14:paraId="588CF3B2" w14:textId="77777777" w:rsidR="00CC729A" w:rsidRPr="009018BB" w:rsidRDefault="00CC729A" w:rsidP="00CC729A"/>
    <w:p w14:paraId="326DE914" w14:textId="77777777" w:rsidR="00CC729A" w:rsidRDefault="00CC729A" w:rsidP="00CC729A">
      <w:pPr>
        <w:pStyle w:val="02TEXTOPRINCIPAL"/>
      </w:pPr>
      <w:r w:rsidRPr="00282A9C">
        <w:t xml:space="preserve">Marque um </w:t>
      </w:r>
      <w:r w:rsidRPr="00282A9C">
        <w:rPr>
          <w:b/>
        </w:rPr>
        <w:t>X</w:t>
      </w:r>
      <w:r w:rsidRPr="00282A9C">
        <w:t xml:space="preserve"> na alternativa </w:t>
      </w:r>
      <w:r w:rsidRPr="00282A9C">
        <w:rPr>
          <w:b/>
        </w:rPr>
        <w:t>incorreta</w:t>
      </w:r>
      <w:r w:rsidRPr="00282A9C">
        <w:t xml:space="preserve"> sobre o povoamento europeu do território que constitui a atual Grande Região Sul do Brasil</w:t>
      </w:r>
      <w:r>
        <w:t>.</w:t>
      </w:r>
    </w:p>
    <w:p w14:paraId="3D936FF2" w14:textId="77777777" w:rsidR="00CC729A" w:rsidRDefault="00CC729A" w:rsidP="00CC729A">
      <w:pPr>
        <w:pStyle w:val="02TEXTOPRINCIPAL"/>
      </w:pPr>
    </w:p>
    <w:p w14:paraId="5C3A5BEC" w14:textId="28714821" w:rsidR="00CC729A" w:rsidRDefault="00CC729A" w:rsidP="00CC729A">
      <w:pPr>
        <w:pStyle w:val="05ATIVIDADEMARQUE"/>
      </w:pPr>
      <w:proofErr w:type="gramStart"/>
      <w:r>
        <w:t>( A</w:t>
      </w:r>
      <w:proofErr w:type="gramEnd"/>
      <w:r>
        <w:t xml:space="preserve"> )</w:t>
      </w:r>
      <w:r w:rsidR="00B33FB1">
        <w:tab/>
      </w:r>
      <w:r w:rsidRPr="00282A9C">
        <w:t>Os primeiros europeus que se estabeleceram nas terras da atual Grande Região Sul foram padres jesuítas que ali organizaram as reduções ou missões, posteriormente invadidas por bandeirantes paulistas</w:t>
      </w:r>
      <w:r>
        <w:t>.</w:t>
      </w:r>
    </w:p>
    <w:p w14:paraId="45E551BD" w14:textId="77777777" w:rsidR="00CC729A" w:rsidRDefault="00CC729A" w:rsidP="00CC729A">
      <w:pPr>
        <w:pStyle w:val="05ATIVIDADEMARQUE"/>
      </w:pPr>
      <w:proofErr w:type="gramStart"/>
      <w:r>
        <w:t>( B</w:t>
      </w:r>
      <w:proofErr w:type="gramEnd"/>
      <w:r>
        <w:t xml:space="preserve"> )</w:t>
      </w:r>
      <w:r>
        <w:tab/>
      </w:r>
      <w:r w:rsidRPr="00282A9C">
        <w:t>Os ilhéus açorianos fixaram-se no vale de vários rios e em trechos do litoral, dando início à formação de cidades como Porto Alegre e Florianópolis</w:t>
      </w:r>
      <w:r>
        <w:t>.</w:t>
      </w:r>
    </w:p>
    <w:p w14:paraId="097D93CF" w14:textId="77777777" w:rsidR="00CC729A" w:rsidRDefault="00CC729A" w:rsidP="00CC729A">
      <w:pPr>
        <w:pStyle w:val="05ATIVIDADEMARQUE"/>
      </w:pPr>
      <w:bookmarkStart w:id="2" w:name="_GoBack"/>
      <w:proofErr w:type="gramStart"/>
      <w:r>
        <w:t>( C</w:t>
      </w:r>
      <w:proofErr w:type="gramEnd"/>
      <w:r>
        <w:t xml:space="preserve"> )</w:t>
      </w:r>
      <w:r>
        <w:tab/>
      </w:r>
      <w:r w:rsidRPr="00282A9C">
        <w:t>Depois da instalação da família real no Brasil, em 1808, a Coroa portuguesa incentivou a entrada e</w:t>
      </w:r>
      <w:r>
        <w:t xml:space="preserve"> a</w:t>
      </w:r>
      <w:r w:rsidRPr="00282A9C">
        <w:t xml:space="preserve"> fixação de imigrantes europeus no Sul</w:t>
      </w:r>
      <w:r>
        <w:t>.</w:t>
      </w:r>
    </w:p>
    <w:bookmarkEnd w:id="2"/>
    <w:p w14:paraId="319C1F00" w14:textId="77777777" w:rsidR="00CC729A" w:rsidRDefault="00CC729A" w:rsidP="00CC729A">
      <w:pPr>
        <w:pStyle w:val="05ATIVIDADEMARQUE"/>
      </w:pPr>
      <w:proofErr w:type="gramStart"/>
      <w:r>
        <w:t>( D</w:t>
      </w:r>
      <w:proofErr w:type="gramEnd"/>
      <w:r>
        <w:t xml:space="preserve"> )</w:t>
      </w:r>
      <w:r>
        <w:tab/>
      </w:r>
      <w:r w:rsidRPr="00282A9C">
        <w:t>Desde o século XVI, alemães e italianos fundaram importantes cidades no Sul, onde se fixaram com o objetivo de produzir e fornecer à metrópole produtos tropicais</w:t>
      </w:r>
      <w:r>
        <w:t>.</w:t>
      </w:r>
    </w:p>
    <w:p w14:paraId="4D5E22AF" w14:textId="77777777" w:rsidR="00CC729A" w:rsidRDefault="00CC729A" w:rsidP="00CC729A">
      <w:r>
        <w:br w:type="page"/>
      </w:r>
    </w:p>
    <w:p w14:paraId="2F656BB1" w14:textId="77777777" w:rsidR="00CC729A" w:rsidRDefault="00CC729A" w:rsidP="00CC729A">
      <w:pPr>
        <w:pStyle w:val="01TITULO2"/>
      </w:pPr>
      <w:r w:rsidRPr="000148BA">
        <w:lastRenderedPageBreak/>
        <w:t xml:space="preserve">Questão </w:t>
      </w:r>
      <w:r>
        <w:t>2</w:t>
      </w:r>
    </w:p>
    <w:p w14:paraId="60E13027" w14:textId="77777777" w:rsidR="00CC729A" w:rsidRPr="009018BB" w:rsidRDefault="00CC729A" w:rsidP="00CC729A"/>
    <w:p w14:paraId="3A01339E" w14:textId="77777777" w:rsidR="00CC729A" w:rsidRDefault="00CC729A" w:rsidP="00CC729A">
      <w:pPr>
        <w:pStyle w:val="02TEXTOPRINCIPAL"/>
      </w:pPr>
      <w:r w:rsidRPr="00282A9C">
        <w:t xml:space="preserve">Analise os gráficos a seguir e indique o estado da Grande Região Sul que, em 2017, apresentava maior população absoluta e </w:t>
      </w:r>
      <w:r>
        <w:t>o</w:t>
      </w:r>
      <w:r w:rsidRPr="00282A9C">
        <w:t xml:space="preserve"> que apresentava maior densidade demográfica. Em seguida, elabore um texto comparando os dados apresentados</w:t>
      </w:r>
      <w:r>
        <w:t>.</w:t>
      </w:r>
    </w:p>
    <w:p w14:paraId="5B25FA01" w14:textId="77777777" w:rsidR="00CC729A" w:rsidRDefault="00CC729A" w:rsidP="00CC729A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34"/>
        <w:gridCol w:w="340"/>
        <w:gridCol w:w="4736"/>
      </w:tblGrid>
      <w:tr w:rsidR="00CC729A" w14:paraId="7A9D53DE" w14:textId="77777777" w:rsidTr="000152AD">
        <w:trPr>
          <w:trHeight w:val="680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p w14:paraId="5AF4EEC0" w14:textId="77777777" w:rsidR="00CC729A" w:rsidRDefault="00CC729A" w:rsidP="000152AD">
            <w:pPr>
              <w:pStyle w:val="03TITULOTABELAS1"/>
            </w:pPr>
            <w:r w:rsidRPr="00282A9C">
              <w:t xml:space="preserve">Grande Região Sul: população </w:t>
            </w:r>
            <w:r>
              <w:br/>
            </w:r>
            <w:r w:rsidRPr="00282A9C">
              <w:t>absoluta – 2017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0178154B" w14:textId="77777777" w:rsidR="00CC729A" w:rsidRDefault="00CC729A" w:rsidP="000152AD">
            <w:pPr>
              <w:pStyle w:val="02TEXTOPRINCIPAL"/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</w:tcMar>
            <w:vAlign w:val="center"/>
          </w:tcPr>
          <w:p w14:paraId="76D5940B" w14:textId="77777777" w:rsidR="00CC729A" w:rsidRDefault="00CC729A" w:rsidP="000152AD">
            <w:pPr>
              <w:pStyle w:val="03TITULOTABELAS1"/>
            </w:pPr>
            <w:r w:rsidRPr="00282A9C">
              <w:t>Grande Região Sul: densidade demográfica – 2017</w:t>
            </w:r>
          </w:p>
        </w:tc>
      </w:tr>
    </w:tbl>
    <w:p w14:paraId="00A76A5B" w14:textId="77777777" w:rsidR="00CC729A" w:rsidRDefault="00CC729A" w:rsidP="00CC729A">
      <w:pPr>
        <w:pStyle w:val="02TEXTOPRINCIPAL"/>
        <w:spacing w:before="0" w:after="0"/>
      </w:pPr>
    </w:p>
    <w:p w14:paraId="31A7DE88" w14:textId="77777777" w:rsidR="00CC729A" w:rsidRDefault="00CC729A" w:rsidP="00CC729A">
      <w:pPr>
        <w:pStyle w:val="02TEXTOPRINCIPAL"/>
        <w:spacing w:before="0" w:after="0"/>
      </w:pP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5805C3EF" wp14:editId="703A7CF1">
            <wp:extent cx="2904744" cy="12344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-g-EG7-MD-AV-4BIM-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ED81095" wp14:editId="1200CE51">
            <wp:extent cx="3005328" cy="1234440"/>
            <wp:effectExtent l="0" t="0" r="508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-g-EG7-MD-AV-4BIM-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328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</w:p>
    <w:p w14:paraId="1010C71A" w14:textId="77777777" w:rsidR="00CC729A" w:rsidRPr="00104DCD" w:rsidRDefault="00CC729A" w:rsidP="00CC729A">
      <w:pPr>
        <w:pStyle w:val="06CREDITO"/>
        <w:spacing w:before="120" w:line="160" w:lineRule="atLeast"/>
        <w:ind w:right="397"/>
        <w:jc w:val="right"/>
      </w:pPr>
      <w:r w:rsidRPr="00D10872">
        <w:rPr>
          <w:b/>
        </w:rPr>
        <w:t>Fonte:</w:t>
      </w:r>
      <w:r w:rsidRPr="00104DCD">
        <w:t xml:space="preserve"> </w:t>
      </w:r>
      <w:r w:rsidRPr="00282A9C">
        <w:t xml:space="preserve">IBGE. </w:t>
      </w:r>
      <w:r w:rsidRPr="00282A9C">
        <w:rPr>
          <w:i/>
          <w:iCs/>
        </w:rPr>
        <w:t>Anuário Estatístico do Brasil 2016</w:t>
      </w:r>
      <w:r w:rsidRPr="00282A9C">
        <w:t xml:space="preserve">. Rio de Janeiro: IBGE, 2017. Tabela 1.1.2.1; IBGE. </w:t>
      </w:r>
      <w:r w:rsidRPr="00282A9C">
        <w:rPr>
          <w:i/>
          <w:iCs/>
        </w:rPr>
        <w:t xml:space="preserve">Estimativas populacionais para os municípios e para as Unidades da Federação brasileiros em 01.07.2017. </w:t>
      </w:r>
      <w:r w:rsidRPr="00282A9C">
        <w:t>Disponível em: &lt;</w:t>
      </w:r>
      <w:hyperlink r:id="rId9" w:history="1">
        <w:r w:rsidRPr="00E7097F">
          <w:rPr>
            <w:rStyle w:val="Hyperlink"/>
          </w:rPr>
          <w:t>https://ww2.ibge.gov.br/home/estatistica/populacao/estimativa2017/estimativa_dou.shtm</w:t>
        </w:r>
      </w:hyperlink>
      <w:r w:rsidRPr="00282A9C">
        <w:t>&gt;. Acesso em: 28 fev. 2018</w:t>
      </w:r>
      <w:r w:rsidRPr="00104DCD">
        <w:t>.</w:t>
      </w:r>
    </w:p>
    <w:p w14:paraId="6EB2D831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5E1CCAA5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11970153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691A7769" w14:textId="77777777" w:rsidR="00CC729A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3763E211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0DE487BC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1337FDCF" w14:textId="77777777" w:rsidR="00CC729A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66109EC0" w14:textId="77777777" w:rsidR="00CC729A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26A72091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749914F8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2FC65413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6694189E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5A815CAF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2FCD8602" w14:textId="77777777" w:rsidR="00CC729A" w:rsidRPr="00041C0F" w:rsidRDefault="00CC729A" w:rsidP="00CC729A">
      <w:pPr>
        <w:pStyle w:val="05LINHASRESPOSTA"/>
      </w:pPr>
    </w:p>
    <w:p w14:paraId="7A9ACBCC" w14:textId="77777777" w:rsidR="00CC729A" w:rsidRDefault="00CC729A" w:rsidP="00CC729A">
      <w:pPr>
        <w:rPr>
          <w:rFonts w:eastAsia="Tahoma"/>
        </w:rPr>
      </w:pPr>
      <w:r>
        <w:br w:type="page"/>
      </w:r>
    </w:p>
    <w:p w14:paraId="1F893F7B" w14:textId="77777777" w:rsidR="00CC729A" w:rsidRDefault="00CC729A" w:rsidP="00CC729A">
      <w:pPr>
        <w:pStyle w:val="01TITULO2"/>
      </w:pPr>
      <w:r w:rsidRPr="004952AD">
        <w:lastRenderedPageBreak/>
        <w:t xml:space="preserve">Questão </w:t>
      </w:r>
      <w:r>
        <w:t>3</w:t>
      </w:r>
    </w:p>
    <w:p w14:paraId="6F551A96" w14:textId="77777777" w:rsidR="00CC729A" w:rsidRPr="009018BB" w:rsidRDefault="00CC729A" w:rsidP="00CC729A"/>
    <w:p w14:paraId="2EE9E295" w14:textId="77777777" w:rsidR="00CC729A" w:rsidRDefault="00CC729A" w:rsidP="00CC729A">
      <w:pPr>
        <w:pStyle w:val="02TEXTOPRINCIPAL"/>
      </w:pPr>
      <w:r w:rsidRPr="00282A9C">
        <w:t xml:space="preserve">Marque um </w:t>
      </w:r>
      <w:r w:rsidRPr="00282A9C">
        <w:rPr>
          <w:b/>
        </w:rPr>
        <w:t>X</w:t>
      </w:r>
      <w:r w:rsidRPr="00282A9C">
        <w:t xml:space="preserve"> na alternativa correta sobre a criação do Mercosul e o desenvolvimento econômico da Região Sul do Brasil</w:t>
      </w:r>
      <w:r>
        <w:t>.</w:t>
      </w:r>
    </w:p>
    <w:p w14:paraId="5DA62BCB" w14:textId="77777777" w:rsidR="00CC729A" w:rsidRDefault="00CC729A" w:rsidP="00CC729A">
      <w:pPr>
        <w:pStyle w:val="05ATIVIDADEMARQUE"/>
      </w:pPr>
    </w:p>
    <w:p w14:paraId="4AEAF764" w14:textId="48564D37" w:rsidR="00CC729A" w:rsidRDefault="00CC729A" w:rsidP="00CC729A">
      <w:pPr>
        <w:pStyle w:val="05ATIVIDADEMARQUE"/>
      </w:pPr>
      <w:proofErr w:type="gramStart"/>
      <w:r>
        <w:t>( A</w:t>
      </w:r>
      <w:proofErr w:type="gramEnd"/>
      <w:r>
        <w:t xml:space="preserve"> )</w:t>
      </w:r>
      <w:r w:rsidR="009D3E9B">
        <w:tab/>
      </w:r>
      <w:r w:rsidRPr="00BB5A4F">
        <w:t xml:space="preserve">O Mercosul foi um tratado assinado entre Brasil, Argentina, Paraguai e Uruguai em 1991, </w:t>
      </w:r>
      <w:r>
        <w:t xml:space="preserve">com o objetivo </w:t>
      </w:r>
      <w:r w:rsidRPr="00BB5A4F">
        <w:t xml:space="preserve">de eliminar tarifas alfandegárias. Dessa forma, </w:t>
      </w:r>
      <w:r>
        <w:t xml:space="preserve">sua criação </w:t>
      </w:r>
      <w:r w:rsidRPr="00BB5A4F">
        <w:t xml:space="preserve">não se relaciona com a </w:t>
      </w:r>
      <w:r>
        <w:t xml:space="preserve">Grande </w:t>
      </w:r>
      <w:r w:rsidRPr="00BB5A4F">
        <w:t>Região Sul do Brasil</w:t>
      </w:r>
      <w:r>
        <w:t>.</w:t>
      </w:r>
    </w:p>
    <w:p w14:paraId="33219FB4" w14:textId="1E38953F" w:rsidR="00CC729A" w:rsidRDefault="00CC729A" w:rsidP="00CC729A">
      <w:pPr>
        <w:pStyle w:val="05ATIVIDADEMARQUE"/>
      </w:pPr>
      <w:proofErr w:type="gramStart"/>
      <w:r>
        <w:t>( B</w:t>
      </w:r>
      <w:proofErr w:type="gramEnd"/>
      <w:r>
        <w:t xml:space="preserve"> )</w:t>
      </w:r>
      <w:r w:rsidR="009D3E9B">
        <w:tab/>
      </w:r>
      <w:r w:rsidRPr="00BB5A4F">
        <w:t xml:space="preserve">Os países do Mercosul fazem divisa com </w:t>
      </w:r>
      <w:r>
        <w:t>os estados</w:t>
      </w:r>
      <w:r w:rsidRPr="00BB5A4F">
        <w:t xml:space="preserve"> da </w:t>
      </w:r>
      <w:r>
        <w:t xml:space="preserve">Grande </w:t>
      </w:r>
      <w:r w:rsidRPr="00BB5A4F">
        <w:t xml:space="preserve">Região Sul do Brasil. Dessa forma, </w:t>
      </w:r>
      <w:r>
        <w:t>o tratado estabelecido em 1991 contribuiu para</w:t>
      </w:r>
      <w:r w:rsidRPr="00BB5A4F">
        <w:t xml:space="preserve"> impuls</w:t>
      </w:r>
      <w:r>
        <w:t xml:space="preserve">ionar </w:t>
      </w:r>
      <w:r w:rsidRPr="00BB5A4F">
        <w:t>o desenvolvimento econômico des</w:t>
      </w:r>
      <w:r>
        <w:t>s</w:t>
      </w:r>
      <w:r w:rsidRPr="00BB5A4F">
        <w:t>a região</w:t>
      </w:r>
      <w:r>
        <w:t>,</w:t>
      </w:r>
      <w:r w:rsidRPr="00BB5A4F">
        <w:t xml:space="preserve"> ampliando as exportações, sobretudo de produtos industrializados</w:t>
      </w:r>
      <w:r>
        <w:t>.</w:t>
      </w:r>
    </w:p>
    <w:p w14:paraId="2BF89735" w14:textId="68C33D3F" w:rsidR="00CC729A" w:rsidRDefault="00CC729A" w:rsidP="00CC729A">
      <w:pPr>
        <w:pStyle w:val="05ATIVIDADEMARQUE"/>
      </w:pPr>
      <w:proofErr w:type="gramStart"/>
      <w:r>
        <w:t>( C</w:t>
      </w:r>
      <w:proofErr w:type="gramEnd"/>
      <w:r>
        <w:t xml:space="preserve"> )</w:t>
      </w:r>
      <w:r w:rsidR="009D3E9B">
        <w:tab/>
      </w:r>
      <w:r w:rsidRPr="00282A9C">
        <w:t>A exportação de mercadorias do Brasil para os países do Mercosul não depende das vias de transporte</w:t>
      </w:r>
      <w:r>
        <w:t xml:space="preserve"> </w:t>
      </w:r>
      <w:r w:rsidRPr="00282A9C">
        <w:t>da Grande Região Sul, pois saem dos portos de Santos ou São Luís diretamente para Montevidéu ou Buenos Aires, via Oceano Atlântico</w:t>
      </w:r>
      <w:r>
        <w:t>.</w:t>
      </w:r>
    </w:p>
    <w:p w14:paraId="7ACD856C" w14:textId="2BB95F6A" w:rsidR="00CC729A" w:rsidRDefault="00CC729A" w:rsidP="00CC729A">
      <w:pPr>
        <w:pStyle w:val="05ATIVIDADEMARQUE"/>
      </w:pPr>
      <w:proofErr w:type="gramStart"/>
      <w:r>
        <w:t>( D</w:t>
      </w:r>
      <w:proofErr w:type="gramEnd"/>
      <w:r>
        <w:t xml:space="preserve"> )</w:t>
      </w:r>
      <w:r w:rsidR="009D3E9B">
        <w:tab/>
      </w:r>
      <w:r w:rsidRPr="00282A9C">
        <w:t>A produção industrial da Grande Região Sul sempre foi voltada para o abastecimento interno do Brasil, enquanto a da Sudeste se destina à exportação</w:t>
      </w:r>
      <w:r>
        <w:t>.</w:t>
      </w:r>
    </w:p>
    <w:p w14:paraId="398470C7" w14:textId="77777777" w:rsidR="00CC729A" w:rsidRDefault="00CC729A" w:rsidP="00CC729A"/>
    <w:p w14:paraId="28E7558A" w14:textId="77777777" w:rsidR="00CC729A" w:rsidRDefault="00CC729A" w:rsidP="00CC729A">
      <w:pPr>
        <w:pStyle w:val="01TITULO2"/>
      </w:pPr>
      <w:r>
        <w:t>Questão 4</w:t>
      </w:r>
    </w:p>
    <w:p w14:paraId="4DC96167" w14:textId="77777777" w:rsidR="00CC729A" w:rsidRPr="009018BB" w:rsidRDefault="00CC729A" w:rsidP="00CC729A"/>
    <w:p w14:paraId="41AA9731" w14:textId="6D33DEBE" w:rsidR="00CC729A" w:rsidRPr="00D72AAE" w:rsidRDefault="00CC729A" w:rsidP="00CC729A">
      <w:pPr>
        <w:pStyle w:val="02TEXTOPRINCIPAL"/>
      </w:pPr>
      <w:r w:rsidRPr="00282A9C">
        <w:t xml:space="preserve">Descreva as características da vegetação e do relevo nos Campos, situados </w:t>
      </w:r>
      <w:r w:rsidR="00A735CE">
        <w:t>no</w:t>
      </w:r>
      <w:r w:rsidRPr="00282A9C">
        <w:t xml:space="preserve"> sudoeste do Rio Grande do Sul, e indique uma atividade econômica que se destaca entre as desenvolvidas nessa região</w:t>
      </w:r>
      <w:r>
        <w:t>.</w:t>
      </w:r>
    </w:p>
    <w:p w14:paraId="4877066C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193E2BFD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012A38B8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4BCE99F9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4FF5C8F6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232B7310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54EA03A7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309B0B84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4715855E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1FAA4CC1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634F4747" w14:textId="77777777" w:rsidR="00CC729A" w:rsidRDefault="00CC729A" w:rsidP="00CC729A">
      <w:r>
        <w:br w:type="page"/>
      </w:r>
    </w:p>
    <w:p w14:paraId="736E4D5A" w14:textId="77777777" w:rsidR="00CC729A" w:rsidRDefault="00CC729A" w:rsidP="00CC729A">
      <w:pPr>
        <w:pStyle w:val="01TITULO2"/>
      </w:pPr>
      <w:r>
        <w:lastRenderedPageBreak/>
        <w:t>Questão 5</w:t>
      </w:r>
    </w:p>
    <w:p w14:paraId="699A5860" w14:textId="77777777" w:rsidR="00CC729A" w:rsidRPr="009018BB" w:rsidRDefault="00CC729A" w:rsidP="00CC729A"/>
    <w:p w14:paraId="613D3D41" w14:textId="77777777" w:rsidR="00CC729A" w:rsidRDefault="00CC729A" w:rsidP="00CC729A">
      <w:pPr>
        <w:pStyle w:val="02TEXTOPRINCIPAL"/>
      </w:pPr>
      <w:r w:rsidRPr="00282A9C">
        <w:t>Observe o mapa abaixo e compare a esperança de vida ao nascer nos estados da Grande Região Sul com as demais unidades federativas do Brasil. Em seguida, elabore um breve texto comentando os dados em escala regional</w:t>
      </w:r>
      <w:r>
        <w:t>.</w:t>
      </w:r>
    </w:p>
    <w:p w14:paraId="0563D36A" w14:textId="77777777" w:rsidR="00CC729A" w:rsidRDefault="00CC729A" w:rsidP="00CC729A">
      <w:pPr>
        <w:pStyle w:val="02TEXTOPRINCIPAL"/>
      </w:pPr>
    </w:p>
    <w:tbl>
      <w:tblPr>
        <w:tblStyle w:val="Tabelacomgrade"/>
        <w:tblW w:w="0" w:type="auto"/>
        <w:tblInd w:w="2155" w:type="dxa"/>
        <w:tblLook w:val="04A0" w:firstRow="1" w:lastRow="0" w:firstColumn="1" w:lastColumn="0" w:noHBand="0" w:noVBand="1"/>
      </w:tblPr>
      <w:tblGrid>
        <w:gridCol w:w="5670"/>
      </w:tblGrid>
      <w:tr w:rsidR="00CC729A" w14:paraId="0C5EF24B" w14:textId="77777777" w:rsidTr="000152AD">
        <w:trPr>
          <w:trHeight w:val="454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p w14:paraId="61B23317" w14:textId="77777777" w:rsidR="00CC729A" w:rsidRDefault="00CC729A" w:rsidP="000152AD">
            <w:pPr>
              <w:pStyle w:val="03TITULOTABELAS1"/>
            </w:pPr>
            <w:r w:rsidRPr="000E42B3">
              <w:t>Brasil: esperança de vida ao nascer – 2015</w:t>
            </w:r>
          </w:p>
        </w:tc>
      </w:tr>
    </w:tbl>
    <w:p w14:paraId="3181E12B" w14:textId="77777777" w:rsidR="00CC729A" w:rsidRDefault="00CC729A" w:rsidP="00CC729A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3F7B704" wp14:editId="1134FA22">
            <wp:extent cx="3742944" cy="3694176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-m-EG7-MD-AV-4BIM-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F1C1" w14:textId="75ED9E06" w:rsidR="00CC729A" w:rsidRPr="00104DCD" w:rsidRDefault="00CC729A" w:rsidP="00CC729A">
      <w:pPr>
        <w:pStyle w:val="06CREDITO"/>
        <w:spacing w:before="0" w:line="160" w:lineRule="atLeast"/>
        <w:ind w:left="2098" w:right="2353"/>
        <w:jc w:val="right"/>
      </w:pPr>
      <w:r w:rsidRPr="00E14198">
        <w:rPr>
          <w:b/>
        </w:rPr>
        <w:t>Fonte:</w:t>
      </w:r>
      <w:r w:rsidRPr="00104DCD">
        <w:t xml:space="preserve"> </w:t>
      </w:r>
      <w:r w:rsidRPr="009E29DD">
        <w:t xml:space="preserve">elaborado com base em IBGE. </w:t>
      </w:r>
      <w:r w:rsidRPr="009E29DD">
        <w:rPr>
          <w:i/>
          <w:iCs/>
        </w:rPr>
        <w:t>Síntese de indicadores sociais</w:t>
      </w:r>
      <w:r w:rsidRPr="009E29DD">
        <w:t xml:space="preserve">: </w:t>
      </w:r>
      <w:r w:rsidR="00D33BCB">
        <w:br/>
      </w:r>
      <w:r w:rsidRPr="009E29DD">
        <w:t xml:space="preserve">uma análise das condições de vida da população brasileira 2016. </w:t>
      </w:r>
      <w:r w:rsidR="00D33BCB">
        <w:br/>
      </w:r>
      <w:r w:rsidRPr="009E29DD">
        <w:t>Tabela 1.8.</w:t>
      </w:r>
      <w:r>
        <w:t xml:space="preserve"> </w:t>
      </w:r>
      <w:r w:rsidRPr="009E29DD">
        <w:t>Disponível em: &lt;</w:t>
      </w:r>
      <w:hyperlink r:id="rId11" w:history="1">
        <w:r w:rsidRPr="00E9360E">
          <w:rPr>
            <w:rStyle w:val="Hyperlink"/>
          </w:rPr>
          <w:t>https://www.ibge.gov.br/estatisticas-novoportal/sociais/populacao/9221-sintese-de-indicadores-sociais.html?edicao=9222</w:t>
        </w:r>
      </w:hyperlink>
      <w:r w:rsidRPr="009E29DD">
        <w:t>&gt;. Acesso em: 28 fev. 2018</w:t>
      </w:r>
      <w:r w:rsidRPr="00104DCD">
        <w:t>.</w:t>
      </w:r>
    </w:p>
    <w:p w14:paraId="6BF26FB9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4EB4FAA7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1000A89F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045187F9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46DA1560" w14:textId="77777777" w:rsidR="00CC729A" w:rsidRDefault="00CC729A" w:rsidP="00CC729A">
      <w:pPr>
        <w:pStyle w:val="05LINHASRESPOSTA"/>
      </w:pPr>
      <w:r w:rsidRPr="00041C0F">
        <w:t>______________________________________________________________________________________</w:t>
      </w:r>
      <w:r>
        <w:br w:type="page"/>
      </w:r>
    </w:p>
    <w:p w14:paraId="3772ED60" w14:textId="77777777" w:rsidR="00CC729A" w:rsidRDefault="00CC729A" w:rsidP="00CC729A">
      <w:pPr>
        <w:pStyle w:val="01TITULO2"/>
      </w:pPr>
      <w:r w:rsidRPr="00E43808">
        <w:lastRenderedPageBreak/>
        <w:t xml:space="preserve">Questão </w:t>
      </w:r>
      <w:r>
        <w:t>6</w:t>
      </w:r>
    </w:p>
    <w:p w14:paraId="4F094C1F" w14:textId="77777777" w:rsidR="00CC729A" w:rsidRPr="009C770A" w:rsidRDefault="00CC729A" w:rsidP="00CC729A"/>
    <w:p w14:paraId="32BA2FB5" w14:textId="77777777" w:rsidR="00CC729A" w:rsidRDefault="00CC729A" w:rsidP="00CC729A">
      <w:pPr>
        <w:pStyle w:val="02TEXTOPRINCIPAL"/>
      </w:pPr>
      <w:r w:rsidRPr="009E29DD">
        <w:t>De modo geral, a expansão da fronteira agropecuária no Centro-Oeste afeta negativamente as comunidades indígenas da região. Comente as dificuldades que essas comunidades enfrentam e aponte medidas que contribuiriam para o enfrentamento dessas dificuldades</w:t>
      </w:r>
      <w:r>
        <w:t>.</w:t>
      </w:r>
    </w:p>
    <w:p w14:paraId="2BC5028E" w14:textId="77777777" w:rsidR="00CC729A" w:rsidRPr="00041C0F" w:rsidRDefault="00CC729A" w:rsidP="00CC729A">
      <w:pPr>
        <w:pStyle w:val="05LINHASRESPOSTA"/>
        <w:spacing w:before="57"/>
      </w:pPr>
      <w:r w:rsidRPr="00041C0F">
        <w:t>______________________________________________________________________________________</w:t>
      </w:r>
    </w:p>
    <w:p w14:paraId="3FFFC638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52643ADE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6A333F65" w14:textId="77777777" w:rsidR="00CC729A" w:rsidRPr="00041C0F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4B140359" w14:textId="77777777" w:rsidR="00CC729A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59D13842" w14:textId="77777777" w:rsidR="00CC729A" w:rsidRDefault="00CC729A" w:rsidP="00CC729A">
      <w:pPr>
        <w:pStyle w:val="05LINHASRESPOSTA"/>
      </w:pPr>
      <w:r w:rsidRPr="00041C0F">
        <w:t>______________________________________________________________________________________</w:t>
      </w:r>
    </w:p>
    <w:p w14:paraId="4A682E64" w14:textId="77777777" w:rsidR="00CC729A" w:rsidRPr="009E29DD" w:rsidRDefault="00CC729A" w:rsidP="00CC729A">
      <w:pPr>
        <w:rPr>
          <w:b/>
        </w:rPr>
      </w:pPr>
    </w:p>
    <w:p w14:paraId="19C89A2E" w14:textId="77777777" w:rsidR="00CC729A" w:rsidRDefault="00CC729A" w:rsidP="00CC729A">
      <w:pPr>
        <w:pStyle w:val="01TITULO2"/>
      </w:pPr>
      <w:r w:rsidRPr="00921D4A">
        <w:t>Questão</w:t>
      </w:r>
      <w:r>
        <w:t xml:space="preserve"> 7</w:t>
      </w:r>
    </w:p>
    <w:p w14:paraId="3FCFA71C" w14:textId="77777777" w:rsidR="00CC729A" w:rsidRPr="009018BB" w:rsidRDefault="00CC729A" w:rsidP="00CC729A"/>
    <w:p w14:paraId="1C4AB331" w14:textId="77777777" w:rsidR="00CC729A" w:rsidRDefault="00CC729A" w:rsidP="00CC729A">
      <w:pPr>
        <w:pStyle w:val="02TEXTOPRINCIPAL"/>
      </w:pPr>
      <w:r w:rsidRPr="009E29DD">
        <w:t xml:space="preserve">Marque um </w:t>
      </w:r>
      <w:r w:rsidRPr="009E29DD">
        <w:rPr>
          <w:b/>
        </w:rPr>
        <w:t>X</w:t>
      </w:r>
      <w:r w:rsidRPr="009E29DD">
        <w:t xml:space="preserve"> na alternativa </w:t>
      </w:r>
      <w:r w:rsidRPr="009E29DD">
        <w:rPr>
          <w:b/>
        </w:rPr>
        <w:t>incorreta</w:t>
      </w:r>
      <w:r w:rsidRPr="009E29DD">
        <w:t xml:space="preserve"> sobre as vias de transporte implantadas para promover a integração do Centro-Oeste às demais Grandes Regiões do Brasil</w:t>
      </w:r>
      <w:r>
        <w:t>.</w:t>
      </w:r>
    </w:p>
    <w:p w14:paraId="78C9265B" w14:textId="77777777" w:rsidR="00CC729A" w:rsidRDefault="00CC729A" w:rsidP="00CC729A">
      <w:pPr>
        <w:pStyle w:val="02TEXTOPRINCIPAL"/>
      </w:pPr>
    </w:p>
    <w:p w14:paraId="57D15CCE" w14:textId="4577F52A" w:rsidR="00CC729A" w:rsidRDefault="00CC729A" w:rsidP="00CC729A">
      <w:pPr>
        <w:pStyle w:val="05ATIVIDADEMARQUE"/>
      </w:pPr>
      <w:proofErr w:type="gramStart"/>
      <w:r>
        <w:t>( A</w:t>
      </w:r>
      <w:proofErr w:type="gramEnd"/>
      <w:r>
        <w:t xml:space="preserve"> )</w:t>
      </w:r>
      <w:r w:rsidR="009D3E9B">
        <w:tab/>
      </w:r>
      <w:r w:rsidRPr="009E29DD">
        <w:t>A construção de rodovias foi fundamental no processo de integração do Centro-Oeste às outras Grandes Regiões do Brasil, tendo se iniciado na década de 1910 com a abertura da rodovia Transpantaneira</w:t>
      </w:r>
      <w:r>
        <w:t>.</w:t>
      </w:r>
    </w:p>
    <w:p w14:paraId="15E22C78" w14:textId="2E9EE9B4" w:rsidR="00CC729A" w:rsidRDefault="00CC729A" w:rsidP="00CC729A">
      <w:pPr>
        <w:pStyle w:val="05ATIVIDADEMARQUE"/>
      </w:pPr>
      <w:proofErr w:type="gramStart"/>
      <w:r>
        <w:t>( B</w:t>
      </w:r>
      <w:proofErr w:type="gramEnd"/>
      <w:r>
        <w:t xml:space="preserve"> )</w:t>
      </w:r>
      <w:r w:rsidR="009D3E9B">
        <w:tab/>
      </w:r>
      <w:r w:rsidRPr="009E29DD">
        <w:t>Após a construção de eclusas, as hidrovias passaram a conectar o Centro-Oeste às Grandes Regiões Sul e Sudeste e a países vizinhos, como o Paraguai e a Argentina</w:t>
      </w:r>
      <w:r>
        <w:t>.</w:t>
      </w:r>
    </w:p>
    <w:p w14:paraId="20D0C512" w14:textId="21EC0C2C" w:rsidR="00CC729A" w:rsidRDefault="00CC729A" w:rsidP="00CC729A">
      <w:pPr>
        <w:pStyle w:val="05ATIVIDADEMARQUE"/>
      </w:pPr>
      <w:proofErr w:type="gramStart"/>
      <w:r>
        <w:t>( C</w:t>
      </w:r>
      <w:proofErr w:type="gramEnd"/>
      <w:r>
        <w:t xml:space="preserve"> )</w:t>
      </w:r>
      <w:r w:rsidR="009D3E9B">
        <w:tab/>
      </w:r>
      <w:r w:rsidRPr="009E29DD">
        <w:t xml:space="preserve">A </w:t>
      </w:r>
      <w:proofErr w:type="spellStart"/>
      <w:r w:rsidRPr="009E29DD">
        <w:t>Ferronorte</w:t>
      </w:r>
      <w:proofErr w:type="spellEnd"/>
      <w:r w:rsidRPr="009E29DD">
        <w:t xml:space="preserve"> é uma ferrovia em construção projetada para interligar Cuiabá a São Paulo, facilitando o escoamento da produção do Centro-Oeste para o porto de Santos</w:t>
      </w:r>
      <w:r>
        <w:t>.</w:t>
      </w:r>
    </w:p>
    <w:p w14:paraId="04251657" w14:textId="2DD2593C" w:rsidR="00CC729A" w:rsidRDefault="00CC729A" w:rsidP="00CC729A">
      <w:pPr>
        <w:pStyle w:val="05ATIVIDADEMARQUE"/>
      </w:pPr>
      <w:proofErr w:type="gramStart"/>
      <w:r>
        <w:t>( D</w:t>
      </w:r>
      <w:proofErr w:type="gramEnd"/>
      <w:r>
        <w:t xml:space="preserve"> )</w:t>
      </w:r>
      <w:r w:rsidR="009D3E9B">
        <w:tab/>
      </w:r>
      <w:r w:rsidRPr="009E29DD">
        <w:t>O gasoduto Bolívia-Brasil parte da Bolívia e passa pelos estados do Mato Grosso do Sul, São Paulo, Paraná, Santa Catarina e Rio Grande do Sul. Levando a esses estados uma fonte de energia substitutiva à energia elétrica, o gasoduto estimulou a instalação de novos polos industriais</w:t>
      </w:r>
      <w:r>
        <w:t>.</w:t>
      </w:r>
    </w:p>
    <w:p w14:paraId="1DD6B012" w14:textId="77777777" w:rsidR="00CC729A" w:rsidRDefault="00CC729A" w:rsidP="00CC729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02D5950" w14:textId="77777777" w:rsidR="00CC729A" w:rsidRDefault="00CC729A" w:rsidP="00CC729A">
      <w:pPr>
        <w:pStyle w:val="01TITULO2"/>
      </w:pPr>
      <w:r w:rsidRPr="00E43808">
        <w:lastRenderedPageBreak/>
        <w:t xml:space="preserve">Questão </w:t>
      </w:r>
      <w:r>
        <w:t>8</w:t>
      </w:r>
    </w:p>
    <w:p w14:paraId="76C8236E" w14:textId="77777777" w:rsidR="00CC729A" w:rsidRPr="009C770A" w:rsidRDefault="00CC729A" w:rsidP="00CC729A"/>
    <w:p w14:paraId="77043D33" w14:textId="77777777" w:rsidR="00CC729A" w:rsidRDefault="00CC729A" w:rsidP="00CC729A">
      <w:pPr>
        <w:pStyle w:val="02TEXTOPRINCIPAL"/>
      </w:pPr>
      <w:r w:rsidRPr="009E29DD">
        <w:t>A partir da análise do gráfico a seguir, comente o crescimento do PIB da Grande Região Centro-Oeste e sua participação no PIB brasileiro nas últimas décadas</w:t>
      </w:r>
      <w:r>
        <w:t>.</w:t>
      </w:r>
    </w:p>
    <w:p w14:paraId="78ACD2AC" w14:textId="77777777" w:rsidR="00CC729A" w:rsidRDefault="00CC729A" w:rsidP="00CC729A">
      <w:pPr>
        <w:pStyle w:val="02TEXTOPRINCIPAL"/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30"/>
      </w:tblGrid>
      <w:tr w:rsidR="00CC729A" w14:paraId="3D14506E" w14:textId="77777777" w:rsidTr="000152AD">
        <w:trPr>
          <w:trHeight w:val="680"/>
        </w:trPr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p w14:paraId="191B0826" w14:textId="77777777" w:rsidR="00CC729A" w:rsidRDefault="00CC729A" w:rsidP="000152AD">
            <w:pPr>
              <w:pStyle w:val="03TITULOTABELAS1"/>
            </w:pPr>
            <w:r>
              <w:t>Participação no PIB brasileiro, por Grande Região (em %) – 1985 e 2015</w:t>
            </w:r>
          </w:p>
        </w:tc>
      </w:tr>
    </w:tbl>
    <w:p w14:paraId="4F5E4F65" w14:textId="77777777" w:rsidR="00CC729A" w:rsidRDefault="00CC729A" w:rsidP="00CC729A">
      <w:pPr>
        <w:pStyle w:val="02TEXTOPRINCIPAL"/>
        <w:rPr>
          <w:rFonts w:eastAsia="SimSun"/>
        </w:rPr>
      </w:pPr>
    </w:p>
    <w:p w14:paraId="7018C1CF" w14:textId="77777777" w:rsidR="00CC729A" w:rsidRDefault="00CC729A" w:rsidP="00CC729A"/>
    <w:p w14:paraId="00D02687" w14:textId="77777777" w:rsidR="00CC729A" w:rsidRDefault="00CC729A" w:rsidP="00CC729A"/>
    <w:p w14:paraId="4C62B420" w14:textId="77777777" w:rsidR="00CC729A" w:rsidRDefault="00CC729A" w:rsidP="00CC729A">
      <w:pPr>
        <w:jc w:val="center"/>
      </w:pPr>
      <w:r>
        <w:t xml:space="preserve">  </w:t>
      </w:r>
      <w:r>
        <w:rPr>
          <w:noProof/>
          <w:lang w:eastAsia="pt-BR" w:bidi="ar-SA"/>
        </w:rPr>
        <w:drawing>
          <wp:inline distT="0" distB="0" distL="0" distR="0" wp14:anchorId="386CB07C" wp14:editId="3CBB5F7C">
            <wp:extent cx="3429000" cy="2130552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-g-EG7-MD-AV-4BIM-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1A7A" w14:textId="77777777" w:rsidR="00CC729A" w:rsidRPr="00104DCD" w:rsidRDefault="00CC729A" w:rsidP="00CC729A">
      <w:pPr>
        <w:pStyle w:val="06CREDITO"/>
        <w:spacing w:before="120" w:line="160" w:lineRule="atLeast"/>
        <w:ind w:left="2608" w:right="2495"/>
        <w:jc w:val="right"/>
      </w:pPr>
      <w:r w:rsidRPr="00E14198">
        <w:rPr>
          <w:b/>
        </w:rPr>
        <w:t>Fonte:</w:t>
      </w:r>
      <w:r w:rsidRPr="00104DCD">
        <w:t xml:space="preserve"> </w:t>
      </w:r>
      <w:r w:rsidRPr="007C0B26">
        <w:t xml:space="preserve">IBGE. </w:t>
      </w:r>
      <w:r w:rsidRPr="007C0B26">
        <w:rPr>
          <w:i/>
          <w:iCs/>
        </w:rPr>
        <w:t>Contas Regionais do Brasil 2004</w:t>
      </w:r>
      <w:r w:rsidRPr="007C0B26">
        <w:t xml:space="preserve">. Rio de Janeiro: IBGE, 2006. Gráfico 1; IBGE. </w:t>
      </w:r>
      <w:r w:rsidRPr="007C0B26">
        <w:rPr>
          <w:i/>
          <w:iCs/>
        </w:rPr>
        <w:t xml:space="preserve">Sistema de Contas Regionais 2015 </w:t>
      </w:r>
      <w:r>
        <w:rPr>
          <w:i/>
          <w:iCs/>
        </w:rPr>
        <w:t>–</w:t>
      </w:r>
      <w:r w:rsidRPr="007C0B26">
        <w:rPr>
          <w:i/>
          <w:iCs/>
        </w:rPr>
        <w:t xml:space="preserve"> Informativo</w:t>
      </w:r>
      <w:r w:rsidRPr="007C0B26">
        <w:t>. Rio de Janeiro: IBGE, 2017. p. 4</w:t>
      </w:r>
      <w:r w:rsidRPr="00104DCD">
        <w:t>.</w:t>
      </w:r>
    </w:p>
    <w:p w14:paraId="35F57A03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255687B4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03A0D5B1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4C329DD9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4CDE70A9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0C94F3A4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495391CD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260D3A4B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64821A66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6E3B9C02" w14:textId="77777777" w:rsidR="00CC729A" w:rsidRDefault="00CC729A" w:rsidP="00CC729A">
      <w:pPr>
        <w:rPr>
          <w:rFonts w:eastAsia="Tahoma"/>
          <w:color w:val="000000"/>
        </w:rPr>
      </w:pPr>
      <w:r>
        <w:br w:type="page"/>
      </w:r>
    </w:p>
    <w:p w14:paraId="7FDCFA93" w14:textId="77777777" w:rsidR="00CC729A" w:rsidRDefault="00CC729A" w:rsidP="00CC729A">
      <w:pPr>
        <w:pStyle w:val="01TITULO2"/>
      </w:pPr>
      <w:r w:rsidRPr="00921D4A">
        <w:lastRenderedPageBreak/>
        <w:t>Questão</w:t>
      </w:r>
      <w:r>
        <w:t xml:space="preserve"> 9</w:t>
      </w:r>
    </w:p>
    <w:p w14:paraId="5B85D15C" w14:textId="77777777" w:rsidR="00CC729A" w:rsidRPr="009018BB" w:rsidRDefault="00CC729A" w:rsidP="00CC729A"/>
    <w:p w14:paraId="37BDAF48" w14:textId="77777777" w:rsidR="00CC729A" w:rsidRDefault="00CC729A" w:rsidP="00CC729A">
      <w:pPr>
        <w:pStyle w:val="02TEXTOPRINCIPAL"/>
      </w:pPr>
      <w:r w:rsidRPr="007C2A56">
        <w:t xml:space="preserve">Entre 2016 e 2018, uma rede de televisão brasileira exibiu nos intervalos de sua programação vídeos publicitários que integravam a campanha “Agro: a indústria-riqueza do Brasil”. Com o bordão “Agro é Pop, </w:t>
      </w:r>
      <w:proofErr w:type="gramStart"/>
      <w:r w:rsidRPr="007C2A56">
        <w:t>Agro</w:t>
      </w:r>
      <w:proofErr w:type="gramEnd"/>
      <w:r w:rsidRPr="007C2A56">
        <w:t xml:space="preserve"> é Tech, Agro é Tudo”, a campanha transmitia uma imagem moderna e positiva da produção agroindustrial, ocultando os problemas sociais dela decorrentes. Considerando o que você estudou sobre a expansão da fronteira agropecuária no Centro-Oeste, aponte quais são os problemas mais comuns decorrentes das atividades agropecuárias nessa Grande Região</w:t>
      </w:r>
      <w:r>
        <w:t>.</w:t>
      </w:r>
    </w:p>
    <w:p w14:paraId="02FA367A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54088737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663818DB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111E6C2B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57286298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435B4B2B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205F8451" w14:textId="77777777" w:rsidR="00CC729A" w:rsidRPr="009018BB" w:rsidRDefault="00CC729A" w:rsidP="00CC729A"/>
    <w:p w14:paraId="0B63ED26" w14:textId="77777777" w:rsidR="00CC729A" w:rsidRDefault="00CC729A" w:rsidP="00CC729A">
      <w:pPr>
        <w:pStyle w:val="01TITULO2"/>
      </w:pPr>
      <w:r w:rsidRPr="00921D4A">
        <w:t>Questão</w:t>
      </w:r>
      <w:r>
        <w:t xml:space="preserve"> 10</w:t>
      </w:r>
    </w:p>
    <w:p w14:paraId="138D767E" w14:textId="77777777" w:rsidR="00CC729A" w:rsidRPr="009018BB" w:rsidRDefault="00CC729A" w:rsidP="00CC729A"/>
    <w:p w14:paraId="35076F47" w14:textId="77777777" w:rsidR="00CC729A" w:rsidRDefault="00CC729A" w:rsidP="00CC729A">
      <w:pPr>
        <w:pStyle w:val="02TEXTOPRINCIPAL"/>
      </w:pPr>
      <w:r w:rsidRPr="007C2A56">
        <w:t>A Grande Região Centro-Oeste possui um dos maiores rebanhos bovinos do país, é responsável por quase metade da soja produzida no território brasileiro e também é a maior produtora de milho em grãos. O crescimento de sua produção agropecuária traz benefícios econômicos para o país, mas vem acompanhado de graves impactos ambientais. Com base no que você estudou, comente essas afirmações mencionando quais são os impactos em questão</w:t>
      </w:r>
      <w:r>
        <w:t>.</w:t>
      </w:r>
    </w:p>
    <w:p w14:paraId="7944D6C6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60F05DEB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004FE11C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137B8F65" w14:textId="77777777" w:rsidR="00CC729A" w:rsidRPr="002A34C2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0638CD38" w14:textId="77777777" w:rsidR="00CC729A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4C258FAD" w14:textId="77777777" w:rsidR="00CC729A" w:rsidRPr="007C2A56" w:rsidRDefault="00CC729A" w:rsidP="00CC729A">
      <w:pPr>
        <w:pStyle w:val="05LINHASRESPOSTA"/>
      </w:pPr>
      <w:r>
        <w:t>______________________________________________________________________________________</w:t>
      </w:r>
    </w:p>
    <w:p w14:paraId="59D0EE89" w14:textId="5A8A690D" w:rsidR="00027310" w:rsidRPr="00CC729A" w:rsidRDefault="00027310" w:rsidP="00CC729A"/>
    <w:sectPr w:rsidR="00027310" w:rsidRPr="00CC729A" w:rsidSect="00EA18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851" w:left="851" w:header="720" w:footer="6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49438" w14:textId="77777777" w:rsidR="00F724ED" w:rsidRDefault="00F724ED">
      <w:r>
        <w:separator/>
      </w:r>
    </w:p>
  </w:endnote>
  <w:endnote w:type="continuationSeparator" w:id="0">
    <w:p w14:paraId="797B1C90" w14:textId="77777777" w:rsidR="00F724ED" w:rsidRDefault="00F72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CCF4DF4-4CE2-4F38-B29E-20A1AE16B3B4}"/>
    <w:embedBold r:id="rId2" w:fontKey="{07995D8F-8AD0-441E-94C8-DD2B84062850}"/>
    <w:embedItalic r:id="rId3" w:fontKey="{AC2ADB06-B7BB-4A97-A16A-B6E2922380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F04227-5D20-4E5B-953E-4CD998F556CF}"/>
    <w:embedBold r:id="rId5" w:fontKey="{3CCE9AF6-B856-4BA7-831E-0A60F09B903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E7F51AA-9E68-472D-B51B-E0A5A5E20FE3}"/>
    <w:embedBold r:id="rId7" w:fontKey="{4D2BB4B6-C591-4BB3-9DAA-E85A9F5E4686}"/>
    <w:embedBoldItalic r:id="rId8" w:fontKey="{87ED2122-C3FD-484F-9641-BAF601FCA09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58D054B-6CDA-4B9F-877E-FB1F0EEDDB6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A34CAAC-12D2-4B8B-AAE0-10998DA05352}"/>
    <w:embedBold r:id="rId11" w:fontKey="{CEC9D303-6895-4C0C-B671-DA04DEAA9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2EBF1" w14:textId="77777777" w:rsidR="00D55CE1" w:rsidRDefault="00D55C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406A0D16" w:rsidR="00C67490" w:rsidRPr="005A1C11" w:rsidRDefault="00D55CE1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60E8E516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55CE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96869" w14:textId="77777777" w:rsidR="00D55CE1" w:rsidRDefault="00D55C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1BDE3" w14:textId="77777777" w:rsidR="00F724ED" w:rsidRDefault="00F724ED">
      <w:r>
        <w:rPr>
          <w:color w:val="000000"/>
        </w:rPr>
        <w:separator/>
      </w:r>
    </w:p>
  </w:footnote>
  <w:footnote w:type="continuationSeparator" w:id="0">
    <w:p w14:paraId="1A9935FE" w14:textId="77777777" w:rsidR="00F724ED" w:rsidRDefault="00F72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F0409" w14:textId="77777777" w:rsidR="00D55CE1" w:rsidRDefault="00D55C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1F887" w14:textId="77777777" w:rsidR="00D55CE1" w:rsidRDefault="00D55C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25A8"/>
    <w:rsid w:val="000257D2"/>
    <w:rsid w:val="00027310"/>
    <w:rsid w:val="00032E44"/>
    <w:rsid w:val="00041C0F"/>
    <w:rsid w:val="000628EC"/>
    <w:rsid w:val="000643BD"/>
    <w:rsid w:val="0006639D"/>
    <w:rsid w:val="00076EF4"/>
    <w:rsid w:val="000830D9"/>
    <w:rsid w:val="000959DF"/>
    <w:rsid w:val="000A2AF0"/>
    <w:rsid w:val="000A7F47"/>
    <w:rsid w:val="000B3934"/>
    <w:rsid w:val="000C6EC8"/>
    <w:rsid w:val="000D5378"/>
    <w:rsid w:val="000D65DF"/>
    <w:rsid w:val="000E2146"/>
    <w:rsid w:val="000E42B3"/>
    <w:rsid w:val="00104DCD"/>
    <w:rsid w:val="00122A01"/>
    <w:rsid w:val="00124DCB"/>
    <w:rsid w:val="00126F41"/>
    <w:rsid w:val="00133AA8"/>
    <w:rsid w:val="001454CC"/>
    <w:rsid w:val="001515F2"/>
    <w:rsid w:val="00170A30"/>
    <w:rsid w:val="00170E39"/>
    <w:rsid w:val="00182B00"/>
    <w:rsid w:val="001969E1"/>
    <w:rsid w:val="001B4098"/>
    <w:rsid w:val="001C384B"/>
    <w:rsid w:val="001C55B9"/>
    <w:rsid w:val="001D010D"/>
    <w:rsid w:val="001D146E"/>
    <w:rsid w:val="001E5E4C"/>
    <w:rsid w:val="0020549D"/>
    <w:rsid w:val="00210B7C"/>
    <w:rsid w:val="002420E1"/>
    <w:rsid w:val="00246D52"/>
    <w:rsid w:val="00247BF9"/>
    <w:rsid w:val="0025600C"/>
    <w:rsid w:val="0026445C"/>
    <w:rsid w:val="00281A80"/>
    <w:rsid w:val="00282A9C"/>
    <w:rsid w:val="0028336B"/>
    <w:rsid w:val="0029329C"/>
    <w:rsid w:val="0029497D"/>
    <w:rsid w:val="002B4837"/>
    <w:rsid w:val="002C49D0"/>
    <w:rsid w:val="002C6E52"/>
    <w:rsid w:val="002C7C3F"/>
    <w:rsid w:val="002F294E"/>
    <w:rsid w:val="002F520E"/>
    <w:rsid w:val="00314A40"/>
    <w:rsid w:val="003205E7"/>
    <w:rsid w:val="0032756D"/>
    <w:rsid w:val="00380021"/>
    <w:rsid w:val="00394BFC"/>
    <w:rsid w:val="00395F8C"/>
    <w:rsid w:val="003C0DC7"/>
    <w:rsid w:val="003C3801"/>
    <w:rsid w:val="003C7C94"/>
    <w:rsid w:val="003F2011"/>
    <w:rsid w:val="003F25EC"/>
    <w:rsid w:val="0040601C"/>
    <w:rsid w:val="00420CF2"/>
    <w:rsid w:val="00426FFF"/>
    <w:rsid w:val="0045446B"/>
    <w:rsid w:val="00482D04"/>
    <w:rsid w:val="00483741"/>
    <w:rsid w:val="004B11DA"/>
    <w:rsid w:val="004C2C31"/>
    <w:rsid w:val="004C3FF1"/>
    <w:rsid w:val="004D09FE"/>
    <w:rsid w:val="004F49EE"/>
    <w:rsid w:val="00512EF1"/>
    <w:rsid w:val="00520CFE"/>
    <w:rsid w:val="0052550E"/>
    <w:rsid w:val="005277EE"/>
    <w:rsid w:val="0053145B"/>
    <w:rsid w:val="00544471"/>
    <w:rsid w:val="00546C0A"/>
    <w:rsid w:val="00552486"/>
    <w:rsid w:val="005836A0"/>
    <w:rsid w:val="005D03F2"/>
    <w:rsid w:val="005D0546"/>
    <w:rsid w:val="005E5DA1"/>
    <w:rsid w:val="00644D36"/>
    <w:rsid w:val="00663854"/>
    <w:rsid w:val="006733F2"/>
    <w:rsid w:val="00676297"/>
    <w:rsid w:val="006D5809"/>
    <w:rsid w:val="00701A6B"/>
    <w:rsid w:val="00777D51"/>
    <w:rsid w:val="0079193D"/>
    <w:rsid w:val="007C0B26"/>
    <w:rsid w:val="007C2A56"/>
    <w:rsid w:val="00802F95"/>
    <w:rsid w:val="008042CD"/>
    <w:rsid w:val="008154F0"/>
    <w:rsid w:val="00827BCD"/>
    <w:rsid w:val="00840250"/>
    <w:rsid w:val="00852916"/>
    <w:rsid w:val="00854FCC"/>
    <w:rsid w:val="00860DD6"/>
    <w:rsid w:val="008716A6"/>
    <w:rsid w:val="008C0659"/>
    <w:rsid w:val="008C2A24"/>
    <w:rsid w:val="008D056A"/>
    <w:rsid w:val="008D21BF"/>
    <w:rsid w:val="008E09F8"/>
    <w:rsid w:val="008E0A6F"/>
    <w:rsid w:val="008F7795"/>
    <w:rsid w:val="009133E7"/>
    <w:rsid w:val="00922BE1"/>
    <w:rsid w:val="009323CF"/>
    <w:rsid w:val="00935D6C"/>
    <w:rsid w:val="00970322"/>
    <w:rsid w:val="00972F3E"/>
    <w:rsid w:val="009B7174"/>
    <w:rsid w:val="009C47E2"/>
    <w:rsid w:val="009D3E9B"/>
    <w:rsid w:val="009E29DD"/>
    <w:rsid w:val="009E58F2"/>
    <w:rsid w:val="009F7BD8"/>
    <w:rsid w:val="00A03799"/>
    <w:rsid w:val="00A22FE7"/>
    <w:rsid w:val="00A735CE"/>
    <w:rsid w:val="00A74FAE"/>
    <w:rsid w:val="00AD3F15"/>
    <w:rsid w:val="00AF7C0B"/>
    <w:rsid w:val="00AF7CA9"/>
    <w:rsid w:val="00B16653"/>
    <w:rsid w:val="00B22083"/>
    <w:rsid w:val="00B3283F"/>
    <w:rsid w:val="00B33FB1"/>
    <w:rsid w:val="00B36FBF"/>
    <w:rsid w:val="00B61E22"/>
    <w:rsid w:val="00B82E2A"/>
    <w:rsid w:val="00BE0AD8"/>
    <w:rsid w:val="00BE0E52"/>
    <w:rsid w:val="00BE346A"/>
    <w:rsid w:val="00C05D0E"/>
    <w:rsid w:val="00C175BA"/>
    <w:rsid w:val="00C35841"/>
    <w:rsid w:val="00C3600F"/>
    <w:rsid w:val="00C65D98"/>
    <w:rsid w:val="00C67490"/>
    <w:rsid w:val="00C74DE6"/>
    <w:rsid w:val="00C867EE"/>
    <w:rsid w:val="00CC5CBB"/>
    <w:rsid w:val="00CC729A"/>
    <w:rsid w:val="00CF02AD"/>
    <w:rsid w:val="00CF42D1"/>
    <w:rsid w:val="00D05AA0"/>
    <w:rsid w:val="00D10872"/>
    <w:rsid w:val="00D12D91"/>
    <w:rsid w:val="00D21C54"/>
    <w:rsid w:val="00D247C2"/>
    <w:rsid w:val="00D33BCB"/>
    <w:rsid w:val="00D418A3"/>
    <w:rsid w:val="00D537E4"/>
    <w:rsid w:val="00D55CE1"/>
    <w:rsid w:val="00D77B34"/>
    <w:rsid w:val="00D85DA6"/>
    <w:rsid w:val="00D951A2"/>
    <w:rsid w:val="00DB196E"/>
    <w:rsid w:val="00DB2D9E"/>
    <w:rsid w:val="00DE7119"/>
    <w:rsid w:val="00DF21A5"/>
    <w:rsid w:val="00E05E1E"/>
    <w:rsid w:val="00E14198"/>
    <w:rsid w:val="00E14CEA"/>
    <w:rsid w:val="00E244E1"/>
    <w:rsid w:val="00E27094"/>
    <w:rsid w:val="00E372A8"/>
    <w:rsid w:val="00E421E6"/>
    <w:rsid w:val="00E449E3"/>
    <w:rsid w:val="00E64E69"/>
    <w:rsid w:val="00E7097F"/>
    <w:rsid w:val="00E90F29"/>
    <w:rsid w:val="00E9360E"/>
    <w:rsid w:val="00E97485"/>
    <w:rsid w:val="00EA1807"/>
    <w:rsid w:val="00ED4C47"/>
    <w:rsid w:val="00ED640B"/>
    <w:rsid w:val="00EE54E8"/>
    <w:rsid w:val="00EE78E5"/>
    <w:rsid w:val="00F21E7A"/>
    <w:rsid w:val="00F270FA"/>
    <w:rsid w:val="00F45412"/>
    <w:rsid w:val="00F56199"/>
    <w:rsid w:val="00F56CF2"/>
    <w:rsid w:val="00F724ED"/>
    <w:rsid w:val="00F826E0"/>
    <w:rsid w:val="00F90DCE"/>
    <w:rsid w:val="00FA209D"/>
    <w:rsid w:val="00FD5852"/>
    <w:rsid w:val="00FE08A0"/>
    <w:rsid w:val="00FE5A04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94305FB-D6D3-4063-8A6D-0B545B064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40601C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MenoPendente1">
    <w:name w:val="Menção Pendente1"/>
    <w:basedOn w:val="Fontepargpadro"/>
    <w:uiPriority w:val="99"/>
    <w:rsid w:val="00E936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bge.gov.br/estatisticas-novoportal/sociais/populacao/9221-sintese-de-indicadores-sociais.html?edicao=922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2.ibge.gov.br/home/estatistica/populacao/estimativa2017/estimativa_dou.shtm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1753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37</cp:revision>
  <cp:lastPrinted>2018-07-23T13:42:00Z</cp:lastPrinted>
  <dcterms:created xsi:type="dcterms:W3CDTF">2018-07-18T09:15:00Z</dcterms:created>
  <dcterms:modified xsi:type="dcterms:W3CDTF">2018-10-05T23:32:00Z</dcterms:modified>
</cp:coreProperties>
</file>