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33C8EA" w14:textId="77777777" w:rsidR="000D6DBA" w:rsidRDefault="000D6DBA" w:rsidP="000D6DBA">
      <w:pPr>
        <w:pStyle w:val="01TITULO1"/>
      </w:pPr>
      <w:r>
        <w:t>ACOMPANHAMENTO DE APRENDIZAGEM</w:t>
      </w:r>
    </w:p>
    <w:p w14:paraId="58AF952B" w14:textId="77777777" w:rsidR="000D6DBA" w:rsidRDefault="000D6DBA" w:rsidP="000D6DBA">
      <w:pPr>
        <w:pStyle w:val="01TITULO2"/>
      </w:pPr>
    </w:p>
    <w:p w14:paraId="62FA7C7E" w14:textId="77777777" w:rsidR="000D6DBA" w:rsidRDefault="000D6DBA" w:rsidP="000D6DBA">
      <w:pPr>
        <w:pStyle w:val="01TITULO2"/>
      </w:pPr>
      <w:r>
        <w:t>GABARITO</w:t>
      </w:r>
    </w:p>
    <w:p w14:paraId="3E86E0DD" w14:textId="77777777" w:rsidR="000D6DBA" w:rsidRDefault="000D6DBA" w:rsidP="000D6DBA">
      <w:pPr>
        <w:pStyle w:val="01TITULO2"/>
        <w:rPr>
          <w:rFonts w:eastAsia="Tahoma"/>
        </w:rPr>
      </w:pPr>
    </w:p>
    <w:p w14:paraId="576D5820" w14:textId="77777777" w:rsidR="000D6DBA" w:rsidRPr="0056664C" w:rsidRDefault="000D6DBA" w:rsidP="000D6DBA">
      <w:pPr>
        <w:pStyle w:val="01TITULO3"/>
        <w:rPr>
          <w:sz w:val="36"/>
          <w:szCs w:val="36"/>
        </w:rPr>
      </w:pPr>
      <w:r w:rsidRPr="0056664C">
        <w:rPr>
          <w:sz w:val="36"/>
          <w:szCs w:val="36"/>
        </w:rPr>
        <w:t xml:space="preserve">Geografia – 7º ano – </w:t>
      </w:r>
      <w:r>
        <w:rPr>
          <w:sz w:val="36"/>
          <w:szCs w:val="36"/>
        </w:rPr>
        <w:t>4</w:t>
      </w:r>
      <w:r w:rsidRPr="0056664C">
        <w:rPr>
          <w:sz w:val="36"/>
          <w:szCs w:val="36"/>
        </w:rPr>
        <w:t>º bimestre</w:t>
      </w:r>
    </w:p>
    <w:p w14:paraId="18DA954D" w14:textId="77777777" w:rsidR="000D6DBA" w:rsidRPr="009E45B4" w:rsidRDefault="000D6DBA" w:rsidP="000D6DBA"/>
    <w:p w14:paraId="149E5E00" w14:textId="77777777" w:rsidR="000D6DBA" w:rsidRPr="009E45B4" w:rsidRDefault="000D6DBA" w:rsidP="000D6DBA">
      <w:pPr>
        <w:pStyle w:val="01TITULO4"/>
      </w:pPr>
      <w:r w:rsidRPr="009E45B4">
        <w:t>Questão 1</w:t>
      </w:r>
    </w:p>
    <w:p w14:paraId="1A88F43A" w14:textId="77777777" w:rsidR="000D6DBA" w:rsidRPr="00EA61AC" w:rsidRDefault="000D6DBA" w:rsidP="000D6DBA">
      <w:pPr>
        <w:pStyle w:val="02TEXTOPRINCIPAL"/>
      </w:pPr>
      <w:r w:rsidRPr="00EA61AC">
        <w:t>Essa questão avalia a compreensão dos movimentos populacionais e econômicos relacionados à formação territorial da Grande Região Sul do Brasil.</w:t>
      </w:r>
    </w:p>
    <w:p w14:paraId="130E20D3" w14:textId="77777777" w:rsidR="000D6DBA" w:rsidRPr="00EA61AC" w:rsidRDefault="000D6DBA" w:rsidP="000D6DBA">
      <w:pPr>
        <w:pStyle w:val="02TEXTOPRINCIPAL"/>
        <w:rPr>
          <w:b/>
        </w:rPr>
      </w:pPr>
      <w:r w:rsidRPr="00EA61AC">
        <w:t xml:space="preserve">Resposta: Alternativa </w:t>
      </w:r>
      <w:r w:rsidRPr="00EA61AC">
        <w:rPr>
          <w:b/>
        </w:rPr>
        <w:t>D</w:t>
      </w:r>
      <w:r w:rsidRPr="00CB1E61">
        <w:t>.</w:t>
      </w:r>
    </w:p>
    <w:p w14:paraId="200E0AA2" w14:textId="77777777" w:rsidR="000D6DBA" w:rsidRPr="009E45B4" w:rsidRDefault="000D6DBA" w:rsidP="000D6DBA">
      <w:pPr>
        <w:pStyle w:val="02TEXTOPRINCIPAL"/>
      </w:pPr>
      <w:r w:rsidRPr="00EA61AC">
        <w:t xml:space="preserve">Caso o aluno tenha assinalado as alternativas </w:t>
      </w:r>
      <w:r w:rsidRPr="00EA61AC">
        <w:rPr>
          <w:b/>
        </w:rPr>
        <w:t>A</w:t>
      </w:r>
      <w:r w:rsidRPr="00EA61AC">
        <w:t>,</w:t>
      </w:r>
      <w:r w:rsidRPr="00EA61AC">
        <w:rPr>
          <w:b/>
        </w:rPr>
        <w:t xml:space="preserve"> B</w:t>
      </w:r>
      <w:r w:rsidRPr="00EA61AC">
        <w:t xml:space="preserve"> ou </w:t>
      </w:r>
      <w:r w:rsidRPr="00EA61AC">
        <w:rPr>
          <w:b/>
        </w:rPr>
        <w:t>C</w:t>
      </w:r>
      <w:r w:rsidRPr="00EA61AC">
        <w:t xml:space="preserve">, provavelmente confundiu-se ao ler o enunciado e selecionou uma informação </w:t>
      </w:r>
      <w:r w:rsidRPr="00EA61AC">
        <w:rPr>
          <w:b/>
        </w:rPr>
        <w:t>correta</w:t>
      </w:r>
      <w:r w:rsidRPr="00EA61AC">
        <w:t>. Comente que alemães e italianos fixaram-se na Grande Região Sul somente no século XIX. Explique novamente que esses imigrantes passaram a ocupar pequenas propriedades com foco na produção agrícola familiar para abastecimento interno</w:t>
      </w:r>
      <w:r>
        <w:t>.</w:t>
      </w:r>
    </w:p>
    <w:p w14:paraId="55BAA35F" w14:textId="77777777" w:rsidR="000D6DBA" w:rsidRPr="009E45B4" w:rsidRDefault="000D6DBA" w:rsidP="000D6DBA">
      <w:pPr>
        <w:pStyle w:val="02TEXTOPRINCIPAL"/>
      </w:pPr>
    </w:p>
    <w:p w14:paraId="741A4807" w14:textId="77777777" w:rsidR="000D6DBA" w:rsidRPr="009E45B4" w:rsidRDefault="000D6DBA" w:rsidP="000D6DBA">
      <w:pPr>
        <w:pStyle w:val="01TITULO4"/>
      </w:pPr>
      <w:r w:rsidRPr="009E45B4">
        <w:t>Questão 2</w:t>
      </w:r>
    </w:p>
    <w:p w14:paraId="2F4A308D" w14:textId="77777777" w:rsidR="000D6DBA" w:rsidRPr="00EA61AC" w:rsidRDefault="000D6DBA" w:rsidP="000D6DBA">
      <w:pPr>
        <w:pStyle w:val="02TEXTOPRINCIPAL"/>
      </w:pPr>
      <w:r w:rsidRPr="00EA61AC">
        <w:t xml:space="preserve">Essa questão avalia a capacidade de análise e interpretação de gráficos representativos da população absoluta e da densidade demográfica dos estados da Grande Região Sul. </w:t>
      </w:r>
    </w:p>
    <w:p w14:paraId="4C355C60" w14:textId="77777777" w:rsidR="000D6DBA" w:rsidRPr="00EA61AC" w:rsidRDefault="000D6DBA" w:rsidP="000D6DBA">
      <w:pPr>
        <w:pStyle w:val="02TEXTOPRINCIPAL"/>
      </w:pPr>
      <w:r w:rsidRPr="00EA61AC">
        <w:t>Resposta: O Rio Grande do Sul é o estado de maior população absoluta</w:t>
      </w:r>
      <w:r>
        <w:t>,</w:t>
      </w:r>
      <w:r w:rsidRPr="00EA61AC">
        <w:t xml:space="preserve"> e Santa Catarina é o de maior densidade demográfica. Embora o estado de Santa Catarina tenha a menor população absoluta, ele é o que concentra maior população por quilômetro quadrado porque seu território também é menor que o dos demais.</w:t>
      </w:r>
    </w:p>
    <w:p w14:paraId="3625AFD5" w14:textId="77777777" w:rsidR="000D6DBA" w:rsidRPr="009E45B4" w:rsidRDefault="000D6DBA" w:rsidP="000D6DBA">
      <w:pPr>
        <w:pStyle w:val="02TEXTOPRINCIPAL"/>
      </w:pPr>
      <w:r w:rsidRPr="00EA61AC">
        <w:t>Caso o aluno demonstre dificuldade na realização dessa atividade, retome os conceitos de população absoluta – total da população – e densidade demográfica – população dividida pela área territorial. Em seguida, faça com ele a leitura dos gráficos que representam essas informações</w:t>
      </w:r>
      <w:r>
        <w:t xml:space="preserve">. </w:t>
      </w:r>
    </w:p>
    <w:p w14:paraId="5ED759DD" w14:textId="77777777" w:rsidR="000D6DBA" w:rsidRPr="009E45B4" w:rsidRDefault="000D6DBA" w:rsidP="000D6DBA">
      <w:pPr>
        <w:pStyle w:val="02TEXTOPRINCIPAL"/>
      </w:pPr>
    </w:p>
    <w:p w14:paraId="069F6B2D" w14:textId="77777777" w:rsidR="000D6DBA" w:rsidRPr="009E45B4" w:rsidRDefault="000D6DBA" w:rsidP="000D6DBA">
      <w:pPr>
        <w:pStyle w:val="01TITULO4"/>
      </w:pPr>
      <w:r w:rsidRPr="009E45B4">
        <w:t>Questão 3</w:t>
      </w:r>
    </w:p>
    <w:p w14:paraId="2CDF4270" w14:textId="77777777" w:rsidR="000D6DBA" w:rsidRPr="00EA61AC" w:rsidRDefault="000D6DBA" w:rsidP="000D6DBA">
      <w:pPr>
        <w:pStyle w:val="02TEXTOPRINCIPAL"/>
      </w:pPr>
      <w:r w:rsidRPr="00EA61AC">
        <w:t>Essa questão avalia a capacidade de relacionar o surgimento do Mercosul com o crescimento econômico e industrial da Grande Região Sul do Brasil.</w:t>
      </w:r>
    </w:p>
    <w:p w14:paraId="0C049929" w14:textId="77777777" w:rsidR="000D6DBA" w:rsidRPr="00EA61AC" w:rsidRDefault="000D6DBA" w:rsidP="000D6DBA">
      <w:pPr>
        <w:pStyle w:val="02TEXTOPRINCIPAL"/>
      </w:pPr>
      <w:r w:rsidRPr="00EA61AC">
        <w:t xml:space="preserve">Resposta: Alternativa </w:t>
      </w:r>
      <w:r w:rsidRPr="00EA61AC">
        <w:rPr>
          <w:b/>
        </w:rPr>
        <w:t>B</w:t>
      </w:r>
      <w:r w:rsidRPr="00EA61AC">
        <w:t>.</w:t>
      </w:r>
    </w:p>
    <w:p w14:paraId="27745E89" w14:textId="77777777" w:rsidR="000D6DBA" w:rsidRDefault="000D6DBA" w:rsidP="000D6DBA">
      <w:pPr>
        <w:pStyle w:val="02TEXTOPRINCIPAL"/>
      </w:pPr>
      <w:r w:rsidRPr="00EA61AC">
        <w:t xml:space="preserve">Caso o aluno tenha marcado as alternativas </w:t>
      </w:r>
      <w:r w:rsidRPr="00EA61AC">
        <w:rPr>
          <w:b/>
        </w:rPr>
        <w:t>A</w:t>
      </w:r>
      <w:r w:rsidRPr="00EA61AC">
        <w:t xml:space="preserve">, </w:t>
      </w:r>
      <w:r w:rsidRPr="00EA61AC">
        <w:rPr>
          <w:b/>
        </w:rPr>
        <w:t xml:space="preserve">C </w:t>
      </w:r>
      <w:r w:rsidRPr="00EA61AC">
        <w:t xml:space="preserve">ou </w:t>
      </w:r>
      <w:r w:rsidRPr="00EA61AC">
        <w:rPr>
          <w:b/>
        </w:rPr>
        <w:t>D</w:t>
      </w:r>
      <w:r w:rsidRPr="00EA61AC">
        <w:t>, mostre a incoerência de cada uma delas. Comente que as vias fluviais, sobretudo o Rio Paraná, têm grande importância para o transporte de mercadorias, conectando a Grande Região Sul com os países do Mercosul. Reforce que o desenvolvimento industrial dessa região recebeu um grande impulso após a criação do tratado</w:t>
      </w:r>
      <w:r>
        <w:t>,</w:t>
      </w:r>
      <w:r w:rsidRPr="00EA61AC">
        <w:t xml:space="preserve"> em 1991</w:t>
      </w:r>
      <w:r>
        <w:t>.</w:t>
      </w:r>
    </w:p>
    <w:p w14:paraId="365B80CA" w14:textId="77777777" w:rsidR="000D6DBA" w:rsidRPr="009E45B4" w:rsidRDefault="000D6DBA" w:rsidP="000D6DBA">
      <w:pPr>
        <w:pStyle w:val="02TEXTOPRINCIPAL"/>
      </w:pPr>
    </w:p>
    <w:p w14:paraId="6F68A91C" w14:textId="77777777" w:rsidR="000D6DBA" w:rsidRPr="009E45B4" w:rsidRDefault="000D6DBA" w:rsidP="000D6DBA">
      <w:pPr>
        <w:pStyle w:val="01TITULO4"/>
      </w:pPr>
      <w:r w:rsidRPr="009E45B4">
        <w:t xml:space="preserve">Questão </w:t>
      </w:r>
      <w:r>
        <w:t>4</w:t>
      </w:r>
    </w:p>
    <w:p w14:paraId="1D2C8E4F" w14:textId="77777777" w:rsidR="000D6DBA" w:rsidRPr="00EA61AC" w:rsidRDefault="000D6DBA" w:rsidP="000D6DBA">
      <w:pPr>
        <w:pStyle w:val="02TEXTOPRINCIPAL"/>
      </w:pPr>
      <w:r w:rsidRPr="00EA61AC">
        <w:t>Esta questão avalia a capacidade de descrever as características de vegetação, relevo e identificar as atividades econômicas desenvolvidas nos Campos, no Rio Grande do Sul.</w:t>
      </w:r>
    </w:p>
    <w:p w14:paraId="515C3F58" w14:textId="1F7DDEBB" w:rsidR="000D6DBA" w:rsidRPr="00EA61AC" w:rsidRDefault="000D6DBA" w:rsidP="000D6DBA">
      <w:pPr>
        <w:pStyle w:val="02TEXTOPRINCIPAL"/>
      </w:pPr>
      <w:r w:rsidRPr="00EA61AC">
        <w:t xml:space="preserve">Resposta: Espera-se que o aluno explique que a vegetação nativa dos Campos é composta predominantemente </w:t>
      </w:r>
      <w:r>
        <w:t>de</w:t>
      </w:r>
      <w:r w:rsidRPr="00EA61AC">
        <w:t xml:space="preserve"> gramíneas e que o relevo é plano, entrecortado por pequenos e baixos morros (cerros). A atividade econômica principal é a criação de gado (bovino, equino e ovino), aproveitando as condições favoráveis da região.</w:t>
      </w:r>
    </w:p>
    <w:p w14:paraId="5AF6FA38" w14:textId="77777777" w:rsidR="000D6DBA" w:rsidRDefault="000D6DBA" w:rsidP="000D6DBA">
      <w:pPr>
        <w:pStyle w:val="02TEXTOPRINCIPAL"/>
      </w:pPr>
      <w:r w:rsidRPr="00EA61AC">
        <w:t xml:space="preserve">Caso o aluno tenha dificuldade em responder à questão, retome a explicação acerca das condições naturais da Grande Região Sul. Explique novamente que </w:t>
      </w:r>
      <w:r>
        <w:t>no</w:t>
      </w:r>
      <w:r w:rsidRPr="00EA61AC">
        <w:t xml:space="preserve"> sudoeste do Rio Grande do Sul há uma porção de terras mais baixas onde a vegetação nativa é rasteira, constituindo áreas de pasto natural</w:t>
      </w:r>
      <w:r>
        <w:t>.</w:t>
      </w:r>
    </w:p>
    <w:p w14:paraId="4FEA1BB9" w14:textId="77777777" w:rsidR="000D6DBA" w:rsidRDefault="000D6DBA" w:rsidP="000D6DBA">
      <w:r>
        <w:br w:type="page"/>
      </w:r>
    </w:p>
    <w:p w14:paraId="633658D4" w14:textId="77777777" w:rsidR="000D6DBA" w:rsidRPr="009E45B4" w:rsidRDefault="000D6DBA" w:rsidP="000D6DBA">
      <w:pPr>
        <w:pStyle w:val="01TITULO4"/>
      </w:pPr>
      <w:r w:rsidRPr="009E45B4">
        <w:lastRenderedPageBreak/>
        <w:t xml:space="preserve">Questão </w:t>
      </w:r>
      <w:r>
        <w:t>5</w:t>
      </w:r>
    </w:p>
    <w:p w14:paraId="36FAA7F0" w14:textId="77777777" w:rsidR="000D6DBA" w:rsidRPr="00EA61AC" w:rsidRDefault="000D6DBA" w:rsidP="000D6DBA">
      <w:pPr>
        <w:pStyle w:val="02TEXTOPRINCIPAL"/>
      </w:pPr>
      <w:r w:rsidRPr="00EA61AC">
        <w:t xml:space="preserve">Esta questão avalia a capacidade de interpretação de mapas e comparação de dados socioeconômicos das unidades federativas e </w:t>
      </w:r>
      <w:r>
        <w:t xml:space="preserve">das </w:t>
      </w:r>
      <w:r w:rsidRPr="00EA61AC">
        <w:t>Grandes Regiões brasileiras.</w:t>
      </w:r>
    </w:p>
    <w:p w14:paraId="490983BE" w14:textId="77777777" w:rsidR="000D6DBA" w:rsidRPr="00EA61AC" w:rsidRDefault="000D6DBA" w:rsidP="000D6DBA">
      <w:pPr>
        <w:pStyle w:val="02TEXTOPRINCIPAL"/>
      </w:pPr>
      <w:r w:rsidRPr="00EA61AC">
        <w:t xml:space="preserve">Resposta: Espera-se que o aluno perceba que os estados da Grande Região Sul, assim como os da </w:t>
      </w:r>
      <w:r>
        <w:t xml:space="preserve">Grande </w:t>
      </w:r>
      <w:r w:rsidRPr="00EA61AC">
        <w:t>Região Sudeste, apresentam os dados mais elevados de esperança de vida ao nascer. Todos os estados da Grande Região Sul apresentam esperança de vida ao nascer acima de 74,1 anos</w:t>
      </w:r>
      <w:r>
        <w:t>, e</w:t>
      </w:r>
      <w:r w:rsidRPr="00EA61AC">
        <w:t>nquanto na Grande Região Norte nenhum estado ultrapassa os 74 anos de esperança de vida ao nascer.</w:t>
      </w:r>
    </w:p>
    <w:p w14:paraId="0D0FFCE6" w14:textId="77777777" w:rsidR="000D6DBA" w:rsidRDefault="000D6DBA" w:rsidP="000D6DBA">
      <w:pPr>
        <w:pStyle w:val="02TEXTOPRINCIPAL"/>
      </w:pPr>
      <w:r w:rsidRPr="00EA61AC">
        <w:t>Caso o aluno tenha dificuldade em responder a essa questão, retome a análise do mapa e o conceito de esperança de vida ao nascer. Explique que ele é um indicador de qualidade de vida relacionado a vários outros</w:t>
      </w:r>
      <w:r>
        <w:t>,</w:t>
      </w:r>
      <w:r w:rsidRPr="00EA61AC">
        <w:t xml:space="preserve"> como saneamento básico, renda e educação</w:t>
      </w:r>
      <w:r>
        <w:t>.</w:t>
      </w:r>
    </w:p>
    <w:p w14:paraId="3965B41C" w14:textId="77777777" w:rsidR="000D6DBA" w:rsidRDefault="000D6DBA" w:rsidP="000D6DBA"/>
    <w:p w14:paraId="0DBB64A0" w14:textId="77777777" w:rsidR="000D6DBA" w:rsidRPr="009E45B4" w:rsidRDefault="000D6DBA" w:rsidP="000D6DBA">
      <w:pPr>
        <w:pStyle w:val="01TITULO4"/>
      </w:pPr>
      <w:r w:rsidRPr="009E45B4">
        <w:t xml:space="preserve">Questão </w:t>
      </w:r>
      <w:r>
        <w:t>6</w:t>
      </w:r>
    </w:p>
    <w:p w14:paraId="6910086B" w14:textId="77777777" w:rsidR="000D6DBA" w:rsidRPr="00EA61AC" w:rsidRDefault="000D6DBA" w:rsidP="000D6DBA">
      <w:pPr>
        <w:pStyle w:val="02TEXTOPRINCIPAL"/>
      </w:pPr>
      <w:r w:rsidRPr="00EA61AC">
        <w:t xml:space="preserve">Essa questão avalia a capacidade de analisar os impactos das atividades agropecuárias sobre as comunidades indígenas que vivem na Grande Região Centro-Oeste e de reconhecer os direitos territoriais desses povos. </w:t>
      </w:r>
    </w:p>
    <w:p w14:paraId="271FD6DA" w14:textId="77777777" w:rsidR="000D6DBA" w:rsidRPr="00EA61AC" w:rsidRDefault="000D6DBA" w:rsidP="000D6DBA">
      <w:pPr>
        <w:pStyle w:val="02TEXTOPRINCIPAL"/>
      </w:pPr>
      <w:r w:rsidRPr="00EA61AC">
        <w:t xml:space="preserve">Resposta: Espera-se que o aluno mencione que a expansão da fronteira agropecuária tem provocado disputas pelas terras de que as comunidades indígenas necessitam para a manutenção de seu modo de vida, além de causar a devastação de recursos naturais fundamentais para a sua subsistência. Entre as medidas necessárias para a garantia dos direitos dessas comunidades à terra, espera-se que o estudante indique a aplicação da legislação de âmbito social e ambiental. </w:t>
      </w:r>
    </w:p>
    <w:p w14:paraId="0B8224D7" w14:textId="77777777" w:rsidR="000D6DBA" w:rsidRDefault="000D6DBA" w:rsidP="000D6DBA">
      <w:pPr>
        <w:pStyle w:val="02TEXTOPRINCIPAL"/>
      </w:pPr>
      <w:r w:rsidRPr="00EA61AC">
        <w:t>Caso o aluno tenha dificuldade em responder a essa questão, releia o enunciado e retome as características do modo de vida de grupos indígenas que dependem da natureza preservada e de terras para a sua sobrevivência</w:t>
      </w:r>
      <w:r>
        <w:t xml:space="preserve">. </w:t>
      </w:r>
    </w:p>
    <w:p w14:paraId="1ACC1610" w14:textId="77777777" w:rsidR="000D6DBA" w:rsidRDefault="000D6DBA" w:rsidP="000D6DBA">
      <w:pPr>
        <w:pStyle w:val="02TEXTOPRINCIPAL"/>
      </w:pPr>
    </w:p>
    <w:p w14:paraId="22772201" w14:textId="77777777" w:rsidR="000D6DBA" w:rsidRPr="009E45B4" w:rsidRDefault="000D6DBA" w:rsidP="000D6DBA">
      <w:pPr>
        <w:pStyle w:val="01TITULO4"/>
      </w:pPr>
      <w:r w:rsidRPr="009E45B4">
        <w:t xml:space="preserve">Questão </w:t>
      </w:r>
      <w:r>
        <w:t>7</w:t>
      </w:r>
    </w:p>
    <w:p w14:paraId="4F60510F" w14:textId="77777777" w:rsidR="000D6DBA" w:rsidRPr="00EA61AC" w:rsidRDefault="000D6DBA" w:rsidP="000D6DBA">
      <w:pPr>
        <w:pStyle w:val="02TEXTOPRINCIPAL"/>
      </w:pPr>
      <w:r w:rsidRPr="00EA61AC">
        <w:t xml:space="preserve">Essa questão avalia a capacidade de relacionar as vias e </w:t>
      </w:r>
      <w:r>
        <w:t xml:space="preserve">os </w:t>
      </w:r>
      <w:r w:rsidRPr="00EA61AC">
        <w:t>meios de transporte aos projetos de integração regional do Centro-Oeste.</w:t>
      </w:r>
    </w:p>
    <w:p w14:paraId="3D129E57" w14:textId="77777777" w:rsidR="000D6DBA" w:rsidRPr="00EA61AC" w:rsidRDefault="000D6DBA" w:rsidP="000D6DBA">
      <w:pPr>
        <w:pStyle w:val="02TEXTOPRINCIPAL"/>
      </w:pPr>
      <w:r w:rsidRPr="00EA61AC">
        <w:t xml:space="preserve">Resposta: Alternativa </w:t>
      </w:r>
      <w:r w:rsidRPr="00EA61AC">
        <w:rPr>
          <w:b/>
        </w:rPr>
        <w:t>A</w:t>
      </w:r>
      <w:r w:rsidRPr="00EA61AC">
        <w:t>.</w:t>
      </w:r>
    </w:p>
    <w:p w14:paraId="0E514D0B" w14:textId="77777777" w:rsidR="000D6DBA" w:rsidRPr="009E45B4" w:rsidRDefault="000D6DBA" w:rsidP="000D6DBA">
      <w:pPr>
        <w:pStyle w:val="02TEXTOPRINCIPAL"/>
      </w:pPr>
      <w:r w:rsidRPr="00EA61AC">
        <w:t xml:space="preserve">Caso o aluno assinale as alternativas </w:t>
      </w:r>
      <w:r w:rsidRPr="00EA61AC">
        <w:rPr>
          <w:b/>
        </w:rPr>
        <w:t>B</w:t>
      </w:r>
      <w:r w:rsidRPr="00EA61AC">
        <w:t>,</w:t>
      </w:r>
      <w:r w:rsidRPr="00EA61AC">
        <w:rPr>
          <w:b/>
        </w:rPr>
        <w:t xml:space="preserve"> C</w:t>
      </w:r>
      <w:r w:rsidRPr="00EA61AC">
        <w:t xml:space="preserve"> ou </w:t>
      </w:r>
      <w:r w:rsidRPr="00EA61AC">
        <w:rPr>
          <w:b/>
        </w:rPr>
        <w:t>D</w:t>
      </w:r>
      <w:r w:rsidRPr="00EA61AC">
        <w:t>, é provável que tenha se confundido na leitura do enunciado e assinalado uma alternativa correta. Retome que a primeira rodovia construída no Centro-Oeste, no âmbito do projeto de integração regional implementado durante a década de 1950, no governo do presidente Juscelino Kubitschek, foi a rodovia Belém-Brasília</w:t>
      </w:r>
      <w:r>
        <w:t xml:space="preserve">. </w:t>
      </w:r>
    </w:p>
    <w:p w14:paraId="600565E0" w14:textId="77777777" w:rsidR="000D6DBA" w:rsidRDefault="000D6DBA" w:rsidP="000D6DBA"/>
    <w:p w14:paraId="4A223C22" w14:textId="77777777" w:rsidR="000D6DBA" w:rsidRPr="009E45B4" w:rsidRDefault="000D6DBA" w:rsidP="000D6DBA">
      <w:pPr>
        <w:pStyle w:val="01TITULO4"/>
      </w:pPr>
      <w:r w:rsidRPr="009E45B4">
        <w:t xml:space="preserve">Questão </w:t>
      </w:r>
      <w:r>
        <w:t>8</w:t>
      </w:r>
    </w:p>
    <w:p w14:paraId="1E69C490" w14:textId="77777777" w:rsidR="000D6DBA" w:rsidRPr="00EA61AC" w:rsidRDefault="000D6DBA" w:rsidP="000D6DBA">
      <w:pPr>
        <w:pStyle w:val="02TEXTOPRINCIPAL"/>
      </w:pPr>
      <w:r w:rsidRPr="00EA61AC">
        <w:t>Essa questão avalia a capacidade de interpretar gráficos com dados socioeconômicos das Grandes Regiões brasileiras.</w:t>
      </w:r>
    </w:p>
    <w:p w14:paraId="5AA6847B" w14:textId="1E7F00D0" w:rsidR="000D6DBA" w:rsidRPr="00EA61AC" w:rsidRDefault="000D6DBA" w:rsidP="000D6DBA">
      <w:pPr>
        <w:pStyle w:val="02TEXTOPRINCIPAL"/>
      </w:pPr>
      <w:r w:rsidRPr="00EA61AC">
        <w:t>Resposta: Espera-se que o aluno indique que a participação percentual do PIB da Região Centro-Oeste tem aumentado nas últimas décadas em decorrência, sobretudo, da expansão da fronteira agropecuária e do extrativismo. Entre as demais Grandes Regiões, foi a que teve o aumento mais expressivo de participação no percentual total do PIB brasileiro, pois quase dobrou seu percentual entre 1985 e 2015.</w:t>
      </w:r>
    </w:p>
    <w:p w14:paraId="4135370E" w14:textId="77777777" w:rsidR="000D6DBA" w:rsidRDefault="000D6DBA" w:rsidP="000D6DBA">
      <w:pPr>
        <w:pStyle w:val="02TEXTOPRINCIPAL"/>
      </w:pPr>
      <w:r w:rsidRPr="00EA61AC">
        <w:t>Caso o aluno tenha dificuldade em realizar essa atividade, releia o enunciado e oriente-o a analisar o gráfico cuidadosamente, comparando os dados de cada Grande Região com os da Grande Região Centro-Oeste. Explique novamente que essa região tem se destacado na economia nacional nos últimos anos em razão dos investimentos em infraestrutura e da expansão da produção agropecuária</w:t>
      </w:r>
      <w:r>
        <w:t xml:space="preserve">. </w:t>
      </w:r>
    </w:p>
    <w:p w14:paraId="318DDBCB" w14:textId="77777777" w:rsidR="000D6DBA" w:rsidRDefault="000D6DBA" w:rsidP="000D6DBA">
      <w:pPr>
        <w:rPr>
          <w:rFonts w:eastAsia="Tahoma"/>
        </w:rPr>
      </w:pPr>
      <w:r>
        <w:br w:type="page"/>
      </w:r>
    </w:p>
    <w:p w14:paraId="2A35CE11" w14:textId="77777777" w:rsidR="000D6DBA" w:rsidRPr="009E45B4" w:rsidRDefault="000D6DBA" w:rsidP="000D6DBA">
      <w:pPr>
        <w:pStyle w:val="01TITULO4"/>
      </w:pPr>
      <w:r w:rsidRPr="009E45B4">
        <w:lastRenderedPageBreak/>
        <w:t xml:space="preserve">Questão </w:t>
      </w:r>
      <w:r>
        <w:t>9</w:t>
      </w:r>
    </w:p>
    <w:p w14:paraId="6D2F3B6A" w14:textId="77777777" w:rsidR="000D6DBA" w:rsidRPr="00EA61AC" w:rsidRDefault="000D6DBA" w:rsidP="000D6DBA">
      <w:pPr>
        <w:pStyle w:val="02TEXTOPRINCIPAL"/>
      </w:pPr>
      <w:r w:rsidRPr="00EA61AC">
        <w:t>Essa questão avalia a capacidade de refletir sobre campanhas publicitárias que reforçam os benefícios da produção agropecuária em larga escala, mas ocultam impactos sociais gerados pela expansão dessa produção, como ocorre em áreas da Grande Região Centro-Oeste.</w:t>
      </w:r>
    </w:p>
    <w:p w14:paraId="48073829" w14:textId="77777777" w:rsidR="000D6DBA" w:rsidRPr="00EA61AC" w:rsidRDefault="000D6DBA" w:rsidP="000D6DBA">
      <w:pPr>
        <w:pStyle w:val="02TEXTOPRINCIPAL"/>
      </w:pPr>
      <w:r w:rsidRPr="00EA61AC">
        <w:t>Resposta: Espera-se que o aluno aponte como impactos sociais a concentração de terras nas mãos de poucos proprietários, a migração campo-cidade provocada pela mecanização intensiva da agricultura comercial de exportação e pela baixa demanda de mão de obra na pecuária, o agravamento dos problemas urbanos, conflitos pelo uso da água, disputas territoriais entre os grandes produtores e as comunidades tradicionais e indígenas, entre outros.</w:t>
      </w:r>
    </w:p>
    <w:p w14:paraId="5802510A" w14:textId="77777777" w:rsidR="000D6DBA" w:rsidRDefault="000D6DBA" w:rsidP="000D6DBA">
      <w:pPr>
        <w:pStyle w:val="02TEXTOPRINCIPAL"/>
      </w:pPr>
      <w:r w:rsidRPr="00EA61AC">
        <w:t>Caso o aluno tenha dificuldade em responder a essa questão, releia o enunciado e retome a explicação sobre os impactos sociais causados pela expansão da fronteira agropecuária. Estimule-o a refletir sobre a situação das famílias que vivem em áreas que têm se tornado de interesse de grandes proprietários. Reforce também a questão da mecanização como um fator positivo para o crescimento da economia, mas não para as famílias mais pobres do campo, que são afetadas de maneira nem sempre favorável</w:t>
      </w:r>
      <w:r>
        <w:t xml:space="preserve">. </w:t>
      </w:r>
    </w:p>
    <w:p w14:paraId="6BEBC5CC" w14:textId="77777777" w:rsidR="000D6DBA" w:rsidRDefault="000D6DBA" w:rsidP="000D6DBA"/>
    <w:p w14:paraId="4F1002CB" w14:textId="77777777" w:rsidR="000D6DBA" w:rsidRPr="009E45B4" w:rsidRDefault="000D6DBA" w:rsidP="000D6DBA">
      <w:pPr>
        <w:pStyle w:val="01TITULO4"/>
      </w:pPr>
      <w:r w:rsidRPr="009E45B4">
        <w:t xml:space="preserve">Questão </w:t>
      </w:r>
      <w:r>
        <w:t>10</w:t>
      </w:r>
    </w:p>
    <w:p w14:paraId="3447FDF0" w14:textId="77777777" w:rsidR="000D6DBA" w:rsidRPr="00EA61AC" w:rsidRDefault="000D6DBA" w:rsidP="000D6DBA">
      <w:pPr>
        <w:pStyle w:val="02TEXTOPRINCIPAL"/>
      </w:pPr>
      <w:r w:rsidRPr="00EA61AC">
        <w:t>Essa questão avalia a capacidade de identificar os impactos ambientais causados pela expansão agropecuária na Grande Região Centro-Oeste.</w:t>
      </w:r>
    </w:p>
    <w:p w14:paraId="48E5B202" w14:textId="77777777" w:rsidR="000D6DBA" w:rsidRPr="00EA61AC" w:rsidRDefault="000D6DBA" w:rsidP="000D6DBA">
      <w:pPr>
        <w:pStyle w:val="02TEXTOPRINCIPAL"/>
      </w:pPr>
      <w:r w:rsidRPr="00EA61AC">
        <w:t>Resposta: Espera-se que o aluno indique o desmatamento e a perda da biodiversidade da Floresta Amazônica, do Cerrado e do Complexo do Pantanal como consequências diretas da expansão da fronteira agropecuária.</w:t>
      </w:r>
      <w:r>
        <w:t xml:space="preserve"> </w:t>
      </w:r>
    </w:p>
    <w:p w14:paraId="2EEADE0E" w14:textId="77777777" w:rsidR="000D6DBA" w:rsidRDefault="000D6DBA" w:rsidP="000D6DBA">
      <w:pPr>
        <w:pStyle w:val="02TEXTOPRINCIPAL"/>
      </w:pPr>
      <w:r w:rsidRPr="00EA61AC">
        <w:t>Caso o aluno tenha dificuldade em responder a essa questão, retome com ele o conteúdo referente às consequências da devastação da cobertura vegetal, como a perda de biodiversidade, a erosão e a compactação do solo. Ajude-o a relacionar esses danos ambientais às formas de uso do solo e dos recursos naturais adotadas pelos grandes empreendimentos voltados para a agroexportação</w:t>
      </w:r>
      <w:r>
        <w:t>.</w:t>
      </w:r>
    </w:p>
    <w:p w14:paraId="03558513" w14:textId="77777777" w:rsidR="000D6DBA" w:rsidRDefault="000D6DBA" w:rsidP="000D6DBA"/>
    <w:p w14:paraId="0133A9ED" w14:textId="189142C9" w:rsidR="00122A01" w:rsidRPr="000D6DBA" w:rsidRDefault="00122A01" w:rsidP="000D6DBA"/>
    <w:sectPr w:rsidR="00122A01" w:rsidRPr="000D6DBA"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8CECEC" w14:textId="77777777" w:rsidR="00DC5991" w:rsidRDefault="00DC5991">
      <w:r>
        <w:separator/>
      </w:r>
    </w:p>
  </w:endnote>
  <w:endnote w:type="continuationSeparator" w:id="0">
    <w:p w14:paraId="48A2E73F" w14:textId="77777777" w:rsidR="00DC5991" w:rsidRDefault="00DC5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641D1C05-2A85-44F9-9E1C-E1D435DBB669}"/>
    <w:embedBold r:id="rId2" w:fontKey="{883DDE77-12EA-4576-AAB2-675BA8AAB07B}"/>
    <w:embedItalic r:id="rId3" w:fontKey="{C0821227-E867-4B1C-B7D5-5CA6C2DB39C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4AA07746-8C1A-4F86-B36A-D58AD99AD23E}"/>
    <w:embedBold r:id="rId5" w:fontKey="{BE2E8C66-BB56-44EB-B48A-25B3FEAB39A4}"/>
  </w:font>
  <w:font w:name="Liberation Sans">
    <w:panose1 w:val="020B0604020202020204"/>
    <w:charset w:val="00"/>
    <w:family w:val="swiss"/>
    <w:pitch w:val="variable"/>
    <w:sig w:usb0="E0000AFF" w:usb1="500078FF" w:usb2="00000021" w:usb3="00000000" w:csb0="000001BF" w:csb1="00000000"/>
    <w:embedRegular r:id="rId6" w:fontKey="{977B8022-CDB6-45B1-A00E-D1F555A3E88E}"/>
    <w:embedBold r:id="rId7" w:fontKey="{A8888C35-9F9C-45EA-9074-A6FD1DBDEB3E}"/>
    <w:embedBoldItalic r:id="rId8" w:fontKey="{AE6C6888-E36D-4BAA-B796-D0F94F3797C4}"/>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37F1841D-33C6-4D9A-877D-EEE4EE3C5711}"/>
  </w:font>
  <w:font w:name="HelveticaNeueLT Std">
    <w:altName w:val="Arial"/>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D4E35A85-839E-40E2-BD97-4902C80A4521}"/>
    <w:embedBold r:id="rId11" w:fontKey="{001D6CE2-3E05-40B8-A931-AB451790DE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830A4" w14:textId="77777777" w:rsidR="00E74153" w:rsidRDefault="00E7415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4D5F66A2" w14:textId="77777777" w:rsidTr="00474E59">
      <w:tc>
        <w:tcPr>
          <w:tcW w:w="9606" w:type="dxa"/>
        </w:tcPr>
        <w:p w14:paraId="4F770009" w14:textId="0DA0E05F" w:rsidR="00C67490" w:rsidRPr="005A1C11" w:rsidRDefault="00E74153" w:rsidP="00474E59">
          <w:pPr>
            <w:pStyle w:val="Rodap"/>
            <w:rPr>
              <w:sz w:val="14"/>
              <w:szCs w:val="14"/>
            </w:rPr>
          </w:pPr>
          <w:r>
            <w:rPr>
              <w:sz w:val="14"/>
              <w:szCs w:val="14"/>
            </w:rPr>
            <w:t xml:space="preserve">Este material está em Licença Aberta — CC BY NC 3.0BR ou 4.0 </w:t>
          </w:r>
          <w:r>
            <w:rPr>
              <w:i/>
              <w:sz w:val="14"/>
              <w:szCs w:val="14"/>
            </w:rPr>
            <w:t>International</w:t>
          </w:r>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bookmarkStart w:id="0" w:name="_GoBack"/>
          <w:bookmarkEnd w:id="0"/>
        </w:p>
      </w:tc>
      <w:tc>
        <w:tcPr>
          <w:tcW w:w="738" w:type="dxa"/>
          <w:vAlign w:val="center"/>
        </w:tcPr>
        <w:p w14:paraId="23494817" w14:textId="261862E1"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E74153">
            <w:rPr>
              <w:rStyle w:val="RodapChar"/>
              <w:noProof/>
            </w:rPr>
            <w:t>2</w:t>
          </w:r>
          <w:r w:rsidRPr="005A1C11">
            <w:rPr>
              <w:rStyle w:val="RodapChar"/>
            </w:rPr>
            <w:fldChar w:fldCharType="end"/>
          </w:r>
        </w:p>
      </w:tc>
    </w:tr>
  </w:tbl>
  <w:p w14:paraId="5FF12B3E"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4F7AF" w14:textId="77777777" w:rsidR="00E74153" w:rsidRDefault="00E7415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4DDE85" w14:textId="77777777" w:rsidR="00DC5991" w:rsidRDefault="00DC5991">
      <w:r>
        <w:rPr>
          <w:color w:val="000000"/>
        </w:rPr>
        <w:separator/>
      </w:r>
    </w:p>
  </w:footnote>
  <w:footnote w:type="continuationSeparator" w:id="0">
    <w:p w14:paraId="114A3F7B" w14:textId="77777777" w:rsidR="00DC5991" w:rsidRDefault="00DC59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8DA0D" w14:textId="77777777" w:rsidR="00E74153" w:rsidRDefault="00E7415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3AB6C68E" w:rsidR="00283861" w:rsidRDefault="005277EE">
    <w:r>
      <w:rPr>
        <w:noProof/>
        <w:lang w:eastAsia="pt-BR" w:bidi="ar-SA"/>
      </w:rPr>
      <w:drawing>
        <wp:inline distT="0" distB="0" distL="0" distR="0" wp14:anchorId="10EBF8A6" wp14:editId="47AEC196">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C6D1D" w14:textId="77777777" w:rsidR="00E74153" w:rsidRDefault="00E7415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0"/>
  </w:num>
  <w:num w:numId="4">
    <w:abstractNumId w:val="6"/>
  </w:num>
  <w:num w:numId="5">
    <w:abstractNumId w:val="10"/>
  </w:num>
  <w:num w:numId="6">
    <w:abstractNumId w:val="10"/>
  </w:num>
  <w:num w:numId="7">
    <w:abstractNumId w:val="6"/>
  </w:num>
  <w:num w:numId="8">
    <w:abstractNumId w:val="10"/>
  </w:num>
  <w:num w:numId="9">
    <w:abstractNumId w:val="10"/>
  </w:num>
  <w:num w:numId="10">
    <w:abstractNumId w:val="6"/>
  </w:num>
  <w:num w:numId="11">
    <w:abstractNumId w:val="10"/>
  </w:num>
  <w:num w:numId="12">
    <w:abstractNumId w:val="4"/>
  </w:num>
  <w:num w:numId="13">
    <w:abstractNumId w:val="5"/>
  </w:num>
  <w:num w:numId="14">
    <w:abstractNumId w:val="0"/>
  </w:num>
  <w:num w:numId="15">
    <w:abstractNumId w:val="9"/>
  </w:num>
  <w:num w:numId="16">
    <w:abstractNumId w:val="1"/>
  </w:num>
  <w:num w:numId="17">
    <w:abstractNumId w:val="3"/>
  </w:num>
  <w:num w:numId="18">
    <w:abstractNumId w:val="7"/>
  </w:num>
  <w:num w:numId="19">
    <w:abstractNumId w:val="2"/>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E44"/>
    <w:rsid w:val="000628EC"/>
    <w:rsid w:val="000643BD"/>
    <w:rsid w:val="00076EF4"/>
    <w:rsid w:val="000A7F47"/>
    <w:rsid w:val="000C6EC8"/>
    <w:rsid w:val="000D6DBA"/>
    <w:rsid w:val="00122A01"/>
    <w:rsid w:val="00124DCB"/>
    <w:rsid w:val="00126F41"/>
    <w:rsid w:val="00133AA8"/>
    <w:rsid w:val="00170A30"/>
    <w:rsid w:val="00176006"/>
    <w:rsid w:val="00182B00"/>
    <w:rsid w:val="001B4098"/>
    <w:rsid w:val="001C384B"/>
    <w:rsid w:val="001E5E4C"/>
    <w:rsid w:val="0020549D"/>
    <w:rsid w:val="00210B7C"/>
    <w:rsid w:val="00246D52"/>
    <w:rsid w:val="00251F09"/>
    <w:rsid w:val="0025600C"/>
    <w:rsid w:val="0026445C"/>
    <w:rsid w:val="00267C0C"/>
    <w:rsid w:val="00293DF7"/>
    <w:rsid w:val="0029699A"/>
    <w:rsid w:val="002B4837"/>
    <w:rsid w:val="002C49D0"/>
    <w:rsid w:val="002C6E52"/>
    <w:rsid w:val="002C7C3F"/>
    <w:rsid w:val="002E36FB"/>
    <w:rsid w:val="002F294E"/>
    <w:rsid w:val="00314A40"/>
    <w:rsid w:val="00330A3E"/>
    <w:rsid w:val="00380021"/>
    <w:rsid w:val="00395F8C"/>
    <w:rsid w:val="003C0DC7"/>
    <w:rsid w:val="003C3801"/>
    <w:rsid w:val="00426FFF"/>
    <w:rsid w:val="00483741"/>
    <w:rsid w:val="004C2C31"/>
    <w:rsid w:val="004C3FF1"/>
    <w:rsid w:val="0050143A"/>
    <w:rsid w:val="00512EF1"/>
    <w:rsid w:val="00516CA6"/>
    <w:rsid w:val="005277EE"/>
    <w:rsid w:val="0053145B"/>
    <w:rsid w:val="00565E82"/>
    <w:rsid w:val="0056664C"/>
    <w:rsid w:val="005836A0"/>
    <w:rsid w:val="005D03F2"/>
    <w:rsid w:val="005E5DA1"/>
    <w:rsid w:val="00623C2E"/>
    <w:rsid w:val="00644D36"/>
    <w:rsid w:val="00676297"/>
    <w:rsid w:val="006A724E"/>
    <w:rsid w:val="006D5809"/>
    <w:rsid w:val="007727EC"/>
    <w:rsid w:val="00777D51"/>
    <w:rsid w:val="00802F95"/>
    <w:rsid w:val="00852916"/>
    <w:rsid w:val="00860DD6"/>
    <w:rsid w:val="00864474"/>
    <w:rsid w:val="008C2A24"/>
    <w:rsid w:val="008D21BF"/>
    <w:rsid w:val="008E09F8"/>
    <w:rsid w:val="008F7795"/>
    <w:rsid w:val="00935D6C"/>
    <w:rsid w:val="0093751C"/>
    <w:rsid w:val="00972F3E"/>
    <w:rsid w:val="00993CEB"/>
    <w:rsid w:val="009B7174"/>
    <w:rsid w:val="009F7BD8"/>
    <w:rsid w:val="00A009D2"/>
    <w:rsid w:val="00A74FAE"/>
    <w:rsid w:val="00AD3F15"/>
    <w:rsid w:val="00B22083"/>
    <w:rsid w:val="00B3283F"/>
    <w:rsid w:val="00B35A13"/>
    <w:rsid w:val="00B36FBF"/>
    <w:rsid w:val="00BE0E52"/>
    <w:rsid w:val="00BE346A"/>
    <w:rsid w:val="00C03251"/>
    <w:rsid w:val="00C05D0E"/>
    <w:rsid w:val="00C175BA"/>
    <w:rsid w:val="00C41BC9"/>
    <w:rsid w:val="00C65D98"/>
    <w:rsid w:val="00C67490"/>
    <w:rsid w:val="00C74DE6"/>
    <w:rsid w:val="00C867EE"/>
    <w:rsid w:val="00CB1E61"/>
    <w:rsid w:val="00CC5CBB"/>
    <w:rsid w:val="00CF02AD"/>
    <w:rsid w:val="00CF3FBB"/>
    <w:rsid w:val="00CF42D1"/>
    <w:rsid w:val="00D05AA0"/>
    <w:rsid w:val="00D10B9D"/>
    <w:rsid w:val="00D12346"/>
    <w:rsid w:val="00D21C54"/>
    <w:rsid w:val="00D235AE"/>
    <w:rsid w:val="00D418A3"/>
    <w:rsid w:val="00D537E4"/>
    <w:rsid w:val="00D732B9"/>
    <w:rsid w:val="00D74ED7"/>
    <w:rsid w:val="00D77B34"/>
    <w:rsid w:val="00D951A2"/>
    <w:rsid w:val="00DA7214"/>
    <w:rsid w:val="00DB196E"/>
    <w:rsid w:val="00DC5991"/>
    <w:rsid w:val="00DE37C9"/>
    <w:rsid w:val="00DF53E1"/>
    <w:rsid w:val="00E05E1E"/>
    <w:rsid w:val="00E06A64"/>
    <w:rsid w:val="00E14CEA"/>
    <w:rsid w:val="00E27094"/>
    <w:rsid w:val="00E449E3"/>
    <w:rsid w:val="00E74153"/>
    <w:rsid w:val="00E81873"/>
    <w:rsid w:val="00E827FF"/>
    <w:rsid w:val="00E90F29"/>
    <w:rsid w:val="00E97485"/>
    <w:rsid w:val="00EA213C"/>
    <w:rsid w:val="00EA61AC"/>
    <w:rsid w:val="00ED4C47"/>
    <w:rsid w:val="00ED640B"/>
    <w:rsid w:val="00EF4B13"/>
    <w:rsid w:val="00F56CF2"/>
    <w:rsid w:val="00F826E0"/>
    <w:rsid w:val="00FA209D"/>
    <w:rsid w:val="00FC382E"/>
    <w:rsid w:val="00FD5852"/>
    <w:rsid w:val="00FE1651"/>
    <w:rsid w:val="00FE2025"/>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Pages>
  <Words>1229</Words>
  <Characters>6637</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18</cp:revision>
  <dcterms:created xsi:type="dcterms:W3CDTF">2018-07-18T09:26:00Z</dcterms:created>
  <dcterms:modified xsi:type="dcterms:W3CDTF">2018-08-15T19:30:00Z</dcterms:modified>
</cp:coreProperties>
</file>