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617DE" w14:textId="77777777" w:rsidR="00C34C8A" w:rsidRPr="0030390B" w:rsidRDefault="00C34C8A" w:rsidP="00C34C8A">
      <w:pPr>
        <w:pStyle w:val="01TITULO1"/>
      </w:pPr>
      <w:r w:rsidRPr="0030390B">
        <w:t xml:space="preserve">Proposta de </w:t>
      </w:r>
      <w:r w:rsidRPr="00046A99">
        <w:t>Acompanhamento</w:t>
      </w:r>
      <w:r w:rsidRPr="0030390B">
        <w:t xml:space="preserve"> da Aprendizagem </w:t>
      </w:r>
    </w:p>
    <w:p w14:paraId="253E8477" w14:textId="77777777" w:rsidR="00C34C8A" w:rsidRPr="00046A99" w:rsidRDefault="00C34C8A" w:rsidP="00C34C8A">
      <w:pPr>
        <w:pStyle w:val="05LINHASRESPOSTA"/>
        <w:rPr>
          <w:b/>
        </w:rPr>
      </w:pPr>
      <w:r w:rsidRPr="00046A99">
        <w:rPr>
          <w:b/>
        </w:rPr>
        <w:t xml:space="preserve">ESCOLA: </w:t>
      </w:r>
      <w:r w:rsidRPr="00046A99">
        <w:rPr>
          <w:b/>
        </w:rPr>
        <w:tab/>
      </w:r>
    </w:p>
    <w:p w14:paraId="6A6C9F19" w14:textId="77777777" w:rsidR="00C34C8A" w:rsidRPr="00046A99" w:rsidRDefault="00C34C8A" w:rsidP="00C34C8A">
      <w:pPr>
        <w:pStyle w:val="05LINHASRESPOSTA"/>
        <w:rPr>
          <w:b/>
        </w:rPr>
      </w:pPr>
      <w:r w:rsidRPr="00046A99">
        <w:rPr>
          <w:b/>
        </w:rPr>
        <w:t xml:space="preserve">NOME: </w:t>
      </w:r>
      <w:r w:rsidRPr="00046A99">
        <w:rPr>
          <w:b/>
        </w:rPr>
        <w:tab/>
      </w:r>
    </w:p>
    <w:p w14:paraId="64206210" w14:textId="77777777" w:rsidR="00C34C8A" w:rsidRPr="00046A99" w:rsidRDefault="00C34C8A" w:rsidP="00C34C8A">
      <w:pPr>
        <w:pStyle w:val="05LINHASRESPOSTA"/>
        <w:rPr>
          <w:b/>
        </w:rPr>
      </w:pPr>
      <w:r w:rsidRPr="00046A99">
        <w:rPr>
          <w:b/>
        </w:rPr>
        <w:t xml:space="preserve">ANO E TURMA: _____________ NÚMERO: _______ DATA: </w:t>
      </w:r>
      <w:r w:rsidRPr="00046A99">
        <w:rPr>
          <w:b/>
        </w:rPr>
        <w:tab/>
      </w:r>
    </w:p>
    <w:p w14:paraId="495EF3CD" w14:textId="77777777" w:rsidR="00C34C8A" w:rsidRPr="00046A99" w:rsidRDefault="00C34C8A" w:rsidP="00C34C8A">
      <w:pPr>
        <w:pStyle w:val="05LINHASRESPOSTA"/>
        <w:rPr>
          <w:b/>
        </w:rPr>
      </w:pPr>
      <w:r w:rsidRPr="00046A99">
        <w:rPr>
          <w:b/>
        </w:rPr>
        <w:t xml:space="preserve">PROFESSOR(A): </w:t>
      </w:r>
      <w:r w:rsidRPr="00046A99">
        <w:rPr>
          <w:b/>
        </w:rPr>
        <w:tab/>
      </w:r>
    </w:p>
    <w:p w14:paraId="5ABBE034" w14:textId="77777777" w:rsidR="00C34C8A" w:rsidRPr="009E45B4" w:rsidRDefault="00C34C8A" w:rsidP="00C34C8A">
      <w:pPr>
        <w:pStyle w:val="02TEXTOPRINCIPAL"/>
      </w:pPr>
    </w:p>
    <w:p w14:paraId="749517D5" w14:textId="77777777" w:rsidR="00C34C8A" w:rsidRDefault="00C34C8A" w:rsidP="00C34C8A">
      <w:pPr>
        <w:pStyle w:val="01TITULO2"/>
      </w:pPr>
      <w:r>
        <w:t>História – 9º ano – 4</w:t>
      </w:r>
      <w:r w:rsidRPr="009E45B4">
        <w:t>º bimestre</w:t>
      </w:r>
    </w:p>
    <w:p w14:paraId="16C04AA1" w14:textId="77777777" w:rsidR="00C34C8A" w:rsidRPr="009E45B4" w:rsidRDefault="00C34C8A" w:rsidP="00C34C8A">
      <w:pPr>
        <w:pStyle w:val="02TEXTOPRINCIPAL"/>
      </w:pPr>
    </w:p>
    <w:p w14:paraId="69FBCCE4" w14:textId="77777777" w:rsidR="00C34C8A" w:rsidRPr="00945D03" w:rsidRDefault="00C34C8A" w:rsidP="00C34C8A">
      <w:pPr>
        <w:pStyle w:val="01TITULO3"/>
      </w:pPr>
      <w:r w:rsidRPr="00945D03">
        <w:t>Questão 1</w:t>
      </w:r>
    </w:p>
    <w:p w14:paraId="7BF02ED3" w14:textId="77777777" w:rsidR="00C34C8A" w:rsidRDefault="00C34C8A" w:rsidP="00C34C8A">
      <w:pPr>
        <w:pStyle w:val="02TEXTOPRINCIPAL"/>
      </w:pPr>
    </w:p>
    <w:p w14:paraId="4841595A" w14:textId="77777777" w:rsidR="00C34C8A" w:rsidRPr="0036393E" w:rsidRDefault="00C34C8A" w:rsidP="00C34C8A">
      <w:pPr>
        <w:pStyle w:val="02TEXTOPRINCIPAL"/>
        <w:rPr>
          <w:rFonts w:eastAsiaTheme="minorHAnsi"/>
        </w:rPr>
      </w:pPr>
      <w:r>
        <w:rPr>
          <w:rFonts w:eastAsiaTheme="minorHAnsi"/>
        </w:rPr>
        <w:t>Leia o texto a seguir</w:t>
      </w:r>
      <w:bookmarkStart w:id="0" w:name="_Hlk518557515"/>
      <w:r>
        <w:rPr>
          <w:rFonts w:eastAsiaTheme="minorHAnsi"/>
        </w:rPr>
        <w:t>.</w:t>
      </w:r>
    </w:p>
    <w:p w14:paraId="0E0D9F8D" w14:textId="77777777" w:rsidR="00C34C8A" w:rsidRDefault="00C34C8A" w:rsidP="00C34C8A">
      <w:pPr>
        <w:pStyle w:val="02TEXTOPRINCIPAL"/>
      </w:pPr>
    </w:p>
    <w:p w14:paraId="3BAE8D22" w14:textId="6C0A6194" w:rsidR="00C34C8A" w:rsidRPr="006C002C" w:rsidRDefault="00C34C8A" w:rsidP="00C34C8A">
      <w:pPr>
        <w:pStyle w:val="02TEXTOPRINCIPAL"/>
      </w:pPr>
      <w:r>
        <w:t>“`</w:t>
      </w:r>
      <w:r w:rsidRPr="006C002C">
        <w:t>Você está sendo intoxicado: rádio, televisão, rádio, televisão, jornal, mentira</w:t>
      </w:r>
      <w:r>
        <w:t>.’</w:t>
      </w:r>
    </w:p>
    <w:p w14:paraId="326931EF" w14:textId="77777777" w:rsidR="00C34C8A" w:rsidRPr="006C002C" w:rsidRDefault="00C34C8A" w:rsidP="00C34C8A">
      <w:pPr>
        <w:pStyle w:val="02TEXTOPRINCIPAL"/>
      </w:pPr>
      <w:r>
        <w:t>‘</w:t>
      </w:r>
      <w:r w:rsidRPr="006C002C">
        <w:t>É proibido proibir: Lei de 10 maio de 1968</w:t>
      </w:r>
      <w:r>
        <w:t>.’</w:t>
      </w:r>
    </w:p>
    <w:p w14:paraId="08AD7CD6" w14:textId="77777777" w:rsidR="00C34C8A" w:rsidRPr="006C002C" w:rsidRDefault="00C34C8A" w:rsidP="00C34C8A">
      <w:pPr>
        <w:pStyle w:val="02TEXTOPRINCIPAL"/>
      </w:pPr>
      <w:r>
        <w:t>‘</w:t>
      </w:r>
      <w:r w:rsidRPr="006C002C">
        <w:t>Chega de atos, queremos palavras</w:t>
      </w:r>
      <w:r>
        <w:t>.’</w:t>
      </w:r>
    </w:p>
    <w:p w14:paraId="029ADD83" w14:textId="77777777" w:rsidR="00C34C8A" w:rsidRPr="00401ADA" w:rsidRDefault="00C34C8A" w:rsidP="00C34C8A">
      <w:pPr>
        <w:pStyle w:val="02TEXTOPRINCIPAL"/>
      </w:pPr>
      <w:r w:rsidRPr="00401ADA">
        <w:t>‘</w:t>
      </w:r>
      <w:proofErr w:type="spellStart"/>
      <w:r w:rsidRPr="004F6109">
        <w:rPr>
          <w:i/>
        </w:rPr>
        <w:t>Make</w:t>
      </w:r>
      <w:proofErr w:type="spellEnd"/>
      <w:r w:rsidRPr="004F6109">
        <w:rPr>
          <w:i/>
        </w:rPr>
        <w:t xml:space="preserve"> </w:t>
      </w:r>
      <w:proofErr w:type="spellStart"/>
      <w:r w:rsidRPr="004F6109">
        <w:rPr>
          <w:i/>
        </w:rPr>
        <w:t>love</w:t>
      </w:r>
      <w:proofErr w:type="spellEnd"/>
      <w:r w:rsidRPr="004F6109">
        <w:rPr>
          <w:i/>
        </w:rPr>
        <w:t xml:space="preserve">, </w:t>
      </w:r>
      <w:proofErr w:type="spellStart"/>
      <w:r w:rsidRPr="004F6109">
        <w:rPr>
          <w:i/>
        </w:rPr>
        <w:t>not</w:t>
      </w:r>
      <w:proofErr w:type="spellEnd"/>
      <w:r w:rsidRPr="004F6109">
        <w:rPr>
          <w:i/>
        </w:rPr>
        <w:t xml:space="preserve"> </w:t>
      </w:r>
      <w:proofErr w:type="spellStart"/>
      <w:r w:rsidRPr="004F6109">
        <w:rPr>
          <w:i/>
        </w:rPr>
        <w:t>war</w:t>
      </w:r>
      <w:proofErr w:type="spellEnd"/>
      <w:r w:rsidRPr="00401ADA">
        <w:t>.’</w:t>
      </w:r>
    </w:p>
    <w:p w14:paraId="0A308DCF" w14:textId="77777777" w:rsidR="00C34C8A" w:rsidRPr="004E3C4A" w:rsidRDefault="00C34C8A" w:rsidP="00C34C8A">
      <w:pPr>
        <w:pStyle w:val="02TEXTOPRINCIPAL"/>
      </w:pPr>
      <w:r>
        <w:t>‘</w:t>
      </w:r>
      <w:r w:rsidRPr="006C002C">
        <w:t>Viva a alegria, o amor e o trabalho criativo</w:t>
      </w:r>
      <w:r>
        <w:t>.’</w:t>
      </w:r>
      <w:r w:rsidRPr="006C002C">
        <w:t>”</w:t>
      </w:r>
      <w:bookmarkEnd w:id="0"/>
    </w:p>
    <w:p w14:paraId="03BCFFEB" w14:textId="77777777" w:rsidR="00C34C8A" w:rsidRPr="0003434F" w:rsidRDefault="00C34C8A" w:rsidP="00C34C8A">
      <w:pPr>
        <w:pStyle w:val="Estilo06CREDITOItlico"/>
      </w:pPr>
      <w:r w:rsidRPr="001A095C">
        <w:rPr>
          <w:i w:val="0"/>
        </w:rPr>
        <w:t xml:space="preserve">Frases escritas nos muros das universidades francesas, em 1968. In: MATOS, </w:t>
      </w:r>
      <w:proofErr w:type="spellStart"/>
      <w:r w:rsidRPr="001A095C">
        <w:rPr>
          <w:i w:val="0"/>
        </w:rPr>
        <w:t>Olgária</w:t>
      </w:r>
      <w:proofErr w:type="spellEnd"/>
      <w:r w:rsidRPr="001A095C">
        <w:rPr>
          <w:i w:val="0"/>
        </w:rPr>
        <w:t xml:space="preserve"> C. F.</w:t>
      </w:r>
      <w:r w:rsidRPr="004F6109">
        <w:t xml:space="preserve"> Paris 1968: </w:t>
      </w:r>
      <w:r>
        <w:br/>
      </w:r>
      <w:r w:rsidRPr="001A095C">
        <w:rPr>
          <w:i w:val="0"/>
        </w:rPr>
        <w:t>as barricadas do desejo. São Paulo: Brasiliense, 1981, p. 13-15; 59-69; 82.</w:t>
      </w:r>
    </w:p>
    <w:p w14:paraId="04B289F2" w14:textId="77777777" w:rsidR="00C34C8A" w:rsidRPr="006C002C" w:rsidRDefault="00C34C8A" w:rsidP="00C34C8A">
      <w:pPr>
        <w:pStyle w:val="02TEXTOPRINCIPAL"/>
      </w:pPr>
    </w:p>
    <w:p w14:paraId="5062BA3F" w14:textId="77777777" w:rsidR="00C34C8A" w:rsidRDefault="00C34C8A" w:rsidP="00C34C8A">
      <w:pPr>
        <w:pStyle w:val="02TEXTOPRINCIPAL"/>
      </w:pPr>
      <w:r w:rsidRPr="006C002C">
        <w:t xml:space="preserve">Com base </w:t>
      </w:r>
      <w:r>
        <w:t>na</w:t>
      </w:r>
      <w:r w:rsidRPr="006C002C">
        <w:t xml:space="preserve">s </w:t>
      </w:r>
      <w:r>
        <w:t xml:space="preserve">frases escritas nos muros das universidades francesas em maio de 1968, </w:t>
      </w:r>
      <w:r w:rsidRPr="006C002C">
        <w:t xml:space="preserve">apresente </w:t>
      </w:r>
      <w:r>
        <w:t>pelo menos du</w:t>
      </w:r>
      <w:r w:rsidRPr="006C002C">
        <w:t xml:space="preserve">as </w:t>
      </w:r>
      <w:r>
        <w:t xml:space="preserve">das </w:t>
      </w:r>
      <w:r w:rsidRPr="006C002C">
        <w:t xml:space="preserve">principais reivindicações </w:t>
      </w:r>
      <w:r>
        <w:t>dos participantes do</w:t>
      </w:r>
      <w:r w:rsidRPr="006C002C">
        <w:t xml:space="preserve"> movimento</w:t>
      </w:r>
      <w:r>
        <w:t xml:space="preserve"> ocorrido em Paris naquele ano</w:t>
      </w:r>
      <w:r w:rsidRPr="006C002C">
        <w:t>.</w:t>
      </w:r>
    </w:p>
    <w:p w14:paraId="768FD1B3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66CB43F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134B7DE0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5228BB90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7FB05E32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C1AB108" w14:textId="77777777" w:rsidR="00C34C8A" w:rsidRDefault="00C34C8A" w:rsidP="00C34C8A">
      <w:pPr>
        <w:pStyle w:val="02TEXTOPRINCIPAL"/>
      </w:pPr>
      <w:r>
        <w:br w:type="page"/>
      </w:r>
    </w:p>
    <w:p w14:paraId="170645F8" w14:textId="77777777" w:rsidR="00C34C8A" w:rsidRDefault="00C34C8A" w:rsidP="00C34C8A">
      <w:pPr>
        <w:pStyle w:val="02TEXTOPRINCIPAL"/>
      </w:pPr>
    </w:p>
    <w:p w14:paraId="66B6E833" w14:textId="77777777" w:rsidR="00C34C8A" w:rsidRPr="00945D03" w:rsidRDefault="00C34C8A" w:rsidP="00C34C8A">
      <w:pPr>
        <w:pStyle w:val="01TITULO3"/>
      </w:pPr>
      <w:r w:rsidRPr="00945D03">
        <w:t>Questão 2</w:t>
      </w:r>
    </w:p>
    <w:p w14:paraId="11F6D3B5" w14:textId="77777777" w:rsidR="00C34C8A" w:rsidRDefault="00C34C8A" w:rsidP="00C34C8A">
      <w:pPr>
        <w:pStyle w:val="02TEXTOPRINCIPAL"/>
      </w:pPr>
    </w:p>
    <w:p w14:paraId="45247ECD" w14:textId="77777777" w:rsidR="00C34C8A" w:rsidRPr="00CD28DE" w:rsidRDefault="00C34C8A" w:rsidP="00C34C8A">
      <w:pPr>
        <w:pStyle w:val="02TEXTOPRINCIPAL"/>
      </w:pPr>
      <w:r>
        <w:t>Observe a</w:t>
      </w:r>
      <w:r w:rsidRPr="00CD28DE">
        <w:t xml:space="preserve"> imagem. </w:t>
      </w:r>
      <w:r>
        <w:t>E</w:t>
      </w:r>
      <w:r w:rsidRPr="00CD28DE">
        <w:t>m</w:t>
      </w:r>
      <w:r>
        <w:t xml:space="preserve"> </w:t>
      </w:r>
      <w:r w:rsidRPr="00CD28DE">
        <w:t>seguida, responda</w:t>
      </w:r>
      <w:r>
        <w:t>:</w:t>
      </w:r>
      <w:r w:rsidRPr="00CD28DE">
        <w:t xml:space="preserve"> </w:t>
      </w:r>
      <w:r>
        <w:t>p</w:t>
      </w:r>
      <w:r w:rsidRPr="00A65CD4">
        <w:t>or que o regime político da África do Sul era racista?</w:t>
      </w:r>
    </w:p>
    <w:p w14:paraId="24215338" w14:textId="77777777" w:rsidR="00C34C8A" w:rsidRDefault="00C34C8A" w:rsidP="00C34C8A">
      <w:pPr>
        <w:pStyle w:val="02TEXTOPRINCIPAL"/>
        <w:jc w:val="center"/>
        <w:rPr>
          <w:noProof/>
          <w:lang w:eastAsia="pt-BR" w:bidi="ar-SA"/>
        </w:rPr>
      </w:pPr>
    </w:p>
    <w:p w14:paraId="2D824F88" w14:textId="77777777" w:rsidR="00C34C8A" w:rsidRPr="00CD28DE" w:rsidRDefault="00C34C8A" w:rsidP="00C34C8A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F9DE12C" wp14:editId="46D43C9C">
            <wp:extent cx="1456944" cy="2520696"/>
            <wp:effectExtent l="0" t="0" r="0" b="0"/>
            <wp:docPr id="1" name="Imagem 1" descr="Uma imagem contendo texto, sinal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EH9-AA4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D31E" w14:textId="2C0A77EB" w:rsidR="00C34C8A" w:rsidRPr="0003434F" w:rsidRDefault="00C34C8A" w:rsidP="00C34C8A">
      <w:pPr>
        <w:pStyle w:val="06LEGENDA"/>
        <w:jc w:val="center"/>
      </w:pPr>
      <w:r w:rsidRPr="0003434F">
        <w:t xml:space="preserve">Placa com avisos em inglês e africâner em praia da Cidade do Cabo, África do Sul, 1985. Na placa está escrito: </w:t>
      </w:r>
      <w:r>
        <w:t>“</w:t>
      </w:r>
      <w:r w:rsidRPr="0003434F">
        <w:t xml:space="preserve">Somente pessoas brancas. Esta praia e suas acomodações foram reservadas para </w:t>
      </w:r>
      <w:r>
        <w:br/>
      </w:r>
      <w:r w:rsidRPr="0003434F">
        <w:t>pessoas brancas por ordem do secretário provincial”.</w:t>
      </w:r>
    </w:p>
    <w:p w14:paraId="417D2760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795C62EA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84BB16D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3AE29DB5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2C8ECF1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11369845" w14:textId="77777777" w:rsidR="00C34C8A" w:rsidRDefault="00C34C8A" w:rsidP="00C34C8A">
      <w:pPr>
        <w:pStyle w:val="02TEXTOPRINCIPAL"/>
      </w:pPr>
      <w:r>
        <w:br w:type="page"/>
      </w:r>
    </w:p>
    <w:p w14:paraId="767C43D0" w14:textId="77777777" w:rsidR="00C34C8A" w:rsidRDefault="00C34C8A" w:rsidP="00C34C8A">
      <w:pPr>
        <w:pStyle w:val="02TEXTOPRINCIPAL"/>
      </w:pPr>
    </w:p>
    <w:p w14:paraId="18427DF9" w14:textId="77777777" w:rsidR="00C34C8A" w:rsidRPr="00945D03" w:rsidRDefault="00C34C8A" w:rsidP="00C34C8A">
      <w:pPr>
        <w:pStyle w:val="01TITULO3"/>
      </w:pPr>
      <w:r w:rsidRPr="00945D03">
        <w:t>Questão 3</w:t>
      </w:r>
    </w:p>
    <w:p w14:paraId="49E7733A" w14:textId="77777777" w:rsidR="00C34C8A" w:rsidRDefault="00C34C8A" w:rsidP="00C34C8A">
      <w:pPr>
        <w:pStyle w:val="02TEXTOPRINCIPAL"/>
      </w:pPr>
    </w:p>
    <w:p w14:paraId="4F3C53A2" w14:textId="77777777" w:rsidR="00C34C8A" w:rsidRDefault="00C34C8A" w:rsidP="00C34C8A">
      <w:pPr>
        <w:pStyle w:val="02TEXTOPRINCIPAL"/>
      </w:pPr>
      <w:r>
        <w:t>Leia o texto e responda às questões.</w:t>
      </w:r>
    </w:p>
    <w:p w14:paraId="58614657" w14:textId="77777777" w:rsidR="00C34C8A" w:rsidRDefault="00C34C8A" w:rsidP="00C34C8A">
      <w:pPr>
        <w:pStyle w:val="02TEXTOPRINCIPAL"/>
      </w:pPr>
    </w:p>
    <w:p w14:paraId="26D4654D" w14:textId="370A2A93" w:rsidR="00C34C8A" w:rsidRPr="00694DB3" w:rsidRDefault="00C34C8A" w:rsidP="00C34C8A">
      <w:pPr>
        <w:pStyle w:val="02TEXTOPRINCIPAL"/>
      </w:pPr>
      <w:r w:rsidRPr="00694DB3">
        <w:t xml:space="preserve">“O fim da Guerra Fria retirou de repente os esteios que sustentavam a estrutura internacional e, em medida ainda não avaliada, as estruturas dos sistemas políticos internos mundiais. E o que restou foi um mundo em desordem e colapso parcial, porque nada havia para substituí-los. A ideia, alimentada por pouco tempo pelos porta-vozes americanos, de que a velha ordem bipolar podia ser </w:t>
      </w:r>
      <w:r>
        <w:t>substituída por uma ‘nova ordem’</w:t>
      </w:r>
      <w:r w:rsidRPr="00694DB3">
        <w:t xml:space="preserve"> baseada na única superpotência restante logo se mostrou irrealista</w:t>
      </w:r>
      <w:r>
        <w:t>”.</w:t>
      </w:r>
    </w:p>
    <w:p w14:paraId="3D3F11D1" w14:textId="77777777" w:rsidR="00C34C8A" w:rsidRPr="00D67AD6" w:rsidRDefault="00C34C8A" w:rsidP="00C34C8A">
      <w:pPr>
        <w:pStyle w:val="Estilo06CREDITOItlico"/>
        <w:rPr>
          <w:i w:val="0"/>
        </w:rPr>
      </w:pPr>
      <w:r w:rsidRPr="00D67AD6">
        <w:rPr>
          <w:i w:val="0"/>
        </w:rPr>
        <w:t xml:space="preserve">HOBSBAWM, Eric. </w:t>
      </w:r>
      <w:r w:rsidRPr="004F6109">
        <w:t xml:space="preserve">Era dos extremos: </w:t>
      </w:r>
      <w:r w:rsidRPr="00D67AD6">
        <w:rPr>
          <w:i w:val="0"/>
        </w:rPr>
        <w:t>o breve século XX: 1914-1991. São Paulo: Companhia das Letras, 1995. p. 251.</w:t>
      </w:r>
    </w:p>
    <w:p w14:paraId="379B4669" w14:textId="77777777" w:rsidR="00C34C8A" w:rsidRPr="00694DB3" w:rsidRDefault="00C34C8A" w:rsidP="00C34C8A">
      <w:pPr>
        <w:pStyle w:val="02TEXTOPRINCIPAL"/>
      </w:pPr>
    </w:p>
    <w:p w14:paraId="5AE8E88F" w14:textId="77777777" w:rsidR="00C34C8A" w:rsidRDefault="00C34C8A" w:rsidP="00C34C8A">
      <w:pPr>
        <w:pStyle w:val="02TEXTOITEM"/>
      </w:pPr>
      <w:r w:rsidRPr="0003434F">
        <w:rPr>
          <w:b/>
        </w:rPr>
        <w:t xml:space="preserve">a) </w:t>
      </w:r>
      <w:r>
        <w:t xml:space="preserve">O que caracterizou o </w:t>
      </w:r>
      <w:r w:rsidRPr="00694DB3">
        <w:t>fim</w:t>
      </w:r>
      <w:r>
        <w:t xml:space="preserve"> da Guerra Fria</w:t>
      </w:r>
      <w:r w:rsidRPr="00694DB3">
        <w:t>?</w:t>
      </w:r>
    </w:p>
    <w:p w14:paraId="342E9B8E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7B1255BF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9708550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3CB70A88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551BCD49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69F471B" w14:textId="77777777" w:rsidR="00C34C8A" w:rsidRPr="001A36E5" w:rsidRDefault="00C34C8A" w:rsidP="00C34C8A">
      <w:pPr>
        <w:pStyle w:val="02TEXTOPRINCIPAL"/>
      </w:pPr>
    </w:p>
    <w:p w14:paraId="4777ABA1" w14:textId="77777777" w:rsidR="00C34C8A" w:rsidRPr="00694DB3" w:rsidRDefault="00C34C8A" w:rsidP="00C34C8A">
      <w:pPr>
        <w:pStyle w:val="02TEXTOITEM"/>
      </w:pPr>
      <w:r w:rsidRPr="0003434F">
        <w:rPr>
          <w:b/>
        </w:rPr>
        <w:t>b)</w:t>
      </w:r>
      <w:r>
        <w:t xml:space="preserve"> O que seria a “</w:t>
      </w:r>
      <w:r w:rsidRPr="00694DB3">
        <w:t>nova ord</w:t>
      </w:r>
      <w:r>
        <w:t>em” formada após</w:t>
      </w:r>
      <w:r w:rsidRPr="00694DB3">
        <w:t xml:space="preserve"> o fim da Guerra Fria?</w:t>
      </w:r>
    </w:p>
    <w:p w14:paraId="55000AA4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7DA51688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15E6142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5CC5F292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30F7C3D3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C204800" w14:textId="77777777" w:rsidR="00C34C8A" w:rsidRDefault="00C34C8A" w:rsidP="00C34C8A">
      <w:pPr>
        <w:pStyle w:val="02TEXTOPRINCIPAL"/>
      </w:pPr>
      <w:r>
        <w:br w:type="page"/>
      </w:r>
    </w:p>
    <w:p w14:paraId="6D76F360" w14:textId="77777777" w:rsidR="00C34C8A" w:rsidRPr="009018BB" w:rsidRDefault="00C34C8A" w:rsidP="00C34C8A">
      <w:pPr>
        <w:pStyle w:val="02TEXTOPRINCIPAL"/>
      </w:pPr>
    </w:p>
    <w:p w14:paraId="07639FBE" w14:textId="77777777" w:rsidR="00C34C8A" w:rsidRPr="00945D03" w:rsidRDefault="00C34C8A" w:rsidP="00C34C8A">
      <w:pPr>
        <w:pStyle w:val="01TITULO3"/>
      </w:pPr>
      <w:r w:rsidRPr="00945D03">
        <w:t xml:space="preserve">Questão 4 </w:t>
      </w:r>
    </w:p>
    <w:p w14:paraId="13F3E4DD" w14:textId="77777777" w:rsidR="00C34C8A" w:rsidRDefault="00C34C8A" w:rsidP="00C34C8A">
      <w:pPr>
        <w:pStyle w:val="02TEXTOPRINCIPAL"/>
      </w:pPr>
    </w:p>
    <w:p w14:paraId="0E9FA58A" w14:textId="77777777" w:rsidR="00C34C8A" w:rsidRPr="00E61738" w:rsidRDefault="00C34C8A" w:rsidP="00C34C8A">
      <w:pPr>
        <w:pStyle w:val="02TEXTOPRINCIPAL"/>
      </w:pPr>
      <w:r>
        <w:t>Identifique os principais movimentos sociais de que trata o texto abaixo. Em seguida, e</w:t>
      </w:r>
      <w:r w:rsidRPr="00E61738">
        <w:t>xplique a importância d</w:t>
      </w:r>
      <w:r>
        <w:t xml:space="preserve">esses </w:t>
      </w:r>
      <w:r w:rsidRPr="00E61738">
        <w:t>movimento</w:t>
      </w:r>
      <w:r>
        <w:t>s</w:t>
      </w:r>
      <w:r w:rsidRPr="00E61738">
        <w:t xml:space="preserve"> </w:t>
      </w:r>
      <w:r>
        <w:t>para o</w:t>
      </w:r>
      <w:r w:rsidRPr="00E61738">
        <w:t xml:space="preserve"> processo de redemocratização d</w:t>
      </w:r>
      <w:r>
        <w:t>a Argentina e d</w:t>
      </w:r>
      <w:r w:rsidRPr="00E61738">
        <w:t>o Brasil</w:t>
      </w:r>
      <w:r>
        <w:t>.</w:t>
      </w:r>
    </w:p>
    <w:p w14:paraId="1D9E5BE7" w14:textId="77777777" w:rsidR="00C34C8A" w:rsidRPr="00E61738" w:rsidRDefault="00C34C8A" w:rsidP="00C34C8A">
      <w:pPr>
        <w:pStyle w:val="02TEXTOPRINCIPAL"/>
      </w:pPr>
    </w:p>
    <w:p w14:paraId="5F386C4E" w14:textId="77777777" w:rsidR="00C34C8A" w:rsidRPr="00E61738" w:rsidRDefault="00C34C8A" w:rsidP="00C34C8A">
      <w:pPr>
        <w:pStyle w:val="02TEXTOPRINCIPAL"/>
      </w:pPr>
      <w:r>
        <w:t>“As organizações de</w:t>
      </w:r>
      <w:r w:rsidRPr="00E61738">
        <w:t xml:space="preserve"> defesa dos direitos humanos têm sido os mais importantes dentre os movimentos sociais argentinos. </w:t>
      </w:r>
      <w:r>
        <w:t>[...]</w:t>
      </w:r>
      <w:r w:rsidRPr="00E61738">
        <w:t xml:space="preserve"> surgiram em resposta direta ao terrorismo de Estado do regime pós-1976, especificamente à prática generalizada de sequestro e ao desaparecimento de indivíduos, usualmente mantidos em campos de concentração, tortura e assassinato. Com o colapso do regime militar, essas organizações encorajaram um debate político nacional acerca do terrorismo de Estado, dos direitos humanos e das vítimas desaparecidas.</w:t>
      </w:r>
    </w:p>
    <w:p w14:paraId="129FDFCE" w14:textId="1C101C93" w:rsidR="00C34C8A" w:rsidRPr="00E61738" w:rsidRDefault="00C34C8A" w:rsidP="00C34C8A">
      <w:pPr>
        <w:pStyle w:val="02TEXTOPRINCIPAL"/>
      </w:pPr>
      <w:r w:rsidRPr="00E61738">
        <w:t>O movimento de direitos humanos foi um produto direto da natureza do regime e a tentativa mais importante para desafiar e limitar o regime no seu âmago</w:t>
      </w:r>
      <w:r>
        <w:t xml:space="preserve"> [essência]</w:t>
      </w:r>
      <w:r w:rsidRPr="00E61738">
        <w:t xml:space="preserve"> – o terrorismo de Estado. A novidade do movimento foi o caráter absoluto não negociável, de sua demanda principal: a proteção dos direitos humanos, especialmente do direito à vida. Tal demanda entrou em contradição com um Estado dedicado a determinar a quem </w:t>
      </w:r>
      <w:r>
        <w:t xml:space="preserve">deveria ser consentida a vida. [...] </w:t>
      </w:r>
      <w:r w:rsidRPr="00E61738">
        <w:t>Um grande número de instalações foi importante na defesa dos direitos humanos no Brasil durante os anos 70, inclusive a Comissão Justiça e Paz da Igreja Católica, a Ordem dos Advogados do Brasil (OAB) e o Movimento Feminino pela Anistia</w:t>
      </w:r>
      <w:r>
        <w:t>".</w:t>
      </w:r>
      <w:r w:rsidRPr="00E61738">
        <w:t xml:space="preserve"> </w:t>
      </w:r>
    </w:p>
    <w:p w14:paraId="1A5991CB" w14:textId="77777777" w:rsidR="00C34C8A" w:rsidRPr="00D67AD6" w:rsidRDefault="00C34C8A" w:rsidP="00C34C8A">
      <w:pPr>
        <w:pStyle w:val="Estilo06CREDITOItlico"/>
        <w:rPr>
          <w:i w:val="0"/>
        </w:rPr>
      </w:pPr>
      <w:r w:rsidRPr="00D67AD6">
        <w:rPr>
          <w:i w:val="0"/>
        </w:rPr>
        <w:t xml:space="preserve">MAINWARING, Scott; VIOLA, Eduardo. Novos movimentos sociais: cultura política e democracia: Brasil e Argentina. In: SCHERER-WARREN, </w:t>
      </w:r>
      <w:proofErr w:type="spellStart"/>
      <w:r w:rsidRPr="00D67AD6">
        <w:rPr>
          <w:i w:val="0"/>
        </w:rPr>
        <w:t>Ilse</w:t>
      </w:r>
      <w:proofErr w:type="spellEnd"/>
      <w:r w:rsidRPr="00D67AD6">
        <w:rPr>
          <w:i w:val="0"/>
        </w:rPr>
        <w:t>; KRISCHKE, Paulo J.</w:t>
      </w:r>
      <w:r w:rsidRPr="004F6109">
        <w:t xml:space="preserve"> Uma revolução no </w:t>
      </w:r>
      <w:proofErr w:type="gramStart"/>
      <w:r w:rsidRPr="004F6109">
        <w:t>cotidiano?:</w:t>
      </w:r>
      <w:proofErr w:type="gramEnd"/>
      <w:r w:rsidRPr="004F6109">
        <w:t xml:space="preserve"> </w:t>
      </w:r>
      <w:r w:rsidRPr="00D67AD6">
        <w:rPr>
          <w:i w:val="0"/>
        </w:rPr>
        <w:t>os novos movimentos sociais na América do Sul. São Paulo: Brasiliense, 1987. p. 137-145.</w:t>
      </w:r>
    </w:p>
    <w:p w14:paraId="793AD5CF" w14:textId="77777777" w:rsidR="00C34C8A" w:rsidRPr="004F6109" w:rsidRDefault="00C34C8A" w:rsidP="00C34C8A">
      <w:pPr>
        <w:pStyle w:val="02TEXTOPRINCIPAL"/>
      </w:pPr>
    </w:p>
    <w:p w14:paraId="612967D3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C80ECC9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9089A69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A187B3E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83CF634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5BE0C52" w14:textId="77777777" w:rsidR="00C34C8A" w:rsidRDefault="00C34C8A" w:rsidP="00C34C8A">
      <w:pPr>
        <w:pStyle w:val="02TEXTOPRINCIPAL"/>
        <w:rPr>
          <w:rFonts w:ascii="Cambria" w:eastAsia="Cambria" w:hAnsi="Cambria" w:cs="Cambria"/>
          <w:szCs w:val="28"/>
        </w:rPr>
      </w:pPr>
      <w:r>
        <w:br w:type="page"/>
      </w:r>
    </w:p>
    <w:p w14:paraId="46EB810D" w14:textId="77777777" w:rsidR="00C34C8A" w:rsidRPr="00945D03" w:rsidRDefault="00C34C8A" w:rsidP="00C34C8A">
      <w:pPr>
        <w:pStyle w:val="01TITULO3"/>
      </w:pPr>
      <w:r w:rsidRPr="00945D03">
        <w:lastRenderedPageBreak/>
        <w:t>Questão 5</w:t>
      </w:r>
    </w:p>
    <w:p w14:paraId="53C2B2B4" w14:textId="77777777" w:rsidR="00C34C8A" w:rsidRDefault="00C34C8A" w:rsidP="00C34C8A">
      <w:pPr>
        <w:pStyle w:val="02TEXTOPRINCIPAL"/>
        <w:rPr>
          <w:lang w:eastAsia="pt-BR"/>
        </w:rPr>
      </w:pPr>
    </w:p>
    <w:p w14:paraId="6F4E7B34" w14:textId="0F14F0F3" w:rsidR="00C34C8A" w:rsidRDefault="00C34C8A" w:rsidP="00C34C8A">
      <w:pPr>
        <w:pStyle w:val="02TEXTOPRINCIPAL"/>
        <w:rPr>
          <w:rFonts w:eastAsiaTheme="minorHAnsi"/>
        </w:rPr>
      </w:pPr>
      <w:r>
        <w:t>Colaboraram com os debates e com a votação</w:t>
      </w:r>
      <w:r w:rsidRPr="00966E9E">
        <w:t xml:space="preserve"> </w:t>
      </w:r>
      <w:r>
        <w:t xml:space="preserve">da </w:t>
      </w:r>
      <w:r w:rsidRPr="00966E9E">
        <w:t>Constituição de 1988, conhecida como Constituição Cidadã, diferentes setores da sociedade civil</w:t>
      </w:r>
      <w:r>
        <w:t>,</w:t>
      </w:r>
      <w:r w:rsidRPr="00966E9E">
        <w:t xml:space="preserve"> que apresent</w:t>
      </w:r>
      <w:r>
        <w:t>aram</w:t>
      </w:r>
      <w:r w:rsidRPr="00966E9E">
        <w:t xml:space="preserve"> centenas de projetos de lei para a </w:t>
      </w:r>
      <w:r>
        <w:t>composição do texto constitucional</w:t>
      </w:r>
      <w:r w:rsidRPr="00966E9E">
        <w:t xml:space="preserve">. </w:t>
      </w:r>
      <w:r w:rsidRPr="00480D68">
        <w:rPr>
          <w:rFonts w:eastAsiaTheme="minorHAnsi"/>
        </w:rPr>
        <w:t>Com base nessas informações</w:t>
      </w:r>
      <w:r w:rsidR="00F14D9A">
        <w:rPr>
          <w:rFonts w:eastAsiaTheme="minorHAnsi"/>
        </w:rPr>
        <w:t>, faça o que se pede.</w:t>
      </w:r>
    </w:p>
    <w:p w14:paraId="30D97599" w14:textId="77777777" w:rsidR="00C34C8A" w:rsidRDefault="00C34C8A" w:rsidP="00C34C8A">
      <w:pPr>
        <w:pStyle w:val="02TEXTOPRINCIPAL"/>
      </w:pPr>
    </w:p>
    <w:p w14:paraId="2181443A" w14:textId="7C6A67EC" w:rsidR="00C34C8A" w:rsidRDefault="00C34C8A" w:rsidP="00C34C8A">
      <w:pPr>
        <w:pStyle w:val="02TEXTOPRINCIPAL"/>
      </w:pPr>
      <w:r w:rsidRPr="0003434F">
        <w:rPr>
          <w:b/>
        </w:rPr>
        <w:t xml:space="preserve">a) </w:t>
      </w:r>
      <w:r w:rsidR="00F14D9A">
        <w:t>C</w:t>
      </w:r>
      <w:r w:rsidRPr="00693746">
        <w:t>ite</w:t>
      </w:r>
      <w:r>
        <w:t xml:space="preserve"> um grupo </w:t>
      </w:r>
      <w:r w:rsidRPr="00693746">
        <w:t>historicamente marginalizado no Brasil e apresente um direito civil, aprovado em 1988, importante para ampliar a noção de cidadania desse grupo</w:t>
      </w:r>
      <w:r w:rsidR="00F14D9A">
        <w:t>.</w:t>
      </w:r>
      <w:r w:rsidRPr="00693746">
        <w:t xml:space="preserve"> </w:t>
      </w:r>
    </w:p>
    <w:p w14:paraId="77233025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1BFAFBCC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69A7A6F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F57A613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108B181F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329226C" w14:textId="77777777" w:rsidR="00C34C8A" w:rsidRPr="00493628" w:rsidRDefault="00C34C8A" w:rsidP="00C34C8A">
      <w:pPr>
        <w:pStyle w:val="02TEXTOPRINCIPAL"/>
      </w:pPr>
    </w:p>
    <w:p w14:paraId="1C1A55D0" w14:textId="41FDDBBA" w:rsidR="00C34C8A" w:rsidRDefault="00C34C8A" w:rsidP="00C34C8A">
      <w:pPr>
        <w:pStyle w:val="02TEXTOITEM"/>
      </w:pPr>
      <w:r w:rsidRPr="0003434F">
        <w:rPr>
          <w:b/>
        </w:rPr>
        <w:t>b)</w:t>
      </w:r>
      <w:r>
        <w:t xml:space="preserve"> </w:t>
      </w:r>
      <w:r w:rsidR="00F14D9A">
        <w:t>A</w:t>
      </w:r>
      <w:bookmarkStart w:id="1" w:name="_GoBack"/>
      <w:bookmarkEnd w:id="1"/>
      <w:r>
        <w:t xml:space="preserve">presente o modo como o racismo foi criminalizado na Constituição de 1988. </w:t>
      </w:r>
    </w:p>
    <w:p w14:paraId="395AD877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D2F2724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4FD8F15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E66EDF9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5DC43F06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CB2B3A7" w14:textId="77777777" w:rsidR="00C34C8A" w:rsidRDefault="00C34C8A" w:rsidP="00C34C8A">
      <w:pPr>
        <w:pStyle w:val="02TEXTOPRINCIPAL"/>
      </w:pPr>
      <w:r>
        <w:br w:type="page"/>
      </w:r>
    </w:p>
    <w:p w14:paraId="7EA2EBC6" w14:textId="77777777" w:rsidR="00C34C8A" w:rsidRDefault="00C34C8A" w:rsidP="00C34C8A">
      <w:pPr>
        <w:pStyle w:val="02TEXTOPRINCIPAL"/>
      </w:pPr>
    </w:p>
    <w:p w14:paraId="4B3C1087" w14:textId="77777777" w:rsidR="00C34C8A" w:rsidRPr="00945D03" w:rsidRDefault="00C34C8A" w:rsidP="00C34C8A">
      <w:pPr>
        <w:pStyle w:val="01TITULO3"/>
      </w:pPr>
      <w:r w:rsidRPr="00945D03">
        <w:t>Questão 6</w:t>
      </w:r>
    </w:p>
    <w:p w14:paraId="5A52DFC9" w14:textId="77777777" w:rsidR="00C34C8A" w:rsidRDefault="00C34C8A" w:rsidP="00C34C8A">
      <w:pPr>
        <w:pStyle w:val="02TEXTOPRINCIPAL"/>
      </w:pPr>
    </w:p>
    <w:p w14:paraId="38600C91" w14:textId="450EBC97" w:rsidR="00C34C8A" w:rsidRDefault="00C34C8A" w:rsidP="00C34C8A">
      <w:pPr>
        <w:pStyle w:val="02TEXTOPRINCIPAL"/>
      </w:pPr>
      <w:r w:rsidRPr="005C5AC7">
        <w:rPr>
          <w:rFonts w:eastAsiaTheme="minorHAnsi"/>
        </w:rPr>
        <w:t>“</w:t>
      </w:r>
      <w:r w:rsidRPr="005C5AC7">
        <w:t>Com mais de duas décadas de existência, o Mercado Comum do Sul (</w:t>
      </w:r>
      <w:r w:rsidR="00701DC6">
        <w:t>M</w:t>
      </w:r>
      <w:r w:rsidR="00701DC6" w:rsidRPr="005C5AC7">
        <w:t>ercosul</w:t>
      </w:r>
      <w:r w:rsidRPr="005C5AC7">
        <w:t>) é a mais abrangente iniciativa de integração regional da América Latina, surgida no contexto da redemocratização e reaproximação dos países da região ao final da década de 80. Os membros fundadores do M</w:t>
      </w:r>
      <w:r w:rsidR="00701DC6" w:rsidRPr="005C5AC7">
        <w:t>ercosul</w:t>
      </w:r>
      <w:r w:rsidRPr="005C5AC7">
        <w:t xml:space="preserve"> são Brasil, Argentina, Paraguai e Uruguai, signatários do Tratado de Assunção de 1991</w:t>
      </w:r>
      <w:r>
        <w:t>.</w:t>
      </w:r>
      <w:r w:rsidRPr="005C5AC7">
        <w:t>”</w:t>
      </w:r>
    </w:p>
    <w:p w14:paraId="57CEFBC1" w14:textId="3583E783" w:rsidR="00C34C8A" w:rsidRPr="00B23A9B" w:rsidRDefault="00C34C8A" w:rsidP="00C34C8A">
      <w:pPr>
        <w:pStyle w:val="Estilo06CREDITOItlico"/>
        <w:rPr>
          <w:i w:val="0"/>
        </w:rPr>
      </w:pPr>
      <w:r w:rsidRPr="00B23A9B">
        <w:rPr>
          <w:i w:val="0"/>
        </w:rPr>
        <w:t>S</w:t>
      </w:r>
      <w:r w:rsidR="008D4CE2">
        <w:rPr>
          <w:i w:val="0"/>
        </w:rPr>
        <w:t>aiba</w:t>
      </w:r>
      <w:r w:rsidRPr="00B23A9B">
        <w:rPr>
          <w:i w:val="0"/>
        </w:rPr>
        <w:t xml:space="preserve"> mais sobre o Mercosul.</w:t>
      </w:r>
      <w:r w:rsidRPr="008B2632">
        <w:t xml:space="preserve"> Página brasileira do Mercosul. </w:t>
      </w:r>
      <w:r w:rsidRPr="00B23A9B">
        <w:rPr>
          <w:i w:val="0"/>
        </w:rPr>
        <w:t>Disponível em: &lt;</w:t>
      </w:r>
      <w:hyperlink r:id="rId9" w:history="1">
        <w:r w:rsidRPr="00B23A9B">
          <w:rPr>
            <w:rStyle w:val="Hyperlink"/>
            <w:i w:val="0"/>
          </w:rPr>
          <w:t>http://www.mercosul.gov.br/saiba-mais-sobre-o-mercosul</w:t>
        </w:r>
      </w:hyperlink>
      <w:r w:rsidRPr="00B23A9B">
        <w:rPr>
          <w:i w:val="0"/>
        </w:rPr>
        <w:t>&gt;. Acesso em: 11 out. 2018.</w:t>
      </w:r>
    </w:p>
    <w:p w14:paraId="3A9CF63A" w14:textId="77777777" w:rsidR="00C34C8A" w:rsidRDefault="00C34C8A" w:rsidP="00C34C8A">
      <w:pPr>
        <w:pStyle w:val="02TEXTOPRINCIPAL"/>
      </w:pPr>
    </w:p>
    <w:p w14:paraId="329EE41D" w14:textId="77777777" w:rsidR="00C34C8A" w:rsidRPr="005C5AC7" w:rsidRDefault="00C34C8A" w:rsidP="00C34C8A">
      <w:pPr>
        <w:pStyle w:val="02TEXTOPRINCIPAL"/>
      </w:pPr>
      <w:r>
        <w:t>Descreva pelo menos duas razões para a formação do</w:t>
      </w:r>
      <w:r w:rsidRPr="005C5AC7">
        <w:t xml:space="preserve"> Mercosu</w:t>
      </w:r>
      <w:r>
        <w:t>l</w:t>
      </w:r>
      <w:r w:rsidRPr="005C5AC7">
        <w:t>.</w:t>
      </w:r>
    </w:p>
    <w:p w14:paraId="14A20C99" w14:textId="77777777" w:rsidR="00C34C8A" w:rsidRDefault="00C34C8A" w:rsidP="00C34C8A">
      <w:pPr>
        <w:pStyle w:val="02TEXTOPRINCIPAL"/>
        <w:rPr>
          <w:highlight w:val="yellow"/>
        </w:rPr>
      </w:pPr>
    </w:p>
    <w:p w14:paraId="27C9F7D1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A34C32D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5305C4F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4B51F6B3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2720D1E" w14:textId="77777777" w:rsidR="00C34C8A" w:rsidRPr="005E7AA4" w:rsidRDefault="00C34C8A" w:rsidP="00C34C8A">
      <w:pPr>
        <w:pStyle w:val="02TEXTOPRINCIPAL"/>
      </w:pPr>
    </w:p>
    <w:p w14:paraId="0C6DF472" w14:textId="77777777" w:rsidR="00C34C8A" w:rsidRPr="00945D03" w:rsidRDefault="00C34C8A" w:rsidP="00C34C8A">
      <w:pPr>
        <w:pStyle w:val="01TITULO3"/>
      </w:pPr>
      <w:r w:rsidRPr="00945D03">
        <w:t>Questão 7</w:t>
      </w:r>
    </w:p>
    <w:p w14:paraId="714763E5" w14:textId="77777777" w:rsidR="00C34C8A" w:rsidRDefault="00C34C8A" w:rsidP="00C34C8A">
      <w:pPr>
        <w:pStyle w:val="02TEXTOPRINCIPAL"/>
      </w:pPr>
    </w:p>
    <w:p w14:paraId="5AD04805" w14:textId="593CE5F6" w:rsidR="00C34C8A" w:rsidRPr="00B14612" w:rsidRDefault="00C34C8A" w:rsidP="00C34C8A">
      <w:pPr>
        <w:pStyle w:val="02TEXTOPRINCIPAL"/>
      </w:pPr>
      <w:r w:rsidRPr="00B14612">
        <w:t>No dia 11 de setembro de 2001, os Estados Unidos sofreram ataques terroris</w:t>
      </w:r>
      <w:r>
        <w:t>tas</w:t>
      </w:r>
      <w:r w:rsidRPr="00B14612">
        <w:t>. O mais imp</w:t>
      </w:r>
      <w:r w:rsidR="00787ECC">
        <w:t>act</w:t>
      </w:r>
      <w:r w:rsidRPr="00B14612">
        <w:t>ante deles ocorreu em Nova York, quando dois aviões foram lançados em direção às Torres Gêmeas</w:t>
      </w:r>
      <w:r>
        <w:t xml:space="preserve"> do World Trade Center</w:t>
      </w:r>
      <w:r w:rsidRPr="00B14612">
        <w:t>, ocasionando a morte de milhares de pessoas. O grupo fundament</w:t>
      </w:r>
      <w:r>
        <w:t xml:space="preserve">alista Al-Qaeda </w:t>
      </w:r>
      <w:r w:rsidRPr="00B14612">
        <w:t>assumiu a autor</w:t>
      </w:r>
      <w:r>
        <w:t>ia dos ataques. Identifique</w:t>
      </w:r>
      <w:r w:rsidRPr="00B14612">
        <w:t xml:space="preserve"> a alternativa correta sobre as consequências imediatas a esses eventos.</w:t>
      </w:r>
    </w:p>
    <w:p w14:paraId="0367BD2A" w14:textId="77777777" w:rsidR="00C34C8A" w:rsidRPr="00B14612" w:rsidRDefault="00C34C8A" w:rsidP="00C34C8A">
      <w:pPr>
        <w:pStyle w:val="02TEXTOPRINCIPAL"/>
      </w:pPr>
    </w:p>
    <w:p w14:paraId="3DD0A377" w14:textId="77777777" w:rsidR="00C34C8A" w:rsidRPr="00F5250F" w:rsidRDefault="00C34C8A" w:rsidP="00C34C8A">
      <w:pPr>
        <w:pStyle w:val="02TEXTOPRINCIPAL"/>
      </w:pPr>
      <w:r w:rsidRPr="00F5250F">
        <w:rPr>
          <w:b/>
        </w:rPr>
        <w:t>a)</w:t>
      </w:r>
      <w:r>
        <w:t xml:space="preserve"> </w:t>
      </w:r>
      <w:r w:rsidRPr="00F5250F">
        <w:t>O aumento da solidariedade e da colaboração de países do Oriente Médio com os Estados Unidos para encontrar os responsáveis pelo atentado.</w:t>
      </w:r>
    </w:p>
    <w:p w14:paraId="081BD058" w14:textId="77777777" w:rsidR="00C34C8A" w:rsidRPr="00F5250F" w:rsidRDefault="00C34C8A" w:rsidP="00C34C8A">
      <w:pPr>
        <w:pStyle w:val="02TEXTOPRINCIPAL"/>
      </w:pPr>
      <w:r w:rsidRPr="00F5250F">
        <w:rPr>
          <w:b/>
        </w:rPr>
        <w:t>b)</w:t>
      </w:r>
      <w:r>
        <w:t xml:space="preserve"> </w:t>
      </w:r>
      <w:r w:rsidRPr="00F5250F">
        <w:t>A ocupação dos territórios palest</w:t>
      </w:r>
      <w:r>
        <w:t>inos por tropas estadunidenses</w:t>
      </w:r>
      <w:r w:rsidRPr="00F5250F">
        <w:t>, iniciando a gu</w:t>
      </w:r>
      <w:r>
        <w:t>erra dos Estados Unidos contra as facções palestinas.</w:t>
      </w:r>
    </w:p>
    <w:p w14:paraId="2E1477B8" w14:textId="77777777" w:rsidR="00C34C8A" w:rsidRPr="00F5250F" w:rsidRDefault="00C34C8A" w:rsidP="00C34C8A">
      <w:pPr>
        <w:pStyle w:val="02TEXTOPRINCIPAL"/>
      </w:pPr>
      <w:r w:rsidRPr="00F5250F">
        <w:rPr>
          <w:b/>
        </w:rPr>
        <w:t>c)</w:t>
      </w:r>
      <w:r>
        <w:t xml:space="preserve"> </w:t>
      </w:r>
      <w:r w:rsidRPr="00F5250F">
        <w:t xml:space="preserve">A diminuição da política </w:t>
      </w:r>
      <w:r>
        <w:t>intervencionista estadunidense</w:t>
      </w:r>
      <w:r w:rsidRPr="00F5250F">
        <w:t xml:space="preserve"> nos países do Oriente Médio e o aumento de campanhas antiterrorismo pelo mundo.</w:t>
      </w:r>
    </w:p>
    <w:p w14:paraId="624186B6" w14:textId="77777777" w:rsidR="00C34C8A" w:rsidRPr="00F5250F" w:rsidRDefault="00C34C8A" w:rsidP="00C34C8A">
      <w:pPr>
        <w:pStyle w:val="02TEXTOPRINCIPAL"/>
      </w:pPr>
      <w:r w:rsidRPr="00F5250F">
        <w:rPr>
          <w:b/>
        </w:rPr>
        <w:t>d)</w:t>
      </w:r>
      <w:r>
        <w:t xml:space="preserve"> </w:t>
      </w:r>
      <w:r w:rsidRPr="00F5250F">
        <w:t>A intervenção militar dos Estados Unidos no Afeganistão e no Iraque, dando início à “guerra contra o terror” nesses países.</w:t>
      </w:r>
    </w:p>
    <w:p w14:paraId="06D9EF27" w14:textId="77777777" w:rsidR="00C34C8A" w:rsidRDefault="00C34C8A" w:rsidP="00C34C8A">
      <w:pPr>
        <w:pStyle w:val="02TEXTOPRINCIPAL"/>
      </w:pPr>
      <w:r>
        <w:br w:type="page"/>
      </w:r>
    </w:p>
    <w:p w14:paraId="71B86862" w14:textId="77777777" w:rsidR="00C34C8A" w:rsidRDefault="00C34C8A" w:rsidP="00C34C8A">
      <w:pPr>
        <w:pStyle w:val="02TEXTOPRINCIPAL"/>
      </w:pPr>
    </w:p>
    <w:p w14:paraId="4A8960CD" w14:textId="77777777" w:rsidR="00C34C8A" w:rsidRPr="00945D03" w:rsidRDefault="00C34C8A" w:rsidP="00C34C8A">
      <w:pPr>
        <w:pStyle w:val="01TITULO3"/>
      </w:pPr>
      <w:r w:rsidRPr="00945D03">
        <w:t>Questão 8</w:t>
      </w:r>
    </w:p>
    <w:p w14:paraId="13537337" w14:textId="77777777" w:rsidR="00C34C8A" w:rsidRDefault="00C34C8A" w:rsidP="00C34C8A">
      <w:pPr>
        <w:pStyle w:val="02TEXTOPRINCIPAL"/>
      </w:pPr>
    </w:p>
    <w:p w14:paraId="0377B730" w14:textId="77777777" w:rsidR="00C34C8A" w:rsidRPr="006C3983" w:rsidRDefault="00C34C8A" w:rsidP="00C34C8A">
      <w:pPr>
        <w:pStyle w:val="02TEXTOPRINCIPAL"/>
      </w:pPr>
      <w:r>
        <w:t>Leia o texto e, em seguida, identifique</w:t>
      </w:r>
      <w:r w:rsidRPr="00EF35C8">
        <w:t xml:space="preserve"> a alternativa </w:t>
      </w:r>
      <w:r w:rsidRPr="002E6243">
        <w:t>correta</w:t>
      </w:r>
      <w:r>
        <w:t>.</w:t>
      </w:r>
      <w:r w:rsidRPr="00EF35C8">
        <w:t xml:space="preserve"> </w:t>
      </w:r>
    </w:p>
    <w:p w14:paraId="22BB5460" w14:textId="77777777" w:rsidR="00C34C8A" w:rsidRPr="00EF35C8" w:rsidRDefault="00C34C8A" w:rsidP="00C34C8A">
      <w:pPr>
        <w:pStyle w:val="02TEXTOPRINCIPAL"/>
      </w:pPr>
    </w:p>
    <w:p w14:paraId="07A0B999" w14:textId="4F5FF95E" w:rsidR="00C34C8A" w:rsidRDefault="00C34C8A" w:rsidP="00C34C8A">
      <w:pPr>
        <w:pStyle w:val="02TEXTOPRINCIPAL"/>
      </w:pPr>
      <w:r>
        <w:t>“</w:t>
      </w:r>
      <w:r w:rsidRPr="00EF35C8">
        <w:t>A Lei Maria da Penha (Lei 11.340/06) tornou mais rigorosa a punição para agressões contra a mulher quando ocorridas no âmbito doméstico e familiar. A lei entrou em vigor no dia 22 de setembro de 2006</w:t>
      </w:r>
      <w:r>
        <w:t>,</w:t>
      </w:r>
      <w:r w:rsidRPr="00EF35C8">
        <w:t xml:space="preserve"> e o primeiro caso de prisão com base nas novas normas </w:t>
      </w:r>
      <w:r>
        <w:t>–</w:t>
      </w:r>
      <w:r w:rsidRPr="00EF35C8">
        <w:t xml:space="preserve"> a de um homem que tentou estrangular sua mulher </w:t>
      </w:r>
      <w:r>
        <w:t>–</w:t>
      </w:r>
      <w:r w:rsidRPr="00EF35C8">
        <w:t xml:space="preserve"> ocorreu no Rio de Janeiro. O nome da lei é uma homenagem a Maria da Penha Maia, que foi agredida pelo marido durante seis anos até se tornar paraplégica, depois de sofrer atentado com arma de fogo, em 1983</w:t>
      </w:r>
      <w:r>
        <w:t>.”</w:t>
      </w:r>
    </w:p>
    <w:p w14:paraId="3BFCEA70" w14:textId="77777777" w:rsidR="00C34C8A" w:rsidRPr="00B23A9B" w:rsidRDefault="00C34C8A" w:rsidP="00C34C8A">
      <w:pPr>
        <w:pStyle w:val="Estilo06CREDITOItlico"/>
        <w:rPr>
          <w:i w:val="0"/>
        </w:rPr>
      </w:pPr>
      <w:r w:rsidRPr="00787ECC">
        <w:rPr>
          <w:i w:val="0"/>
        </w:rPr>
        <w:t>PONTUAL, Helena Daltro.</w:t>
      </w:r>
      <w:r w:rsidRPr="00B23A9B">
        <w:t xml:space="preserve"> </w:t>
      </w:r>
      <w:r w:rsidRPr="00787ECC">
        <w:rPr>
          <w:i w:val="0"/>
        </w:rPr>
        <w:t xml:space="preserve">Lei Maria da Penha. </w:t>
      </w:r>
      <w:r w:rsidRPr="008B2632">
        <w:t xml:space="preserve">Senado Notícias. </w:t>
      </w:r>
      <w:r w:rsidRPr="00B23A9B">
        <w:rPr>
          <w:i w:val="0"/>
        </w:rPr>
        <w:t>Disponível em: &lt;</w:t>
      </w:r>
      <w:hyperlink r:id="rId10" w:history="1">
        <w:r w:rsidRPr="00B23A9B">
          <w:rPr>
            <w:rStyle w:val="Hyperlink"/>
            <w:i w:val="0"/>
          </w:rPr>
          <w:t>https://www12.senado.leg.br/noticias/entenda-o-assunto/lei-maria-da-penha</w:t>
        </w:r>
      </w:hyperlink>
      <w:r w:rsidRPr="00B23A9B">
        <w:rPr>
          <w:i w:val="0"/>
        </w:rPr>
        <w:t>&gt;. Acesso em: 11 out. 2018.</w:t>
      </w:r>
    </w:p>
    <w:p w14:paraId="70BAABF1" w14:textId="77777777" w:rsidR="00C34C8A" w:rsidRPr="00EF35C8" w:rsidRDefault="00C34C8A" w:rsidP="00C34C8A">
      <w:pPr>
        <w:pStyle w:val="02TEXTOPRINCIPAL"/>
      </w:pPr>
    </w:p>
    <w:p w14:paraId="446333E9" w14:textId="77777777" w:rsidR="00C34C8A" w:rsidRPr="00492175" w:rsidRDefault="00C34C8A" w:rsidP="00C34C8A">
      <w:pPr>
        <w:pStyle w:val="02TEXTOITEM"/>
      </w:pPr>
      <w:r w:rsidRPr="00E5446C">
        <w:rPr>
          <w:b/>
        </w:rPr>
        <w:t>a)</w:t>
      </w:r>
      <w:r>
        <w:t xml:space="preserve"> A</w:t>
      </w:r>
      <w:r w:rsidRPr="00492175">
        <w:t>s leis são nece</w:t>
      </w:r>
      <w:r>
        <w:t xml:space="preserve">ssárias para que pessoas </w:t>
      </w:r>
      <w:r w:rsidRPr="00492175">
        <w:t>vulneráveis possam ter os seus direitos assegurados.</w:t>
      </w:r>
    </w:p>
    <w:p w14:paraId="2CCB591F" w14:textId="77777777" w:rsidR="00C34C8A" w:rsidRPr="00492175" w:rsidRDefault="00C34C8A" w:rsidP="00C34C8A">
      <w:pPr>
        <w:pStyle w:val="02TEXTOITEM"/>
      </w:pPr>
      <w:r w:rsidRPr="00E5446C">
        <w:rPr>
          <w:b/>
        </w:rPr>
        <w:t>b)</w:t>
      </w:r>
      <w:r>
        <w:t xml:space="preserve"> A</w:t>
      </w:r>
      <w:r w:rsidRPr="00492175">
        <w:t xml:space="preserve"> participação da mulher no mercado de trabalho e a maior exposição na vida pública </w:t>
      </w:r>
      <w:r>
        <w:t>são</w:t>
      </w:r>
      <w:r w:rsidRPr="00492175">
        <w:t xml:space="preserve"> a</w:t>
      </w:r>
      <w:r>
        <w:t>s</w:t>
      </w:r>
      <w:r w:rsidRPr="00492175">
        <w:t xml:space="preserve"> principa</w:t>
      </w:r>
      <w:r>
        <w:t>is</w:t>
      </w:r>
      <w:r w:rsidRPr="00492175">
        <w:t xml:space="preserve"> causa</w:t>
      </w:r>
      <w:r>
        <w:t>s</w:t>
      </w:r>
      <w:r w:rsidRPr="00492175">
        <w:t xml:space="preserve"> dos feminicídios.</w:t>
      </w:r>
    </w:p>
    <w:p w14:paraId="1026CE2F" w14:textId="77777777" w:rsidR="00C34C8A" w:rsidRPr="00492175" w:rsidRDefault="00C34C8A" w:rsidP="00C34C8A">
      <w:pPr>
        <w:pStyle w:val="02TEXTOITEM"/>
      </w:pPr>
      <w:r w:rsidRPr="00E5446C">
        <w:rPr>
          <w:b/>
        </w:rPr>
        <w:t>c)</w:t>
      </w:r>
      <w:r>
        <w:t xml:space="preserve"> A</w:t>
      </w:r>
      <w:r w:rsidRPr="00492175">
        <w:t xml:space="preserve">s mulheres não precisam de leis específicas para conquistar proteção, pois a autodefesa é suficiente para </w:t>
      </w:r>
      <w:r>
        <w:t>elas</w:t>
      </w:r>
      <w:r w:rsidRPr="00492175">
        <w:t>.</w:t>
      </w:r>
    </w:p>
    <w:p w14:paraId="3BC0A556" w14:textId="77777777" w:rsidR="00C34C8A" w:rsidRDefault="00C34C8A" w:rsidP="00C34C8A">
      <w:pPr>
        <w:pStyle w:val="02TEXTOITEM"/>
      </w:pPr>
      <w:r w:rsidRPr="00E5446C">
        <w:rPr>
          <w:b/>
        </w:rPr>
        <w:t>d)</w:t>
      </w:r>
      <w:r>
        <w:t xml:space="preserve"> A</w:t>
      </w:r>
      <w:r w:rsidRPr="00492175">
        <w:t xml:space="preserve">s agressões físicas sofridas pelas mulheres </w:t>
      </w:r>
      <w:r>
        <w:t>decorrem</w:t>
      </w:r>
      <w:r w:rsidRPr="00492175">
        <w:t xml:space="preserve"> da </w:t>
      </w:r>
      <w:r>
        <w:t>natureza</w:t>
      </w:r>
      <w:r w:rsidRPr="00492175">
        <w:t xml:space="preserve"> agressiva do</w:t>
      </w:r>
      <w:r>
        <w:t>s</w:t>
      </w:r>
      <w:r w:rsidRPr="00492175">
        <w:t xml:space="preserve"> home</w:t>
      </w:r>
      <w:r>
        <w:t>ns</w:t>
      </w:r>
      <w:r w:rsidRPr="00492175">
        <w:t>.</w:t>
      </w:r>
    </w:p>
    <w:p w14:paraId="689399EC" w14:textId="77777777" w:rsidR="00C34C8A" w:rsidRDefault="00C34C8A" w:rsidP="00C34C8A">
      <w:pPr>
        <w:pStyle w:val="02TEXTOPRINCIPAL"/>
      </w:pPr>
    </w:p>
    <w:p w14:paraId="1FB0D947" w14:textId="77777777" w:rsidR="00A96664" w:rsidRDefault="00A9666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184F018" w14:textId="09F88FC9" w:rsidR="00C34C8A" w:rsidRPr="00945D03" w:rsidRDefault="00C34C8A" w:rsidP="00C34C8A">
      <w:pPr>
        <w:pStyle w:val="01TITULO3"/>
      </w:pPr>
      <w:r w:rsidRPr="00945D03">
        <w:lastRenderedPageBreak/>
        <w:t xml:space="preserve">Questão 9 </w:t>
      </w:r>
    </w:p>
    <w:p w14:paraId="63FB77C6" w14:textId="77777777" w:rsidR="00C34C8A" w:rsidRDefault="00C34C8A" w:rsidP="00C34C8A">
      <w:pPr>
        <w:pStyle w:val="02TEXTOPRINCIPAL"/>
      </w:pPr>
    </w:p>
    <w:p w14:paraId="412EC378" w14:textId="77777777" w:rsidR="00C34C8A" w:rsidRPr="00DE6FD2" w:rsidRDefault="00C34C8A" w:rsidP="00C34C8A">
      <w:pPr>
        <w:pStyle w:val="02TEXTOPRINCIPAL"/>
      </w:pPr>
      <w:r w:rsidRPr="00DE6FD2">
        <w:t>Leia os textos</w:t>
      </w:r>
      <w:r>
        <w:t xml:space="preserve"> a seguir.</w:t>
      </w:r>
      <w:r w:rsidRPr="00DE6FD2">
        <w:t xml:space="preserve"> </w:t>
      </w:r>
    </w:p>
    <w:p w14:paraId="3A0D9E0C" w14:textId="77777777" w:rsidR="00C34C8A" w:rsidRDefault="00C34C8A" w:rsidP="00C34C8A">
      <w:pPr>
        <w:pStyle w:val="02TEXTOPRINCIPAL"/>
      </w:pPr>
    </w:p>
    <w:p w14:paraId="377508D4" w14:textId="77777777" w:rsidR="00C34C8A" w:rsidRPr="00D25ECD" w:rsidRDefault="00C34C8A" w:rsidP="00C34C8A">
      <w:pPr>
        <w:pStyle w:val="02TEXTOPRINCIPAL"/>
        <w:rPr>
          <w:b/>
        </w:rPr>
      </w:pPr>
      <w:r w:rsidRPr="00DE6FD2">
        <w:rPr>
          <w:b/>
        </w:rPr>
        <w:t>Texto 1</w:t>
      </w:r>
    </w:p>
    <w:p w14:paraId="1FE07805" w14:textId="0C8EB52C" w:rsidR="00C34C8A" w:rsidRPr="00DE6FD2" w:rsidRDefault="00C34C8A" w:rsidP="00C34C8A">
      <w:pPr>
        <w:pStyle w:val="02TEXTOPRINCIPAL"/>
      </w:pPr>
      <w:r w:rsidRPr="00DE6FD2">
        <w:t>“O pós-guerra constitui um período novo. Muda a origem das grandes massas de imigrantes. Aos poloneses e aos italianos sucedem-se espanhóis, portugueses, iugoslavos, turcos e magrebinos [africanos do norte do continente], estes os mais numerosos na atualidade. A própria natureza da imigração se alterou: a proporção dos emigrantes expulsos de seu país pela fome e pela miséria diminuiu em favor de uma migração que, para muitos, significava uma forma de mobilidade social</w:t>
      </w:r>
      <w:r>
        <w:t>.</w:t>
      </w:r>
      <w:r w:rsidRPr="00DE6FD2">
        <w:t xml:space="preserve">” </w:t>
      </w:r>
    </w:p>
    <w:p w14:paraId="01692AD7" w14:textId="77777777" w:rsidR="00C34C8A" w:rsidRPr="008B2632" w:rsidRDefault="00C34C8A" w:rsidP="00C34C8A">
      <w:pPr>
        <w:pStyle w:val="Estilo06CREDITOItlico"/>
      </w:pPr>
      <w:r w:rsidRPr="008871C4">
        <w:rPr>
          <w:i w:val="0"/>
        </w:rPr>
        <w:t>ARIÉS, Philippe; DUBY, Georges.</w:t>
      </w:r>
      <w:r w:rsidRPr="008B2632">
        <w:t xml:space="preserve"> História da vida privada: </w:t>
      </w:r>
      <w:r w:rsidRPr="008871C4">
        <w:rPr>
          <w:i w:val="0"/>
        </w:rPr>
        <w:t xml:space="preserve">da Primeira Guerra a nossos dias. </w:t>
      </w:r>
      <w:r w:rsidRPr="008871C4">
        <w:rPr>
          <w:i w:val="0"/>
        </w:rPr>
        <w:br/>
        <w:t>São Paulo: Companhia das Letras, 1992. v. 5. p. 512.</w:t>
      </w:r>
      <w:r w:rsidRPr="008B2632">
        <w:t xml:space="preserve"> </w:t>
      </w:r>
    </w:p>
    <w:p w14:paraId="3A9D3779" w14:textId="77777777" w:rsidR="00C34C8A" w:rsidRDefault="00C34C8A" w:rsidP="00C34C8A">
      <w:pPr>
        <w:pStyle w:val="02TEXTOPRINCIPAL"/>
      </w:pPr>
    </w:p>
    <w:p w14:paraId="3C65EDBB" w14:textId="77777777" w:rsidR="00C34C8A" w:rsidRPr="00D25ECD" w:rsidRDefault="00C34C8A" w:rsidP="00C34C8A">
      <w:pPr>
        <w:pStyle w:val="02TEXTOPRINCIPAL"/>
        <w:rPr>
          <w:b/>
        </w:rPr>
      </w:pPr>
      <w:r w:rsidRPr="00DE6FD2">
        <w:rPr>
          <w:b/>
        </w:rPr>
        <w:t>Texto 2</w:t>
      </w:r>
    </w:p>
    <w:p w14:paraId="2D5DFCE5" w14:textId="77777777" w:rsidR="00C34C8A" w:rsidRDefault="00C34C8A" w:rsidP="00C34C8A">
      <w:pPr>
        <w:pStyle w:val="02TEXTOPRINCIPAL"/>
      </w:pPr>
      <w:r w:rsidRPr="00DE6FD2">
        <w:t>“Nas últimas décadas [do século XXI], os deslocamentos forçados atingiram níveis sem precedência.</w:t>
      </w:r>
      <w:r>
        <w:t xml:space="preserve"> </w:t>
      </w:r>
      <w:r w:rsidRPr="00DE6FD2">
        <w:t>Estatísticas</w:t>
      </w:r>
      <w:r>
        <w:t xml:space="preserve"> </w:t>
      </w:r>
      <w:r w:rsidRPr="00DE6FD2">
        <w:t>recentes revelam que mais de 67 milhões de pessoas no mundo deixaram seus locais de origem por causa de conflitos, perseguições e graves violações de direitos humanos. Entre elas, aproximadamente 22 milhões cruzaram uma fronteira internacional em busca de proteção e foram reconhecidas como refugiadas</w:t>
      </w:r>
      <w:r>
        <w:t>.</w:t>
      </w:r>
      <w:r w:rsidRPr="00DE6FD2">
        <w:t>”</w:t>
      </w:r>
    </w:p>
    <w:p w14:paraId="09BBAE7E" w14:textId="77777777" w:rsidR="00C34C8A" w:rsidRPr="008871C4" w:rsidRDefault="00C34C8A" w:rsidP="00C34C8A">
      <w:pPr>
        <w:pStyle w:val="Estilo06CREDITOItlico"/>
        <w:rPr>
          <w:i w:val="0"/>
        </w:rPr>
      </w:pPr>
      <w:r w:rsidRPr="008871C4">
        <w:rPr>
          <w:i w:val="0"/>
        </w:rPr>
        <w:t>HISTÓRICO.</w:t>
      </w:r>
      <w:r w:rsidRPr="008B2632">
        <w:t xml:space="preserve"> ACNUR </w:t>
      </w:r>
      <w:r w:rsidRPr="00046A99">
        <w:t>Brasil</w:t>
      </w:r>
      <w:r w:rsidRPr="008B2632">
        <w:t xml:space="preserve">. </w:t>
      </w:r>
      <w:r w:rsidRPr="008871C4">
        <w:rPr>
          <w:i w:val="0"/>
        </w:rPr>
        <w:t>Disponível em: &lt;</w:t>
      </w:r>
      <w:hyperlink r:id="rId11" w:history="1">
        <w:r w:rsidRPr="00474E70">
          <w:rPr>
            <w:rStyle w:val="Hyperlink"/>
            <w:i w:val="0"/>
          </w:rPr>
          <w:t>http://www.acnur.org/portugues/historico/</w:t>
        </w:r>
      </w:hyperlink>
      <w:r w:rsidRPr="008871C4">
        <w:rPr>
          <w:i w:val="0"/>
        </w:rPr>
        <w:t xml:space="preserve">&gt;. </w:t>
      </w:r>
      <w:r w:rsidRPr="008871C4">
        <w:rPr>
          <w:i w:val="0"/>
        </w:rPr>
        <w:br/>
        <w:t>Acesso em: 11 ago. 2018.</w:t>
      </w:r>
    </w:p>
    <w:p w14:paraId="2BF5029F" w14:textId="77777777" w:rsidR="00C34C8A" w:rsidRDefault="00C34C8A" w:rsidP="00C34C8A">
      <w:pPr>
        <w:pStyle w:val="02TEXTOPRINCIPAL"/>
      </w:pPr>
    </w:p>
    <w:p w14:paraId="717257A4" w14:textId="4765E3A6" w:rsidR="00C34C8A" w:rsidRPr="00B1162E" w:rsidRDefault="00C34C8A" w:rsidP="00C34C8A">
      <w:pPr>
        <w:pStyle w:val="02TEXTOITEM"/>
      </w:pPr>
      <w:r w:rsidRPr="00506CFA">
        <w:rPr>
          <w:b/>
        </w:rPr>
        <w:t>a)</w:t>
      </w:r>
      <w:r>
        <w:t xml:space="preserve"> </w:t>
      </w:r>
      <w:r w:rsidRPr="00B1162E">
        <w:t>Comparando os dois textos, apresente as diferenças entre as motivações dos imigrantes, sobretudo os magrebinos, no pós-Segunda Guerra Mundial</w:t>
      </w:r>
      <w:r>
        <w:t>,</w:t>
      </w:r>
      <w:r w:rsidRPr="00B1162E">
        <w:t xml:space="preserve"> e as dos refugiados na contemporaneidade.</w:t>
      </w:r>
    </w:p>
    <w:p w14:paraId="4A991A8D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E9C6352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09B214D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5A5938A6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BDF228E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A3D7642" w14:textId="77777777" w:rsidR="00C34C8A" w:rsidRPr="00DE6FD2" w:rsidRDefault="00C34C8A" w:rsidP="00C34C8A">
      <w:pPr>
        <w:pStyle w:val="02TEXTOPRINCIPAL"/>
      </w:pPr>
    </w:p>
    <w:p w14:paraId="12EE7F32" w14:textId="77777777" w:rsidR="00C34C8A" w:rsidRPr="00506CFA" w:rsidRDefault="00C34C8A" w:rsidP="00C34C8A">
      <w:pPr>
        <w:pStyle w:val="02TEXTOITEM"/>
      </w:pPr>
      <w:r w:rsidRPr="00506CFA">
        <w:rPr>
          <w:b/>
        </w:rPr>
        <w:t>b)</w:t>
      </w:r>
      <w:r>
        <w:t xml:space="preserve"> </w:t>
      </w:r>
      <w:r w:rsidRPr="00506CFA">
        <w:t>Apresente um exemplo de grupos de imigrantes na atualidade que buscam refúgio no Brasil.</w:t>
      </w:r>
    </w:p>
    <w:p w14:paraId="62926400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5132EBD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6BF4E139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2C713C5F" w14:textId="77777777" w:rsidR="00C34C8A" w:rsidRPr="002A34C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0F25DB50" w14:textId="77777777" w:rsidR="00C34C8A" w:rsidRPr="00680162" w:rsidRDefault="00C34C8A" w:rsidP="00C34C8A">
      <w:pPr>
        <w:pStyle w:val="05LINHASRESPOSTA"/>
      </w:pPr>
      <w:r>
        <w:t>______________________________________________________________________________________</w:t>
      </w:r>
    </w:p>
    <w:p w14:paraId="3A5B3486" w14:textId="77777777" w:rsidR="00C34C8A" w:rsidRDefault="00C34C8A" w:rsidP="00C34C8A">
      <w:pPr>
        <w:pStyle w:val="02TEXTOPRINCIPAL"/>
      </w:pPr>
    </w:p>
    <w:p w14:paraId="46CC93B9" w14:textId="77777777" w:rsidR="00A96664" w:rsidRDefault="00A9666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7FAD5D0" w14:textId="5E8C48AA" w:rsidR="00C34C8A" w:rsidRPr="00945D03" w:rsidRDefault="00C34C8A" w:rsidP="00C34C8A">
      <w:pPr>
        <w:pStyle w:val="01TITULO3"/>
      </w:pPr>
      <w:r w:rsidRPr="00945D03">
        <w:lastRenderedPageBreak/>
        <w:t>Questão 10</w:t>
      </w:r>
    </w:p>
    <w:p w14:paraId="4CE9844C" w14:textId="77777777" w:rsidR="00C34C8A" w:rsidRDefault="00C34C8A" w:rsidP="00C34C8A">
      <w:pPr>
        <w:pStyle w:val="02TEXTOPRINCIPAL"/>
      </w:pPr>
    </w:p>
    <w:p w14:paraId="35853B7D" w14:textId="77777777" w:rsidR="00C34C8A" w:rsidRPr="00D26EAD" w:rsidRDefault="00C34C8A" w:rsidP="00C34C8A">
      <w:pPr>
        <w:pStyle w:val="02TEXTOPRINCIPAL"/>
      </w:pPr>
      <w:r>
        <w:t>O</w:t>
      </w:r>
      <w:r w:rsidRPr="00D26EAD">
        <w:t xml:space="preserve">s avanços </w:t>
      </w:r>
      <w:r>
        <w:t xml:space="preserve">tecnológicos </w:t>
      </w:r>
      <w:r w:rsidRPr="00D26EAD">
        <w:t xml:space="preserve">alcançados nas </w:t>
      </w:r>
      <w:r>
        <w:t>últimas décadas</w:t>
      </w:r>
      <w:r w:rsidRPr="00D26EAD">
        <w:t xml:space="preserve"> têm proporcionado </w:t>
      </w:r>
      <w:r>
        <w:t xml:space="preserve">a </w:t>
      </w:r>
      <w:r w:rsidRPr="00D26EAD">
        <w:t>ampliação das possibilidades de comunicação e comparti</w:t>
      </w:r>
      <w:r>
        <w:t>lhamento de informações. Apesar disso</w:t>
      </w:r>
      <w:r w:rsidRPr="00D26EAD">
        <w:t>, uma série de movimentos vem apo</w:t>
      </w:r>
      <w:r>
        <w:t>ntando contradições nesse suposto mundo sem fronteiras à informação propiciado pela disseminação da internet. Identifique</w:t>
      </w:r>
      <w:r w:rsidRPr="00D26EAD">
        <w:t xml:space="preserve"> a alternativa que melhor expressa essas c</w:t>
      </w:r>
      <w:r>
        <w:t>ontradições</w:t>
      </w:r>
      <w:r w:rsidRPr="00D26EAD">
        <w:t>.</w:t>
      </w:r>
    </w:p>
    <w:p w14:paraId="5348091E" w14:textId="77777777" w:rsidR="00C34C8A" w:rsidRPr="00D26EAD" w:rsidRDefault="00C34C8A" w:rsidP="00C34C8A">
      <w:pPr>
        <w:pStyle w:val="02TEXTOITEM"/>
      </w:pPr>
    </w:p>
    <w:p w14:paraId="0D92B485" w14:textId="77777777" w:rsidR="00C34C8A" w:rsidRPr="00562FE1" w:rsidRDefault="00C34C8A" w:rsidP="00C34C8A">
      <w:pPr>
        <w:pStyle w:val="02TEXTOITEM"/>
      </w:pPr>
      <w:r w:rsidRPr="00652DCB">
        <w:rPr>
          <w:b/>
        </w:rPr>
        <w:t>a)</w:t>
      </w:r>
      <w:r>
        <w:t xml:space="preserve"> Com a</w:t>
      </w:r>
      <w:r w:rsidRPr="00562FE1">
        <w:t xml:space="preserve"> abertura das front</w:t>
      </w:r>
      <w:r>
        <w:t xml:space="preserve">eiras físicas e virtuais, </w:t>
      </w:r>
      <w:r w:rsidRPr="00562FE1">
        <w:t>qualq</w:t>
      </w:r>
      <w:r>
        <w:t xml:space="preserve">uer pessoa pode se deslocar entre os países sem </w:t>
      </w:r>
      <w:r w:rsidRPr="00562FE1">
        <w:t>restrições.</w:t>
      </w:r>
    </w:p>
    <w:p w14:paraId="50240604" w14:textId="77777777" w:rsidR="00C34C8A" w:rsidRPr="00562FE1" w:rsidRDefault="00C34C8A" w:rsidP="00C34C8A">
      <w:pPr>
        <w:pStyle w:val="02TEXTOITEM"/>
      </w:pPr>
      <w:r w:rsidRPr="00652DCB">
        <w:rPr>
          <w:b/>
        </w:rPr>
        <w:t>b)</w:t>
      </w:r>
      <w:r>
        <w:t xml:space="preserve"> A globalização e a disseminação</w:t>
      </w:r>
      <w:r w:rsidRPr="00562FE1">
        <w:t xml:space="preserve"> da internet não significam, necessariamente, igualdade de oportunidades </w:t>
      </w:r>
      <w:r>
        <w:t xml:space="preserve">de acesso </w:t>
      </w:r>
      <w:r w:rsidRPr="00562FE1">
        <w:t xml:space="preserve">e democratização da informação. </w:t>
      </w:r>
    </w:p>
    <w:p w14:paraId="1107AE08" w14:textId="77777777" w:rsidR="00C34C8A" w:rsidRPr="00562FE1" w:rsidRDefault="00C34C8A" w:rsidP="00C34C8A">
      <w:pPr>
        <w:pStyle w:val="02TEXTOITEM"/>
      </w:pPr>
      <w:r w:rsidRPr="00652DCB">
        <w:rPr>
          <w:b/>
        </w:rPr>
        <w:t>c)</w:t>
      </w:r>
      <w:r>
        <w:t xml:space="preserve"> </w:t>
      </w:r>
      <w:r w:rsidRPr="00562FE1">
        <w:t>As redes sociais representam um espaço livre e democrático, em qualquer parte do mundo, onde usuários podem apresentar qualquer opinião.</w:t>
      </w:r>
    </w:p>
    <w:p w14:paraId="6EAC35EE" w14:textId="77777777" w:rsidR="00C34C8A" w:rsidRPr="00E97485" w:rsidRDefault="00C34C8A" w:rsidP="00C34C8A">
      <w:pPr>
        <w:pStyle w:val="02TEXTOITEM"/>
      </w:pPr>
      <w:r w:rsidRPr="00652DCB">
        <w:rPr>
          <w:b/>
        </w:rPr>
        <w:t>d)</w:t>
      </w:r>
      <w:r>
        <w:t xml:space="preserve"> </w:t>
      </w:r>
      <w:r w:rsidRPr="00562FE1">
        <w:t>A rápida divulgação de informações tem contribu</w:t>
      </w:r>
      <w:r>
        <w:t>í</w:t>
      </w:r>
      <w:r w:rsidRPr="00562FE1">
        <w:t>do para a democratização e a justiça social, em um</w:t>
      </w:r>
      <w:r>
        <w:t xml:space="preserve"> mundo completamente conectado</w:t>
      </w:r>
      <w:r w:rsidRPr="00562FE1">
        <w:t>.</w:t>
      </w:r>
    </w:p>
    <w:p w14:paraId="667CC0E4" w14:textId="6DC884FA" w:rsidR="002C49D0" w:rsidRPr="00C34C8A" w:rsidRDefault="002C49D0" w:rsidP="00C34C8A"/>
    <w:sectPr w:rsidR="002C49D0" w:rsidRPr="00C34C8A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10A80" w14:textId="77777777" w:rsidR="00C34FD6" w:rsidRDefault="00C34FD6">
      <w:r>
        <w:separator/>
      </w:r>
    </w:p>
  </w:endnote>
  <w:endnote w:type="continuationSeparator" w:id="0">
    <w:p w14:paraId="22F56FC3" w14:textId="77777777" w:rsidR="00C34FD6" w:rsidRDefault="00C3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97C7AE-7A9D-4AB7-BB43-95A956E84E9E}"/>
    <w:embedBold r:id="rId2" w:fontKey="{73CB4AD9-9E5E-4151-8F41-C20CB45F1006}"/>
    <w:embedItalic r:id="rId3" w:fontKey="{6BE40962-7709-481D-B36B-F0960473EC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1442FE-557F-4707-B761-248C619A72F9}"/>
    <w:embedBold r:id="rId5" w:fontKey="{EB9E6197-0DEE-4E6A-A765-74BD99C6612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D442A5F-6278-4290-8362-0E2B9369B130}"/>
    <w:embedBold r:id="rId7" w:fontKey="{A5DB3A66-9604-442A-AF9C-DA57BECF07CC}"/>
    <w:embedBoldItalic r:id="rId8" w:fontKey="{4CDAD077-217F-43FE-B891-AE5ED6378B7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932C24B-D6EB-4616-8EDA-A75C8DD43B8E}"/>
    <w:embedBold r:id="rId10" w:fontKey="{C7BBB34E-658D-48B9-A9AD-343AD04210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0AC5FE6-BA8C-4201-846E-3315DB87262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69EE7A4-BFDA-4B06-9F15-02B9EFF586B0}"/>
    <w:embedBold r:id="rId13" w:fontKey="{8A1913B8-25CB-4893-8B36-3AEB1CC89D8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D78C6226-D312-45C0-9E17-5436B45121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46A99" w:rsidRPr="005A1C11" w14:paraId="2B65C555" w14:textId="77777777" w:rsidTr="00C10D8F">
      <w:tc>
        <w:tcPr>
          <w:tcW w:w="9606" w:type="dxa"/>
        </w:tcPr>
        <w:p w14:paraId="02CBE1EB" w14:textId="77777777" w:rsidR="00046A99" w:rsidRPr="005A1C11" w:rsidRDefault="00046A99" w:rsidP="00046A9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2A69317" w14:textId="6AC0E0FB" w:rsidR="00046A99" w:rsidRPr="005A1C11" w:rsidRDefault="00046A99" w:rsidP="00046A9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90976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046A99" w:rsidRDefault="00852916" w:rsidP="00046A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78722" w14:textId="77777777" w:rsidR="00C34FD6" w:rsidRDefault="00C34FD6">
      <w:r>
        <w:rPr>
          <w:color w:val="000000"/>
        </w:rPr>
        <w:separator/>
      </w:r>
    </w:p>
  </w:footnote>
  <w:footnote w:type="continuationSeparator" w:id="0">
    <w:p w14:paraId="5C7B56C1" w14:textId="77777777" w:rsidR="00C34FD6" w:rsidRDefault="00C34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9C843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8887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DE4F0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17442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0A258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5E2E9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E0213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78BD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4D6F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7BCE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352C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417373"/>
    <w:multiLevelType w:val="hybridMultilevel"/>
    <w:tmpl w:val="F66299E2"/>
    <w:lvl w:ilvl="0" w:tplc="0AC8EA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B06089"/>
    <w:multiLevelType w:val="hybridMultilevel"/>
    <w:tmpl w:val="8C820352"/>
    <w:lvl w:ilvl="0" w:tplc="CDF0FF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23"/>
  </w:num>
  <w:num w:numId="4">
    <w:abstractNumId w:val="19"/>
  </w:num>
  <w:num w:numId="5">
    <w:abstractNumId w:val="23"/>
  </w:num>
  <w:num w:numId="6">
    <w:abstractNumId w:val="23"/>
  </w:num>
  <w:num w:numId="7">
    <w:abstractNumId w:val="19"/>
  </w:num>
  <w:num w:numId="8">
    <w:abstractNumId w:val="23"/>
  </w:num>
  <w:num w:numId="9">
    <w:abstractNumId w:val="23"/>
  </w:num>
  <w:num w:numId="10">
    <w:abstractNumId w:val="19"/>
  </w:num>
  <w:num w:numId="11">
    <w:abstractNumId w:val="23"/>
  </w:num>
  <w:num w:numId="12">
    <w:abstractNumId w:val="16"/>
  </w:num>
  <w:num w:numId="13">
    <w:abstractNumId w:val="18"/>
  </w:num>
  <w:num w:numId="14">
    <w:abstractNumId w:val="11"/>
  </w:num>
  <w:num w:numId="15">
    <w:abstractNumId w:val="22"/>
  </w:num>
  <w:num w:numId="16">
    <w:abstractNumId w:val="13"/>
  </w:num>
  <w:num w:numId="17">
    <w:abstractNumId w:val="15"/>
  </w:num>
  <w:num w:numId="18">
    <w:abstractNumId w:val="20"/>
  </w:num>
  <w:num w:numId="19">
    <w:abstractNumId w:val="14"/>
  </w:num>
  <w:num w:numId="20">
    <w:abstractNumId w:val="21"/>
  </w:num>
  <w:num w:numId="21">
    <w:abstractNumId w:val="25"/>
  </w:num>
  <w:num w:numId="22">
    <w:abstractNumId w:val="24"/>
  </w:num>
  <w:num w:numId="23">
    <w:abstractNumId w:val="0"/>
  </w:num>
  <w:num w:numId="24">
    <w:abstractNumId w:val="12"/>
  </w:num>
  <w:num w:numId="25">
    <w:abstractNumId w:val="17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9"/>
  </w:num>
  <w:num w:numId="32">
    <w:abstractNumId w:val="4"/>
  </w:num>
  <w:num w:numId="33">
    <w:abstractNumId w:val="3"/>
  </w:num>
  <w:num w:numId="34">
    <w:abstractNumId w:val="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434F"/>
    <w:rsid w:val="0004238E"/>
    <w:rsid w:val="0004698A"/>
    <w:rsid w:val="00046A99"/>
    <w:rsid w:val="000608B1"/>
    <w:rsid w:val="000628EC"/>
    <w:rsid w:val="00076EF4"/>
    <w:rsid w:val="0008668D"/>
    <w:rsid w:val="000A7F47"/>
    <w:rsid w:val="000B2CCD"/>
    <w:rsid w:val="000C6EC8"/>
    <w:rsid w:val="00105018"/>
    <w:rsid w:val="00122A01"/>
    <w:rsid w:val="00126F41"/>
    <w:rsid w:val="00133AA8"/>
    <w:rsid w:val="00170A30"/>
    <w:rsid w:val="00182B00"/>
    <w:rsid w:val="001A095C"/>
    <w:rsid w:val="001B4098"/>
    <w:rsid w:val="001C384B"/>
    <w:rsid w:val="001C784F"/>
    <w:rsid w:val="001E5E4C"/>
    <w:rsid w:val="0020549D"/>
    <w:rsid w:val="00210B7C"/>
    <w:rsid w:val="00246D52"/>
    <w:rsid w:val="00254528"/>
    <w:rsid w:val="0025600C"/>
    <w:rsid w:val="0026445C"/>
    <w:rsid w:val="002A51E0"/>
    <w:rsid w:val="002B4837"/>
    <w:rsid w:val="002B6735"/>
    <w:rsid w:val="002C49D0"/>
    <w:rsid w:val="002C6E52"/>
    <w:rsid w:val="002D0A7B"/>
    <w:rsid w:val="002F294E"/>
    <w:rsid w:val="00314A40"/>
    <w:rsid w:val="00315290"/>
    <w:rsid w:val="00317199"/>
    <w:rsid w:val="00395F8C"/>
    <w:rsid w:val="003C0DC7"/>
    <w:rsid w:val="003C3801"/>
    <w:rsid w:val="003F02E1"/>
    <w:rsid w:val="00426FFF"/>
    <w:rsid w:val="004339F1"/>
    <w:rsid w:val="00474E70"/>
    <w:rsid w:val="00483741"/>
    <w:rsid w:val="00497B62"/>
    <w:rsid w:val="004A7DF0"/>
    <w:rsid w:val="004C2C31"/>
    <w:rsid w:val="00512EF1"/>
    <w:rsid w:val="0053145B"/>
    <w:rsid w:val="00557A36"/>
    <w:rsid w:val="00565FFB"/>
    <w:rsid w:val="005D03F2"/>
    <w:rsid w:val="005E5DA1"/>
    <w:rsid w:val="0061071B"/>
    <w:rsid w:val="006257DA"/>
    <w:rsid w:val="00644D36"/>
    <w:rsid w:val="00676297"/>
    <w:rsid w:val="00680162"/>
    <w:rsid w:val="00692F96"/>
    <w:rsid w:val="006D5809"/>
    <w:rsid w:val="00701DC6"/>
    <w:rsid w:val="00787ECC"/>
    <w:rsid w:val="007A5B3F"/>
    <w:rsid w:val="00802F95"/>
    <w:rsid w:val="00852916"/>
    <w:rsid w:val="0085620F"/>
    <w:rsid w:val="008871C4"/>
    <w:rsid w:val="00890976"/>
    <w:rsid w:val="008C2A24"/>
    <w:rsid w:val="008C7523"/>
    <w:rsid w:val="008D21BF"/>
    <w:rsid w:val="008D4CE2"/>
    <w:rsid w:val="008E09F8"/>
    <w:rsid w:val="008E581D"/>
    <w:rsid w:val="008F243F"/>
    <w:rsid w:val="008F7795"/>
    <w:rsid w:val="00921B5B"/>
    <w:rsid w:val="00935D6C"/>
    <w:rsid w:val="00943836"/>
    <w:rsid w:val="00945D03"/>
    <w:rsid w:val="009A5A6C"/>
    <w:rsid w:val="009B7174"/>
    <w:rsid w:val="009F1F93"/>
    <w:rsid w:val="009F7BD8"/>
    <w:rsid w:val="00A35730"/>
    <w:rsid w:val="00A35F20"/>
    <w:rsid w:val="00A67838"/>
    <w:rsid w:val="00A74FAE"/>
    <w:rsid w:val="00A96664"/>
    <w:rsid w:val="00AD3F15"/>
    <w:rsid w:val="00B22083"/>
    <w:rsid w:val="00B23A9B"/>
    <w:rsid w:val="00B3283F"/>
    <w:rsid w:val="00B36FBF"/>
    <w:rsid w:val="00BE0E52"/>
    <w:rsid w:val="00BE346A"/>
    <w:rsid w:val="00C23194"/>
    <w:rsid w:val="00C34C8A"/>
    <w:rsid w:val="00C34FD6"/>
    <w:rsid w:val="00C65D98"/>
    <w:rsid w:val="00C67490"/>
    <w:rsid w:val="00C74DE6"/>
    <w:rsid w:val="00C867EE"/>
    <w:rsid w:val="00CB355E"/>
    <w:rsid w:val="00CC0B97"/>
    <w:rsid w:val="00CC5CBB"/>
    <w:rsid w:val="00CD49F5"/>
    <w:rsid w:val="00CF42D1"/>
    <w:rsid w:val="00D05AA0"/>
    <w:rsid w:val="00D21C54"/>
    <w:rsid w:val="00D336B3"/>
    <w:rsid w:val="00D418A3"/>
    <w:rsid w:val="00D45B3C"/>
    <w:rsid w:val="00D537E4"/>
    <w:rsid w:val="00D67AD6"/>
    <w:rsid w:val="00D77B34"/>
    <w:rsid w:val="00D951A2"/>
    <w:rsid w:val="00DB196E"/>
    <w:rsid w:val="00DC3353"/>
    <w:rsid w:val="00E05E1E"/>
    <w:rsid w:val="00E14CEA"/>
    <w:rsid w:val="00E27094"/>
    <w:rsid w:val="00E449E3"/>
    <w:rsid w:val="00E90F29"/>
    <w:rsid w:val="00E97485"/>
    <w:rsid w:val="00EA243B"/>
    <w:rsid w:val="00ED4C47"/>
    <w:rsid w:val="00ED51C3"/>
    <w:rsid w:val="00EF007F"/>
    <w:rsid w:val="00F14D9A"/>
    <w:rsid w:val="00F44FFC"/>
    <w:rsid w:val="00F56CF2"/>
    <w:rsid w:val="00F7672C"/>
    <w:rsid w:val="00FA209D"/>
    <w:rsid w:val="00FC2C06"/>
    <w:rsid w:val="00FD5852"/>
    <w:rsid w:val="00FE3E65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46A99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customStyle="1" w:styleId="Estilo06CREDITOItlico">
    <w:name w:val="Estilo 06_CREDITO + Itálico"/>
    <w:basedOn w:val="06CREDITO"/>
    <w:rsid w:val="00046A99"/>
    <w:pPr>
      <w:jc w:val="right"/>
    </w:pPr>
    <w:rPr>
      <w:i/>
      <w:iCs/>
      <w:sz w:val="21"/>
    </w:rPr>
  </w:style>
  <w:style w:type="character" w:customStyle="1" w:styleId="MenoPendente1">
    <w:name w:val="Menção Pendente1"/>
    <w:basedOn w:val="Fontepargpadro"/>
    <w:uiPriority w:val="99"/>
    <w:rsid w:val="00046A9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23A9B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56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nur.org/portugues/historico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12.senado.leg.br/noticias/entenda-o-assunto/lei-maria-da-penh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rcosul.gov.br/saiba-mais-sobre-o-mercosu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1C46C-0A9D-4529-A225-0B34CD0C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2165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9</cp:revision>
  <cp:lastPrinted>2018-10-22T22:49:00Z</cp:lastPrinted>
  <dcterms:created xsi:type="dcterms:W3CDTF">2018-10-30T11:15:00Z</dcterms:created>
  <dcterms:modified xsi:type="dcterms:W3CDTF">2018-11-12T13:38:00Z</dcterms:modified>
</cp:coreProperties>
</file>