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34691191" w14:textId="3CFC3BAA" w:rsidR="00F0052A" w:rsidRDefault="00F0052A" w:rsidP="00EA2AB3">
      <w:pPr>
        <w:pStyle w:val="01TITULO1"/>
      </w:pPr>
      <w:r>
        <w:t>6</w:t>
      </w:r>
      <w:r>
        <w:rPr>
          <w:u w:val="single"/>
          <w:vertAlign w:val="superscript"/>
        </w:rPr>
        <w:t>o</w:t>
      </w:r>
      <w:r>
        <w:t xml:space="preserve"> ano – </w:t>
      </w:r>
      <w:r w:rsidR="003C70C8">
        <w:t>1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3DD3B560" w14:textId="5236B59F" w:rsidR="00F0052A" w:rsidRDefault="00C44104" w:rsidP="00EA2AB3">
      <w:pPr>
        <w:pStyle w:val="01TITULO1"/>
      </w:pPr>
      <w:r>
        <w:rPr>
          <w:caps/>
        </w:rPr>
        <w:t>PLANO DE DESENVOLVIMENTO</w:t>
      </w:r>
      <w:bookmarkEnd w:id="0"/>
    </w:p>
    <w:p w14:paraId="7DE20B93" w14:textId="77777777" w:rsidR="00F0052A" w:rsidRPr="00594B22" w:rsidRDefault="00F0052A" w:rsidP="00594B22">
      <w:pPr>
        <w:pStyle w:val="02TEXTOPRINCIPAL"/>
      </w:pPr>
    </w:p>
    <w:p w14:paraId="6A4D4C0E" w14:textId="60AA28DC" w:rsidR="003C70C8" w:rsidRDefault="003C70C8" w:rsidP="00BA7303">
      <w:pPr>
        <w:pStyle w:val="02TEXTOPRINCIPAL"/>
      </w:pPr>
      <w:bookmarkStart w:id="1" w:name="_Hlk524687920"/>
      <w:bookmarkStart w:id="2" w:name="_Hlk510970415"/>
      <w:r w:rsidRPr="00BA7303">
        <w:t xml:space="preserve">O </w:t>
      </w:r>
      <w:r w:rsidRPr="00BA7303">
        <w:rPr>
          <w:b/>
        </w:rPr>
        <w:t>Plano de Desenvolvimento</w:t>
      </w:r>
      <w:r w:rsidRPr="00BA7303">
        <w:t xml:space="preserve"> explicita os objetos de conhecimento e habilidades trabalhados no bimestre para cada unidade temática de Arte e sua disposição no livro do estudante. Propõe também práticas pedagógicas que se alinham com a metodologia adotada.</w:t>
      </w:r>
    </w:p>
    <w:p w14:paraId="77D0C9A1" w14:textId="08B8ECE3" w:rsidR="00E159DD" w:rsidRPr="00A9794D" w:rsidRDefault="00E159DD" w:rsidP="00E159DD">
      <w:pPr>
        <w:pStyle w:val="02TEXTOPRINCIPAL"/>
      </w:pPr>
      <w:r>
        <w:t>Este</w:t>
      </w:r>
      <w:r w:rsidRPr="00A9794D">
        <w:t xml:space="preserve"> Plano está organizado em quadros que distinguem objetos de conhecimento, habilidades e práticas pedagógicas para </w:t>
      </w:r>
      <w:r w:rsidRPr="00192396">
        <w:t>cada uma das quatro linguagens</w:t>
      </w:r>
      <w:r w:rsidRPr="00A9794D">
        <w:t xml:space="preserve"> que compõem o ensino de Arte no quarto bimestre </w:t>
      </w:r>
      <w:r w:rsidR="00601DB0">
        <w:t xml:space="preserve">do </w:t>
      </w:r>
      <w:r w:rsidR="002E1488">
        <w:br/>
      </w:r>
      <w:r w:rsidR="00601DB0">
        <w:t>6º ano do Ensino Fundamental – Anos finais</w:t>
      </w:r>
      <w:r w:rsidRPr="00A9794D">
        <w:t>.</w:t>
      </w:r>
    </w:p>
    <w:p w14:paraId="326BA3FB" w14:textId="77777777" w:rsidR="003C70C8" w:rsidRPr="00BA7303" w:rsidRDefault="003C70C8" w:rsidP="00BA7303">
      <w:pPr>
        <w:pStyle w:val="02TEXTOPRINCIPAL"/>
      </w:pPr>
    </w:p>
    <w:bookmarkEnd w:id="1"/>
    <w:p w14:paraId="620B3734" w14:textId="11B626CA" w:rsidR="003C70C8" w:rsidRPr="00BA7303" w:rsidRDefault="003C70C8" w:rsidP="00BA7303">
      <w:pPr>
        <w:pStyle w:val="01TITULO3"/>
      </w:pPr>
      <w:r w:rsidRPr="00BA7303">
        <w:t xml:space="preserve">Relações entre os objetos de conhecimento e habilidades previstas para o </w:t>
      </w:r>
      <w:r w:rsidR="00574F8D">
        <w:t>1º</w:t>
      </w:r>
      <w:r w:rsidRPr="00BA7303">
        <w:t xml:space="preserve"> bimestre em Artes visuais</w:t>
      </w:r>
      <w:r w:rsidR="005F330F">
        <w:t>.</w:t>
      </w:r>
    </w:p>
    <w:p w14:paraId="352C1AB7" w14:textId="091D4F63" w:rsidR="003C70C8" w:rsidRPr="00594B22" w:rsidRDefault="003C70C8" w:rsidP="00594B22">
      <w:pPr>
        <w:pStyle w:val="01TITULO4"/>
      </w:pPr>
      <w:r w:rsidRPr="00594B22">
        <w:t xml:space="preserve">Artes visuais – </w:t>
      </w:r>
      <w:r w:rsidR="00E30298" w:rsidRPr="00594B22">
        <w:t>O</w:t>
      </w:r>
      <w:r w:rsidR="002B23D3" w:rsidRPr="00594B22">
        <w:t>bjetos de conhecimento</w:t>
      </w:r>
      <w:r w:rsidRPr="00594B22">
        <w:t xml:space="preserve"> e habilidades</w:t>
      </w:r>
      <w:r w:rsidR="00E30298" w:rsidRPr="00594B22">
        <w:t>.</w:t>
      </w:r>
    </w:p>
    <w:p w14:paraId="5CAB716D" w14:textId="77777777" w:rsidR="00BA7303" w:rsidRPr="00655D31" w:rsidRDefault="00BA7303" w:rsidP="00BA7303">
      <w:pPr>
        <w:pStyle w:val="02TEXTOPRINCIPAL"/>
      </w:pP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2126"/>
        <w:gridCol w:w="3122"/>
      </w:tblGrid>
      <w:tr w:rsidR="003C70C8" w:rsidRPr="00BA7303" w14:paraId="257B6FC9" w14:textId="77777777" w:rsidTr="00594B22">
        <w:tc>
          <w:tcPr>
            <w:tcW w:w="9354" w:type="dxa"/>
            <w:gridSpan w:val="4"/>
            <w:shd w:val="clear" w:color="auto" w:fill="D9D9D9"/>
          </w:tcPr>
          <w:p w14:paraId="7809A7E8" w14:textId="77777777" w:rsidR="003C70C8" w:rsidRPr="00BA7303" w:rsidRDefault="003C70C8" w:rsidP="00BA7303">
            <w:pPr>
              <w:pStyle w:val="03TITULOTABELAS1"/>
            </w:pPr>
            <w:r w:rsidRPr="00BA7303">
              <w:t>1º bimestre – Artes visuais</w:t>
            </w:r>
          </w:p>
        </w:tc>
      </w:tr>
      <w:tr w:rsidR="003C70C8" w:rsidRPr="00655D31" w14:paraId="21031DCC" w14:textId="77777777" w:rsidTr="00594B22">
        <w:trPr>
          <w:trHeight w:val="440"/>
        </w:trPr>
        <w:tc>
          <w:tcPr>
            <w:tcW w:w="2547" w:type="dxa"/>
            <w:shd w:val="clear" w:color="auto" w:fill="auto"/>
          </w:tcPr>
          <w:p w14:paraId="0B7C3948" w14:textId="771C1418" w:rsidR="003C70C8" w:rsidRPr="00655D31" w:rsidRDefault="002A57EF" w:rsidP="00BA7303">
            <w:pPr>
              <w:pStyle w:val="03TITULOTABELAS2"/>
            </w:pPr>
            <w:r>
              <w:t>Capítulo do Livro do estudante</w:t>
            </w:r>
          </w:p>
        </w:tc>
        <w:tc>
          <w:tcPr>
            <w:tcW w:w="1559" w:type="dxa"/>
            <w:shd w:val="clear" w:color="auto" w:fill="auto"/>
          </w:tcPr>
          <w:p w14:paraId="37AE28AB" w14:textId="77777777" w:rsidR="003C70C8" w:rsidRPr="00655D31" w:rsidRDefault="003C70C8" w:rsidP="00BA7303">
            <w:pPr>
              <w:pStyle w:val="03TITULOTABELAS2"/>
            </w:pPr>
            <w:r w:rsidRPr="00655D31">
              <w:t>Unidade temática</w:t>
            </w:r>
          </w:p>
        </w:tc>
        <w:tc>
          <w:tcPr>
            <w:tcW w:w="2126" w:type="dxa"/>
            <w:shd w:val="clear" w:color="auto" w:fill="auto"/>
          </w:tcPr>
          <w:p w14:paraId="2F5AF3BA" w14:textId="77777777" w:rsidR="003C70C8" w:rsidRPr="00655D31" w:rsidRDefault="003C70C8" w:rsidP="00BA7303">
            <w:pPr>
              <w:pStyle w:val="03TITULOTABELAS2"/>
            </w:pPr>
            <w:r w:rsidRPr="00655D31">
              <w:t xml:space="preserve">Objetos de conhecimento </w:t>
            </w:r>
          </w:p>
        </w:tc>
        <w:tc>
          <w:tcPr>
            <w:tcW w:w="3122" w:type="dxa"/>
            <w:shd w:val="clear" w:color="auto" w:fill="auto"/>
          </w:tcPr>
          <w:p w14:paraId="4F44E49C" w14:textId="77777777" w:rsidR="003C70C8" w:rsidRPr="00655D31" w:rsidRDefault="003C70C8" w:rsidP="00BA7303">
            <w:pPr>
              <w:pStyle w:val="03TITULOTABELAS2"/>
              <w:rPr>
                <w:sz w:val="22"/>
                <w:szCs w:val="22"/>
              </w:rPr>
            </w:pPr>
            <w:r w:rsidRPr="00655D31">
              <w:rPr>
                <w:sz w:val="22"/>
                <w:szCs w:val="22"/>
              </w:rPr>
              <w:t>Habilidades</w:t>
            </w:r>
          </w:p>
        </w:tc>
      </w:tr>
      <w:tr w:rsidR="003C70C8" w:rsidRPr="00BA7303" w14:paraId="0E81AF74" w14:textId="77777777" w:rsidTr="00594B22">
        <w:trPr>
          <w:trHeight w:val="4028"/>
        </w:trPr>
        <w:tc>
          <w:tcPr>
            <w:tcW w:w="2547" w:type="dxa"/>
            <w:vMerge w:val="restart"/>
            <w:shd w:val="clear" w:color="auto" w:fill="auto"/>
          </w:tcPr>
          <w:p w14:paraId="0F9AEEE2" w14:textId="01095B24" w:rsidR="003C70C8" w:rsidRPr="00BA7303" w:rsidRDefault="003C70C8" w:rsidP="00BA7303">
            <w:pPr>
              <w:pStyle w:val="04TEXTOTABELAS"/>
              <w:rPr>
                <w:b/>
              </w:rPr>
            </w:pPr>
            <w:r w:rsidRPr="00BA7303">
              <w:rPr>
                <w:b/>
              </w:rPr>
              <w:t xml:space="preserve">Capítulo 1 – Onde está a </w:t>
            </w:r>
            <w:r w:rsidR="00875EDD">
              <w:rPr>
                <w:b/>
              </w:rPr>
              <w:t>a</w:t>
            </w:r>
            <w:r w:rsidRPr="00BA7303">
              <w:rPr>
                <w:b/>
              </w:rPr>
              <w:t>rte na vida?</w:t>
            </w:r>
          </w:p>
          <w:p w14:paraId="52212DEB" w14:textId="77777777" w:rsidR="003C70C8" w:rsidRPr="00BA7303" w:rsidRDefault="003C70C8" w:rsidP="00BA7303">
            <w:pPr>
              <w:pStyle w:val="04TEXTOTABELAS"/>
            </w:pPr>
          </w:p>
          <w:p w14:paraId="5DEB83D6" w14:textId="77777777" w:rsidR="003C70C8" w:rsidRPr="00BA7303" w:rsidRDefault="003C70C8" w:rsidP="00BA7303">
            <w:pPr>
              <w:pStyle w:val="04TEXTOTABELAS"/>
            </w:pPr>
          </w:p>
        </w:tc>
        <w:tc>
          <w:tcPr>
            <w:tcW w:w="1559" w:type="dxa"/>
            <w:vMerge w:val="restart"/>
            <w:shd w:val="clear" w:color="auto" w:fill="auto"/>
          </w:tcPr>
          <w:p w14:paraId="7F7045E0" w14:textId="77777777" w:rsidR="003C70C8" w:rsidRPr="00BA7303" w:rsidRDefault="003C70C8" w:rsidP="00BA7303">
            <w:pPr>
              <w:pStyle w:val="04TEXTOTABELAS"/>
            </w:pPr>
            <w:r w:rsidRPr="00BA7303">
              <w:t>Artes visuais</w:t>
            </w:r>
          </w:p>
        </w:tc>
        <w:tc>
          <w:tcPr>
            <w:tcW w:w="2126" w:type="dxa"/>
            <w:shd w:val="clear" w:color="auto" w:fill="auto"/>
          </w:tcPr>
          <w:p w14:paraId="51E17721" w14:textId="77777777" w:rsidR="003C70C8" w:rsidRPr="00BA7303" w:rsidRDefault="003C70C8" w:rsidP="00BA7303">
            <w:pPr>
              <w:pStyle w:val="04TEXTOTABELAS"/>
            </w:pPr>
            <w:r w:rsidRPr="00BA7303">
              <w:t xml:space="preserve">Contextos e práticas </w:t>
            </w:r>
          </w:p>
          <w:p w14:paraId="51A412BD" w14:textId="77777777" w:rsidR="003C70C8" w:rsidRPr="00BA7303" w:rsidRDefault="003C70C8" w:rsidP="00BA7303">
            <w:pPr>
              <w:pStyle w:val="04TEXTOTABELAS"/>
            </w:pPr>
          </w:p>
          <w:p w14:paraId="1E6FD021" w14:textId="77777777" w:rsidR="003C70C8" w:rsidRPr="00BA7303" w:rsidRDefault="003C70C8" w:rsidP="00BA7303">
            <w:pPr>
              <w:pStyle w:val="04TEXTOTABELAS"/>
            </w:pPr>
          </w:p>
        </w:tc>
        <w:tc>
          <w:tcPr>
            <w:tcW w:w="3122" w:type="dxa"/>
            <w:shd w:val="clear" w:color="auto" w:fill="auto"/>
          </w:tcPr>
          <w:p w14:paraId="30D8CDFB" w14:textId="77777777" w:rsidR="003C70C8" w:rsidRPr="00BA7303" w:rsidRDefault="003C70C8" w:rsidP="00BA7303">
            <w:pPr>
              <w:pStyle w:val="04TEXTOTABELAS"/>
            </w:pPr>
            <w:r w:rsidRPr="00BA7303">
              <w:t>(EF69AR01)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</w:t>
            </w:r>
          </w:p>
          <w:p w14:paraId="5BB3744E" w14:textId="77777777" w:rsidR="003C70C8" w:rsidRPr="00BA7303" w:rsidRDefault="003C70C8" w:rsidP="00BA7303">
            <w:pPr>
              <w:pStyle w:val="04TEXTOTABELAS"/>
            </w:pPr>
          </w:p>
        </w:tc>
      </w:tr>
      <w:tr w:rsidR="003C70C8" w:rsidRPr="00655D31" w14:paraId="56DDD5CA" w14:textId="77777777" w:rsidTr="00594B22">
        <w:trPr>
          <w:trHeight w:val="1254"/>
        </w:trPr>
        <w:tc>
          <w:tcPr>
            <w:tcW w:w="2547" w:type="dxa"/>
            <w:vMerge/>
            <w:shd w:val="clear" w:color="auto" w:fill="auto"/>
          </w:tcPr>
          <w:p w14:paraId="2034A3D3" w14:textId="77777777" w:rsidR="003C70C8" w:rsidRPr="00655D31" w:rsidRDefault="003C70C8" w:rsidP="0019310B">
            <w:pPr>
              <w:autoSpaceDE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1E7D8F59" w14:textId="77777777" w:rsidR="003C70C8" w:rsidRPr="00655D31" w:rsidRDefault="003C70C8" w:rsidP="0019310B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1F11DED" w14:textId="77777777" w:rsidR="003C70C8" w:rsidRPr="00BA7303" w:rsidRDefault="003C70C8" w:rsidP="00BA7303">
            <w:pPr>
              <w:pStyle w:val="04TEXTOTABELAS"/>
            </w:pPr>
            <w:r w:rsidRPr="00BA7303">
              <w:t>Elementos da linguagem</w:t>
            </w:r>
          </w:p>
        </w:tc>
        <w:tc>
          <w:tcPr>
            <w:tcW w:w="3122" w:type="dxa"/>
            <w:shd w:val="clear" w:color="auto" w:fill="auto"/>
          </w:tcPr>
          <w:p w14:paraId="6172DAF5" w14:textId="77777777" w:rsidR="003C70C8" w:rsidRDefault="003C70C8" w:rsidP="00BA7303">
            <w:pPr>
              <w:pStyle w:val="04TEXTOTABELAS"/>
            </w:pPr>
            <w:r w:rsidRPr="00BA7303">
              <w:t>(EF69AR04) Analisar os elementos constitutivos das artes visuais (ponto, linha, forma, direção, cor, tom, escala, dimensão, espaço, movimento etc.) na apreciação de diferentes produções artísticas.</w:t>
            </w:r>
          </w:p>
          <w:p w14:paraId="79C35D43" w14:textId="2F07EA6D" w:rsidR="006C4CE7" w:rsidRPr="00BA7303" w:rsidRDefault="006C4CE7" w:rsidP="00BA7303">
            <w:pPr>
              <w:pStyle w:val="04TEXTOTABELAS"/>
            </w:pPr>
          </w:p>
        </w:tc>
      </w:tr>
    </w:tbl>
    <w:p w14:paraId="592960D3" w14:textId="40AC843C" w:rsidR="00594B22" w:rsidRDefault="00594B22" w:rsidP="00594B22">
      <w:pPr>
        <w:ind w:right="794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3559D48E" w14:textId="77777777" w:rsidR="00594B22" w:rsidRDefault="00594B2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93AEB1D" w14:textId="77777777" w:rsidR="00594B22" w:rsidRPr="00EC6E64" w:rsidRDefault="00594B22" w:rsidP="00594B22">
      <w:pPr>
        <w:ind w:right="794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560"/>
        <w:gridCol w:w="2127"/>
        <w:gridCol w:w="3120"/>
      </w:tblGrid>
      <w:tr w:rsidR="002A5891" w:rsidRPr="00655D31" w14:paraId="2AD4EBD8" w14:textId="77777777" w:rsidTr="00594B22">
        <w:trPr>
          <w:trHeight w:val="1254"/>
        </w:trPr>
        <w:tc>
          <w:tcPr>
            <w:tcW w:w="2547" w:type="dxa"/>
            <w:shd w:val="clear" w:color="auto" w:fill="auto"/>
          </w:tcPr>
          <w:p w14:paraId="6BF97241" w14:textId="77777777" w:rsidR="002A5891" w:rsidRPr="00655D31" w:rsidRDefault="002A5891" w:rsidP="0019310B">
            <w:pPr>
              <w:autoSpaceDE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BA11681" w14:textId="77777777" w:rsidR="002A5891" w:rsidRPr="00655D31" w:rsidRDefault="002A5891" w:rsidP="0019310B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4DE94C79" w14:textId="55F07C8A" w:rsidR="002A5891" w:rsidRPr="00BA7303" w:rsidRDefault="002A5891" w:rsidP="00BA7303">
            <w:pPr>
              <w:pStyle w:val="04TEXTOTABELAS"/>
            </w:pPr>
            <w:r>
              <w:t>Materialidades</w:t>
            </w:r>
          </w:p>
        </w:tc>
        <w:tc>
          <w:tcPr>
            <w:tcW w:w="3120" w:type="dxa"/>
            <w:shd w:val="clear" w:color="auto" w:fill="auto"/>
          </w:tcPr>
          <w:p w14:paraId="35DBC612" w14:textId="77777777" w:rsidR="002A5891" w:rsidRDefault="002A5891" w:rsidP="00BA7303">
            <w:pPr>
              <w:pStyle w:val="04TEXTOTABELAS"/>
            </w:pPr>
            <w:r w:rsidRPr="002A5891">
              <w:t xml:space="preserve">(EF69AR05) Experimentar e analisar diferentes formas de expressão artística (desenho, pintura, colagem, quadrinhos, dobradura, escultura, modelagem, instalação, vídeo, fotografia, </w:t>
            </w:r>
            <w:r w:rsidRPr="006B5FB6">
              <w:rPr>
                <w:i/>
              </w:rPr>
              <w:t>performance</w:t>
            </w:r>
            <w:r w:rsidRPr="002A5891">
              <w:t xml:space="preserve"> etc.).</w:t>
            </w:r>
          </w:p>
          <w:p w14:paraId="0A27903B" w14:textId="68EBB716" w:rsidR="000565C3" w:rsidRPr="00BA7303" w:rsidRDefault="000565C3" w:rsidP="00BA7303">
            <w:pPr>
              <w:pStyle w:val="04TEXTOTABELAS"/>
            </w:pPr>
          </w:p>
        </w:tc>
      </w:tr>
      <w:tr w:rsidR="002A5891" w:rsidRPr="00655D31" w14:paraId="653379B6" w14:textId="77777777" w:rsidTr="00594B22">
        <w:trPr>
          <w:trHeight w:val="1254"/>
        </w:trPr>
        <w:tc>
          <w:tcPr>
            <w:tcW w:w="2547" w:type="dxa"/>
            <w:shd w:val="clear" w:color="auto" w:fill="auto"/>
          </w:tcPr>
          <w:p w14:paraId="17BD7739" w14:textId="77777777" w:rsidR="002A5891" w:rsidRPr="00655D31" w:rsidRDefault="002A5891" w:rsidP="0019310B">
            <w:pPr>
              <w:autoSpaceDE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A937D88" w14:textId="77777777" w:rsidR="002A5891" w:rsidRPr="00655D31" w:rsidRDefault="002A5891" w:rsidP="0019310B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6743A13F" w14:textId="579F3DFD" w:rsidR="002A5891" w:rsidRPr="00BA7303" w:rsidRDefault="002A5891" w:rsidP="00BA7303">
            <w:pPr>
              <w:pStyle w:val="04TEXTOTABELAS"/>
            </w:pPr>
            <w:r>
              <w:t>Processos de criação</w:t>
            </w:r>
          </w:p>
        </w:tc>
        <w:tc>
          <w:tcPr>
            <w:tcW w:w="3120" w:type="dxa"/>
            <w:shd w:val="clear" w:color="auto" w:fill="auto"/>
          </w:tcPr>
          <w:p w14:paraId="288DDBBC" w14:textId="7216FEDE" w:rsidR="002A5891" w:rsidRPr="00BA7303" w:rsidRDefault="002A5891" w:rsidP="00BA7303">
            <w:pPr>
              <w:pStyle w:val="04TEXTOTABELAS"/>
            </w:pPr>
            <w:r w:rsidRPr="002A5891">
              <w:t>(EF69AR07) Dialogar com princípios conceituais, proposições temáticas, repertórios imagéticos e processos de criação nas suas produções visuais.</w:t>
            </w:r>
          </w:p>
        </w:tc>
      </w:tr>
    </w:tbl>
    <w:p w14:paraId="175F895E" w14:textId="77777777" w:rsidR="003C70C8" w:rsidRPr="00594B22" w:rsidRDefault="003C70C8" w:rsidP="00594B22">
      <w:pPr>
        <w:pStyle w:val="02TEXTOPRINCIPAL"/>
      </w:pPr>
    </w:p>
    <w:p w14:paraId="4369685C" w14:textId="77777777" w:rsidR="003C70C8" w:rsidRPr="00BA7303" w:rsidRDefault="003C70C8" w:rsidP="00BA7303">
      <w:pPr>
        <w:pStyle w:val="02TEXTOPRINCIPAL"/>
      </w:pPr>
      <w:r w:rsidRPr="00BA7303">
        <w:t>A seguir são apresentadas as práticas pedagógicas que favorecem o desenvolvimento de habilidades propostas para cada bimestre.</w:t>
      </w:r>
    </w:p>
    <w:p w14:paraId="3DD570A8" w14:textId="77777777" w:rsidR="003C70C8" w:rsidRPr="00594B22" w:rsidRDefault="003C70C8" w:rsidP="00594B22">
      <w:pPr>
        <w:pStyle w:val="02TEXTOPRINCIPAL"/>
      </w:pPr>
    </w:p>
    <w:p w14:paraId="404FB1B3" w14:textId="17327D0F" w:rsidR="003C70C8" w:rsidRPr="00594B22" w:rsidRDefault="003C70C8" w:rsidP="00594B22">
      <w:pPr>
        <w:pStyle w:val="01TITULO4"/>
      </w:pPr>
      <w:r w:rsidRPr="00594B22">
        <w:t>Artes visuais – Habilidades e práticas pedagógicas</w:t>
      </w:r>
      <w:r w:rsidR="00E30298" w:rsidRPr="00594B22">
        <w:t>.</w:t>
      </w:r>
    </w:p>
    <w:p w14:paraId="2D0D0991" w14:textId="77777777" w:rsidR="00BA7303" w:rsidRPr="00655D31" w:rsidRDefault="00BA7303" w:rsidP="00BA7303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4"/>
        <w:gridCol w:w="2621"/>
        <w:gridCol w:w="5546"/>
      </w:tblGrid>
      <w:tr w:rsidR="003C70C8" w:rsidRPr="00655D31" w14:paraId="1E02474C" w14:textId="77777777" w:rsidTr="00BA7303">
        <w:trPr>
          <w:trHeight w:val="440"/>
        </w:trPr>
        <w:tc>
          <w:tcPr>
            <w:tcW w:w="1184" w:type="dxa"/>
            <w:shd w:val="clear" w:color="auto" w:fill="auto"/>
          </w:tcPr>
          <w:p w14:paraId="4C61039B" w14:textId="77777777" w:rsidR="003C70C8" w:rsidRPr="00655D31" w:rsidRDefault="003C70C8" w:rsidP="00BA7303">
            <w:pPr>
              <w:pStyle w:val="03TITULOTABELAS2"/>
            </w:pPr>
            <w:r w:rsidRPr="00655D31">
              <w:t>Unidade temática</w:t>
            </w:r>
          </w:p>
        </w:tc>
        <w:tc>
          <w:tcPr>
            <w:tcW w:w="2621" w:type="dxa"/>
            <w:shd w:val="clear" w:color="auto" w:fill="auto"/>
          </w:tcPr>
          <w:p w14:paraId="40D43A82" w14:textId="1A90B682" w:rsidR="003C70C8" w:rsidRPr="00655D31" w:rsidRDefault="003C70C8" w:rsidP="00BA7303">
            <w:pPr>
              <w:pStyle w:val="03TITULOTABELAS2"/>
            </w:pPr>
            <w:r w:rsidRPr="00655D31">
              <w:t>Habilidades</w:t>
            </w:r>
          </w:p>
        </w:tc>
        <w:tc>
          <w:tcPr>
            <w:tcW w:w="5546" w:type="dxa"/>
            <w:shd w:val="clear" w:color="auto" w:fill="auto"/>
          </w:tcPr>
          <w:p w14:paraId="28D567F7" w14:textId="77777777" w:rsidR="003C70C8" w:rsidRPr="00655D31" w:rsidRDefault="003C70C8" w:rsidP="00BA7303">
            <w:pPr>
              <w:pStyle w:val="03TITULOTABELAS2"/>
            </w:pPr>
            <w:r w:rsidRPr="00655D31">
              <w:t xml:space="preserve">Práticas pedagógicas </w:t>
            </w:r>
          </w:p>
        </w:tc>
      </w:tr>
      <w:tr w:rsidR="003C70C8" w:rsidRPr="00BA7303" w14:paraId="5ED7BD88" w14:textId="77777777" w:rsidTr="006C4CE7">
        <w:trPr>
          <w:trHeight w:val="1915"/>
        </w:trPr>
        <w:tc>
          <w:tcPr>
            <w:tcW w:w="1184" w:type="dxa"/>
            <w:shd w:val="clear" w:color="auto" w:fill="auto"/>
          </w:tcPr>
          <w:p w14:paraId="4174495E" w14:textId="77777777" w:rsidR="003C70C8" w:rsidRPr="00BA7303" w:rsidRDefault="003C70C8" w:rsidP="00BA7303">
            <w:pPr>
              <w:pStyle w:val="04TEXTOTABELAS"/>
            </w:pPr>
            <w:r w:rsidRPr="00BA7303">
              <w:t>Artes visuais</w:t>
            </w:r>
          </w:p>
          <w:p w14:paraId="252F6302" w14:textId="77777777" w:rsidR="003C70C8" w:rsidRPr="00BA7303" w:rsidRDefault="003C70C8" w:rsidP="00BA7303">
            <w:pPr>
              <w:pStyle w:val="04TEXTOTABELAS"/>
            </w:pPr>
          </w:p>
          <w:p w14:paraId="7A802789" w14:textId="77777777" w:rsidR="003C70C8" w:rsidRPr="00BA7303" w:rsidRDefault="003C70C8" w:rsidP="00BA7303">
            <w:pPr>
              <w:pStyle w:val="04TEXTOTABELAS"/>
            </w:pPr>
          </w:p>
        </w:tc>
        <w:tc>
          <w:tcPr>
            <w:tcW w:w="2621" w:type="dxa"/>
            <w:shd w:val="clear" w:color="auto" w:fill="auto"/>
          </w:tcPr>
          <w:p w14:paraId="515E7409" w14:textId="77777777" w:rsidR="003C70C8" w:rsidRPr="00BA7303" w:rsidRDefault="003C70C8" w:rsidP="00BA7303">
            <w:pPr>
              <w:pStyle w:val="04TEXTOTABELAS"/>
            </w:pPr>
            <w:r w:rsidRPr="00BA7303">
              <w:t>(EF69AR01)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</w:t>
            </w:r>
          </w:p>
          <w:p w14:paraId="30DF66AC" w14:textId="77777777" w:rsidR="003C70C8" w:rsidRPr="00BA7303" w:rsidRDefault="003C70C8" w:rsidP="00BA7303">
            <w:pPr>
              <w:pStyle w:val="04TEXTOTABELAS"/>
            </w:pPr>
          </w:p>
          <w:p w14:paraId="5A396FD4" w14:textId="05B57D65" w:rsidR="003C70C8" w:rsidRPr="00BA7303" w:rsidRDefault="003C70C8" w:rsidP="00272A6F">
            <w:pPr>
              <w:pStyle w:val="04TEXTOTABELAS"/>
            </w:pPr>
            <w:r w:rsidRPr="00BA7303">
              <w:t>(EF69AR04) Analisar os elementos constitutivos das artes visuais (ponto, linha, forma, direção, cor, tom, escala, dimensão, espaço, movimento etc.) na apreciação de diferentes produções artísticas.</w:t>
            </w:r>
          </w:p>
        </w:tc>
        <w:tc>
          <w:tcPr>
            <w:tcW w:w="5546" w:type="dxa"/>
            <w:shd w:val="clear" w:color="auto" w:fill="auto"/>
          </w:tcPr>
          <w:p w14:paraId="6883FC7E" w14:textId="3EE9F352" w:rsidR="003C70C8" w:rsidRPr="00BA7303" w:rsidRDefault="003C70C8" w:rsidP="00BA7303">
            <w:pPr>
              <w:pStyle w:val="04TEXTOTABELAS"/>
            </w:pPr>
            <w:r w:rsidRPr="00BA7303">
              <w:t xml:space="preserve">Orientar os estudantes a escolher um ambiente de sua casa, relacionando-o a uma cena de convivência e congelando a imagem mentalmente. A partir desse registro mental, solicite que façam um esboço de como poderiam registrá-la utilizando linguagem </w:t>
            </w:r>
            <w:proofErr w:type="spellStart"/>
            <w:r w:rsidRPr="00BA7303">
              <w:rPr>
                <w:i/>
              </w:rPr>
              <w:t>na</w:t>
            </w:r>
            <w:r w:rsidR="00FE0B36">
              <w:rPr>
                <w:i/>
              </w:rPr>
              <w:t>ï</w:t>
            </w:r>
            <w:r w:rsidRPr="00BA7303">
              <w:rPr>
                <w:i/>
              </w:rPr>
              <w:t>f</w:t>
            </w:r>
            <w:proofErr w:type="spellEnd"/>
            <w:r w:rsidRPr="00BA7303">
              <w:t xml:space="preserve"> e, finalmente, um quadro </w:t>
            </w:r>
            <w:proofErr w:type="spellStart"/>
            <w:r w:rsidR="00FE0B36" w:rsidRPr="00BA7303">
              <w:rPr>
                <w:i/>
              </w:rPr>
              <w:t>na</w:t>
            </w:r>
            <w:r w:rsidR="00FE0B36">
              <w:rPr>
                <w:i/>
              </w:rPr>
              <w:t>ï</w:t>
            </w:r>
            <w:r w:rsidR="00FE0B36" w:rsidRPr="00BA7303">
              <w:rPr>
                <w:i/>
              </w:rPr>
              <w:t>f</w:t>
            </w:r>
            <w:proofErr w:type="spellEnd"/>
            <w:r w:rsidRPr="00BA7303">
              <w:t xml:space="preserve"> desse ambiente povoado por sua família. </w:t>
            </w:r>
          </w:p>
          <w:p w14:paraId="2A7A5DDE" w14:textId="77777777" w:rsidR="003C70C8" w:rsidRPr="00BA7303" w:rsidRDefault="003C70C8" w:rsidP="00BA7303">
            <w:pPr>
              <w:pStyle w:val="04TEXTOTABELAS"/>
            </w:pPr>
          </w:p>
          <w:p w14:paraId="336FDD4C" w14:textId="77777777" w:rsidR="003C70C8" w:rsidRPr="00BA7303" w:rsidRDefault="003C70C8" w:rsidP="00BA7303">
            <w:pPr>
              <w:pStyle w:val="04TEXTOTABELAS"/>
            </w:pPr>
            <w:r w:rsidRPr="00BA7303">
              <w:t xml:space="preserve">Planeje uma instalação artística com os estudantes usando um objeto comum do cotidiano, como acontece na instalação de </w:t>
            </w:r>
            <w:proofErr w:type="spellStart"/>
            <w:r w:rsidRPr="00BA7303">
              <w:t>Merepe</w:t>
            </w:r>
            <w:proofErr w:type="spellEnd"/>
            <w:r w:rsidRPr="00BA7303">
              <w:t xml:space="preserve"> com o carrossel.</w:t>
            </w:r>
          </w:p>
          <w:p w14:paraId="658989AB" w14:textId="77777777" w:rsidR="003C70C8" w:rsidRPr="00BA7303" w:rsidRDefault="003C70C8" w:rsidP="00BA7303">
            <w:pPr>
              <w:pStyle w:val="04TEXTOTABELAS"/>
            </w:pPr>
          </w:p>
          <w:p w14:paraId="687355E3" w14:textId="77777777" w:rsidR="003C70C8" w:rsidRPr="00BA7303" w:rsidRDefault="003C70C8" w:rsidP="00BA7303">
            <w:pPr>
              <w:pStyle w:val="04TEXTOTABELAS"/>
            </w:pPr>
            <w:r w:rsidRPr="00BA7303">
              <w:t>Oriente os estudantes a escolher uma obra (construção) da arquitetura de sua cidade para representar em desenho e/ou fotografia. Em seguida, planeje em duplas movimentos corporais que representem essa imagem. Os estudantes podem criar uma dança corporal que acompanhe os movimentos, linhas e formas da obra arquitetônica escolhida.</w:t>
            </w:r>
          </w:p>
          <w:p w14:paraId="2BB2CD78" w14:textId="77777777" w:rsidR="003C70C8" w:rsidRPr="00BA7303" w:rsidRDefault="003C70C8" w:rsidP="00BA7303">
            <w:pPr>
              <w:pStyle w:val="04TEXTOTABELAS"/>
            </w:pPr>
          </w:p>
          <w:p w14:paraId="1AC11E73" w14:textId="407B986D" w:rsidR="003C70C8" w:rsidRPr="00BA7303" w:rsidRDefault="003C70C8" w:rsidP="00BA7303">
            <w:pPr>
              <w:pStyle w:val="04TEXTOTABELAS"/>
            </w:pPr>
            <w:r w:rsidRPr="00BA7303">
              <w:t xml:space="preserve">Os estudantes podem ainda escolher um trecho de seu percurso até a escola para observar com detalhe. Incentive-os a escolher um recorte do trajeto ao qual habitualmente não prestam tanta atenção. Podem descrever por escrito essa paisagem para alguém que não enxerga. Podem ainda trocar as descrições para desenharem. </w:t>
            </w:r>
          </w:p>
          <w:p w14:paraId="7DB9E01D" w14:textId="77777777" w:rsidR="003C70C8" w:rsidRPr="00BA7303" w:rsidRDefault="003C70C8" w:rsidP="00BA7303">
            <w:pPr>
              <w:pStyle w:val="04TEXTOTABELAS"/>
            </w:pPr>
          </w:p>
        </w:tc>
      </w:tr>
    </w:tbl>
    <w:p w14:paraId="1104A026" w14:textId="77777777" w:rsidR="00594B22" w:rsidRDefault="00594B2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9D8F629" w14:textId="77777777" w:rsidR="003C70C8" w:rsidRPr="00655D31" w:rsidRDefault="003C70C8" w:rsidP="00BA7303">
      <w:pPr>
        <w:pStyle w:val="01TITULO3"/>
      </w:pPr>
      <w:r w:rsidRPr="00655D31">
        <w:lastRenderedPageBreak/>
        <w:t>Subsídios</w:t>
      </w:r>
    </w:p>
    <w:p w14:paraId="336853D1" w14:textId="77777777" w:rsidR="003C70C8" w:rsidRPr="00BA7303" w:rsidRDefault="003C70C8" w:rsidP="00BA7303">
      <w:pPr>
        <w:pStyle w:val="01TITULO4"/>
      </w:pPr>
      <w:r w:rsidRPr="00BA7303">
        <w:t>Filmes:</w:t>
      </w:r>
    </w:p>
    <w:p w14:paraId="290545E3" w14:textId="066ECE28" w:rsidR="00BC7FBE" w:rsidRDefault="00B971BE" w:rsidP="00B971BE">
      <w:pPr>
        <w:pStyle w:val="02TEXTOPRINCIPALBULLET"/>
      </w:pPr>
      <w:r>
        <w:t>CIDADE cinza. Direção:</w:t>
      </w:r>
      <w:r w:rsidR="003C70C8" w:rsidRPr="00BA7303">
        <w:t xml:space="preserve"> Marcelo Mesquita e Guilherme </w:t>
      </w:r>
      <w:proofErr w:type="spellStart"/>
      <w:r w:rsidR="003C70C8" w:rsidRPr="00BA7303">
        <w:t>Valiengo</w:t>
      </w:r>
      <w:proofErr w:type="spellEnd"/>
      <w:r w:rsidR="003C70C8" w:rsidRPr="00BA7303">
        <w:t xml:space="preserve">. </w:t>
      </w:r>
      <w:r>
        <w:t xml:space="preserve">Produção: Marcelo Mesquita, </w:t>
      </w:r>
      <w:proofErr w:type="spellStart"/>
      <w:r>
        <w:t>Peppe</w:t>
      </w:r>
      <w:proofErr w:type="spellEnd"/>
      <w:r>
        <w:t xml:space="preserve"> </w:t>
      </w:r>
      <w:proofErr w:type="spellStart"/>
      <w:r>
        <w:t>Siffredi</w:t>
      </w:r>
      <w:proofErr w:type="spellEnd"/>
      <w:r>
        <w:t xml:space="preserve">, Raphael </w:t>
      </w:r>
      <w:proofErr w:type="spellStart"/>
      <w:r>
        <w:t>Bottino</w:t>
      </w:r>
      <w:proofErr w:type="spellEnd"/>
      <w:r>
        <w:t xml:space="preserve"> e </w:t>
      </w:r>
      <w:r w:rsidRPr="00B971BE">
        <w:t xml:space="preserve">Guilherme </w:t>
      </w:r>
      <w:proofErr w:type="spellStart"/>
      <w:r w:rsidRPr="00B971BE">
        <w:t>Valiengo</w:t>
      </w:r>
      <w:proofErr w:type="spellEnd"/>
      <w:r w:rsidR="00317D38">
        <w:t xml:space="preserve">. São Paulo. 2013 </w:t>
      </w:r>
      <w:r w:rsidR="00E353A5">
        <w:t>(80 min)</w:t>
      </w:r>
      <w:r w:rsidR="002E6BEB">
        <w:t>.</w:t>
      </w:r>
    </w:p>
    <w:p w14:paraId="16938B46" w14:textId="77777777" w:rsidR="003C70C8" w:rsidRDefault="003C70C8" w:rsidP="00BA7303">
      <w:pPr>
        <w:pStyle w:val="02TEXTOPRINCIPAL"/>
      </w:pPr>
    </w:p>
    <w:p w14:paraId="3552C530" w14:textId="77777777" w:rsidR="003C70C8" w:rsidRPr="00655D31" w:rsidRDefault="003C70C8" w:rsidP="00BA7303">
      <w:pPr>
        <w:pStyle w:val="01TITULO4"/>
      </w:pPr>
      <w:r w:rsidRPr="00655D31">
        <w:t>Vídeos:</w:t>
      </w:r>
    </w:p>
    <w:p w14:paraId="71060B24" w14:textId="77777777" w:rsidR="0014164C" w:rsidRDefault="0014164C" w:rsidP="00D85FAF">
      <w:pPr>
        <w:pStyle w:val="02TEXTOPRINCIPALBULLET"/>
      </w:pPr>
      <w:r w:rsidRPr="00D85FAF">
        <w:t xml:space="preserve"> </w:t>
      </w:r>
      <w:r w:rsidR="003C70C8" w:rsidRPr="00D85FAF">
        <w:t>“</w:t>
      </w:r>
      <w:proofErr w:type="spellStart"/>
      <w:r w:rsidR="003C70C8" w:rsidRPr="00D85FAF">
        <w:t>Decay</w:t>
      </w:r>
      <w:proofErr w:type="spellEnd"/>
      <w:r w:rsidR="003C70C8" w:rsidRPr="00D85FAF">
        <w:t xml:space="preserve">”, de Ata </w:t>
      </w:r>
      <w:proofErr w:type="spellStart"/>
      <w:r w:rsidR="003C70C8" w:rsidRPr="00D85FAF">
        <w:t>Mojlish</w:t>
      </w:r>
      <w:proofErr w:type="spellEnd"/>
      <w:r w:rsidR="003C70C8" w:rsidRPr="00D85FAF">
        <w:t xml:space="preserve"> – videoteca Sesc: Vamos falar sobre </w:t>
      </w:r>
      <w:proofErr w:type="spellStart"/>
      <w:r w:rsidR="003C70C8" w:rsidRPr="00D85FAF">
        <w:t>videoarte</w:t>
      </w:r>
      <w:proofErr w:type="spellEnd"/>
      <w:r w:rsidR="003C70C8" w:rsidRPr="00D85FAF">
        <w:t xml:space="preserve">? </w:t>
      </w:r>
    </w:p>
    <w:p w14:paraId="5BD46AFA" w14:textId="6DA151B6" w:rsidR="003C70C8" w:rsidRPr="00D85FAF" w:rsidRDefault="0014164C" w:rsidP="00841CCF">
      <w:pPr>
        <w:pStyle w:val="02TEXTOPRINCIPALBULLET"/>
        <w:numPr>
          <w:ilvl w:val="0"/>
          <w:numId w:val="0"/>
        </w:numPr>
        <w:ind w:left="227"/>
      </w:pPr>
      <w:r>
        <w:t xml:space="preserve">Disponível em: </w:t>
      </w:r>
      <w:r w:rsidR="00D85FAF">
        <w:t>&lt;</w:t>
      </w:r>
      <w:hyperlink r:id="rId8" w:history="1">
        <w:r w:rsidR="00D85FAF" w:rsidRPr="006059B7">
          <w:rPr>
            <w:rStyle w:val="Hyperlink"/>
          </w:rPr>
          <w:t>https://www.sescsp.org.br/online/artigo/10765_VAMOS+FALAR+SOBRE+VIDEOARTE</w:t>
        </w:r>
      </w:hyperlink>
      <w:r w:rsidR="00D85FAF">
        <w:t>&gt;</w:t>
      </w:r>
      <w:r>
        <w:t>. Acesso em: 19 set. 2018.</w:t>
      </w:r>
    </w:p>
    <w:p w14:paraId="7F18E4B7" w14:textId="77777777" w:rsidR="003C70C8" w:rsidRPr="00594B22" w:rsidRDefault="003C70C8" w:rsidP="00594B22">
      <w:pPr>
        <w:pStyle w:val="02TEXTOPRINCIPAL"/>
      </w:pPr>
    </w:p>
    <w:p w14:paraId="790B2FE5" w14:textId="77777777" w:rsidR="003C70C8" w:rsidRPr="00DD2EDD" w:rsidRDefault="003C70C8" w:rsidP="00BA7303">
      <w:pPr>
        <w:pStyle w:val="01TITULO4"/>
        <w:rPr>
          <w:lang w:val="en-US"/>
        </w:rPr>
      </w:pPr>
      <w:proofErr w:type="spellStart"/>
      <w:r w:rsidRPr="00DD2EDD">
        <w:rPr>
          <w:lang w:val="en-US"/>
        </w:rPr>
        <w:t>Revista</w:t>
      </w:r>
      <w:r>
        <w:rPr>
          <w:lang w:val="en-US"/>
        </w:rPr>
        <w:t>s</w:t>
      </w:r>
      <w:proofErr w:type="spellEnd"/>
      <w:r w:rsidRPr="00DD2EDD">
        <w:rPr>
          <w:lang w:val="en-US"/>
        </w:rPr>
        <w:t>:</w:t>
      </w:r>
    </w:p>
    <w:p w14:paraId="3D39684A" w14:textId="1739C59A" w:rsidR="003C70C8" w:rsidRDefault="003C70C8" w:rsidP="00D85FAF">
      <w:pPr>
        <w:pStyle w:val="02TEXTOPRINCIPALBULLET"/>
        <w:rPr>
          <w:lang w:val="en-US"/>
        </w:rPr>
      </w:pPr>
      <w:r w:rsidRPr="00D85FAF">
        <w:rPr>
          <w:i/>
          <w:lang w:val="en-US"/>
        </w:rPr>
        <w:t>Select</w:t>
      </w:r>
      <w:r w:rsidRPr="00D85FAF">
        <w:rPr>
          <w:lang w:val="en-US"/>
        </w:rPr>
        <w:t xml:space="preserve"> (ed. 34), “S</w:t>
      </w:r>
      <w:r w:rsidR="00445F61">
        <w:rPr>
          <w:lang w:val="en-US"/>
        </w:rPr>
        <w:t>t</w:t>
      </w:r>
      <w:r w:rsidRPr="00D85FAF">
        <w:rPr>
          <w:lang w:val="en-US"/>
        </w:rPr>
        <w:t>op painting and start printing Money”</w:t>
      </w:r>
      <w:r w:rsidR="00D85FAF">
        <w:rPr>
          <w:lang w:val="en-US"/>
        </w:rPr>
        <w:t>.</w:t>
      </w:r>
    </w:p>
    <w:p w14:paraId="1E5E68D5" w14:textId="14E96529" w:rsidR="0014164C" w:rsidRPr="0014164C" w:rsidRDefault="0014164C" w:rsidP="00841CCF">
      <w:pPr>
        <w:pStyle w:val="02TEXTOPRINCIPALBULLET"/>
        <w:numPr>
          <w:ilvl w:val="0"/>
          <w:numId w:val="0"/>
        </w:numPr>
        <w:ind w:left="227"/>
      </w:pPr>
      <w:r>
        <w:t>Disponível em: &lt;</w:t>
      </w:r>
      <w:hyperlink r:id="rId9" w:history="1">
        <w:r w:rsidRPr="005407EE">
          <w:rPr>
            <w:rStyle w:val="Hyperlink"/>
          </w:rPr>
          <w:t>https://www.select.art.br/</w:t>
        </w:r>
      </w:hyperlink>
      <w:r w:rsidRPr="0014164C">
        <w:t xml:space="preserve">&gt;. </w:t>
      </w:r>
      <w:r>
        <w:t>Acesso em: 19 set. 2018.</w:t>
      </w:r>
    </w:p>
    <w:p w14:paraId="0DAE535D" w14:textId="77777777" w:rsidR="003C70C8" w:rsidRDefault="003C70C8" w:rsidP="00BA7303">
      <w:pPr>
        <w:pStyle w:val="02TEXTOPRINCIPAL"/>
      </w:pPr>
    </w:p>
    <w:p w14:paraId="73C0CE01" w14:textId="77777777" w:rsidR="003C70C8" w:rsidRPr="00655D31" w:rsidRDefault="003C70C8" w:rsidP="00BA7303">
      <w:pPr>
        <w:pStyle w:val="01TITULO4"/>
      </w:pPr>
      <w:r w:rsidRPr="00655D31">
        <w:t>Artigo</w:t>
      </w:r>
      <w:r>
        <w:t>s</w:t>
      </w:r>
      <w:r w:rsidRPr="00655D31">
        <w:t>:</w:t>
      </w:r>
    </w:p>
    <w:p w14:paraId="0DD7975B" w14:textId="77777777" w:rsidR="00400399" w:rsidRDefault="00400399" w:rsidP="00400399">
      <w:pPr>
        <w:pStyle w:val="02TEXTOPRINCIPALBULLET"/>
      </w:pPr>
      <w:r>
        <w:t xml:space="preserve">DOMICIANO, Fernanda; MEDEIROS, Carolina; KISHI, Kátia. </w:t>
      </w:r>
      <w:r w:rsidRPr="00950EC7">
        <w:t>Arte: uma questão de olhar</w:t>
      </w:r>
      <w:r>
        <w:t xml:space="preserve">. In </w:t>
      </w:r>
      <w:proofErr w:type="spellStart"/>
      <w:r w:rsidRPr="00950EC7">
        <w:rPr>
          <w:i/>
        </w:rPr>
        <w:t>ComCiência</w:t>
      </w:r>
      <w:proofErr w:type="spellEnd"/>
      <w:r>
        <w:t>, publicação do Laboratório de Estudos Avançados em Jornalismo. Campinas: UNICAMP, 2018.</w:t>
      </w:r>
    </w:p>
    <w:p w14:paraId="4E448103" w14:textId="2B224BD0" w:rsidR="003C70C8" w:rsidRPr="00D85FAF" w:rsidRDefault="00400399" w:rsidP="00841CCF">
      <w:pPr>
        <w:pStyle w:val="02TEXTOPRINCIPALBULLET"/>
        <w:numPr>
          <w:ilvl w:val="0"/>
          <w:numId w:val="0"/>
        </w:numPr>
        <w:ind w:left="227"/>
      </w:pPr>
      <w:r>
        <w:t>Disponível em:</w:t>
      </w:r>
      <w:r w:rsidR="00D85FAF">
        <w:t xml:space="preserve"> &lt;</w:t>
      </w:r>
      <w:hyperlink r:id="rId10" w:history="1">
        <w:r w:rsidR="00D85FAF" w:rsidRPr="006059B7">
          <w:rPr>
            <w:rStyle w:val="Hyperlink"/>
          </w:rPr>
          <w:t>http://comciencia.scielo.br/scielo.php?script=sci_arttext&amp;pid=S1519-76542013000900005&amp;lng=e&amp;nrm=iso&amp;tlng=pt</w:t>
        </w:r>
      </w:hyperlink>
      <w:r w:rsidR="00D85FAF">
        <w:t>&gt;</w:t>
      </w:r>
      <w:r>
        <w:t>. Acesso em: 19 set. 2018.</w:t>
      </w:r>
      <w:r w:rsidR="00D85FAF">
        <w:t xml:space="preserve"> </w:t>
      </w:r>
    </w:p>
    <w:p w14:paraId="0A7CC3F2" w14:textId="77777777" w:rsidR="00400399" w:rsidRDefault="00400399" w:rsidP="00D85FAF">
      <w:pPr>
        <w:pStyle w:val="02TEXTOPRINCIPALBULLET"/>
      </w:pPr>
      <w:r w:rsidRPr="00400399">
        <w:t xml:space="preserve">BRISSAC, Nelson. Arte/cidade: um balanço. </w:t>
      </w:r>
      <w:r w:rsidRPr="00E447C2">
        <w:rPr>
          <w:lang w:val="en-US"/>
        </w:rPr>
        <w:t xml:space="preserve">In </w:t>
      </w:r>
      <w:r w:rsidRPr="00E447C2">
        <w:rPr>
          <w:i/>
          <w:lang w:val="en-US"/>
        </w:rPr>
        <w:t>ARS</w:t>
      </w:r>
      <w:r w:rsidRPr="00E447C2">
        <w:rPr>
          <w:lang w:val="en-US"/>
        </w:rPr>
        <w:t>, vol.4 no.7, USP. </w:t>
      </w:r>
      <w:r>
        <w:t xml:space="preserve">São Paulo, </w:t>
      </w:r>
      <w:r w:rsidRPr="00400399">
        <w:t>2006</w:t>
      </w:r>
      <w:r>
        <w:t>.</w:t>
      </w:r>
    </w:p>
    <w:p w14:paraId="2F6474D9" w14:textId="15C49DEC" w:rsidR="003C70C8" w:rsidRPr="00D85FAF" w:rsidRDefault="00400399" w:rsidP="00841CCF">
      <w:pPr>
        <w:pStyle w:val="02TEXTOPRINCIPALBULLET"/>
        <w:numPr>
          <w:ilvl w:val="0"/>
          <w:numId w:val="0"/>
        </w:numPr>
        <w:ind w:left="227"/>
      </w:pPr>
      <w:r>
        <w:t>Disponível em:</w:t>
      </w:r>
      <w:r w:rsidR="00D85FAF">
        <w:t xml:space="preserve"> &lt;</w:t>
      </w:r>
      <w:hyperlink r:id="rId11" w:history="1">
        <w:r w:rsidR="00D85FAF" w:rsidRPr="006059B7">
          <w:rPr>
            <w:rStyle w:val="Hyperlink"/>
          </w:rPr>
          <w:t>http://www.scielo.br/scielo.php?pid=S1678-53202006000100008&amp;script=sci_arttext</w:t>
        </w:r>
      </w:hyperlink>
      <w:r w:rsidR="00D85FAF">
        <w:t>&gt;</w:t>
      </w:r>
      <w:r>
        <w:t>. Acesso em: 19 set. 2018.</w:t>
      </w:r>
      <w:r w:rsidR="00D85FAF">
        <w:t xml:space="preserve"> </w:t>
      </w:r>
    </w:p>
    <w:p w14:paraId="15626275" w14:textId="77777777" w:rsidR="003C70C8" w:rsidRDefault="003C70C8" w:rsidP="00BA7303">
      <w:pPr>
        <w:pStyle w:val="02TEXTOPRINCIPAL"/>
      </w:pPr>
    </w:p>
    <w:p w14:paraId="7A67CF28" w14:textId="1B57BF0A" w:rsidR="003C70C8" w:rsidRPr="00655D31" w:rsidRDefault="003C70C8" w:rsidP="00D85FAF">
      <w:pPr>
        <w:pStyle w:val="01TITULO3"/>
      </w:pPr>
      <w:r w:rsidRPr="00655D31">
        <w:t xml:space="preserve">Relações entre os objetos de conhecimento e </w:t>
      </w:r>
      <w:r>
        <w:t xml:space="preserve">as </w:t>
      </w:r>
      <w:r w:rsidRPr="00655D31">
        <w:t>habilidades previst</w:t>
      </w:r>
      <w:r w:rsidRPr="00752439">
        <w:t>as</w:t>
      </w:r>
      <w:r w:rsidRPr="00655D31">
        <w:t xml:space="preserve"> para o </w:t>
      </w:r>
      <w:r w:rsidR="00574F8D">
        <w:t>1º</w:t>
      </w:r>
      <w:r w:rsidRPr="00655D31">
        <w:t xml:space="preserve"> bimestre em </w:t>
      </w:r>
      <w:r w:rsidRPr="004E6DE7">
        <w:t>Dança</w:t>
      </w:r>
      <w:r w:rsidR="00445F61">
        <w:t>.</w:t>
      </w:r>
    </w:p>
    <w:p w14:paraId="0A9FFF41" w14:textId="5D38EBF9" w:rsidR="003C70C8" w:rsidRPr="00D85FAF" w:rsidRDefault="003C70C8" w:rsidP="00D85FAF">
      <w:pPr>
        <w:pStyle w:val="01TITULO4"/>
      </w:pPr>
      <w:r w:rsidRPr="00D85FAF">
        <w:t xml:space="preserve">Dança – </w:t>
      </w:r>
      <w:r w:rsidR="00EF2986">
        <w:t>O</w:t>
      </w:r>
      <w:r w:rsidR="00296719">
        <w:t>bjetos de conhecimento</w:t>
      </w:r>
      <w:r w:rsidRPr="00D85FAF">
        <w:t xml:space="preserve"> e habilidades</w:t>
      </w:r>
      <w:r w:rsidR="00E30298">
        <w:t>.</w:t>
      </w:r>
      <w:r w:rsidRPr="00D85FAF">
        <w:t xml:space="preserve"> </w:t>
      </w:r>
    </w:p>
    <w:p w14:paraId="371028C5" w14:textId="77777777" w:rsidR="003C70C8" w:rsidRPr="00655D31" w:rsidRDefault="003C70C8" w:rsidP="00D85FAF">
      <w:pPr>
        <w:pStyle w:val="02TEXTOPRINCIPAL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276"/>
        <w:gridCol w:w="2126"/>
        <w:gridCol w:w="3544"/>
      </w:tblGrid>
      <w:tr w:rsidR="003C70C8" w:rsidRPr="00655D31" w14:paraId="445C77C1" w14:textId="77777777" w:rsidTr="00D32B7B">
        <w:tc>
          <w:tcPr>
            <w:tcW w:w="9351" w:type="dxa"/>
            <w:gridSpan w:val="4"/>
            <w:shd w:val="clear" w:color="auto" w:fill="D9D9D9"/>
          </w:tcPr>
          <w:p w14:paraId="01F8E456" w14:textId="77777777" w:rsidR="003C70C8" w:rsidRPr="00655D31" w:rsidRDefault="003C70C8" w:rsidP="00D32B7B">
            <w:pPr>
              <w:pStyle w:val="03TITULOTABELAS1"/>
            </w:pPr>
            <w:r w:rsidRPr="00655D31">
              <w:t xml:space="preserve">1º </w:t>
            </w:r>
            <w:r>
              <w:t>b</w:t>
            </w:r>
            <w:r w:rsidRPr="00655D31">
              <w:t xml:space="preserve">imestre </w:t>
            </w:r>
            <w:r>
              <w:t>–</w:t>
            </w:r>
            <w:r w:rsidRPr="00655D31">
              <w:t xml:space="preserve"> Dança</w:t>
            </w:r>
          </w:p>
        </w:tc>
      </w:tr>
      <w:tr w:rsidR="003C70C8" w:rsidRPr="00D32B7B" w14:paraId="705F8951" w14:textId="77777777" w:rsidTr="00D32B7B">
        <w:trPr>
          <w:trHeight w:val="440"/>
        </w:trPr>
        <w:tc>
          <w:tcPr>
            <w:tcW w:w="2405" w:type="dxa"/>
            <w:shd w:val="clear" w:color="auto" w:fill="auto"/>
          </w:tcPr>
          <w:p w14:paraId="2A6B1004" w14:textId="59220B5F" w:rsidR="003C70C8" w:rsidRPr="00D32B7B" w:rsidRDefault="003C70C8" w:rsidP="00D32B7B">
            <w:pPr>
              <w:pStyle w:val="03TITULOTABELAS2"/>
            </w:pPr>
            <w:r w:rsidRPr="00D32B7B">
              <w:t xml:space="preserve">Capítulos do </w:t>
            </w:r>
            <w:r w:rsidR="00101A80">
              <w:t>L</w:t>
            </w:r>
            <w:r w:rsidRPr="00D32B7B">
              <w:t xml:space="preserve">ivro do </w:t>
            </w:r>
            <w:r w:rsidR="00101A80">
              <w:t>estudante</w:t>
            </w:r>
            <w:bookmarkStart w:id="3" w:name="_GoBack"/>
            <w:bookmarkEnd w:id="3"/>
          </w:p>
        </w:tc>
        <w:tc>
          <w:tcPr>
            <w:tcW w:w="1276" w:type="dxa"/>
            <w:shd w:val="clear" w:color="auto" w:fill="auto"/>
          </w:tcPr>
          <w:p w14:paraId="68523F52" w14:textId="77777777" w:rsidR="003C70C8" w:rsidRPr="00D32B7B" w:rsidRDefault="003C70C8" w:rsidP="00D32B7B">
            <w:pPr>
              <w:pStyle w:val="03TITULOTABELAS2"/>
            </w:pPr>
            <w:r w:rsidRPr="00D32B7B">
              <w:t>Unidade temática</w:t>
            </w:r>
          </w:p>
        </w:tc>
        <w:tc>
          <w:tcPr>
            <w:tcW w:w="2126" w:type="dxa"/>
            <w:shd w:val="clear" w:color="auto" w:fill="auto"/>
          </w:tcPr>
          <w:p w14:paraId="36540CC6" w14:textId="77777777" w:rsidR="003C70C8" w:rsidRPr="00D32B7B" w:rsidRDefault="003C70C8" w:rsidP="00D32B7B">
            <w:pPr>
              <w:pStyle w:val="03TITULOTABELAS2"/>
            </w:pPr>
            <w:r w:rsidRPr="00D32B7B">
              <w:t xml:space="preserve">Objetos de conhecimento </w:t>
            </w:r>
          </w:p>
        </w:tc>
        <w:tc>
          <w:tcPr>
            <w:tcW w:w="3544" w:type="dxa"/>
            <w:shd w:val="clear" w:color="auto" w:fill="auto"/>
          </w:tcPr>
          <w:p w14:paraId="517AD58E" w14:textId="77777777" w:rsidR="003C70C8" w:rsidRPr="00D32B7B" w:rsidRDefault="003C70C8" w:rsidP="00D32B7B">
            <w:pPr>
              <w:pStyle w:val="03TITULOTABELAS2"/>
            </w:pPr>
            <w:r w:rsidRPr="00D32B7B">
              <w:t>Habilidades</w:t>
            </w:r>
          </w:p>
        </w:tc>
      </w:tr>
      <w:tr w:rsidR="002C3501" w:rsidRPr="00D32B7B" w14:paraId="6E6174DA" w14:textId="77777777" w:rsidTr="002C3501">
        <w:trPr>
          <w:trHeight w:val="3158"/>
        </w:trPr>
        <w:tc>
          <w:tcPr>
            <w:tcW w:w="2405" w:type="dxa"/>
            <w:shd w:val="clear" w:color="auto" w:fill="auto"/>
          </w:tcPr>
          <w:p w14:paraId="1C23D560" w14:textId="77777777" w:rsidR="002C3501" w:rsidRPr="00D32B7B" w:rsidRDefault="002C3501" w:rsidP="00D32B7B">
            <w:pPr>
              <w:pStyle w:val="04TEXTOTABELAS"/>
              <w:rPr>
                <w:b/>
              </w:rPr>
            </w:pPr>
            <w:r w:rsidRPr="00D32B7B">
              <w:rPr>
                <w:b/>
              </w:rPr>
              <w:t>Capítulo 1 – Onde está a Arte na vida?</w:t>
            </w:r>
          </w:p>
          <w:p w14:paraId="07E94BB0" w14:textId="7FF3F93A" w:rsidR="002C3501" w:rsidRPr="00D32B7B" w:rsidRDefault="002C3501" w:rsidP="00D32B7B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2FA81BC8" w14:textId="77777777" w:rsidR="002C3501" w:rsidRPr="00D32B7B" w:rsidRDefault="002C3501" w:rsidP="00D32B7B">
            <w:pPr>
              <w:pStyle w:val="04TEXTOTABELAS"/>
            </w:pPr>
            <w:r w:rsidRPr="00D32B7B">
              <w:t>Dança</w:t>
            </w:r>
          </w:p>
        </w:tc>
        <w:tc>
          <w:tcPr>
            <w:tcW w:w="2126" w:type="dxa"/>
            <w:shd w:val="clear" w:color="auto" w:fill="auto"/>
          </w:tcPr>
          <w:p w14:paraId="7B261859" w14:textId="77777777" w:rsidR="002C3501" w:rsidRPr="00D32B7B" w:rsidRDefault="002C3501" w:rsidP="00445F61">
            <w:pPr>
              <w:pStyle w:val="04TEXTOTABELAS"/>
            </w:pPr>
            <w:r w:rsidRPr="00D32B7B">
              <w:t>Elementos da linguagem</w:t>
            </w:r>
          </w:p>
          <w:p w14:paraId="22B2BD8A" w14:textId="77777777" w:rsidR="002C3501" w:rsidRPr="00D32B7B" w:rsidRDefault="002C3501" w:rsidP="00D32B7B">
            <w:pPr>
              <w:pStyle w:val="04TEXTOTABELAS"/>
            </w:pPr>
          </w:p>
        </w:tc>
        <w:tc>
          <w:tcPr>
            <w:tcW w:w="3544" w:type="dxa"/>
            <w:shd w:val="clear" w:color="auto" w:fill="auto"/>
          </w:tcPr>
          <w:p w14:paraId="72117FCD" w14:textId="12CDD730" w:rsidR="002C3501" w:rsidRPr="00445F61" w:rsidRDefault="002C3501" w:rsidP="00272A6F">
            <w:pPr>
              <w:pStyle w:val="04TEXTOTABELAS"/>
            </w:pPr>
            <w:r w:rsidRPr="00D32B7B">
              <w:t xml:space="preserve">(EF69AR10) </w:t>
            </w:r>
            <w:r w:rsidRPr="00D85FAF">
              <w:t>Explorar elementos constitutivos do movimento cotidiano e do movimento dançado, abordando, criticamente, o desenvolvimento das formas da dança em sua história tradicional e contemporânea</w:t>
            </w:r>
            <w:r w:rsidRPr="00D32B7B">
              <w:t>.</w:t>
            </w:r>
          </w:p>
          <w:p w14:paraId="7EE8DB40" w14:textId="77777777" w:rsidR="002C3501" w:rsidRPr="00445F61" w:rsidRDefault="002C3501" w:rsidP="00445F61"/>
        </w:tc>
      </w:tr>
    </w:tbl>
    <w:p w14:paraId="5E5173B2" w14:textId="77777777" w:rsidR="003C70C8" w:rsidRPr="00D32B7B" w:rsidRDefault="003C70C8" w:rsidP="00D32B7B">
      <w:pPr>
        <w:pStyle w:val="02TEXTOPRINCIPAL"/>
      </w:pPr>
    </w:p>
    <w:p w14:paraId="53E697C6" w14:textId="4B286254" w:rsidR="00594B22" w:rsidRDefault="003C70C8" w:rsidP="00D32B7B">
      <w:pPr>
        <w:pStyle w:val="02TEXTOPRINCIPAL"/>
      </w:pPr>
      <w:r w:rsidRPr="00D32B7B">
        <w:t>A seguir são apresentadas sugestões de práticas pedagógicas que favorecem o desenvolvimento de habilidades propostas para cada bimestre.</w:t>
      </w:r>
    </w:p>
    <w:p w14:paraId="67511A50" w14:textId="77777777" w:rsidR="00594B22" w:rsidRDefault="00594B22">
      <w:pPr>
        <w:rPr>
          <w:rFonts w:eastAsia="Tahoma"/>
        </w:rPr>
      </w:pPr>
      <w:r>
        <w:br w:type="page"/>
      </w:r>
    </w:p>
    <w:p w14:paraId="13071308" w14:textId="17A97D6E" w:rsidR="003C70C8" w:rsidRDefault="00E33FA3" w:rsidP="00D32B7B">
      <w:pPr>
        <w:pStyle w:val="01TITULO4"/>
      </w:pPr>
      <w:r w:rsidRPr="00D85FAF">
        <w:lastRenderedPageBreak/>
        <w:t>Dança –</w:t>
      </w:r>
      <w:r w:rsidR="00580B78">
        <w:t xml:space="preserve"> </w:t>
      </w:r>
      <w:r w:rsidR="003C70C8" w:rsidRPr="00655D31">
        <w:t>Habilidades e práticas p</w:t>
      </w:r>
      <w:r w:rsidR="003C70C8">
        <w:t>edagógicas</w:t>
      </w:r>
      <w:r w:rsidR="00E30298">
        <w:t>.</w:t>
      </w:r>
      <w:r w:rsidR="003C70C8">
        <w:t xml:space="preserve"> </w:t>
      </w:r>
    </w:p>
    <w:p w14:paraId="61612091" w14:textId="77777777" w:rsidR="00D32B7B" w:rsidRPr="00655D31" w:rsidRDefault="00D32B7B" w:rsidP="00D32B7B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0"/>
        <w:gridCol w:w="2709"/>
        <w:gridCol w:w="5462"/>
      </w:tblGrid>
      <w:tr w:rsidR="003C70C8" w:rsidRPr="00655D31" w14:paraId="5DEA652F" w14:textId="77777777" w:rsidTr="00943D92">
        <w:trPr>
          <w:trHeight w:val="440"/>
        </w:trPr>
        <w:tc>
          <w:tcPr>
            <w:tcW w:w="1180" w:type="dxa"/>
            <w:shd w:val="clear" w:color="auto" w:fill="auto"/>
          </w:tcPr>
          <w:p w14:paraId="1171C9F0" w14:textId="77777777" w:rsidR="003C70C8" w:rsidRPr="00655D31" w:rsidRDefault="003C70C8" w:rsidP="00943D92">
            <w:pPr>
              <w:pStyle w:val="03TITULOTABELAS2"/>
            </w:pPr>
            <w:r w:rsidRPr="00655D31">
              <w:t>Unidade temática</w:t>
            </w:r>
          </w:p>
        </w:tc>
        <w:tc>
          <w:tcPr>
            <w:tcW w:w="2709" w:type="dxa"/>
            <w:shd w:val="clear" w:color="auto" w:fill="auto"/>
          </w:tcPr>
          <w:p w14:paraId="555CC039" w14:textId="2C49F24C" w:rsidR="003C70C8" w:rsidRPr="00655D31" w:rsidRDefault="003C70C8" w:rsidP="00943D92">
            <w:pPr>
              <w:pStyle w:val="03TITULOTABELAS2"/>
            </w:pPr>
            <w:r w:rsidRPr="00655D31">
              <w:t>Habilidades</w:t>
            </w:r>
          </w:p>
        </w:tc>
        <w:tc>
          <w:tcPr>
            <w:tcW w:w="5462" w:type="dxa"/>
            <w:shd w:val="clear" w:color="auto" w:fill="auto"/>
          </w:tcPr>
          <w:p w14:paraId="624721D9" w14:textId="77777777" w:rsidR="003C70C8" w:rsidRPr="00655D31" w:rsidRDefault="003C70C8" w:rsidP="00943D92">
            <w:pPr>
              <w:pStyle w:val="03TITULOTABELAS2"/>
            </w:pPr>
            <w:r w:rsidRPr="00655D31">
              <w:t>Práticas pedagógicas</w:t>
            </w:r>
          </w:p>
        </w:tc>
      </w:tr>
      <w:tr w:rsidR="003C70C8" w:rsidRPr="00943D92" w14:paraId="2CA8F741" w14:textId="77777777" w:rsidTr="00943D92">
        <w:tc>
          <w:tcPr>
            <w:tcW w:w="1180" w:type="dxa"/>
            <w:shd w:val="clear" w:color="auto" w:fill="auto"/>
          </w:tcPr>
          <w:p w14:paraId="0EC70B0A" w14:textId="77777777" w:rsidR="003C70C8" w:rsidRPr="00943D92" w:rsidRDefault="003C70C8" w:rsidP="00943D92">
            <w:pPr>
              <w:pStyle w:val="04TEXTOTABELAS"/>
            </w:pPr>
            <w:r w:rsidRPr="00943D92">
              <w:t>Dança</w:t>
            </w:r>
          </w:p>
          <w:p w14:paraId="590BF3D3" w14:textId="77777777" w:rsidR="003C70C8" w:rsidRPr="00943D92" w:rsidRDefault="003C70C8" w:rsidP="00943D92">
            <w:pPr>
              <w:pStyle w:val="04TEXTOTABELAS"/>
            </w:pPr>
          </w:p>
        </w:tc>
        <w:tc>
          <w:tcPr>
            <w:tcW w:w="2709" w:type="dxa"/>
            <w:shd w:val="clear" w:color="auto" w:fill="auto"/>
          </w:tcPr>
          <w:p w14:paraId="207258D5" w14:textId="479E612C" w:rsidR="003C70C8" w:rsidRPr="00943D92" w:rsidRDefault="003C70C8" w:rsidP="00943D92">
            <w:pPr>
              <w:pStyle w:val="04TEXTOTABELAS"/>
            </w:pPr>
            <w:r w:rsidRPr="00943D92">
              <w:t>(EF69AR10) Explorar elementos constitutivos do movimento cotidiano e do movimento dançado, abordando, criticamente, o desenvolvimento das formas da dança em sua história tradicional e contemporânea.</w:t>
            </w:r>
          </w:p>
          <w:p w14:paraId="5DC6A5C4" w14:textId="77777777" w:rsidR="003C70C8" w:rsidRPr="00943D92" w:rsidRDefault="003C70C8" w:rsidP="00943D92">
            <w:pPr>
              <w:pStyle w:val="04TEXTOTABELAS"/>
            </w:pPr>
          </w:p>
          <w:p w14:paraId="28D2277F" w14:textId="77777777" w:rsidR="003C70C8" w:rsidRPr="00893FA8" w:rsidRDefault="003C70C8" w:rsidP="00943D92">
            <w:pPr>
              <w:pStyle w:val="04TEXTOTABELAS"/>
            </w:pPr>
            <w:r w:rsidRPr="00893FA8">
              <w:t>(EF69AR13) Investigar brincadeiras, jogos, danças coletivas e outras práticas de danças de diferentes matrizes estéticas e culturais como referência para criação e a composição de danças autorais, individualmente e em grupo.</w:t>
            </w:r>
          </w:p>
          <w:p w14:paraId="2141FE11" w14:textId="77777777" w:rsidR="003C70C8" w:rsidRPr="00893FA8" w:rsidRDefault="003C70C8" w:rsidP="00943D92">
            <w:pPr>
              <w:pStyle w:val="04TEXTOTABELAS"/>
            </w:pPr>
          </w:p>
          <w:p w14:paraId="7BBC9E3A" w14:textId="77777777" w:rsidR="003C70C8" w:rsidRPr="00893FA8" w:rsidRDefault="003C70C8" w:rsidP="00943D92">
            <w:pPr>
              <w:pStyle w:val="04TEXTOTABELAS"/>
            </w:pPr>
            <w:r w:rsidRPr="00893FA8">
              <w:t>(EF69AR15) Discutir as experiências pessoais e coletivas em dança vivenciadas na escola e em outros contextos, problematizando estereótipos e preconceitos.</w:t>
            </w:r>
          </w:p>
          <w:p w14:paraId="0E0EFEED" w14:textId="77777777" w:rsidR="003C70C8" w:rsidRPr="00943D92" w:rsidRDefault="003C70C8" w:rsidP="00943D92">
            <w:pPr>
              <w:pStyle w:val="04TEXTOTABELAS"/>
            </w:pPr>
          </w:p>
        </w:tc>
        <w:tc>
          <w:tcPr>
            <w:tcW w:w="5462" w:type="dxa"/>
            <w:shd w:val="clear" w:color="auto" w:fill="auto"/>
          </w:tcPr>
          <w:p w14:paraId="3FB7D21C" w14:textId="75AAEFDB" w:rsidR="003C70C8" w:rsidRDefault="003C70C8" w:rsidP="00943D92">
            <w:pPr>
              <w:pStyle w:val="04TEXTOTABELAS"/>
            </w:pPr>
            <w:r w:rsidRPr="00943D92">
              <w:t xml:space="preserve">Oriente os estudantes a listar suas brincadeiras preferidas na infância. Peça que analisem, entre elas, quais compreendiam a dança ou o movimento corporal para acontecerem. </w:t>
            </w:r>
          </w:p>
          <w:p w14:paraId="39C08EF5" w14:textId="77777777" w:rsidR="00943D92" w:rsidRPr="00943D92" w:rsidRDefault="00943D92" w:rsidP="00943D92">
            <w:pPr>
              <w:pStyle w:val="04TEXTOTABELAS"/>
            </w:pPr>
          </w:p>
          <w:p w14:paraId="0A046201" w14:textId="77777777" w:rsidR="003C70C8" w:rsidRPr="00943D92" w:rsidRDefault="003C70C8" w:rsidP="00943D92">
            <w:pPr>
              <w:pStyle w:val="04TEXTOTABELAS"/>
            </w:pPr>
            <w:r w:rsidRPr="00943D92">
              <w:t xml:space="preserve">Proponha que planejem novas regras para algumas das brincadeiras que contemplam dança e movimento e compartilhem com seus colegas. </w:t>
            </w:r>
          </w:p>
          <w:p w14:paraId="4A2C82CC" w14:textId="77777777" w:rsidR="00943D92" w:rsidRDefault="00943D92" w:rsidP="00943D92">
            <w:pPr>
              <w:pStyle w:val="04TEXTOTABELAS"/>
            </w:pPr>
          </w:p>
          <w:p w14:paraId="65306E11" w14:textId="2B392426" w:rsidR="003C70C8" w:rsidRPr="00943D92" w:rsidRDefault="003C70C8" w:rsidP="00943D92">
            <w:pPr>
              <w:pStyle w:val="04TEXTOTABELAS"/>
            </w:pPr>
            <w:r w:rsidRPr="00943D92">
              <w:t>Estimule-os a experimentar as brincadeiras com novos movimentos.</w:t>
            </w:r>
          </w:p>
          <w:p w14:paraId="01F07686" w14:textId="77777777" w:rsidR="00943D92" w:rsidRDefault="00943D92" w:rsidP="00943D92">
            <w:pPr>
              <w:pStyle w:val="04TEXTOTABELAS"/>
            </w:pPr>
          </w:p>
          <w:p w14:paraId="0DFB7ABD" w14:textId="28A2A068" w:rsidR="003C70C8" w:rsidRPr="00943D92" w:rsidRDefault="003C70C8" w:rsidP="00943D92">
            <w:pPr>
              <w:pStyle w:val="04TEXTOTABELAS"/>
            </w:pPr>
            <w:r w:rsidRPr="00943D92">
              <w:t xml:space="preserve">Sugira ainda que, ao se lembrarem de suas rotinas cotidianas, pensem em movimentos relacionados às ações. </w:t>
            </w:r>
          </w:p>
          <w:p w14:paraId="6A3A2257" w14:textId="77777777" w:rsidR="00943D92" w:rsidRDefault="00943D92" w:rsidP="00943D92">
            <w:pPr>
              <w:pStyle w:val="04TEXTOTABELAS"/>
            </w:pPr>
          </w:p>
          <w:p w14:paraId="03A0621B" w14:textId="00FFA3C3" w:rsidR="003C70C8" w:rsidRPr="00943D92" w:rsidRDefault="003C70C8" w:rsidP="00943D92">
            <w:pPr>
              <w:pStyle w:val="04TEXTOTABELAS"/>
            </w:pPr>
            <w:r w:rsidRPr="00943D92">
              <w:t xml:space="preserve">É interessante também planejar que os estudantes coreografem e unam movimentos percebidos no cotidiano, como se a união deles pudesse constituir uma dança diferente. </w:t>
            </w:r>
          </w:p>
          <w:p w14:paraId="01DAF2B9" w14:textId="77777777" w:rsidR="00943D92" w:rsidRDefault="00943D92" w:rsidP="00943D92">
            <w:pPr>
              <w:pStyle w:val="04TEXTOTABELAS"/>
            </w:pPr>
          </w:p>
          <w:p w14:paraId="3AE05730" w14:textId="534464C6" w:rsidR="003C70C8" w:rsidRPr="00943D92" w:rsidRDefault="003C70C8" w:rsidP="00943D92">
            <w:pPr>
              <w:pStyle w:val="04TEXTOTABELAS"/>
            </w:pPr>
            <w:r w:rsidRPr="00943D92">
              <w:t>A coreografia pode partir de subgrupos, organizando-se ou partes dela e depois integrando com todos os grupos da turma; ou cada grupo pode propor o que será a obra final, sendo necessária a negociação para escolha da proposta que será construída a partir das sugestões de cada grupo.</w:t>
            </w:r>
          </w:p>
          <w:p w14:paraId="4B7D9AD0" w14:textId="77777777" w:rsidR="003C70C8" w:rsidRPr="00943D92" w:rsidRDefault="003C70C8" w:rsidP="00943D92">
            <w:pPr>
              <w:pStyle w:val="04TEXTOTABELAS"/>
            </w:pPr>
          </w:p>
        </w:tc>
      </w:tr>
    </w:tbl>
    <w:p w14:paraId="69223C59" w14:textId="77777777" w:rsidR="003C70C8" w:rsidRPr="00655D31" w:rsidRDefault="003C70C8" w:rsidP="00943D92">
      <w:pPr>
        <w:pStyle w:val="02TEXTOPRINCIPAL"/>
      </w:pPr>
    </w:p>
    <w:p w14:paraId="617203F6" w14:textId="77777777" w:rsidR="003C70C8" w:rsidRDefault="003C70C8" w:rsidP="00943D92">
      <w:pPr>
        <w:pStyle w:val="01TITULO3"/>
      </w:pPr>
      <w:r w:rsidRPr="004F6CC2">
        <w:t>Subsídios</w:t>
      </w:r>
    </w:p>
    <w:p w14:paraId="7F3583DD" w14:textId="77777777" w:rsidR="003C70C8" w:rsidRPr="00655D31" w:rsidRDefault="003C70C8" w:rsidP="00AF6A5E">
      <w:pPr>
        <w:pStyle w:val="01TITULO4"/>
      </w:pPr>
      <w:r w:rsidRPr="00655D31">
        <w:t>Vídeos:</w:t>
      </w:r>
    </w:p>
    <w:p w14:paraId="4310B7F6" w14:textId="4D3443E4" w:rsidR="003C70C8" w:rsidRDefault="003C70C8" w:rsidP="00AF6A5E">
      <w:pPr>
        <w:pStyle w:val="02TEXTOPRINCIPALBULLET"/>
      </w:pPr>
      <w:r w:rsidRPr="00AF6A5E">
        <w:t xml:space="preserve">Entrevista com </w:t>
      </w:r>
      <w:proofErr w:type="spellStart"/>
      <w:r w:rsidR="00003716">
        <w:t>Lydia</w:t>
      </w:r>
      <w:proofErr w:type="spellEnd"/>
      <w:r w:rsidR="00003716">
        <w:t xml:space="preserve"> </w:t>
      </w:r>
      <w:proofErr w:type="spellStart"/>
      <w:r w:rsidR="00003716">
        <w:t>Ho</w:t>
      </w:r>
      <w:r w:rsidRPr="00AF6A5E">
        <w:t>rtélio</w:t>
      </w:r>
      <w:proofErr w:type="spellEnd"/>
      <w:r w:rsidRPr="00AF6A5E">
        <w:t xml:space="preserve"> (Centro de Referência Cultura Infância – 2015).</w:t>
      </w:r>
    </w:p>
    <w:p w14:paraId="691D5239" w14:textId="46B77EDB" w:rsidR="00A62B1C" w:rsidRPr="00AF6A5E" w:rsidRDefault="00A62B1C" w:rsidP="00A62B1C">
      <w:pPr>
        <w:pStyle w:val="02TEXTOPRINCIPALBULLET"/>
        <w:numPr>
          <w:ilvl w:val="0"/>
          <w:numId w:val="0"/>
        </w:numPr>
        <w:ind w:left="227"/>
      </w:pPr>
      <w:r>
        <w:t>Disponível em: &lt;</w:t>
      </w:r>
      <w:hyperlink r:id="rId12" w:history="1">
        <w:r w:rsidRPr="00857319">
          <w:rPr>
            <w:rStyle w:val="Hyperlink"/>
          </w:rPr>
          <w:t>https://www.youtube.com/watch?v=VgobqqhlbSk</w:t>
        </w:r>
      </w:hyperlink>
      <w:r>
        <w:t>&gt;. Acesso em: 19 set. 2018.</w:t>
      </w:r>
    </w:p>
    <w:p w14:paraId="736E29D0" w14:textId="665E7961" w:rsidR="003C70C8" w:rsidRDefault="003C70C8" w:rsidP="00AF6A5E">
      <w:pPr>
        <w:pStyle w:val="02TEXTOPRINCIPALBULLET"/>
      </w:pPr>
      <w:r w:rsidRPr="00AF6A5E">
        <w:rPr>
          <w:i/>
        </w:rPr>
        <w:t>Samba, frevo e baião</w:t>
      </w:r>
      <w:r w:rsidRPr="00AF6A5E">
        <w:t xml:space="preserve">: uma aula de ritmos com </w:t>
      </w:r>
      <w:proofErr w:type="spellStart"/>
      <w:r w:rsidRPr="00AF6A5E">
        <w:t>Antonio</w:t>
      </w:r>
      <w:proofErr w:type="spellEnd"/>
      <w:r w:rsidRPr="00AF6A5E">
        <w:t xml:space="preserve"> Nóbrega – Revista </w:t>
      </w:r>
      <w:proofErr w:type="spellStart"/>
      <w:r w:rsidRPr="00AF6A5E">
        <w:t>Personnalité</w:t>
      </w:r>
      <w:proofErr w:type="spellEnd"/>
      <w:r w:rsidRPr="00AF6A5E">
        <w:t>.</w:t>
      </w:r>
    </w:p>
    <w:p w14:paraId="51637573" w14:textId="77DD8762" w:rsidR="00A62B1C" w:rsidRPr="00A62B1C" w:rsidRDefault="00A62B1C" w:rsidP="00A62B1C">
      <w:pPr>
        <w:pStyle w:val="02TEXTOPRINCIPALBULLET"/>
        <w:numPr>
          <w:ilvl w:val="0"/>
          <w:numId w:val="0"/>
        </w:numPr>
        <w:ind w:left="227"/>
      </w:pPr>
      <w:r>
        <w:t>Disponível em: &lt;</w:t>
      </w:r>
      <w:hyperlink r:id="rId13" w:history="1">
        <w:r w:rsidRPr="00857319">
          <w:rPr>
            <w:rStyle w:val="Hyperlink"/>
          </w:rPr>
          <w:t>https://www.youtube.com/watch?v=NrOJHWkhOis</w:t>
        </w:r>
      </w:hyperlink>
      <w:r>
        <w:t>&gt;. Acesso em 19 set. 2018.</w:t>
      </w:r>
    </w:p>
    <w:p w14:paraId="6446FB69" w14:textId="62A61F4E" w:rsidR="003C70C8" w:rsidRPr="00AF6A5E" w:rsidRDefault="003C70C8" w:rsidP="00AF6A5E">
      <w:pPr>
        <w:pStyle w:val="02TEXTOPRINCIPALBULLET"/>
      </w:pPr>
      <w:r w:rsidRPr="00AF6A5E">
        <w:rPr>
          <w:i/>
        </w:rPr>
        <w:t>A rua, o corpo documentado</w:t>
      </w:r>
      <w:r w:rsidRPr="00AF6A5E">
        <w:t xml:space="preserve"> – Picolé da Massa (2015).</w:t>
      </w:r>
    </w:p>
    <w:p w14:paraId="1227C5E3" w14:textId="532FAF3D" w:rsidR="003C70C8" w:rsidRDefault="003C70C8" w:rsidP="00AF6A5E">
      <w:pPr>
        <w:pStyle w:val="02TEXTOPRINCIPALBULLET"/>
      </w:pPr>
      <w:r w:rsidRPr="00AF6A5E">
        <w:rPr>
          <w:i/>
        </w:rPr>
        <w:t>Território do brincar</w:t>
      </w:r>
      <w:r w:rsidRPr="00AF6A5E">
        <w:t>: Casamento Pomerano.</w:t>
      </w:r>
    </w:p>
    <w:p w14:paraId="6762A035" w14:textId="52F81386" w:rsidR="00003716" w:rsidRPr="00AF6A5E" w:rsidRDefault="00003716" w:rsidP="00003716">
      <w:pPr>
        <w:pStyle w:val="02TEXTOPRINCIPALBULLET"/>
        <w:numPr>
          <w:ilvl w:val="0"/>
          <w:numId w:val="0"/>
        </w:numPr>
        <w:ind w:left="227"/>
      </w:pPr>
      <w:r>
        <w:t>Disponível em: &lt;</w:t>
      </w:r>
      <w:hyperlink r:id="rId14" w:history="1">
        <w:r w:rsidRPr="00857319">
          <w:rPr>
            <w:rStyle w:val="Hyperlink"/>
          </w:rPr>
          <w:t>http://territoriodobrincar.com.br/videos/tradicoes/</w:t>
        </w:r>
      </w:hyperlink>
      <w:r>
        <w:t>&gt;. Acesso em: 19 set. 2018.</w:t>
      </w:r>
    </w:p>
    <w:p w14:paraId="1ADF47AB" w14:textId="2ACC8288" w:rsidR="003C70C8" w:rsidRDefault="003C70C8" w:rsidP="00AF6A5E">
      <w:pPr>
        <w:pStyle w:val="02TEXTOPRINCIPALBULLET"/>
      </w:pPr>
      <w:r w:rsidRPr="00AF6A5E">
        <w:rPr>
          <w:i/>
        </w:rPr>
        <w:t>Canteiro</w:t>
      </w:r>
      <w:r w:rsidRPr="00AF6A5E">
        <w:t xml:space="preserve"> (coleção de atividade musical e motora – Margareth </w:t>
      </w:r>
      <w:proofErr w:type="spellStart"/>
      <w:r w:rsidRPr="00AF6A5E">
        <w:t>Darezzo</w:t>
      </w:r>
      <w:proofErr w:type="spellEnd"/>
      <w:r w:rsidRPr="00AF6A5E">
        <w:t>).</w:t>
      </w:r>
    </w:p>
    <w:p w14:paraId="02B85DA6" w14:textId="5F5BDCA8" w:rsidR="00594B22" w:rsidRDefault="000E1A4B" w:rsidP="000E1A4B">
      <w:pPr>
        <w:pStyle w:val="02TEXTOPRINCIPALBULLET"/>
        <w:numPr>
          <w:ilvl w:val="0"/>
          <w:numId w:val="0"/>
        </w:numPr>
        <w:ind w:left="227"/>
      </w:pPr>
      <w:r>
        <w:t>Disponível em: &lt;</w:t>
      </w:r>
      <w:hyperlink r:id="rId15" w:history="1">
        <w:r w:rsidRPr="00857319">
          <w:rPr>
            <w:rStyle w:val="Hyperlink"/>
          </w:rPr>
          <w:t>https://www.youtube.com/channel/UCEixjjPva35SxqPXMC5VTFw</w:t>
        </w:r>
      </w:hyperlink>
      <w:r>
        <w:t>&gt;. Acesso em: 19 set. 2018.</w:t>
      </w:r>
    </w:p>
    <w:p w14:paraId="622CFDBC" w14:textId="77777777" w:rsidR="00594B22" w:rsidRDefault="00594B22">
      <w:pPr>
        <w:rPr>
          <w:rFonts w:eastAsia="Tahoma"/>
        </w:rPr>
      </w:pPr>
      <w:r>
        <w:br w:type="page"/>
      </w:r>
    </w:p>
    <w:p w14:paraId="1620B6F5" w14:textId="77777777" w:rsidR="003C70C8" w:rsidRPr="00655D31" w:rsidRDefault="003C70C8" w:rsidP="00AF6A5E">
      <w:pPr>
        <w:pStyle w:val="01TITULO4"/>
      </w:pPr>
      <w:r w:rsidRPr="00655D31">
        <w:lastRenderedPageBreak/>
        <w:t>Revistas:</w:t>
      </w:r>
    </w:p>
    <w:p w14:paraId="00179CDE" w14:textId="632266FD" w:rsidR="003C70C8" w:rsidRPr="00AF6A5E" w:rsidRDefault="003C70C8" w:rsidP="00AF6A5E">
      <w:pPr>
        <w:pStyle w:val="02TEXTOPRINCIPALBULLET"/>
      </w:pPr>
      <w:proofErr w:type="spellStart"/>
      <w:r w:rsidRPr="00AF6A5E">
        <w:rPr>
          <w:i/>
        </w:rPr>
        <w:t>Pixo</w:t>
      </w:r>
      <w:proofErr w:type="spellEnd"/>
      <w:r w:rsidRPr="00AF6A5E">
        <w:t xml:space="preserve">, revista de arquitetura, cidade e contemporaneidade. V. 1, n. 2. </w:t>
      </w:r>
    </w:p>
    <w:p w14:paraId="385A55A7" w14:textId="77777777" w:rsidR="002B6C0A" w:rsidRDefault="003C70C8" w:rsidP="00AF6A5E">
      <w:pPr>
        <w:pStyle w:val="02TEXTOPRINCIPALBULLET"/>
      </w:pPr>
      <w:r w:rsidRPr="00AF6A5E">
        <w:rPr>
          <w:i/>
        </w:rPr>
        <w:t>Revista da dança</w:t>
      </w:r>
      <w:r w:rsidRPr="00AF6A5E">
        <w:t xml:space="preserve">: </w:t>
      </w:r>
    </w:p>
    <w:p w14:paraId="24E99C2F" w14:textId="34573DEB" w:rsidR="003C70C8" w:rsidRPr="00AF6A5E" w:rsidRDefault="002B6C0A" w:rsidP="002A2E0A">
      <w:pPr>
        <w:pStyle w:val="02TEXTOPRINCIPALBULLET"/>
        <w:numPr>
          <w:ilvl w:val="0"/>
          <w:numId w:val="0"/>
        </w:numPr>
        <w:ind w:left="227"/>
      </w:pPr>
      <w:r>
        <w:t xml:space="preserve">Disponível em: </w:t>
      </w:r>
      <w:r w:rsidR="00AF6A5E">
        <w:t>&lt;</w:t>
      </w:r>
      <w:hyperlink r:id="rId16" w:history="1">
        <w:r w:rsidR="00AF6A5E" w:rsidRPr="00392DE7">
          <w:rPr>
            <w:rStyle w:val="Hyperlink"/>
          </w:rPr>
          <w:t>http://www.revistadadanca.com</w:t>
        </w:r>
        <w:r w:rsidR="00392DE7" w:rsidRPr="00392DE7">
          <w:rPr>
            <w:rStyle w:val="Hyperlink"/>
          </w:rPr>
          <w:t>/</w:t>
        </w:r>
      </w:hyperlink>
      <w:r w:rsidR="00AF6A5E">
        <w:t>&gt;</w:t>
      </w:r>
      <w:r>
        <w:t>. Acesso em: 19 set. 2018.</w:t>
      </w:r>
    </w:p>
    <w:p w14:paraId="31197F02" w14:textId="20AAE888" w:rsidR="003C70C8" w:rsidRPr="00594B22" w:rsidRDefault="003C70C8" w:rsidP="00594B22">
      <w:pPr>
        <w:pStyle w:val="02TEXTOPRINCIPAL"/>
      </w:pPr>
    </w:p>
    <w:p w14:paraId="3A2A3F3A" w14:textId="77777777" w:rsidR="003C70C8" w:rsidRPr="00655D31" w:rsidRDefault="003C70C8" w:rsidP="00AF6A5E">
      <w:pPr>
        <w:pStyle w:val="01TITULO4"/>
      </w:pPr>
      <w:r w:rsidRPr="00655D31">
        <w:t>Artigos:</w:t>
      </w:r>
    </w:p>
    <w:p w14:paraId="28652180" w14:textId="77777777" w:rsidR="00841CCF" w:rsidRDefault="003C70C8" w:rsidP="00866381">
      <w:pPr>
        <w:pStyle w:val="02TEXTOPRINCIPALBULLET"/>
      </w:pPr>
      <w:r w:rsidRPr="00866381">
        <w:t xml:space="preserve">“De perto e de dentro: notas para uma etnografia urbana”, de José Guilherme Cantor </w:t>
      </w:r>
      <w:proofErr w:type="spellStart"/>
      <w:r w:rsidRPr="00866381">
        <w:t>Magnani</w:t>
      </w:r>
      <w:proofErr w:type="spellEnd"/>
      <w:r w:rsidR="00866381" w:rsidRPr="00866381">
        <w:t xml:space="preserve">. </w:t>
      </w:r>
    </w:p>
    <w:p w14:paraId="7F9247CE" w14:textId="3586E8C9" w:rsidR="003C70C8" w:rsidRPr="00866381" w:rsidRDefault="00841CCF" w:rsidP="00841CCF">
      <w:pPr>
        <w:pStyle w:val="02TEXTOPRINCIPALBULLET"/>
        <w:numPr>
          <w:ilvl w:val="0"/>
          <w:numId w:val="0"/>
        </w:numPr>
        <w:ind w:left="227"/>
      </w:pPr>
      <w:r>
        <w:t xml:space="preserve">Disponível em: </w:t>
      </w:r>
      <w:r w:rsidR="00866381">
        <w:t>&lt;</w:t>
      </w:r>
      <w:hyperlink r:id="rId17" w:history="1">
        <w:r w:rsidR="00866381" w:rsidRPr="006059B7">
          <w:rPr>
            <w:rStyle w:val="Hyperlink"/>
          </w:rPr>
          <w:t>http://www.scielo.br/pdf/rbcsoc/v17n49/a02v1749</w:t>
        </w:r>
      </w:hyperlink>
      <w:r w:rsidR="00866381">
        <w:t xml:space="preserve">&gt;. </w:t>
      </w:r>
      <w:r>
        <w:t>Acesso em: 19 set. 2018.</w:t>
      </w:r>
    </w:p>
    <w:p w14:paraId="3588FC92" w14:textId="77777777" w:rsidR="00841CCF" w:rsidRDefault="003C70C8" w:rsidP="00866381">
      <w:pPr>
        <w:pStyle w:val="02TEXTOPRINCIPALBULLET"/>
      </w:pPr>
      <w:r w:rsidRPr="00866381">
        <w:t xml:space="preserve">“Caminhos da dança nas ruas de Pelotas: uma semente capaz de brotar diálogos poéticos”, de Débora Souto </w:t>
      </w:r>
      <w:proofErr w:type="spellStart"/>
      <w:r w:rsidRPr="00866381">
        <w:t>Allemand</w:t>
      </w:r>
      <w:proofErr w:type="spellEnd"/>
      <w:r w:rsidRPr="00866381">
        <w:t>, Carmen Anita Hoffmann</w:t>
      </w:r>
      <w:r w:rsidR="00866381" w:rsidRPr="00866381">
        <w:t>.</w:t>
      </w:r>
    </w:p>
    <w:p w14:paraId="205FB33C" w14:textId="3530F24E" w:rsidR="003C70C8" w:rsidRPr="00866381" w:rsidRDefault="00841CCF" w:rsidP="00841CCF">
      <w:pPr>
        <w:pStyle w:val="02TEXTOPRINCIPALBULLET"/>
        <w:numPr>
          <w:ilvl w:val="0"/>
          <w:numId w:val="0"/>
        </w:numPr>
        <w:ind w:left="227"/>
      </w:pPr>
      <w:r>
        <w:t>Disponível em:</w:t>
      </w:r>
      <w:r w:rsidR="00866381" w:rsidRPr="00866381">
        <w:t xml:space="preserve"> </w:t>
      </w:r>
      <w:r w:rsidR="00866381">
        <w:t>&lt;</w:t>
      </w:r>
      <w:hyperlink r:id="rId18" w:history="1">
        <w:r w:rsidR="00866381" w:rsidRPr="006059B7">
          <w:rPr>
            <w:rStyle w:val="Hyperlink"/>
          </w:rPr>
          <w:t>https://periodicos.ufpel.edu.br/ojs2/index.php/expressaextensao/article/view/7883</w:t>
        </w:r>
      </w:hyperlink>
      <w:r w:rsidR="00866381">
        <w:t>&gt;</w:t>
      </w:r>
      <w:r>
        <w:t>. Acesso em: 19 set. 2018.</w:t>
      </w:r>
      <w:r w:rsidR="00866381">
        <w:t xml:space="preserve"> </w:t>
      </w:r>
    </w:p>
    <w:p w14:paraId="3268A1B3" w14:textId="77777777" w:rsidR="00841CCF" w:rsidRPr="00E447C2" w:rsidRDefault="003C70C8" w:rsidP="00866381">
      <w:pPr>
        <w:pStyle w:val="02TEXTOPRINCIPALBULLET"/>
      </w:pPr>
      <w:r w:rsidRPr="00866381">
        <w:t>“Dançar o adolescer: estudo fenomenológico com um grupo de dança de rua em uma escola”, de Renata Marques Rego Miranda e Vera Engler Cury</w:t>
      </w:r>
      <w:r w:rsidR="00866381" w:rsidRPr="00866381">
        <w:t xml:space="preserve">. </w:t>
      </w:r>
    </w:p>
    <w:p w14:paraId="2EF93C5E" w14:textId="571AA60B" w:rsidR="003C70C8" w:rsidRPr="00841CCF" w:rsidRDefault="00841CCF" w:rsidP="00841CCF">
      <w:pPr>
        <w:pStyle w:val="02TEXTOPRINCIPALBULLET"/>
        <w:numPr>
          <w:ilvl w:val="0"/>
          <w:numId w:val="0"/>
        </w:numPr>
        <w:ind w:left="227"/>
      </w:pPr>
      <w:r w:rsidRPr="00841CCF">
        <w:t xml:space="preserve">Disponível em: </w:t>
      </w:r>
      <w:r w:rsidR="00674139">
        <w:t>&lt;</w:t>
      </w:r>
      <w:hyperlink r:id="rId19" w:history="1">
        <w:r w:rsidR="00A02568" w:rsidRPr="00206334">
          <w:rPr>
            <w:rStyle w:val="Hyperlink"/>
          </w:rPr>
          <w:t>http://www.scielo.br/pdf/paideia/v20n47/a11v20n47.pdf</w:t>
        </w:r>
      </w:hyperlink>
      <w:r w:rsidR="00674139">
        <w:t>&gt;.</w:t>
      </w:r>
      <w:r w:rsidR="00674139" w:rsidRPr="00674139">
        <w:t xml:space="preserve"> </w:t>
      </w:r>
      <w:r>
        <w:t>Acesso em: 19 set. 2018.</w:t>
      </w:r>
      <w:r w:rsidR="00866381" w:rsidRPr="00841CCF">
        <w:t xml:space="preserve"> </w:t>
      </w:r>
    </w:p>
    <w:p w14:paraId="7E1C0CAF" w14:textId="7B371926" w:rsidR="001D3CB0" w:rsidRPr="00866381" w:rsidRDefault="000200B8" w:rsidP="00841CCF">
      <w:pPr>
        <w:pStyle w:val="02TEXTOPRINCIPALBULLET"/>
      </w:pPr>
      <w:r>
        <w:t xml:space="preserve">COTRIM, </w:t>
      </w:r>
      <w:r w:rsidR="00841CCF" w:rsidRPr="00841CCF">
        <w:t xml:space="preserve">Amanda. Intervenção urbana: artistas ocupam espaços urbanos e interagem de forma criativa. In </w:t>
      </w:r>
      <w:r w:rsidR="00841CCF" w:rsidRPr="00841CCF">
        <w:rPr>
          <w:i/>
        </w:rPr>
        <w:t>Cienc. Cult</w:t>
      </w:r>
      <w:r w:rsidR="00841CCF" w:rsidRPr="00841CCF">
        <w:t>. vol.67 no.1, São Paulo: Sociedade Brasileira para o Progresso da Ciência. jan./mar. 2015</w:t>
      </w:r>
    </w:p>
    <w:p w14:paraId="02EE5EE9" w14:textId="67FED3B4" w:rsidR="00594B22" w:rsidRDefault="00594B22">
      <w:pPr>
        <w:rPr>
          <w:rFonts w:eastAsia="Tahoma"/>
        </w:rPr>
      </w:pPr>
      <w:r>
        <w:br w:type="page"/>
      </w:r>
    </w:p>
    <w:p w14:paraId="12B1DED8" w14:textId="2DF09E1C" w:rsidR="003C70C8" w:rsidRPr="00655D31" w:rsidRDefault="003C70C8" w:rsidP="001D3CB0">
      <w:pPr>
        <w:pStyle w:val="01TITULO3"/>
      </w:pPr>
      <w:r w:rsidRPr="00655D31">
        <w:lastRenderedPageBreak/>
        <w:t xml:space="preserve">Relações entre os objetos de conhecimento e habilidades previstas para o </w:t>
      </w:r>
      <w:r w:rsidR="00574F8D">
        <w:t>1º</w:t>
      </w:r>
      <w:r w:rsidRPr="00655D31">
        <w:t xml:space="preserve"> bimestre em Música</w:t>
      </w:r>
      <w:r w:rsidR="00E30298">
        <w:t>.</w:t>
      </w:r>
    </w:p>
    <w:p w14:paraId="2F3286CD" w14:textId="51107853" w:rsidR="003C70C8" w:rsidRDefault="003C70C8" w:rsidP="001D3CB0">
      <w:pPr>
        <w:pStyle w:val="01TITULO4"/>
      </w:pPr>
      <w:r w:rsidRPr="00CE70B4">
        <w:t xml:space="preserve">Música – </w:t>
      </w:r>
      <w:r w:rsidR="000470A0">
        <w:t>O</w:t>
      </w:r>
      <w:r>
        <w:t xml:space="preserve">bjetos de </w:t>
      </w:r>
      <w:r w:rsidR="00286FFB">
        <w:t>conhecimento</w:t>
      </w:r>
      <w:r w:rsidRPr="00CE70B4">
        <w:t xml:space="preserve"> e habilidades</w:t>
      </w:r>
      <w:r w:rsidR="00E30298">
        <w:t>.</w:t>
      </w:r>
    </w:p>
    <w:p w14:paraId="7FE4D8B2" w14:textId="77777777" w:rsidR="00594B22" w:rsidRPr="00CE70B4" w:rsidRDefault="00594B22" w:rsidP="00594B22">
      <w:pPr>
        <w:pStyle w:val="02TEXTOPRINCIPAL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2"/>
        <w:gridCol w:w="1242"/>
        <w:gridCol w:w="1843"/>
        <w:gridCol w:w="3544"/>
      </w:tblGrid>
      <w:tr w:rsidR="003C70C8" w:rsidRPr="00655D31" w14:paraId="304E7AB6" w14:textId="77777777" w:rsidTr="004E76F4">
        <w:tc>
          <w:tcPr>
            <w:tcW w:w="9351" w:type="dxa"/>
            <w:gridSpan w:val="4"/>
            <w:shd w:val="clear" w:color="auto" w:fill="D9D9D9"/>
          </w:tcPr>
          <w:p w14:paraId="336477A3" w14:textId="77777777" w:rsidR="003C70C8" w:rsidRPr="00655D31" w:rsidRDefault="003C70C8" w:rsidP="004E76F4">
            <w:pPr>
              <w:pStyle w:val="03TITULOTABELAS1"/>
            </w:pPr>
            <w:r w:rsidRPr="00655D31">
              <w:t xml:space="preserve">1º </w:t>
            </w:r>
            <w:r>
              <w:t>b</w:t>
            </w:r>
            <w:r w:rsidRPr="00655D31">
              <w:t>imestre – Música</w:t>
            </w:r>
          </w:p>
        </w:tc>
      </w:tr>
      <w:tr w:rsidR="003C70C8" w:rsidRPr="00655D31" w14:paraId="79EB0722" w14:textId="77777777" w:rsidTr="004E76F4">
        <w:trPr>
          <w:trHeight w:val="440"/>
        </w:trPr>
        <w:tc>
          <w:tcPr>
            <w:tcW w:w="2722" w:type="dxa"/>
            <w:shd w:val="clear" w:color="auto" w:fill="auto"/>
          </w:tcPr>
          <w:p w14:paraId="4DC6716E" w14:textId="5330EF54" w:rsidR="003C70C8" w:rsidRPr="00655D31" w:rsidRDefault="002A57EF" w:rsidP="004E76F4">
            <w:pPr>
              <w:pStyle w:val="03TITULOTABELAS2"/>
            </w:pPr>
            <w:bookmarkStart w:id="4" w:name="_Hlk511218623"/>
            <w:bookmarkStart w:id="5" w:name="_Hlk509559425"/>
            <w:bookmarkStart w:id="6" w:name="_Hlk505521864"/>
            <w:r>
              <w:t>Capítulo do Livro do estudante</w:t>
            </w:r>
          </w:p>
        </w:tc>
        <w:tc>
          <w:tcPr>
            <w:tcW w:w="1242" w:type="dxa"/>
            <w:shd w:val="clear" w:color="auto" w:fill="auto"/>
          </w:tcPr>
          <w:p w14:paraId="50FA7695" w14:textId="77777777" w:rsidR="003C70C8" w:rsidRPr="00655D31" w:rsidRDefault="003C70C8" w:rsidP="004E76F4">
            <w:pPr>
              <w:pStyle w:val="03TITULOTABELAS2"/>
            </w:pPr>
            <w:r w:rsidRPr="00655D31">
              <w:t>Unidade temática</w:t>
            </w:r>
          </w:p>
        </w:tc>
        <w:tc>
          <w:tcPr>
            <w:tcW w:w="1843" w:type="dxa"/>
            <w:shd w:val="clear" w:color="auto" w:fill="auto"/>
          </w:tcPr>
          <w:p w14:paraId="33A40201" w14:textId="77777777" w:rsidR="003C70C8" w:rsidRPr="00655D31" w:rsidRDefault="003C70C8" w:rsidP="004E76F4">
            <w:pPr>
              <w:pStyle w:val="03TITULOTABELAS2"/>
            </w:pPr>
            <w:r w:rsidRPr="00655D31">
              <w:t xml:space="preserve">Objetos de conhecimento </w:t>
            </w:r>
          </w:p>
        </w:tc>
        <w:tc>
          <w:tcPr>
            <w:tcW w:w="3544" w:type="dxa"/>
            <w:shd w:val="clear" w:color="auto" w:fill="auto"/>
          </w:tcPr>
          <w:p w14:paraId="35EDABF8" w14:textId="77777777" w:rsidR="003C70C8" w:rsidRPr="00655D31" w:rsidRDefault="003C70C8" w:rsidP="004E76F4">
            <w:pPr>
              <w:pStyle w:val="03TITULOTABELAS2"/>
            </w:pPr>
            <w:r w:rsidRPr="00655D31">
              <w:t>Habilidades</w:t>
            </w:r>
          </w:p>
        </w:tc>
      </w:tr>
      <w:bookmarkEnd w:id="4"/>
      <w:tr w:rsidR="004E76F4" w:rsidRPr="004E76F4" w14:paraId="5089ECF9" w14:textId="77777777" w:rsidTr="00B342F1">
        <w:trPr>
          <w:trHeight w:val="2624"/>
        </w:trPr>
        <w:tc>
          <w:tcPr>
            <w:tcW w:w="2722" w:type="dxa"/>
            <w:shd w:val="clear" w:color="auto" w:fill="auto"/>
          </w:tcPr>
          <w:p w14:paraId="487D8C7A" w14:textId="317B423B" w:rsidR="003C70C8" w:rsidRPr="004E76F4" w:rsidRDefault="003C70C8" w:rsidP="004E76F4">
            <w:pPr>
              <w:pStyle w:val="04TEXTOTABELAS"/>
              <w:rPr>
                <w:b/>
              </w:rPr>
            </w:pPr>
            <w:r w:rsidRPr="004E76F4">
              <w:rPr>
                <w:b/>
              </w:rPr>
              <w:t>Cap</w:t>
            </w:r>
            <w:r w:rsidR="00AE5F2D">
              <w:rPr>
                <w:b/>
              </w:rPr>
              <w:t>í</w:t>
            </w:r>
            <w:r w:rsidRPr="004E76F4">
              <w:rPr>
                <w:b/>
              </w:rPr>
              <w:t xml:space="preserve">tulo 1 – Onde está a </w:t>
            </w:r>
            <w:r w:rsidR="000715F0">
              <w:rPr>
                <w:b/>
              </w:rPr>
              <w:t>a</w:t>
            </w:r>
            <w:r w:rsidRPr="004E76F4">
              <w:rPr>
                <w:b/>
              </w:rPr>
              <w:t>rte na vida?</w:t>
            </w:r>
          </w:p>
          <w:p w14:paraId="7FAA95D6" w14:textId="08A3EEE6" w:rsidR="003C70C8" w:rsidRPr="004E76F4" w:rsidRDefault="003C70C8" w:rsidP="004E76F4">
            <w:pPr>
              <w:pStyle w:val="04TEXTOTABELAS"/>
            </w:pPr>
            <w:r w:rsidRPr="004E76F4">
              <w:t xml:space="preserve"> </w:t>
            </w:r>
          </w:p>
        </w:tc>
        <w:tc>
          <w:tcPr>
            <w:tcW w:w="1242" w:type="dxa"/>
            <w:shd w:val="clear" w:color="auto" w:fill="auto"/>
          </w:tcPr>
          <w:p w14:paraId="4E431F03" w14:textId="77777777" w:rsidR="003C70C8" w:rsidRPr="004E76F4" w:rsidRDefault="003C70C8" w:rsidP="004E76F4">
            <w:pPr>
              <w:pStyle w:val="04TEXTOTABELAS"/>
            </w:pPr>
            <w:r w:rsidRPr="004E76F4">
              <w:t>Música</w:t>
            </w:r>
          </w:p>
          <w:p w14:paraId="64ED3337" w14:textId="77777777" w:rsidR="003C70C8" w:rsidRPr="004E76F4" w:rsidRDefault="003C70C8" w:rsidP="004E76F4">
            <w:pPr>
              <w:pStyle w:val="04TEXTOTABELAS"/>
            </w:pPr>
          </w:p>
          <w:p w14:paraId="7AD2BF2F" w14:textId="77777777" w:rsidR="003C70C8" w:rsidRPr="004E76F4" w:rsidRDefault="003C70C8" w:rsidP="004E76F4">
            <w:pPr>
              <w:pStyle w:val="04TEXTOTABELAS"/>
            </w:pPr>
          </w:p>
        </w:tc>
        <w:tc>
          <w:tcPr>
            <w:tcW w:w="1843" w:type="dxa"/>
            <w:shd w:val="clear" w:color="auto" w:fill="auto"/>
          </w:tcPr>
          <w:p w14:paraId="01FD7819" w14:textId="77777777" w:rsidR="003C70C8" w:rsidRPr="00B342F1" w:rsidRDefault="003C70C8" w:rsidP="004E76F4">
            <w:pPr>
              <w:pStyle w:val="04TEXTOTABELAS"/>
            </w:pPr>
            <w:r w:rsidRPr="00B342F1">
              <w:t>Contextos e práticas</w:t>
            </w:r>
          </w:p>
          <w:p w14:paraId="02D88BE5" w14:textId="77777777" w:rsidR="003C70C8" w:rsidRPr="00B342F1" w:rsidRDefault="003C70C8" w:rsidP="004E76F4">
            <w:pPr>
              <w:pStyle w:val="04TEXTOTABELAS"/>
            </w:pPr>
          </w:p>
        </w:tc>
        <w:tc>
          <w:tcPr>
            <w:tcW w:w="3544" w:type="dxa"/>
            <w:shd w:val="clear" w:color="auto" w:fill="auto"/>
          </w:tcPr>
          <w:p w14:paraId="487B7CD9" w14:textId="0548880E" w:rsidR="003C70C8" w:rsidRPr="004E76F4" w:rsidRDefault="003C70C8" w:rsidP="004E76F4">
            <w:pPr>
              <w:pStyle w:val="04TEXTOTABELAS"/>
            </w:pPr>
            <w:r w:rsidRPr="004E76F4">
              <w:t xml:space="preserve">(EF69AR16) Analisar criticamente, por meio da apreciação musical, usos e funções da música em seus contextos de produção e circulação, relacionando as práticas musicais às diferentes dimensões da vida social, cultural, </w:t>
            </w:r>
            <w:r w:rsidR="00C049B0">
              <w:t>política</w:t>
            </w:r>
            <w:r w:rsidRPr="004E76F4">
              <w:t>, histórica, econômica, estética e ética.</w:t>
            </w:r>
          </w:p>
          <w:p w14:paraId="44717490" w14:textId="77777777" w:rsidR="003C70C8" w:rsidRPr="004E76F4" w:rsidRDefault="003C70C8" w:rsidP="004E76F4">
            <w:pPr>
              <w:pStyle w:val="04TEXTOTABELAS"/>
            </w:pPr>
          </w:p>
          <w:p w14:paraId="4F91A016" w14:textId="07E54FE5" w:rsidR="003C70C8" w:rsidRDefault="003C70C8" w:rsidP="004E76F4">
            <w:pPr>
              <w:pStyle w:val="04TEXTOTABELAS"/>
            </w:pPr>
            <w:r w:rsidRPr="004E76F4">
              <w:t>(EF69AR18) Reconhecer e apreciar o papel de músicos e grupos de música brasileiros e estrangeiros que contribuíram para o desenvolvimento de formas e gêneros musicais.</w:t>
            </w:r>
          </w:p>
          <w:p w14:paraId="49276A86" w14:textId="77777777" w:rsidR="003C70C8" w:rsidRDefault="003C70C8" w:rsidP="004E76F4">
            <w:pPr>
              <w:pStyle w:val="04TEXTOTABELAS"/>
            </w:pPr>
          </w:p>
          <w:p w14:paraId="18996A26" w14:textId="2E548690" w:rsidR="0022212D" w:rsidRPr="004E76F4" w:rsidRDefault="00B342F1" w:rsidP="003737A1">
            <w:pPr>
              <w:pStyle w:val="04TEXTOTABELAS"/>
            </w:pPr>
            <w:r w:rsidRPr="00B342F1">
              <w:t>(EF69AR19) Identificar e analisar diferentes estilos musicais, contextualizando-os no tempo e no espaço, de modo a aprimorar a capacidade de apreciação da estética musical.</w:t>
            </w:r>
          </w:p>
        </w:tc>
      </w:tr>
      <w:tr w:rsidR="00B342F1" w:rsidRPr="004E76F4" w14:paraId="5B919C2F" w14:textId="77777777" w:rsidTr="004E76F4">
        <w:trPr>
          <w:trHeight w:val="3333"/>
        </w:trPr>
        <w:tc>
          <w:tcPr>
            <w:tcW w:w="2722" w:type="dxa"/>
            <w:shd w:val="clear" w:color="auto" w:fill="auto"/>
          </w:tcPr>
          <w:p w14:paraId="1A23A13E" w14:textId="77777777" w:rsidR="00B342F1" w:rsidRPr="004E76F4" w:rsidRDefault="00B342F1" w:rsidP="004E76F4">
            <w:pPr>
              <w:pStyle w:val="04TEXTOTABELAS"/>
              <w:rPr>
                <w:b/>
              </w:rPr>
            </w:pPr>
          </w:p>
        </w:tc>
        <w:tc>
          <w:tcPr>
            <w:tcW w:w="1242" w:type="dxa"/>
            <w:shd w:val="clear" w:color="auto" w:fill="auto"/>
          </w:tcPr>
          <w:p w14:paraId="63ED9047" w14:textId="77777777" w:rsidR="00B342F1" w:rsidRPr="004E76F4" w:rsidRDefault="00B342F1" w:rsidP="004E76F4">
            <w:pPr>
              <w:pStyle w:val="04TEXTOTABELAS"/>
            </w:pPr>
          </w:p>
        </w:tc>
        <w:tc>
          <w:tcPr>
            <w:tcW w:w="1843" w:type="dxa"/>
            <w:shd w:val="clear" w:color="auto" w:fill="auto"/>
          </w:tcPr>
          <w:p w14:paraId="2BC4DBF2" w14:textId="4ACA682C" w:rsidR="00B342F1" w:rsidRPr="00B342F1" w:rsidRDefault="00B342F1" w:rsidP="004E76F4">
            <w:pPr>
              <w:pStyle w:val="04TEXTOTABELAS"/>
            </w:pPr>
            <w:r w:rsidRPr="00B342F1">
              <w:t>Elementos da linguagem</w:t>
            </w:r>
          </w:p>
        </w:tc>
        <w:tc>
          <w:tcPr>
            <w:tcW w:w="3544" w:type="dxa"/>
            <w:shd w:val="clear" w:color="auto" w:fill="auto"/>
          </w:tcPr>
          <w:p w14:paraId="3A3698D3" w14:textId="4F51F2AC" w:rsidR="00B342F1" w:rsidRPr="004E76F4" w:rsidRDefault="00B342F1" w:rsidP="004E76F4">
            <w:pPr>
              <w:pStyle w:val="04TEXTOTABELAS"/>
            </w:pPr>
            <w:r w:rsidRPr="00B342F1">
              <w:t>(EF69AR20) Explorar e analisar elementos constitutivos da música (altura, intensidade, timbre, melodia, ritmo etc.), por meio de recursos tecnológicos (</w:t>
            </w:r>
            <w:r w:rsidRPr="00E909E2">
              <w:rPr>
                <w:i/>
              </w:rPr>
              <w:t>games</w:t>
            </w:r>
            <w:r w:rsidRPr="00B342F1">
              <w:t xml:space="preserve"> e plataformas digitais), jogos, canções e práticas diversas de composição/criação, execução e apreciação musicais.</w:t>
            </w:r>
          </w:p>
        </w:tc>
      </w:tr>
      <w:bookmarkEnd w:id="5"/>
      <w:bookmarkEnd w:id="6"/>
    </w:tbl>
    <w:p w14:paraId="47F42B9B" w14:textId="77777777" w:rsidR="00594B22" w:rsidRDefault="00594B22">
      <w:pPr>
        <w:rPr>
          <w:rFonts w:eastAsia="Tahoma"/>
        </w:rPr>
      </w:pPr>
      <w:r>
        <w:br w:type="page"/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1276"/>
        <w:gridCol w:w="1842"/>
        <w:gridCol w:w="4139"/>
      </w:tblGrid>
      <w:tr w:rsidR="000470A0" w:rsidRPr="00655D31" w14:paraId="0FEB543B" w14:textId="77777777" w:rsidTr="00F243D1">
        <w:tc>
          <w:tcPr>
            <w:tcW w:w="9351" w:type="dxa"/>
            <w:gridSpan w:val="4"/>
            <w:shd w:val="clear" w:color="auto" w:fill="D9D9D9"/>
          </w:tcPr>
          <w:p w14:paraId="113A9824" w14:textId="77777777" w:rsidR="000470A0" w:rsidRPr="00655D31" w:rsidRDefault="000470A0" w:rsidP="00B342F1">
            <w:pPr>
              <w:pStyle w:val="03TITULOTABELAS1"/>
            </w:pPr>
            <w:r w:rsidRPr="00655D31">
              <w:lastRenderedPageBreak/>
              <w:t xml:space="preserve">1º </w:t>
            </w:r>
            <w:r>
              <w:t>b</w:t>
            </w:r>
            <w:r w:rsidRPr="00655D31">
              <w:t>imestre – Música</w:t>
            </w:r>
          </w:p>
        </w:tc>
      </w:tr>
      <w:tr w:rsidR="000470A0" w:rsidRPr="00655D31" w14:paraId="13749EE2" w14:textId="77777777" w:rsidTr="00F243D1">
        <w:trPr>
          <w:trHeight w:val="440"/>
        </w:trPr>
        <w:tc>
          <w:tcPr>
            <w:tcW w:w="2098" w:type="dxa"/>
            <w:shd w:val="clear" w:color="auto" w:fill="auto"/>
          </w:tcPr>
          <w:p w14:paraId="520B02EC" w14:textId="55CDFB94" w:rsidR="000470A0" w:rsidRPr="00655D31" w:rsidRDefault="002A57EF" w:rsidP="00B342F1">
            <w:pPr>
              <w:pStyle w:val="03TITULOTABELAS2"/>
            </w:pPr>
            <w:r>
              <w:t>Capítulo do Livro do estudante</w:t>
            </w:r>
          </w:p>
        </w:tc>
        <w:tc>
          <w:tcPr>
            <w:tcW w:w="1276" w:type="dxa"/>
            <w:shd w:val="clear" w:color="auto" w:fill="auto"/>
          </w:tcPr>
          <w:p w14:paraId="0B7BE703" w14:textId="77777777" w:rsidR="000470A0" w:rsidRPr="00655D31" w:rsidRDefault="000470A0" w:rsidP="00B342F1">
            <w:pPr>
              <w:pStyle w:val="03TITULOTABELAS2"/>
            </w:pPr>
            <w:r w:rsidRPr="00655D31">
              <w:t>Unidade temática</w:t>
            </w:r>
          </w:p>
        </w:tc>
        <w:tc>
          <w:tcPr>
            <w:tcW w:w="1842" w:type="dxa"/>
            <w:shd w:val="clear" w:color="auto" w:fill="auto"/>
          </w:tcPr>
          <w:p w14:paraId="2B5A1850" w14:textId="77777777" w:rsidR="000470A0" w:rsidRPr="00655D31" w:rsidRDefault="000470A0" w:rsidP="00B342F1">
            <w:pPr>
              <w:pStyle w:val="03TITULOTABELAS2"/>
            </w:pPr>
            <w:r w:rsidRPr="00655D31">
              <w:t xml:space="preserve">Objetos de conhecimento </w:t>
            </w:r>
          </w:p>
        </w:tc>
        <w:tc>
          <w:tcPr>
            <w:tcW w:w="4139" w:type="dxa"/>
            <w:shd w:val="clear" w:color="auto" w:fill="auto"/>
          </w:tcPr>
          <w:p w14:paraId="3A636DB5" w14:textId="77777777" w:rsidR="000470A0" w:rsidRPr="00655D31" w:rsidRDefault="000470A0" w:rsidP="00B342F1">
            <w:pPr>
              <w:pStyle w:val="03TITULOTABELAS2"/>
            </w:pPr>
            <w:r w:rsidRPr="00655D31">
              <w:t>Habilidades</w:t>
            </w:r>
          </w:p>
        </w:tc>
      </w:tr>
      <w:tr w:rsidR="000470A0" w:rsidRPr="004E76F4" w14:paraId="250A63AB" w14:textId="77777777" w:rsidTr="00F243D1">
        <w:trPr>
          <w:trHeight w:val="5159"/>
        </w:trPr>
        <w:tc>
          <w:tcPr>
            <w:tcW w:w="2098" w:type="dxa"/>
            <w:shd w:val="clear" w:color="auto" w:fill="auto"/>
          </w:tcPr>
          <w:p w14:paraId="11ACA138" w14:textId="77777777" w:rsidR="000470A0" w:rsidRPr="004E76F4" w:rsidRDefault="000470A0" w:rsidP="00B342F1">
            <w:pPr>
              <w:pStyle w:val="04TEXTOTABELAS"/>
              <w:rPr>
                <w:b/>
              </w:rPr>
            </w:pPr>
            <w:r w:rsidRPr="004E76F4">
              <w:rPr>
                <w:b/>
              </w:rPr>
              <w:t xml:space="preserve">Capítulo 2 </w:t>
            </w:r>
            <w:r w:rsidRPr="00651993">
              <w:rPr>
                <w:b/>
              </w:rPr>
              <w:t>–</w:t>
            </w:r>
            <w:r w:rsidRPr="004E76F4">
              <w:rPr>
                <w:b/>
              </w:rPr>
              <w:t xml:space="preserve"> Escutando a vida</w:t>
            </w:r>
          </w:p>
          <w:p w14:paraId="3E8D6DD6" w14:textId="55CB329F" w:rsidR="000470A0" w:rsidRPr="004E76F4" w:rsidRDefault="000470A0" w:rsidP="00B342F1">
            <w:pPr>
              <w:pStyle w:val="04TEXTOTABELAS"/>
            </w:pPr>
            <w:r w:rsidRPr="004E76F4"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52BB773E" w14:textId="77777777" w:rsidR="000470A0" w:rsidRPr="004E76F4" w:rsidRDefault="000470A0" w:rsidP="00B342F1">
            <w:pPr>
              <w:pStyle w:val="04TEXTOTABELAS"/>
            </w:pPr>
            <w:r w:rsidRPr="004E76F4">
              <w:t>Música</w:t>
            </w:r>
          </w:p>
          <w:p w14:paraId="7CDA70D1" w14:textId="77777777" w:rsidR="000470A0" w:rsidRPr="004E76F4" w:rsidRDefault="000470A0" w:rsidP="00B342F1">
            <w:pPr>
              <w:pStyle w:val="04TEXTOTABELAS"/>
            </w:pPr>
          </w:p>
          <w:p w14:paraId="63270652" w14:textId="77777777" w:rsidR="000470A0" w:rsidRPr="004E76F4" w:rsidRDefault="000470A0" w:rsidP="00B342F1">
            <w:pPr>
              <w:pStyle w:val="04TEXTOTABELAS"/>
            </w:pPr>
          </w:p>
        </w:tc>
        <w:tc>
          <w:tcPr>
            <w:tcW w:w="1842" w:type="dxa"/>
            <w:shd w:val="clear" w:color="auto" w:fill="auto"/>
          </w:tcPr>
          <w:p w14:paraId="6B2A767E" w14:textId="77777777" w:rsidR="000470A0" w:rsidRPr="00DC20CD" w:rsidRDefault="000470A0" w:rsidP="00B342F1">
            <w:pPr>
              <w:pStyle w:val="04TEXTOTABELAS"/>
            </w:pPr>
            <w:r w:rsidRPr="00DC20CD">
              <w:t>Contextos e práticas</w:t>
            </w:r>
          </w:p>
          <w:p w14:paraId="57109F88" w14:textId="77777777" w:rsidR="000470A0" w:rsidRPr="00DC20CD" w:rsidRDefault="000470A0" w:rsidP="00B342F1">
            <w:pPr>
              <w:pStyle w:val="04TEXTOTABELAS"/>
            </w:pPr>
          </w:p>
        </w:tc>
        <w:tc>
          <w:tcPr>
            <w:tcW w:w="4139" w:type="dxa"/>
            <w:shd w:val="clear" w:color="auto" w:fill="auto"/>
          </w:tcPr>
          <w:p w14:paraId="33C503A4" w14:textId="5FB55228" w:rsidR="000470A0" w:rsidRPr="004E76F4" w:rsidRDefault="000470A0" w:rsidP="00B342F1">
            <w:pPr>
              <w:pStyle w:val="04TEXTOTABELAS"/>
            </w:pPr>
            <w:r w:rsidRPr="004E76F4">
              <w:t xml:space="preserve">(EF69AR16) Analisar criticamente, por meio da apreciação musical, usos e funções da música em seus contextos de produção e circulação, relacionando as práticas musicais às diferentes dimensões da vida social, cultural, </w:t>
            </w:r>
            <w:r w:rsidR="00C049B0">
              <w:t>política</w:t>
            </w:r>
            <w:r w:rsidRPr="004E76F4">
              <w:t>, histórica, econômica, estética e ética.</w:t>
            </w:r>
          </w:p>
          <w:p w14:paraId="28297F40" w14:textId="77777777" w:rsidR="000470A0" w:rsidRPr="004E76F4" w:rsidRDefault="000470A0" w:rsidP="00B342F1">
            <w:pPr>
              <w:pStyle w:val="04TEXTOTABELAS"/>
            </w:pPr>
          </w:p>
          <w:p w14:paraId="5B037777" w14:textId="77777777" w:rsidR="000470A0" w:rsidRDefault="000470A0" w:rsidP="00B342F1">
            <w:pPr>
              <w:pStyle w:val="04TEXTOTABELAS"/>
            </w:pPr>
            <w:r w:rsidRPr="004E76F4">
              <w:t>(EF69AR18) Reconhecer e apreciar o papel de músicos e grupos de música brasileiros e estrangeiros que contribuíram para o desenvolvimento de formas e gêneros musicais.</w:t>
            </w:r>
          </w:p>
          <w:p w14:paraId="2F0AF96E" w14:textId="77777777" w:rsidR="000470A0" w:rsidRDefault="000470A0" w:rsidP="00B342F1">
            <w:pPr>
              <w:pStyle w:val="04TEXTOTABELAS"/>
            </w:pPr>
          </w:p>
          <w:p w14:paraId="127B737E" w14:textId="214EEFF2" w:rsidR="000470A0" w:rsidRPr="004E76F4" w:rsidRDefault="000470A0" w:rsidP="00286FFB">
            <w:pPr>
              <w:pStyle w:val="04TEXTOTABELAS"/>
            </w:pPr>
            <w:r w:rsidRPr="00E64A1D">
              <w:t xml:space="preserve">(EF69AR19) Identificar e analisar diferentes estilos musicais, contextualizando-os no tempo e no espaço, de modo a aprimorar a capacidade de apreciação da estética musical. </w:t>
            </w:r>
          </w:p>
        </w:tc>
      </w:tr>
      <w:tr w:rsidR="000470A0" w:rsidRPr="004E76F4" w14:paraId="3B161987" w14:textId="77777777" w:rsidTr="00F243D1">
        <w:trPr>
          <w:trHeight w:val="1928"/>
        </w:trPr>
        <w:tc>
          <w:tcPr>
            <w:tcW w:w="2098" w:type="dxa"/>
            <w:shd w:val="clear" w:color="auto" w:fill="auto"/>
          </w:tcPr>
          <w:p w14:paraId="1A9E681F" w14:textId="77777777" w:rsidR="000470A0" w:rsidRPr="004E76F4" w:rsidRDefault="000470A0" w:rsidP="00B342F1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4A0D2E4D" w14:textId="77777777" w:rsidR="000470A0" w:rsidRPr="004E76F4" w:rsidRDefault="000470A0" w:rsidP="00B342F1">
            <w:pPr>
              <w:pStyle w:val="04TEXTOTABELAS"/>
            </w:pPr>
          </w:p>
        </w:tc>
        <w:tc>
          <w:tcPr>
            <w:tcW w:w="1842" w:type="dxa"/>
            <w:shd w:val="clear" w:color="auto" w:fill="auto"/>
          </w:tcPr>
          <w:p w14:paraId="76B60CEC" w14:textId="77777777" w:rsidR="000470A0" w:rsidRPr="004E76F4" w:rsidRDefault="000470A0" w:rsidP="00B342F1">
            <w:pPr>
              <w:pStyle w:val="04TEXTOTABELAS"/>
            </w:pPr>
            <w:r>
              <w:t>Elementos da linguagem</w:t>
            </w:r>
          </w:p>
        </w:tc>
        <w:tc>
          <w:tcPr>
            <w:tcW w:w="4139" w:type="dxa"/>
            <w:shd w:val="clear" w:color="auto" w:fill="auto"/>
          </w:tcPr>
          <w:p w14:paraId="411AA87B" w14:textId="77777777" w:rsidR="000470A0" w:rsidRDefault="000470A0" w:rsidP="00B342F1">
            <w:pPr>
              <w:pStyle w:val="04TEXTOTABELAS"/>
            </w:pPr>
            <w:r w:rsidRPr="00E64A1D">
              <w:t>(EF69AR20) Explorar e analisar elementos constitutivos da música (altura, intensidade, timbre, melodia, ritmo etc.), por meio de recursos tecnológicos (</w:t>
            </w:r>
            <w:r w:rsidRPr="00E909E2">
              <w:rPr>
                <w:i/>
              </w:rPr>
              <w:t>games</w:t>
            </w:r>
            <w:r w:rsidRPr="00E64A1D">
              <w:t xml:space="preserve"> e plataformas digitais), jogos, canções e práticas diversas de composição/criação, execução e apreciação musicais. </w:t>
            </w:r>
          </w:p>
          <w:p w14:paraId="36BE3C25" w14:textId="77777777" w:rsidR="000470A0" w:rsidRPr="004E76F4" w:rsidRDefault="000470A0" w:rsidP="00B342F1">
            <w:pPr>
              <w:pStyle w:val="04TEXTOTABELAS"/>
            </w:pPr>
          </w:p>
        </w:tc>
      </w:tr>
      <w:tr w:rsidR="000470A0" w:rsidRPr="004E76F4" w14:paraId="0ABE6751" w14:textId="77777777" w:rsidTr="00F243D1">
        <w:trPr>
          <w:trHeight w:val="1417"/>
        </w:trPr>
        <w:tc>
          <w:tcPr>
            <w:tcW w:w="2098" w:type="dxa"/>
            <w:shd w:val="clear" w:color="auto" w:fill="auto"/>
          </w:tcPr>
          <w:p w14:paraId="59DE31D3" w14:textId="77777777" w:rsidR="000470A0" w:rsidRPr="004E76F4" w:rsidRDefault="000470A0" w:rsidP="00B342F1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3C2A4711" w14:textId="77777777" w:rsidR="000470A0" w:rsidRPr="004E76F4" w:rsidRDefault="000470A0" w:rsidP="00B342F1">
            <w:pPr>
              <w:pStyle w:val="04TEXTOTABELAS"/>
            </w:pPr>
          </w:p>
        </w:tc>
        <w:tc>
          <w:tcPr>
            <w:tcW w:w="1842" w:type="dxa"/>
            <w:shd w:val="clear" w:color="auto" w:fill="auto"/>
          </w:tcPr>
          <w:p w14:paraId="3CF521BB" w14:textId="77777777" w:rsidR="000470A0" w:rsidRPr="004E76F4" w:rsidRDefault="000470A0" w:rsidP="00B342F1">
            <w:pPr>
              <w:pStyle w:val="04TEXTOTABELAS"/>
            </w:pPr>
            <w:r w:rsidRPr="004E76F4">
              <w:t>Materialidades</w:t>
            </w:r>
          </w:p>
          <w:p w14:paraId="231BD282" w14:textId="77777777" w:rsidR="000470A0" w:rsidRPr="004E76F4" w:rsidRDefault="000470A0" w:rsidP="00B342F1">
            <w:pPr>
              <w:pStyle w:val="04TEXTOTABELAS"/>
            </w:pPr>
          </w:p>
        </w:tc>
        <w:tc>
          <w:tcPr>
            <w:tcW w:w="4139" w:type="dxa"/>
            <w:shd w:val="clear" w:color="auto" w:fill="auto"/>
          </w:tcPr>
          <w:p w14:paraId="7D679B51" w14:textId="77777777" w:rsidR="000470A0" w:rsidRPr="004E76F4" w:rsidRDefault="000470A0" w:rsidP="00B342F1">
            <w:pPr>
              <w:pStyle w:val="04TEXTOTABELAS"/>
            </w:pPr>
            <w:r w:rsidRPr="004E76F4">
              <w:t>(EF69AR21) Explorar e analisar fontes e materiais sonoros em práticas de composição/criação, execução e apreciação musical, reconhecendo timbres e características de instrumentos.</w:t>
            </w:r>
          </w:p>
        </w:tc>
      </w:tr>
      <w:tr w:rsidR="000470A0" w:rsidRPr="004E76F4" w14:paraId="243D1C8A" w14:textId="77777777" w:rsidTr="00F243D1">
        <w:trPr>
          <w:trHeight w:val="1928"/>
        </w:trPr>
        <w:tc>
          <w:tcPr>
            <w:tcW w:w="2098" w:type="dxa"/>
            <w:shd w:val="clear" w:color="auto" w:fill="auto"/>
          </w:tcPr>
          <w:p w14:paraId="458E4FB0" w14:textId="77777777" w:rsidR="000470A0" w:rsidRPr="004E76F4" w:rsidRDefault="000470A0" w:rsidP="00B342F1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7F93F4CA" w14:textId="77777777" w:rsidR="000470A0" w:rsidRPr="004E76F4" w:rsidRDefault="000470A0" w:rsidP="00B342F1">
            <w:pPr>
              <w:pStyle w:val="04TEXTOTABELAS"/>
            </w:pPr>
          </w:p>
        </w:tc>
        <w:tc>
          <w:tcPr>
            <w:tcW w:w="1842" w:type="dxa"/>
            <w:shd w:val="clear" w:color="auto" w:fill="auto"/>
          </w:tcPr>
          <w:p w14:paraId="6A22F220" w14:textId="77777777" w:rsidR="000470A0" w:rsidRPr="004E76F4" w:rsidRDefault="000470A0" w:rsidP="00B342F1">
            <w:pPr>
              <w:pStyle w:val="04TEXTOTABELAS"/>
            </w:pPr>
            <w:r w:rsidRPr="004E76F4">
              <w:t>Notação e registro musical</w:t>
            </w:r>
          </w:p>
          <w:p w14:paraId="59AFA27F" w14:textId="77777777" w:rsidR="000470A0" w:rsidRPr="004E76F4" w:rsidRDefault="000470A0" w:rsidP="00B342F1">
            <w:pPr>
              <w:pStyle w:val="04TEXTOTABELAS"/>
            </w:pPr>
          </w:p>
        </w:tc>
        <w:tc>
          <w:tcPr>
            <w:tcW w:w="4139" w:type="dxa"/>
            <w:shd w:val="clear" w:color="auto" w:fill="auto"/>
          </w:tcPr>
          <w:p w14:paraId="41F9B90E" w14:textId="77777777" w:rsidR="000470A0" w:rsidRPr="004E76F4" w:rsidRDefault="000470A0" w:rsidP="00B342F1">
            <w:pPr>
              <w:pStyle w:val="04TEXTOTABELAS"/>
            </w:pPr>
            <w:r w:rsidRPr="004E76F4">
              <w:t>(EF69AR22) Explorar e identificar diferentes formas de registro musical (notação musical tradicional, partituras criativas e procedimentos da música contemporânea), bem como procedimentos e técnicas de registro em áudio e audiovisual.</w:t>
            </w:r>
          </w:p>
        </w:tc>
      </w:tr>
      <w:tr w:rsidR="000470A0" w:rsidRPr="004E76F4" w14:paraId="26AA3DA3" w14:textId="77777777" w:rsidTr="00F243D1">
        <w:trPr>
          <w:trHeight w:val="2154"/>
        </w:trPr>
        <w:tc>
          <w:tcPr>
            <w:tcW w:w="2098" w:type="dxa"/>
            <w:shd w:val="clear" w:color="auto" w:fill="auto"/>
          </w:tcPr>
          <w:p w14:paraId="577C946D" w14:textId="77777777" w:rsidR="000470A0" w:rsidRPr="004E76F4" w:rsidRDefault="000470A0" w:rsidP="00B342F1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6156FF93" w14:textId="77777777" w:rsidR="000470A0" w:rsidRPr="004E76F4" w:rsidRDefault="000470A0" w:rsidP="00B342F1">
            <w:pPr>
              <w:pStyle w:val="04TEXTOTABELAS"/>
            </w:pPr>
          </w:p>
        </w:tc>
        <w:tc>
          <w:tcPr>
            <w:tcW w:w="1842" w:type="dxa"/>
            <w:shd w:val="clear" w:color="auto" w:fill="auto"/>
          </w:tcPr>
          <w:p w14:paraId="61978C68" w14:textId="77777777" w:rsidR="000470A0" w:rsidRPr="004E76F4" w:rsidRDefault="000470A0" w:rsidP="00B342F1">
            <w:pPr>
              <w:pStyle w:val="04TEXTOTABELAS"/>
            </w:pPr>
            <w:r w:rsidRPr="004E76F4">
              <w:t>Processos de criação</w:t>
            </w:r>
          </w:p>
        </w:tc>
        <w:tc>
          <w:tcPr>
            <w:tcW w:w="4139" w:type="dxa"/>
            <w:shd w:val="clear" w:color="auto" w:fill="auto"/>
          </w:tcPr>
          <w:p w14:paraId="0DF2621A" w14:textId="77777777" w:rsidR="000470A0" w:rsidRPr="004E76F4" w:rsidRDefault="000470A0" w:rsidP="00B342F1">
            <w:pPr>
              <w:pStyle w:val="04TEXTOTABELAS"/>
            </w:pPr>
            <w:r w:rsidRPr="004E76F4">
              <w:t xml:space="preserve">(EF69AR23) Explorar e criar improvisações, composições, arranjos, </w:t>
            </w:r>
            <w:r w:rsidRPr="00041C49">
              <w:rPr>
                <w:i/>
              </w:rPr>
              <w:t>jingles</w:t>
            </w:r>
            <w:r w:rsidRPr="004E76F4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</w:tc>
      </w:tr>
    </w:tbl>
    <w:p w14:paraId="46B954F5" w14:textId="77777777" w:rsidR="00F243D1" w:rsidRDefault="00F243D1">
      <w:pPr>
        <w:rPr>
          <w:rFonts w:eastAsia="Tahoma"/>
        </w:rPr>
      </w:pPr>
      <w:r>
        <w:br w:type="page"/>
      </w:r>
    </w:p>
    <w:p w14:paraId="5C3CAD43" w14:textId="77777777" w:rsidR="003C70C8" w:rsidRPr="00954FF1" w:rsidRDefault="003C70C8" w:rsidP="00954FF1">
      <w:pPr>
        <w:pStyle w:val="02TEXTOPRINCIPAL"/>
      </w:pPr>
      <w:r w:rsidRPr="00954FF1">
        <w:lastRenderedPageBreak/>
        <w:t>A seguir são apresentadas as práticas pedagógicas que favorecem o desenvolvimento de habilidades propostas para cada bimestre.</w:t>
      </w:r>
    </w:p>
    <w:p w14:paraId="1ECFD90E" w14:textId="77777777" w:rsidR="003C70C8" w:rsidRPr="00954FF1" w:rsidRDefault="003C70C8" w:rsidP="00954FF1">
      <w:pPr>
        <w:pStyle w:val="02TEXTOPRINCIPAL"/>
      </w:pPr>
    </w:p>
    <w:p w14:paraId="26C6AF47" w14:textId="4F2E49C0" w:rsidR="003C70C8" w:rsidRDefault="003C70C8" w:rsidP="00954FF1">
      <w:pPr>
        <w:pStyle w:val="01TITULO4"/>
      </w:pPr>
      <w:r>
        <w:t xml:space="preserve">Música – </w:t>
      </w:r>
      <w:r w:rsidR="00E30298">
        <w:t>H</w:t>
      </w:r>
      <w:r w:rsidRPr="00655D31">
        <w:t>abilidades e práticas pedagógicas</w:t>
      </w:r>
      <w:r w:rsidR="00E30298">
        <w:t>.</w:t>
      </w:r>
    </w:p>
    <w:p w14:paraId="710DCDA2" w14:textId="77777777" w:rsidR="00954FF1" w:rsidRPr="00655D31" w:rsidRDefault="00954FF1" w:rsidP="00954FF1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4"/>
        <w:gridCol w:w="2639"/>
        <w:gridCol w:w="5178"/>
      </w:tblGrid>
      <w:tr w:rsidR="003C70C8" w:rsidRPr="00655D31" w14:paraId="6A7919C9" w14:textId="77777777" w:rsidTr="00854C3C">
        <w:trPr>
          <w:trHeight w:val="440"/>
        </w:trPr>
        <w:tc>
          <w:tcPr>
            <w:tcW w:w="1534" w:type="dxa"/>
            <w:shd w:val="clear" w:color="auto" w:fill="auto"/>
          </w:tcPr>
          <w:p w14:paraId="2F3EEB52" w14:textId="77777777" w:rsidR="003C70C8" w:rsidRPr="00655D31" w:rsidRDefault="003C70C8" w:rsidP="001E6E27">
            <w:pPr>
              <w:pStyle w:val="03TITULOTABELAS2"/>
            </w:pPr>
            <w:r w:rsidRPr="00655D31">
              <w:t>Unidade temática</w:t>
            </w:r>
          </w:p>
        </w:tc>
        <w:tc>
          <w:tcPr>
            <w:tcW w:w="2639" w:type="dxa"/>
            <w:shd w:val="clear" w:color="auto" w:fill="auto"/>
          </w:tcPr>
          <w:p w14:paraId="1BD668EE" w14:textId="78A91D25" w:rsidR="003C70C8" w:rsidRPr="00655D31" w:rsidRDefault="003C70C8" w:rsidP="001E6E27">
            <w:pPr>
              <w:pStyle w:val="03TITULOTABELAS2"/>
            </w:pPr>
            <w:r w:rsidRPr="00655D31">
              <w:t>Habilidades</w:t>
            </w:r>
          </w:p>
        </w:tc>
        <w:tc>
          <w:tcPr>
            <w:tcW w:w="5178" w:type="dxa"/>
            <w:shd w:val="clear" w:color="auto" w:fill="auto"/>
          </w:tcPr>
          <w:p w14:paraId="0B843886" w14:textId="77777777" w:rsidR="003C70C8" w:rsidRPr="00655D31" w:rsidRDefault="003C70C8" w:rsidP="001E6E27">
            <w:pPr>
              <w:pStyle w:val="03TITULOTABELAS2"/>
            </w:pPr>
            <w:r w:rsidRPr="00655D31">
              <w:t>Práticas pedagógicas</w:t>
            </w:r>
          </w:p>
        </w:tc>
      </w:tr>
      <w:tr w:rsidR="003C70C8" w:rsidRPr="001E6E27" w14:paraId="175DE36E" w14:textId="77777777" w:rsidTr="00854C3C">
        <w:tc>
          <w:tcPr>
            <w:tcW w:w="1534" w:type="dxa"/>
            <w:shd w:val="clear" w:color="auto" w:fill="auto"/>
          </w:tcPr>
          <w:p w14:paraId="069A9E19" w14:textId="1BB5E2EE" w:rsidR="003C70C8" w:rsidRPr="001E6E27" w:rsidRDefault="003C70C8" w:rsidP="001E6E27">
            <w:pPr>
              <w:pStyle w:val="04TEXTOTABELAS"/>
            </w:pPr>
            <w:r w:rsidRPr="001E6E27">
              <w:t xml:space="preserve">Música </w:t>
            </w:r>
          </w:p>
          <w:p w14:paraId="74AFDAA7" w14:textId="77777777" w:rsidR="003C70C8" w:rsidRPr="001E6E27" w:rsidRDefault="003C70C8" w:rsidP="001E6E27">
            <w:pPr>
              <w:pStyle w:val="04TEXTOTABELAS"/>
            </w:pPr>
          </w:p>
        </w:tc>
        <w:tc>
          <w:tcPr>
            <w:tcW w:w="2639" w:type="dxa"/>
            <w:shd w:val="clear" w:color="auto" w:fill="auto"/>
          </w:tcPr>
          <w:p w14:paraId="342BBD3E" w14:textId="47767AC6" w:rsidR="003C70C8" w:rsidRPr="001E6E27" w:rsidRDefault="003C70C8" w:rsidP="001E6E27">
            <w:pPr>
              <w:pStyle w:val="04TEXTOTABELAS"/>
            </w:pPr>
            <w:r w:rsidRPr="001E6E27">
              <w:t xml:space="preserve">(EF69AR16) Analisar criticamente, por meio da apreciação musical, usos e funções da música em seus contextos de produção e circulação, relacionando as práticas musicais às diferentes dimensões da vida social, cultural, </w:t>
            </w:r>
            <w:r w:rsidR="00C049B0">
              <w:t>política</w:t>
            </w:r>
            <w:r w:rsidRPr="001E6E27">
              <w:t>, histórica, econômica, estética e ética.</w:t>
            </w:r>
          </w:p>
          <w:p w14:paraId="0D07B3D1" w14:textId="77777777" w:rsidR="003C70C8" w:rsidRPr="001E6E27" w:rsidRDefault="003C70C8" w:rsidP="001E6E27">
            <w:pPr>
              <w:pStyle w:val="04TEXTOTABELAS"/>
            </w:pPr>
            <w:r w:rsidRPr="001E6E27">
              <w:t xml:space="preserve"> </w:t>
            </w:r>
          </w:p>
          <w:p w14:paraId="7B8A068E" w14:textId="77777777" w:rsidR="003C70C8" w:rsidRPr="001E6E27" w:rsidRDefault="003C70C8" w:rsidP="001E6E27">
            <w:pPr>
              <w:pStyle w:val="04TEXTOTABELAS"/>
            </w:pPr>
            <w:r w:rsidRPr="001E6E27">
              <w:t>(EF69AR21) Explorar e analisar fontes e materiais sonoros em práticas de composição/criação, execução e apreciação musical, reconhecendo timbres e características de instrumentos.</w:t>
            </w:r>
          </w:p>
          <w:p w14:paraId="792A672D" w14:textId="77777777" w:rsidR="003C70C8" w:rsidRPr="001E6E27" w:rsidRDefault="003C70C8" w:rsidP="001E6E27">
            <w:pPr>
              <w:pStyle w:val="04TEXTOTABELAS"/>
            </w:pPr>
          </w:p>
          <w:p w14:paraId="253481DF" w14:textId="77777777" w:rsidR="003C70C8" w:rsidRPr="001E6E27" w:rsidRDefault="003C70C8" w:rsidP="001E6E27">
            <w:pPr>
              <w:pStyle w:val="04TEXTOTABELAS"/>
            </w:pPr>
            <w:r w:rsidRPr="001E6E27">
              <w:t>(EF69AR22) Explorar e identificar diferentes formas de registro musical (notação musical tradicional, partituras criativas e procedimentos da música contemporânea), bem como procedimentos e técnicas de registro em áudio e visual.</w:t>
            </w:r>
          </w:p>
          <w:p w14:paraId="6A6720F3" w14:textId="77777777" w:rsidR="003C70C8" w:rsidRPr="001E6E27" w:rsidRDefault="003C70C8" w:rsidP="001E6E27">
            <w:pPr>
              <w:pStyle w:val="04TEXTOTABELAS"/>
            </w:pPr>
          </w:p>
          <w:p w14:paraId="5D251C59" w14:textId="7D3128BA" w:rsidR="003C70C8" w:rsidRPr="001E6E27" w:rsidRDefault="003C70C8" w:rsidP="001E6E27">
            <w:pPr>
              <w:pStyle w:val="04TEXTOTABELAS"/>
            </w:pPr>
          </w:p>
        </w:tc>
        <w:tc>
          <w:tcPr>
            <w:tcW w:w="5178" w:type="dxa"/>
            <w:shd w:val="clear" w:color="auto" w:fill="auto"/>
          </w:tcPr>
          <w:p w14:paraId="73BD726C" w14:textId="77777777" w:rsidR="003C70C8" w:rsidRPr="001E6E27" w:rsidRDefault="003C70C8" w:rsidP="001E6E27">
            <w:pPr>
              <w:pStyle w:val="04TEXTOTABELAS"/>
            </w:pPr>
            <w:r w:rsidRPr="001E6E27">
              <w:t xml:space="preserve">Comece trabalhando o repertório espacial do estudante e suas sonoridades. O exercício de escuta que abre o Capítulo 2 tem o objetivo de estimular a percepção auditiva dele para que identifique a multiplicidade de sons com que entra em contato no seu cotidiano. </w:t>
            </w:r>
          </w:p>
          <w:p w14:paraId="45DB8F3F" w14:textId="77777777" w:rsidR="003C70C8" w:rsidRPr="001E6E27" w:rsidRDefault="003C70C8" w:rsidP="001E6E27">
            <w:pPr>
              <w:pStyle w:val="04TEXTOTABELAS"/>
            </w:pPr>
          </w:p>
          <w:p w14:paraId="13134107" w14:textId="77777777" w:rsidR="003C70C8" w:rsidRPr="001E6E27" w:rsidRDefault="003C70C8" w:rsidP="001E6E27">
            <w:pPr>
              <w:pStyle w:val="04TEXTOTABELAS"/>
            </w:pPr>
            <w:r w:rsidRPr="001E6E27">
              <w:t xml:space="preserve">A partir da atividade acima feita em sala de aula, pode solicitar uma pesquisa realizada pelo estudante em outros espaços do seu cotidiano. Exemplos: sua casa, o clube de campo, o clube de esportes, comércios, praças e ruas. Feita a experiência de escuta, o estudante deve relatar em seu diário de bordo o que ele sentiu e como passou a entender aquele espaço. </w:t>
            </w:r>
          </w:p>
          <w:p w14:paraId="64B2548D" w14:textId="77777777" w:rsidR="003C70C8" w:rsidRPr="001E6E27" w:rsidRDefault="003C70C8" w:rsidP="001E6E27">
            <w:pPr>
              <w:pStyle w:val="04TEXTOTABELAS"/>
            </w:pPr>
          </w:p>
          <w:p w14:paraId="2862891B" w14:textId="77777777" w:rsidR="003C70C8" w:rsidRPr="001E6E27" w:rsidRDefault="003C70C8" w:rsidP="001E6E27">
            <w:pPr>
              <w:pStyle w:val="04TEXTOTABELAS"/>
            </w:pPr>
            <w:r w:rsidRPr="001E6E27">
              <w:t xml:space="preserve">Usando como exemplo as duas atividades anteriores, você pode provocar a percepção e entendimento dos estudantes acerca de como os sons ao redor interferem na concentração e aprendizagem, nos sentimentos e relações sociais. </w:t>
            </w:r>
          </w:p>
          <w:p w14:paraId="67328927" w14:textId="77777777" w:rsidR="003C70C8" w:rsidRPr="001E6E27" w:rsidRDefault="003C70C8" w:rsidP="001E6E27">
            <w:pPr>
              <w:pStyle w:val="04TEXTOTABELAS"/>
            </w:pPr>
          </w:p>
          <w:p w14:paraId="18C48DCA" w14:textId="66DB17FA" w:rsidR="003C70C8" w:rsidRPr="001E6E27" w:rsidRDefault="003C70C8" w:rsidP="001E6E27">
            <w:pPr>
              <w:pStyle w:val="04TEXTOTABELAS"/>
            </w:pPr>
            <w:r w:rsidRPr="001E6E27">
              <w:t xml:space="preserve">Estimule a percepção acerca do corpo e das suas potencialidades comunicativas a partir dos sons emitidos por ele. Como material de reflexão, pode usar como referência a atividade </w:t>
            </w:r>
            <w:r w:rsidRPr="00C049B0">
              <w:rPr>
                <w:i/>
              </w:rPr>
              <w:t xml:space="preserve">Vamos fazer uma roda de sons </w:t>
            </w:r>
            <w:proofErr w:type="gramStart"/>
            <w:r w:rsidRPr="00C049B0">
              <w:rPr>
                <w:i/>
              </w:rPr>
              <w:t>corporais?</w:t>
            </w:r>
            <w:r w:rsidRPr="001E6E27">
              <w:t>,</w:t>
            </w:r>
            <w:proofErr w:type="gramEnd"/>
            <w:r w:rsidRPr="001E6E27">
              <w:t xml:space="preserve"> que figura na página 31 do livro do estudante. </w:t>
            </w:r>
          </w:p>
          <w:p w14:paraId="47803215" w14:textId="77777777" w:rsidR="003C70C8" w:rsidRPr="001E6E27" w:rsidRDefault="003C70C8" w:rsidP="001E6E27">
            <w:pPr>
              <w:pStyle w:val="04TEXTOTABELAS"/>
            </w:pPr>
          </w:p>
          <w:p w14:paraId="1C0E3635" w14:textId="77777777" w:rsidR="003C70C8" w:rsidRPr="001E6E27" w:rsidRDefault="003C70C8" w:rsidP="001E6E27">
            <w:pPr>
              <w:pStyle w:val="04TEXTOTABELAS"/>
            </w:pPr>
            <w:r w:rsidRPr="001E6E27">
              <w:t xml:space="preserve">Provoque a reflexão acerca dos sons presentes nos ambientes domésticos frequentados pelo estudante, bem como dos objetos postos nesses locais, como, por exemplo, utensílios: copos, panelas, talheres, garrafas, eletrodomésticos etc. </w:t>
            </w:r>
          </w:p>
          <w:p w14:paraId="535C4F5F" w14:textId="77777777" w:rsidR="003C70C8" w:rsidRPr="001E6E27" w:rsidRDefault="003C70C8" w:rsidP="00F243D1">
            <w:pPr>
              <w:pStyle w:val="04TEXTOTABELAS"/>
            </w:pPr>
          </w:p>
        </w:tc>
      </w:tr>
    </w:tbl>
    <w:p w14:paraId="69008212" w14:textId="77777777" w:rsidR="00F243D1" w:rsidRDefault="00F243D1" w:rsidP="00F243D1">
      <w:pPr>
        <w:ind w:right="794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3D526262" w14:textId="0447F59C" w:rsidR="00F243D1" w:rsidRDefault="00F243D1">
      <w:pPr>
        <w:rPr>
          <w:rFonts w:eastAsia="Tahoma"/>
        </w:rPr>
      </w:pPr>
      <w:r>
        <w:br w:type="page"/>
      </w:r>
    </w:p>
    <w:p w14:paraId="0DF0F3D1" w14:textId="77777777" w:rsidR="00F243D1" w:rsidRPr="00EC6E64" w:rsidRDefault="00F243D1" w:rsidP="00F243D1">
      <w:pPr>
        <w:ind w:right="794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4"/>
        <w:gridCol w:w="2639"/>
        <w:gridCol w:w="5178"/>
      </w:tblGrid>
      <w:tr w:rsidR="00F243D1" w:rsidRPr="001E6E27" w14:paraId="69F48727" w14:textId="77777777" w:rsidTr="00854C3C">
        <w:tc>
          <w:tcPr>
            <w:tcW w:w="1534" w:type="dxa"/>
            <w:shd w:val="clear" w:color="auto" w:fill="auto"/>
          </w:tcPr>
          <w:p w14:paraId="4C40CB57" w14:textId="77777777" w:rsidR="00F243D1" w:rsidRPr="001E6E27" w:rsidRDefault="00F243D1" w:rsidP="001E6E27">
            <w:pPr>
              <w:pStyle w:val="04TEXTOTABELAS"/>
            </w:pPr>
          </w:p>
        </w:tc>
        <w:tc>
          <w:tcPr>
            <w:tcW w:w="2639" w:type="dxa"/>
            <w:shd w:val="clear" w:color="auto" w:fill="auto"/>
          </w:tcPr>
          <w:p w14:paraId="6CC595A1" w14:textId="07D13B2B" w:rsidR="00F243D1" w:rsidRPr="001E6E27" w:rsidRDefault="00F243D1" w:rsidP="001E6E27">
            <w:pPr>
              <w:pStyle w:val="04TEXTOTABELAS"/>
            </w:pPr>
            <w:r w:rsidRPr="001E6E27">
              <w:t xml:space="preserve">(EF69AR23) Explorar e criar improvisações, composições, arranjos, </w:t>
            </w:r>
            <w:r w:rsidRPr="00041C49">
              <w:rPr>
                <w:i/>
              </w:rPr>
              <w:t>jingles</w:t>
            </w:r>
            <w:r w:rsidRPr="001E6E27">
              <w:t>, trilhas sonoras, entre outros, utilizando vozes, sons corporais e/ou instrumentos acústicos ou eletrônicos, convencionais ou não convencionais, expressando ideias musicais de maneira</w:t>
            </w:r>
            <w:r>
              <w:t xml:space="preserve"> </w:t>
            </w:r>
            <w:r w:rsidRPr="001E6E27">
              <w:t>individual, coletiva e colaborativa.</w:t>
            </w:r>
          </w:p>
        </w:tc>
        <w:tc>
          <w:tcPr>
            <w:tcW w:w="5178" w:type="dxa"/>
            <w:shd w:val="clear" w:color="auto" w:fill="auto"/>
          </w:tcPr>
          <w:p w14:paraId="0F6409DB" w14:textId="77777777" w:rsidR="00F243D1" w:rsidRPr="001E6E27" w:rsidRDefault="00F243D1" w:rsidP="00F243D1">
            <w:pPr>
              <w:pStyle w:val="04TEXTOTABELAS"/>
            </w:pPr>
            <w:r w:rsidRPr="001E6E27">
              <w:t xml:space="preserve">Estimule processos criativos com o uso de objetos domésticos, brinquedos e o corpo. Trabalhe perspectivas individuais e coletivas. </w:t>
            </w:r>
          </w:p>
          <w:p w14:paraId="0BDABF9F" w14:textId="77777777" w:rsidR="00F243D1" w:rsidRPr="001E6E27" w:rsidRDefault="00F243D1" w:rsidP="00F243D1">
            <w:pPr>
              <w:pStyle w:val="04TEXTOTABELAS"/>
            </w:pPr>
          </w:p>
          <w:p w14:paraId="61F5FEEA" w14:textId="77777777" w:rsidR="00F243D1" w:rsidRPr="001E6E27" w:rsidRDefault="00F243D1" w:rsidP="00F243D1">
            <w:pPr>
              <w:pStyle w:val="04TEXTOTABELAS"/>
            </w:pPr>
            <w:r w:rsidRPr="001E6E27">
              <w:t xml:space="preserve">Oriente processos criativos a partir da identificação dos sons da natureza: sons da água, da chuva. Use como referência os conteúdos acerca de Naná Vasconcelos presentes nas páginas 34 e 35 do livro do estudante. </w:t>
            </w:r>
          </w:p>
          <w:p w14:paraId="35415424" w14:textId="77777777" w:rsidR="00F243D1" w:rsidRPr="001E6E27" w:rsidRDefault="00F243D1" w:rsidP="00F243D1">
            <w:pPr>
              <w:pStyle w:val="04TEXTOTABELAS"/>
            </w:pPr>
          </w:p>
          <w:p w14:paraId="2645A998" w14:textId="77777777" w:rsidR="00F243D1" w:rsidRPr="001E6E27" w:rsidRDefault="00F243D1" w:rsidP="00F243D1">
            <w:pPr>
              <w:pStyle w:val="04TEXTOTABELAS"/>
            </w:pPr>
            <w:r w:rsidRPr="001E6E27">
              <w:t>Trabalhe com base no repertório do estudante, estimulando a memória e resgatar o conhecimento adquirido acerca das sonoridades presentes na vida.</w:t>
            </w:r>
          </w:p>
          <w:p w14:paraId="01818C45" w14:textId="77777777" w:rsidR="00F243D1" w:rsidRPr="001E6E27" w:rsidRDefault="00F243D1" w:rsidP="00F243D1">
            <w:pPr>
              <w:pStyle w:val="04TEXTOTABELAS"/>
            </w:pPr>
          </w:p>
          <w:p w14:paraId="10D822AD" w14:textId="77777777" w:rsidR="00F243D1" w:rsidRPr="001E6E27" w:rsidRDefault="00F243D1" w:rsidP="00F243D1">
            <w:pPr>
              <w:pStyle w:val="04TEXTOTABELAS"/>
            </w:pPr>
            <w:r w:rsidRPr="001E6E27">
              <w:t xml:space="preserve">Solicite pesquisa acerca do tema: música, sonoridade e deficiência auditiva. Identifique projetos sociais, educativos e artísticos que trabalham com essa perspectiva. </w:t>
            </w:r>
          </w:p>
          <w:p w14:paraId="4EB70A5C" w14:textId="77777777" w:rsidR="00F243D1" w:rsidRPr="001E6E27" w:rsidRDefault="00F243D1" w:rsidP="00F243D1">
            <w:pPr>
              <w:pStyle w:val="04TEXTOTABELAS"/>
            </w:pPr>
          </w:p>
          <w:p w14:paraId="5F153826" w14:textId="77777777" w:rsidR="00F243D1" w:rsidRPr="001E6E27" w:rsidRDefault="00F243D1" w:rsidP="00F243D1">
            <w:pPr>
              <w:pStyle w:val="04TEXTOTABELAS"/>
            </w:pPr>
            <w:r w:rsidRPr="001E6E27">
              <w:t xml:space="preserve">Oriente a realização de pesquisas acerca do tema “poluição sonora” para identificar contextos sociais e conflitos gerados a partir disso. </w:t>
            </w:r>
          </w:p>
          <w:p w14:paraId="730A3733" w14:textId="77777777" w:rsidR="00F243D1" w:rsidRPr="001E6E27" w:rsidRDefault="00F243D1" w:rsidP="001E6E27">
            <w:pPr>
              <w:pStyle w:val="04TEXTOTABELAS"/>
            </w:pPr>
          </w:p>
        </w:tc>
      </w:tr>
    </w:tbl>
    <w:p w14:paraId="07EAA65E" w14:textId="77777777" w:rsidR="003C70C8" w:rsidRPr="00F243D1" w:rsidRDefault="003C70C8" w:rsidP="00F243D1">
      <w:pPr>
        <w:pStyle w:val="02TEXTOPRINCIPAL"/>
      </w:pPr>
    </w:p>
    <w:p w14:paraId="4FFD087D" w14:textId="77777777" w:rsidR="003C70C8" w:rsidRPr="00655D31" w:rsidRDefault="003C70C8" w:rsidP="001E6E27">
      <w:pPr>
        <w:pStyle w:val="01TITULO3"/>
      </w:pPr>
      <w:r w:rsidRPr="00655D31">
        <w:t>Subsídios</w:t>
      </w:r>
    </w:p>
    <w:p w14:paraId="393B80EC" w14:textId="77777777" w:rsidR="003C70C8" w:rsidRPr="001E6E27" w:rsidRDefault="003C70C8" w:rsidP="001E6E27">
      <w:pPr>
        <w:pStyle w:val="01TITULO4"/>
      </w:pPr>
      <w:r w:rsidRPr="00E447C2">
        <w:rPr>
          <w:i/>
        </w:rPr>
        <w:t>Sites</w:t>
      </w:r>
      <w:r w:rsidRPr="001E6E27">
        <w:t xml:space="preserve">: </w:t>
      </w:r>
    </w:p>
    <w:p w14:paraId="043C229D" w14:textId="6463723D" w:rsidR="008367E2" w:rsidRDefault="00651993" w:rsidP="00BA1BAE">
      <w:pPr>
        <w:pStyle w:val="02TEXTOPRINCIPALBULLET"/>
        <w:rPr>
          <w:rStyle w:val="Hyperlink"/>
          <w:color w:val="auto"/>
          <w:u w:val="none"/>
        </w:rPr>
      </w:pPr>
      <w:r w:rsidRPr="00651993">
        <w:t>V</w:t>
      </w:r>
      <w:r w:rsidR="003C70C8" w:rsidRPr="00651993">
        <w:t>íde</w:t>
      </w:r>
      <w:r w:rsidR="003C70C8" w:rsidRPr="001E6E27">
        <w:t xml:space="preserve">o da banda Metallica tocando com brinquedos no programa estadunidense </w:t>
      </w:r>
      <w:hyperlink r:id="rId20" w:history="1">
        <w:r w:rsidR="003C70C8" w:rsidRPr="001E6E27">
          <w:rPr>
            <w:rStyle w:val="Hyperlink"/>
            <w:color w:val="auto"/>
            <w:u w:val="none"/>
          </w:rPr>
          <w:t>The Tonight Show Starring Jimmy Fallon</w:t>
        </w:r>
      </w:hyperlink>
      <w:r w:rsidR="00BA1BAE">
        <w:rPr>
          <w:rStyle w:val="Hyperlink"/>
          <w:color w:val="auto"/>
          <w:u w:val="none"/>
        </w:rPr>
        <w:t xml:space="preserve">. </w:t>
      </w:r>
    </w:p>
    <w:p w14:paraId="7F3C68C3" w14:textId="3F38E1D3" w:rsidR="003C70C8" w:rsidRPr="001E6E27" w:rsidRDefault="00BA1BAE" w:rsidP="008367E2">
      <w:pPr>
        <w:pStyle w:val="02TEXTOPRINCIPALBULLET"/>
        <w:numPr>
          <w:ilvl w:val="0"/>
          <w:numId w:val="0"/>
        </w:numPr>
        <w:ind w:left="227"/>
      </w:pPr>
      <w:r>
        <w:rPr>
          <w:rStyle w:val="Hyperlink"/>
          <w:color w:val="auto"/>
          <w:u w:val="none"/>
        </w:rPr>
        <w:t>Disponível em:</w:t>
      </w:r>
      <w:r w:rsidR="003C70C8" w:rsidRPr="001E6E27">
        <w:t xml:space="preserve"> </w:t>
      </w:r>
      <w:r w:rsidR="00440AB9">
        <w:t>&lt;</w:t>
      </w:r>
      <w:hyperlink r:id="rId21" w:history="1">
        <w:r w:rsidR="00440AB9" w:rsidRPr="006059B7">
          <w:rPr>
            <w:rStyle w:val="Hyperlink"/>
          </w:rPr>
          <w:t>https://www.youtube.com/watch?v=GXJifYl_byU</w:t>
        </w:r>
      </w:hyperlink>
      <w:r w:rsidR="00440AB9">
        <w:rPr>
          <w:rStyle w:val="Hyperlink"/>
          <w:color w:val="auto"/>
          <w:u w:val="none"/>
        </w:rPr>
        <w:t>&gt;</w:t>
      </w:r>
      <w:r>
        <w:rPr>
          <w:rStyle w:val="Hyperlink"/>
          <w:color w:val="auto"/>
          <w:u w:val="none"/>
        </w:rPr>
        <w:t>. Ac</w:t>
      </w:r>
      <w:r>
        <w:t>esso em: 13 jul. 2018</w:t>
      </w:r>
      <w:r w:rsidR="002C3501">
        <w:t>.</w:t>
      </w:r>
    </w:p>
    <w:p w14:paraId="27E574F5" w14:textId="77777777" w:rsidR="003C70C8" w:rsidRPr="00F243D1" w:rsidRDefault="003C70C8" w:rsidP="00F243D1">
      <w:pPr>
        <w:pStyle w:val="02TEXTOPRINCIPAL"/>
      </w:pPr>
    </w:p>
    <w:p w14:paraId="28C49D18" w14:textId="77777777" w:rsidR="003C70C8" w:rsidRPr="00655D31" w:rsidRDefault="003C70C8" w:rsidP="00440AB9">
      <w:pPr>
        <w:pStyle w:val="01TITULO4"/>
      </w:pPr>
      <w:r w:rsidRPr="00655D31">
        <w:t xml:space="preserve">Vídeos: </w:t>
      </w:r>
    </w:p>
    <w:p w14:paraId="0E777DB3" w14:textId="77777777" w:rsidR="00BA1BAE" w:rsidRDefault="00BA1BAE" w:rsidP="00BA1BAE">
      <w:pPr>
        <w:pStyle w:val="02TEXTOPRINCIPALBULLET"/>
        <w:numPr>
          <w:ilvl w:val="0"/>
          <w:numId w:val="2"/>
        </w:numPr>
      </w:pPr>
      <w:r>
        <w:t xml:space="preserve">OS BATUQUEIROS do Silêncio. Direção: Daniela Neves. Brasil: 2012. </w:t>
      </w:r>
    </w:p>
    <w:p w14:paraId="3AB4A6B8" w14:textId="27557AFF" w:rsidR="00BA1BAE" w:rsidRDefault="00BA1BAE" w:rsidP="00BA1BAE">
      <w:pPr>
        <w:pStyle w:val="02TEXTOPRINCIPALBULLET"/>
        <w:numPr>
          <w:ilvl w:val="0"/>
          <w:numId w:val="0"/>
        </w:numPr>
        <w:ind w:left="227"/>
      </w:pPr>
      <w:r>
        <w:t>Disponível em: &lt;</w:t>
      </w:r>
      <w:hyperlink r:id="rId22" w:history="1">
        <w:r w:rsidRPr="006059B7">
          <w:rPr>
            <w:rStyle w:val="Hyperlink"/>
          </w:rPr>
          <w:t>https://www.youtube.com/watch?v=9-B63gLMwpw</w:t>
        </w:r>
      </w:hyperlink>
      <w:r>
        <w:rPr>
          <w:rStyle w:val="Hyperlink"/>
          <w:color w:val="auto"/>
          <w:u w:val="none"/>
        </w:rPr>
        <w:t>&gt;</w:t>
      </w:r>
      <w:r>
        <w:t>. A</w:t>
      </w:r>
      <w:r w:rsidRPr="003F1DF5">
        <w:t xml:space="preserve">cesso </w:t>
      </w:r>
      <w:r>
        <w:t>em: 13 jul. 2018.</w:t>
      </w:r>
    </w:p>
    <w:p w14:paraId="3F6CB1EB" w14:textId="77777777" w:rsidR="00BA1BAE" w:rsidRDefault="00BA1BAE" w:rsidP="00BA1BAE">
      <w:pPr>
        <w:pStyle w:val="02TEXTOPRINCIPALBULLET"/>
        <w:numPr>
          <w:ilvl w:val="0"/>
          <w:numId w:val="2"/>
        </w:numPr>
      </w:pPr>
      <w:r w:rsidRPr="003F1DF5">
        <w:t>MÚSICA INFANTIL</w:t>
      </w:r>
      <w:r>
        <w:t xml:space="preserve">. Direção: </w:t>
      </w:r>
      <w:r w:rsidRPr="003F1DF5">
        <w:t>Márcio Coelho e Ana Favaretto</w:t>
      </w:r>
      <w:r>
        <w:t xml:space="preserve">. Brasil, 2009.  Encontrado em </w:t>
      </w:r>
    </w:p>
    <w:p w14:paraId="47F24C61" w14:textId="110875F0" w:rsidR="00BA1BAE" w:rsidRDefault="00616BAA" w:rsidP="00BA1BAE">
      <w:pPr>
        <w:pStyle w:val="02TEXTOPRINCIPALBULLET"/>
        <w:numPr>
          <w:ilvl w:val="0"/>
          <w:numId w:val="0"/>
        </w:numPr>
        <w:ind w:left="227"/>
      </w:pPr>
      <w:r>
        <w:t xml:space="preserve">Disponível em: </w:t>
      </w:r>
      <w:r w:rsidR="00BA1BAE">
        <w:t>&lt;</w:t>
      </w:r>
      <w:hyperlink r:id="rId23" w:history="1">
        <w:r w:rsidR="00BA1BAE" w:rsidRPr="006059B7">
          <w:rPr>
            <w:rStyle w:val="Hyperlink"/>
          </w:rPr>
          <w:t>https://www.youtube.com/watch?v=w-KhgMFA5io</w:t>
        </w:r>
      </w:hyperlink>
      <w:r w:rsidR="00BA1BAE">
        <w:rPr>
          <w:rStyle w:val="Hyperlink"/>
          <w:color w:val="auto"/>
          <w:u w:val="none"/>
        </w:rPr>
        <w:t>&gt;</w:t>
      </w:r>
      <w:r>
        <w:rPr>
          <w:rStyle w:val="Hyperlink"/>
          <w:color w:val="auto"/>
          <w:u w:val="none"/>
        </w:rPr>
        <w:t>. Ac</w:t>
      </w:r>
      <w:r>
        <w:t>esso em: 13 jul. 2018</w:t>
      </w:r>
      <w:r w:rsidR="00BA1BAE">
        <w:t>.</w:t>
      </w:r>
    </w:p>
    <w:p w14:paraId="43E17DF2" w14:textId="77777777" w:rsidR="003F1DF5" w:rsidRPr="003F1DF5" w:rsidRDefault="003F1DF5" w:rsidP="003F1DF5">
      <w:pPr>
        <w:pStyle w:val="02TEXTOPRINCIPAL"/>
      </w:pPr>
    </w:p>
    <w:p w14:paraId="67D6338A" w14:textId="14F55B15" w:rsidR="003C70C8" w:rsidRPr="003F1DF5" w:rsidRDefault="003C70C8" w:rsidP="003F1DF5">
      <w:pPr>
        <w:pStyle w:val="01TITULO4"/>
      </w:pPr>
      <w:r w:rsidRPr="003F1DF5">
        <w:t>Filme</w:t>
      </w:r>
      <w:r w:rsidR="005D4B98">
        <w:t>s</w:t>
      </w:r>
      <w:r w:rsidRPr="003F1DF5">
        <w:t>:</w:t>
      </w:r>
    </w:p>
    <w:p w14:paraId="1F842B12" w14:textId="597605E0" w:rsidR="003C70C8" w:rsidRPr="00837A6D" w:rsidRDefault="00837A6D" w:rsidP="00837A6D">
      <w:pPr>
        <w:pStyle w:val="02TEXTOPRINCIPALBULLET"/>
        <w:rPr>
          <w:lang w:val="en-US"/>
        </w:rPr>
      </w:pPr>
      <w:r>
        <w:t xml:space="preserve">FANTASIA. Direção: James Algar e </w:t>
      </w:r>
      <w:proofErr w:type="spellStart"/>
      <w:r w:rsidRPr="00837A6D">
        <w:t>Gaetan</w:t>
      </w:r>
      <w:proofErr w:type="spellEnd"/>
      <w:r w:rsidRPr="00837A6D">
        <w:t xml:space="preserve"> </w:t>
      </w:r>
      <w:proofErr w:type="spellStart"/>
      <w:r w:rsidRPr="00837A6D">
        <w:t>Brizzi</w:t>
      </w:r>
      <w:proofErr w:type="spellEnd"/>
      <w:r>
        <w:t xml:space="preserve">. </w:t>
      </w:r>
      <w:proofErr w:type="spellStart"/>
      <w:r w:rsidRPr="00837A6D">
        <w:rPr>
          <w:lang w:val="en-US"/>
        </w:rPr>
        <w:t>Produção</w:t>
      </w:r>
      <w:proofErr w:type="spellEnd"/>
      <w:r w:rsidRPr="00837A6D">
        <w:rPr>
          <w:lang w:val="en-US"/>
        </w:rPr>
        <w:t xml:space="preserve">: </w:t>
      </w:r>
      <w:r w:rsidR="003C70C8" w:rsidRPr="00837A6D">
        <w:rPr>
          <w:rStyle w:val="nfase"/>
          <w:i w:val="0"/>
          <w:iCs w:val="0"/>
          <w:lang w:val="en-US"/>
        </w:rPr>
        <w:t>Walt Disney</w:t>
      </w:r>
      <w:r w:rsidRPr="00837A6D">
        <w:rPr>
          <w:rStyle w:val="nfase"/>
          <w:i w:val="0"/>
          <w:iCs w:val="0"/>
          <w:lang w:val="en-US"/>
        </w:rPr>
        <w:t xml:space="preserve">. EUA: Walt Disney Pictures, </w:t>
      </w:r>
      <w:r w:rsidR="003C70C8" w:rsidRPr="00837A6D">
        <w:rPr>
          <w:rStyle w:val="nfase"/>
          <w:i w:val="0"/>
          <w:iCs w:val="0"/>
          <w:lang w:val="en-US"/>
        </w:rPr>
        <w:t>1940</w:t>
      </w:r>
      <w:r w:rsidRPr="00837A6D">
        <w:rPr>
          <w:rStyle w:val="nfase"/>
          <w:i w:val="0"/>
          <w:iCs w:val="0"/>
          <w:lang w:val="en-US"/>
        </w:rPr>
        <w:t xml:space="preserve"> (124 min)</w:t>
      </w:r>
      <w:r w:rsidR="003C70C8" w:rsidRPr="00837A6D">
        <w:rPr>
          <w:rStyle w:val="nfase"/>
          <w:i w:val="0"/>
          <w:iCs w:val="0"/>
          <w:lang w:val="en-US"/>
        </w:rPr>
        <w:t xml:space="preserve">. </w:t>
      </w:r>
    </w:p>
    <w:p w14:paraId="2C7527A2" w14:textId="77777777" w:rsidR="003C70C8" w:rsidRPr="00837A6D" w:rsidRDefault="003C70C8" w:rsidP="0019310B">
      <w:pPr>
        <w:pStyle w:val="02TEXTOPRINCIPAL"/>
        <w:rPr>
          <w:lang w:val="en-US"/>
        </w:rPr>
      </w:pPr>
    </w:p>
    <w:p w14:paraId="257E4061" w14:textId="77777777" w:rsidR="003C70C8" w:rsidRPr="00655D31" w:rsidRDefault="003C70C8" w:rsidP="0019310B">
      <w:pPr>
        <w:pStyle w:val="01TITULO4"/>
      </w:pPr>
      <w:r w:rsidRPr="00655D31">
        <w:t>Revistas</w:t>
      </w:r>
      <w:r>
        <w:t>:</w:t>
      </w:r>
      <w:r w:rsidRPr="00655D31">
        <w:t xml:space="preserve"> </w:t>
      </w:r>
    </w:p>
    <w:p w14:paraId="7B9D4B9D" w14:textId="77777777" w:rsidR="00325EC5" w:rsidRDefault="003C70C8" w:rsidP="0019310B">
      <w:pPr>
        <w:pStyle w:val="02TEXTOPRINCIPALBULLET"/>
      </w:pPr>
      <w:r w:rsidRPr="0019310B">
        <w:rPr>
          <w:i/>
        </w:rPr>
        <w:t>Música</w:t>
      </w:r>
      <w:r w:rsidRPr="0019310B">
        <w:t>. Revista eletrônica da USP, com inúmeros artigos científicos acerca da mú</w:t>
      </w:r>
      <w:r w:rsidR="00325EC5">
        <w:t>sica relacionada a outros temas.</w:t>
      </w:r>
    </w:p>
    <w:p w14:paraId="77788A7F" w14:textId="3AB9FC84" w:rsidR="003C70C8" w:rsidRPr="0019310B" w:rsidRDefault="00325EC5" w:rsidP="00325EC5">
      <w:pPr>
        <w:pStyle w:val="02TEXTOPRINCIPALBULLET"/>
        <w:numPr>
          <w:ilvl w:val="0"/>
          <w:numId w:val="0"/>
        </w:numPr>
        <w:ind w:left="227"/>
      </w:pPr>
      <w:r>
        <w:t>Disponível em:</w:t>
      </w:r>
      <w:r w:rsidR="003C70C8" w:rsidRPr="0019310B">
        <w:t xml:space="preserve"> </w:t>
      </w:r>
      <w:r w:rsidR="0019310B">
        <w:t>&lt;</w:t>
      </w:r>
      <w:hyperlink r:id="rId24" w:history="1">
        <w:r w:rsidR="0019310B" w:rsidRPr="006059B7">
          <w:rPr>
            <w:rStyle w:val="Hyperlink"/>
          </w:rPr>
          <w:t>https://www.revistas.usp.br/revistamusica/index</w:t>
        </w:r>
      </w:hyperlink>
      <w:r w:rsidR="0019310B">
        <w:rPr>
          <w:rStyle w:val="Hyperlink"/>
          <w:color w:val="auto"/>
          <w:u w:val="none"/>
        </w:rPr>
        <w:t>&gt;</w:t>
      </w:r>
      <w:r>
        <w:t>. Acesso em: 13 jul. 2018</w:t>
      </w:r>
      <w:r w:rsidR="0019310B">
        <w:t>.</w:t>
      </w:r>
    </w:p>
    <w:p w14:paraId="0335D97E" w14:textId="77777777" w:rsidR="00325EC5" w:rsidRDefault="003C70C8" w:rsidP="0019310B">
      <w:pPr>
        <w:pStyle w:val="02TEXTOPRINCIPALBULLET"/>
      </w:pPr>
      <w:r w:rsidRPr="0019310B">
        <w:rPr>
          <w:i/>
        </w:rPr>
        <w:t>Revista Brasileira de Música</w:t>
      </w:r>
      <w:r w:rsidR="00325EC5">
        <w:t xml:space="preserve"> (UFRJ).</w:t>
      </w:r>
    </w:p>
    <w:p w14:paraId="6666325B" w14:textId="4DC5A6F3" w:rsidR="00F243D1" w:rsidRDefault="00325EC5" w:rsidP="00325EC5">
      <w:pPr>
        <w:pStyle w:val="02TEXTOPRINCIPALBULLET"/>
        <w:numPr>
          <w:ilvl w:val="0"/>
          <w:numId w:val="0"/>
        </w:numPr>
        <w:ind w:left="227"/>
      </w:pPr>
      <w:r>
        <w:t>Disponível em:</w:t>
      </w:r>
      <w:r w:rsidR="003C70C8" w:rsidRPr="0019310B">
        <w:t xml:space="preserve"> </w:t>
      </w:r>
      <w:r w:rsidR="0019310B">
        <w:t>&lt;</w:t>
      </w:r>
      <w:hyperlink r:id="rId25" w:history="1">
        <w:r w:rsidR="0019310B" w:rsidRPr="006059B7">
          <w:rPr>
            <w:rStyle w:val="Hyperlink"/>
          </w:rPr>
          <w:t>https://revistas.ufrj.br/index.php/rbm</w:t>
        </w:r>
      </w:hyperlink>
      <w:r w:rsidR="0019310B">
        <w:rPr>
          <w:rStyle w:val="Hyperlink"/>
          <w:color w:val="auto"/>
          <w:u w:val="none"/>
        </w:rPr>
        <w:t>&gt;</w:t>
      </w:r>
      <w:r>
        <w:t>. A</w:t>
      </w:r>
      <w:r w:rsidR="003C70C8" w:rsidRPr="0019310B">
        <w:t>cesso em: 13 jul. 2018</w:t>
      </w:r>
      <w:r w:rsidR="0019310B">
        <w:t>.</w:t>
      </w:r>
    </w:p>
    <w:p w14:paraId="32A28A06" w14:textId="77777777" w:rsidR="00F243D1" w:rsidRDefault="00F243D1">
      <w:pPr>
        <w:rPr>
          <w:rFonts w:eastAsia="Tahoma"/>
        </w:rPr>
      </w:pPr>
      <w:r>
        <w:br w:type="page"/>
      </w:r>
    </w:p>
    <w:p w14:paraId="0AAB083A" w14:textId="26D9DF46" w:rsidR="003C70C8" w:rsidRPr="0019310B" w:rsidRDefault="003C70C8" w:rsidP="0019310B">
      <w:pPr>
        <w:pStyle w:val="01TITULO4"/>
      </w:pPr>
      <w:r w:rsidRPr="0019310B">
        <w:lastRenderedPageBreak/>
        <w:t>Artigos de divulgação científica:</w:t>
      </w:r>
    </w:p>
    <w:p w14:paraId="5E6760ED" w14:textId="45426E77" w:rsidR="003C70C8" w:rsidRPr="0019310B" w:rsidRDefault="003C70C8" w:rsidP="0019310B">
      <w:pPr>
        <w:pStyle w:val="02TEXTOPRINCIPALBULLET"/>
      </w:pPr>
      <w:r w:rsidRPr="0019310B">
        <w:t xml:space="preserve">DIAS, Leila. Educação musical: um estudo a partir de experiências pedagógicas na Escola de Música da Universidade Federal da Bahia. In NASCIMENTO, A. D.; HETKOWSKI, T. M. (Org.). </w:t>
      </w:r>
      <w:r w:rsidRPr="0019310B">
        <w:rPr>
          <w:i/>
        </w:rPr>
        <w:t>Memória e formação de professores</w:t>
      </w:r>
      <w:r w:rsidRPr="0019310B">
        <w:t xml:space="preserve"> [on-line]. Salvador: EDUFBA, 2007. 310 p.: </w:t>
      </w:r>
      <w:r w:rsidR="0019310B">
        <w:t>&lt;</w:t>
      </w:r>
      <w:hyperlink r:id="rId26" w:history="1">
        <w:r w:rsidR="0019310B" w:rsidRPr="00392DE7">
          <w:rPr>
            <w:rStyle w:val="Hyperlink"/>
          </w:rPr>
          <w:t>http://books.scielo.org</w:t>
        </w:r>
        <w:r w:rsidR="00392DE7" w:rsidRPr="00392DE7">
          <w:rPr>
            <w:rStyle w:val="Hyperlink"/>
          </w:rPr>
          <w:t>/</w:t>
        </w:r>
      </w:hyperlink>
      <w:r w:rsidR="0019310B">
        <w:t>&gt;</w:t>
      </w:r>
      <w:r w:rsidR="00A02568">
        <w:t>. A</w:t>
      </w:r>
      <w:r w:rsidRPr="0019310B">
        <w:t>cesso em: 15 jul. 2018</w:t>
      </w:r>
      <w:r w:rsidR="0019310B">
        <w:t>.</w:t>
      </w:r>
    </w:p>
    <w:p w14:paraId="3BB7850F" w14:textId="77777777" w:rsidR="003C70C8" w:rsidRPr="0019310B" w:rsidRDefault="003C70C8" w:rsidP="0019310B">
      <w:pPr>
        <w:pStyle w:val="02TEXTOPRINCIPAL"/>
      </w:pPr>
    </w:p>
    <w:p w14:paraId="0A78517E" w14:textId="4AABAC3F" w:rsidR="003C70C8" w:rsidRPr="00655D31" w:rsidRDefault="003C70C8" w:rsidP="0019310B">
      <w:pPr>
        <w:pStyle w:val="01TITULO3"/>
      </w:pPr>
      <w:r w:rsidRPr="00655D31">
        <w:t xml:space="preserve">Relações entre os objetos de conhecimento e habilidades previstas para o </w:t>
      </w:r>
      <w:r w:rsidR="00216C32">
        <w:t xml:space="preserve">1º </w:t>
      </w:r>
      <w:r w:rsidRPr="00655D31">
        <w:t>bimestre em Teatro</w:t>
      </w:r>
      <w:r w:rsidR="00E30298">
        <w:t>.</w:t>
      </w:r>
    </w:p>
    <w:p w14:paraId="6F0D6679" w14:textId="2C2D03AA" w:rsidR="003C70C8" w:rsidRPr="00CE70B4" w:rsidRDefault="003C70C8" w:rsidP="009F6BB1">
      <w:pPr>
        <w:pStyle w:val="01TITULO4"/>
      </w:pPr>
      <w:r w:rsidRPr="00CE70B4">
        <w:t xml:space="preserve">Teatro – </w:t>
      </w:r>
      <w:r w:rsidR="00B61482">
        <w:t>O</w:t>
      </w:r>
      <w:r w:rsidR="00286FFB">
        <w:t>bjetos de conhecimento</w:t>
      </w:r>
      <w:r w:rsidRPr="00CE70B4">
        <w:t xml:space="preserve"> e habilidades</w:t>
      </w:r>
      <w:r w:rsidR="00B61482">
        <w:t>.</w:t>
      </w:r>
    </w:p>
    <w:p w14:paraId="70212345" w14:textId="77777777" w:rsidR="003C70C8" w:rsidRPr="00655D31" w:rsidRDefault="003C70C8" w:rsidP="009F6BB1">
      <w:pPr>
        <w:pStyle w:val="02TEXTOPRINCIPAL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276"/>
        <w:gridCol w:w="1985"/>
        <w:gridCol w:w="3827"/>
      </w:tblGrid>
      <w:tr w:rsidR="003C70C8" w:rsidRPr="009F6BB1" w14:paraId="04BC5CD2" w14:textId="77777777" w:rsidTr="00807598">
        <w:tc>
          <w:tcPr>
            <w:tcW w:w="9351" w:type="dxa"/>
            <w:gridSpan w:val="4"/>
            <w:shd w:val="clear" w:color="auto" w:fill="D9D9D9"/>
          </w:tcPr>
          <w:p w14:paraId="4252FCE3" w14:textId="1A775F2F" w:rsidR="003C70C8" w:rsidRPr="009F6BB1" w:rsidRDefault="00580B78" w:rsidP="009F6BB1">
            <w:pPr>
              <w:pStyle w:val="03TITULOTABELAS1"/>
            </w:pPr>
            <w:r>
              <w:t>1º b</w:t>
            </w:r>
            <w:r w:rsidR="003C70C8" w:rsidRPr="009F6BB1">
              <w:t xml:space="preserve">imestre </w:t>
            </w:r>
            <w:r w:rsidRPr="00655D31">
              <w:t>–</w:t>
            </w:r>
            <w:r w:rsidR="003C70C8" w:rsidRPr="009F6BB1">
              <w:t xml:space="preserve"> Teatro</w:t>
            </w:r>
          </w:p>
        </w:tc>
      </w:tr>
      <w:tr w:rsidR="003C70C8" w:rsidRPr="00655D31" w14:paraId="44F89C0E" w14:textId="77777777" w:rsidTr="00DC20CD">
        <w:trPr>
          <w:trHeight w:val="440"/>
        </w:trPr>
        <w:tc>
          <w:tcPr>
            <w:tcW w:w="2263" w:type="dxa"/>
            <w:shd w:val="clear" w:color="auto" w:fill="auto"/>
          </w:tcPr>
          <w:p w14:paraId="49419B49" w14:textId="232F52E1" w:rsidR="003C70C8" w:rsidRPr="00655D31" w:rsidRDefault="002A57EF" w:rsidP="009F6BB1">
            <w:pPr>
              <w:pStyle w:val="03TITULOTABELAS2"/>
            </w:pPr>
            <w:r>
              <w:t>Capítulo do Livro do estudante</w:t>
            </w:r>
          </w:p>
        </w:tc>
        <w:tc>
          <w:tcPr>
            <w:tcW w:w="1276" w:type="dxa"/>
            <w:shd w:val="clear" w:color="auto" w:fill="auto"/>
          </w:tcPr>
          <w:p w14:paraId="74EF25CB" w14:textId="77777777" w:rsidR="003C70C8" w:rsidRPr="00655D31" w:rsidRDefault="003C70C8" w:rsidP="009F6BB1">
            <w:pPr>
              <w:pStyle w:val="03TITULOTABELAS2"/>
            </w:pPr>
            <w:r w:rsidRPr="00655D31">
              <w:t>Unidade temática</w:t>
            </w:r>
          </w:p>
        </w:tc>
        <w:tc>
          <w:tcPr>
            <w:tcW w:w="1985" w:type="dxa"/>
            <w:shd w:val="clear" w:color="auto" w:fill="auto"/>
          </w:tcPr>
          <w:p w14:paraId="1589DAA1" w14:textId="77777777" w:rsidR="003C70C8" w:rsidRPr="00655D31" w:rsidRDefault="003C70C8" w:rsidP="009F6BB1">
            <w:pPr>
              <w:pStyle w:val="03TITULOTABELAS2"/>
            </w:pPr>
            <w:r w:rsidRPr="00655D31">
              <w:t xml:space="preserve">Objetos de conhecimento </w:t>
            </w:r>
          </w:p>
        </w:tc>
        <w:tc>
          <w:tcPr>
            <w:tcW w:w="3827" w:type="dxa"/>
            <w:shd w:val="clear" w:color="auto" w:fill="auto"/>
          </w:tcPr>
          <w:p w14:paraId="64950BF5" w14:textId="77777777" w:rsidR="003C70C8" w:rsidRPr="00655D31" w:rsidRDefault="003C70C8" w:rsidP="009F6BB1">
            <w:pPr>
              <w:pStyle w:val="03TITULOTABELAS2"/>
            </w:pPr>
            <w:r w:rsidRPr="00655D31">
              <w:t>Habilidades</w:t>
            </w:r>
          </w:p>
        </w:tc>
      </w:tr>
      <w:tr w:rsidR="003C70C8" w:rsidRPr="009F6BB1" w14:paraId="3FCA786D" w14:textId="77777777" w:rsidTr="00F243D1">
        <w:trPr>
          <w:trHeight w:val="1587"/>
        </w:trPr>
        <w:tc>
          <w:tcPr>
            <w:tcW w:w="2263" w:type="dxa"/>
            <w:shd w:val="clear" w:color="auto" w:fill="auto"/>
          </w:tcPr>
          <w:p w14:paraId="1087AE10" w14:textId="070AF2A4" w:rsidR="003C70C8" w:rsidRPr="009F6BB1" w:rsidRDefault="003C70C8" w:rsidP="009F6BB1">
            <w:pPr>
              <w:pStyle w:val="04TEXTOTABELAS"/>
            </w:pPr>
            <w:r w:rsidRPr="009F6BB1">
              <w:rPr>
                <w:b/>
              </w:rPr>
              <w:t xml:space="preserve">Capítulo 1 – Onde está a </w:t>
            </w:r>
            <w:r w:rsidR="000715F0">
              <w:rPr>
                <w:b/>
              </w:rPr>
              <w:t>a</w:t>
            </w:r>
            <w:r w:rsidRPr="009F6BB1">
              <w:rPr>
                <w:b/>
              </w:rPr>
              <w:t>rte na vida</w:t>
            </w:r>
            <w:r w:rsidRPr="009F6BB1">
              <w:t>?</w:t>
            </w:r>
          </w:p>
          <w:p w14:paraId="34F9CC51" w14:textId="7C1A2934" w:rsidR="003C70C8" w:rsidRPr="009F6BB1" w:rsidRDefault="003C70C8" w:rsidP="00D52D94">
            <w:pPr>
              <w:pStyle w:val="04TEXTOTABELAS"/>
            </w:pPr>
          </w:p>
          <w:p w14:paraId="6E2002A2" w14:textId="77777777" w:rsidR="003C70C8" w:rsidRPr="009F6BB1" w:rsidRDefault="003C70C8" w:rsidP="009F6BB1">
            <w:pPr>
              <w:pStyle w:val="04TEXTOTABELAS"/>
            </w:pPr>
          </w:p>
          <w:p w14:paraId="5D11FE6E" w14:textId="77777777" w:rsidR="003C70C8" w:rsidRPr="009F6BB1" w:rsidRDefault="003C70C8" w:rsidP="009F6BB1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2F903CB2" w14:textId="77777777" w:rsidR="003C70C8" w:rsidRPr="009F6BB1" w:rsidRDefault="003C70C8" w:rsidP="009F6BB1">
            <w:pPr>
              <w:pStyle w:val="04TEXTOTABELAS"/>
            </w:pPr>
            <w:r w:rsidRPr="009F6BB1">
              <w:t xml:space="preserve">Teatro </w:t>
            </w:r>
          </w:p>
          <w:p w14:paraId="4B7539C7" w14:textId="77777777" w:rsidR="003C70C8" w:rsidRPr="009F6BB1" w:rsidRDefault="003C70C8" w:rsidP="009F6BB1">
            <w:pPr>
              <w:pStyle w:val="04TEXTOTABELAS"/>
            </w:pPr>
          </w:p>
        </w:tc>
        <w:tc>
          <w:tcPr>
            <w:tcW w:w="1985" w:type="dxa"/>
            <w:shd w:val="clear" w:color="auto" w:fill="auto"/>
          </w:tcPr>
          <w:p w14:paraId="1F56113E" w14:textId="77777777" w:rsidR="003C70C8" w:rsidRPr="009F6BB1" w:rsidRDefault="003C70C8" w:rsidP="009F6BB1">
            <w:pPr>
              <w:pStyle w:val="04TEXTOTABELAS"/>
            </w:pPr>
            <w:r w:rsidRPr="009F6BB1">
              <w:t xml:space="preserve">Contextos e práticas </w:t>
            </w:r>
          </w:p>
          <w:p w14:paraId="43E03D48" w14:textId="77777777" w:rsidR="003C70C8" w:rsidRPr="009F6BB1" w:rsidRDefault="003C70C8" w:rsidP="009F6BB1">
            <w:pPr>
              <w:pStyle w:val="04TEXTOTABELAS"/>
            </w:pPr>
          </w:p>
          <w:p w14:paraId="0C9BD11F" w14:textId="77777777" w:rsidR="003C70C8" w:rsidRPr="009F6BB1" w:rsidRDefault="003C70C8" w:rsidP="009F6BB1">
            <w:pPr>
              <w:pStyle w:val="04TEXTOTABELAS"/>
            </w:pPr>
          </w:p>
          <w:p w14:paraId="50B23D32" w14:textId="77777777" w:rsidR="003C70C8" w:rsidRPr="009F6BB1" w:rsidRDefault="003C70C8" w:rsidP="009F6BB1">
            <w:pPr>
              <w:pStyle w:val="04TEXTOTABELAS"/>
            </w:pPr>
          </w:p>
          <w:p w14:paraId="4A65A9E0" w14:textId="77777777" w:rsidR="003C70C8" w:rsidRPr="009F6BB1" w:rsidRDefault="003C70C8" w:rsidP="009F6BB1">
            <w:pPr>
              <w:pStyle w:val="04TEXTOTABELAS"/>
            </w:pPr>
          </w:p>
          <w:p w14:paraId="695D1193" w14:textId="735FD5E6" w:rsidR="003C70C8" w:rsidRPr="009F6BB1" w:rsidRDefault="003C70C8" w:rsidP="00F243D1">
            <w:pPr>
              <w:pStyle w:val="04TEXTOTABELAS"/>
            </w:pPr>
          </w:p>
        </w:tc>
        <w:tc>
          <w:tcPr>
            <w:tcW w:w="3827" w:type="dxa"/>
            <w:shd w:val="clear" w:color="auto" w:fill="auto"/>
          </w:tcPr>
          <w:p w14:paraId="7A8BD694" w14:textId="77777777" w:rsidR="003C70C8" w:rsidRPr="009F6BB1" w:rsidRDefault="003C70C8" w:rsidP="009F6BB1">
            <w:pPr>
              <w:pStyle w:val="04TEXTOTABELAS"/>
            </w:pPr>
            <w:r w:rsidRPr="009F6BB1">
              <w:t>(EF69AR26) Explorar diferentes elementos envolvidos na composição dos acontecimentos cênicos (figurinos, adereços, cenário, iluminação e sonoplastia) e reconhecer seus vocabulários.</w:t>
            </w:r>
          </w:p>
          <w:p w14:paraId="21792699" w14:textId="77777777" w:rsidR="003C70C8" w:rsidRPr="009F6BB1" w:rsidRDefault="003C70C8" w:rsidP="00F243D1">
            <w:pPr>
              <w:pStyle w:val="04TEXTOTABELAS"/>
            </w:pPr>
          </w:p>
        </w:tc>
      </w:tr>
    </w:tbl>
    <w:p w14:paraId="557AB3F4" w14:textId="77777777" w:rsidR="003C70C8" w:rsidRPr="009F6BB1" w:rsidRDefault="003C70C8" w:rsidP="009F6BB1">
      <w:pPr>
        <w:pStyle w:val="02TEXTOPRINCIPAL"/>
      </w:pPr>
    </w:p>
    <w:p w14:paraId="5F5686FC" w14:textId="77777777" w:rsidR="003C70C8" w:rsidRPr="009F6BB1" w:rsidRDefault="003C70C8" w:rsidP="009F6BB1">
      <w:pPr>
        <w:pStyle w:val="02TEXTOPRINCIPAL"/>
      </w:pPr>
      <w:r w:rsidRPr="009F6BB1">
        <w:t>A seguir são apresentadas as práticas pedagógicas que favorecem o desenvolvimento de habilidades propostas para cada bimestre.</w:t>
      </w:r>
    </w:p>
    <w:p w14:paraId="1585483E" w14:textId="77777777" w:rsidR="003C70C8" w:rsidRPr="009F6BB1" w:rsidRDefault="003C70C8" w:rsidP="009F6BB1">
      <w:pPr>
        <w:pStyle w:val="02TEXTOPRINCIPAL"/>
      </w:pPr>
    </w:p>
    <w:p w14:paraId="35312C12" w14:textId="26B93948" w:rsidR="003C70C8" w:rsidRPr="009F6BB1" w:rsidRDefault="003C70C8" w:rsidP="009F6BB1">
      <w:pPr>
        <w:pStyle w:val="01TITULO4"/>
      </w:pPr>
      <w:bookmarkStart w:id="7" w:name="_Hlk525041694"/>
      <w:r w:rsidRPr="009F6BB1">
        <w:t xml:space="preserve">Teatro – </w:t>
      </w:r>
      <w:r w:rsidR="00B61482">
        <w:t>H</w:t>
      </w:r>
      <w:r w:rsidRPr="009F6BB1">
        <w:t>abilidades e práticas pedagógicas</w:t>
      </w:r>
      <w:r w:rsidR="00E30298">
        <w:t>.</w:t>
      </w:r>
    </w:p>
    <w:p w14:paraId="2566D0B2" w14:textId="77777777" w:rsidR="009F6BB1" w:rsidRPr="009F6BB1" w:rsidRDefault="009F6BB1" w:rsidP="009F6BB1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2618"/>
        <w:gridCol w:w="5550"/>
      </w:tblGrid>
      <w:tr w:rsidR="001101A5" w:rsidRPr="009F6BB1" w14:paraId="2EC5B083" w14:textId="77777777" w:rsidTr="009F6BB1">
        <w:trPr>
          <w:trHeight w:val="440"/>
        </w:trPr>
        <w:tc>
          <w:tcPr>
            <w:tcW w:w="1183" w:type="dxa"/>
            <w:shd w:val="clear" w:color="auto" w:fill="auto"/>
          </w:tcPr>
          <w:p w14:paraId="21DC189A" w14:textId="6907D9BE" w:rsidR="001101A5" w:rsidRPr="009F6BB1" w:rsidRDefault="001101A5" w:rsidP="001101A5">
            <w:pPr>
              <w:pStyle w:val="03TITULOTABELAS2"/>
            </w:pPr>
            <w:r w:rsidRPr="009F6BB1">
              <w:t>Unidade temática</w:t>
            </w:r>
          </w:p>
        </w:tc>
        <w:tc>
          <w:tcPr>
            <w:tcW w:w="2618" w:type="dxa"/>
            <w:shd w:val="clear" w:color="auto" w:fill="auto"/>
          </w:tcPr>
          <w:p w14:paraId="13A89993" w14:textId="6D290BE6" w:rsidR="001101A5" w:rsidRDefault="001101A5" w:rsidP="001101A5">
            <w:pPr>
              <w:pStyle w:val="03TITULOTABELAS2"/>
            </w:pPr>
            <w:r>
              <w:t>Habilidades</w:t>
            </w:r>
          </w:p>
        </w:tc>
        <w:tc>
          <w:tcPr>
            <w:tcW w:w="5550" w:type="dxa"/>
            <w:shd w:val="clear" w:color="auto" w:fill="auto"/>
          </w:tcPr>
          <w:p w14:paraId="461856C5" w14:textId="7BFBBDD1" w:rsidR="001101A5" w:rsidRPr="009F6BB1" w:rsidRDefault="001101A5" w:rsidP="001101A5">
            <w:pPr>
              <w:pStyle w:val="03TITULOTABELAS2"/>
            </w:pPr>
            <w:r w:rsidRPr="009F6BB1">
              <w:t>Práticas pedagógicas</w:t>
            </w:r>
          </w:p>
        </w:tc>
      </w:tr>
      <w:tr w:rsidR="001101A5" w:rsidRPr="001101A5" w14:paraId="2CA27997" w14:textId="77777777" w:rsidTr="009F6BB1">
        <w:trPr>
          <w:trHeight w:val="440"/>
        </w:trPr>
        <w:tc>
          <w:tcPr>
            <w:tcW w:w="1183" w:type="dxa"/>
            <w:shd w:val="clear" w:color="auto" w:fill="auto"/>
          </w:tcPr>
          <w:p w14:paraId="3A747532" w14:textId="0C924901" w:rsidR="001101A5" w:rsidRPr="001101A5" w:rsidRDefault="001101A5" w:rsidP="001101A5">
            <w:pPr>
              <w:pStyle w:val="03TITULOTABELAS2"/>
              <w:jc w:val="left"/>
              <w:rPr>
                <w:b w:val="0"/>
              </w:rPr>
            </w:pPr>
            <w:r w:rsidRPr="001101A5">
              <w:rPr>
                <w:b w:val="0"/>
              </w:rPr>
              <w:t xml:space="preserve">Teatro </w:t>
            </w:r>
          </w:p>
        </w:tc>
        <w:tc>
          <w:tcPr>
            <w:tcW w:w="2618" w:type="dxa"/>
            <w:shd w:val="clear" w:color="auto" w:fill="auto"/>
          </w:tcPr>
          <w:p w14:paraId="20C0E405" w14:textId="52602300" w:rsidR="001101A5" w:rsidRPr="001101A5" w:rsidRDefault="001101A5" w:rsidP="001101A5">
            <w:pPr>
              <w:pStyle w:val="03TITULOTABELAS2"/>
              <w:jc w:val="left"/>
              <w:rPr>
                <w:b w:val="0"/>
              </w:rPr>
            </w:pPr>
            <w:r w:rsidRPr="001101A5">
              <w:rPr>
                <w:b w:val="0"/>
              </w:rPr>
              <w:t>(EF69AR26) Explorar diferentes elementos envolvidos na composição dos acontecimentos cênicos (figurinos, adereços, cenário, iluminação e sonoplastia) e reconhecer seus vocabulários.</w:t>
            </w:r>
          </w:p>
        </w:tc>
        <w:tc>
          <w:tcPr>
            <w:tcW w:w="5550" w:type="dxa"/>
            <w:shd w:val="clear" w:color="auto" w:fill="auto"/>
          </w:tcPr>
          <w:p w14:paraId="05AE7246" w14:textId="77777777" w:rsidR="001101A5" w:rsidRPr="009F6BB1" w:rsidRDefault="001101A5" w:rsidP="001101A5">
            <w:pPr>
              <w:pStyle w:val="04TEXTOTABELAS"/>
            </w:pPr>
            <w:r w:rsidRPr="009F6BB1">
              <w:t xml:space="preserve">Ressaltar a conexão entre o teatro e certos conhecimentos prévios. A partir disso, solicitar pesquisa aos estudantes para que sejam coletados dados acerca de brincadeiras feitas pelos seus pais na infância. Pedir demonstração em sala de aula e conectar com o caráter lúdico dos jogos teatrais. </w:t>
            </w:r>
          </w:p>
          <w:p w14:paraId="06D8918F" w14:textId="77777777" w:rsidR="001101A5" w:rsidRPr="009F6BB1" w:rsidRDefault="001101A5" w:rsidP="001101A5">
            <w:pPr>
              <w:pStyle w:val="04TEXTOTABELAS"/>
            </w:pPr>
          </w:p>
          <w:p w14:paraId="3D54D6BE" w14:textId="77777777" w:rsidR="001101A5" w:rsidRDefault="001101A5" w:rsidP="001101A5">
            <w:pPr>
              <w:pStyle w:val="04TEXTOTABELAS"/>
            </w:pPr>
            <w:r w:rsidRPr="009F6BB1">
              <w:t xml:space="preserve">A partir da atividade anterior, sobre pesquisa e demonstração de algumas brincadeiras relatadas pelos pais dos estudantes, o professor pode fazer um levantamento de tipos de brincadeiras em diferentes espaços e culturas e, com isso, destacar a relação entre a ludicidade presente nos jogos teatrais e a vida cotidiana. </w:t>
            </w:r>
          </w:p>
          <w:p w14:paraId="22F85A07" w14:textId="0DF24A21" w:rsidR="001101A5" w:rsidRPr="001101A5" w:rsidRDefault="001101A5" w:rsidP="001101A5">
            <w:pPr>
              <w:pStyle w:val="03TITULOTABELAS2"/>
              <w:jc w:val="left"/>
              <w:rPr>
                <w:b w:val="0"/>
              </w:rPr>
            </w:pPr>
          </w:p>
        </w:tc>
      </w:tr>
    </w:tbl>
    <w:p w14:paraId="7CDE13D2" w14:textId="77777777" w:rsidR="001101A5" w:rsidRDefault="001101A5" w:rsidP="001101A5">
      <w:pPr>
        <w:ind w:right="794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7EC7D30A" w14:textId="2B9FB15A" w:rsidR="001101A5" w:rsidRDefault="001101A5">
      <w:pPr>
        <w:rPr>
          <w:rFonts w:eastAsia="Tahoma"/>
        </w:rPr>
      </w:pPr>
      <w:r>
        <w:br w:type="page"/>
      </w:r>
    </w:p>
    <w:p w14:paraId="480C8325" w14:textId="77777777" w:rsidR="001101A5" w:rsidRPr="00EC6E64" w:rsidRDefault="001101A5" w:rsidP="001101A5">
      <w:pPr>
        <w:ind w:right="794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2618"/>
        <w:gridCol w:w="5550"/>
      </w:tblGrid>
      <w:tr w:rsidR="001101A5" w:rsidRPr="009F6BB1" w14:paraId="2A683D6C" w14:textId="77777777" w:rsidTr="009F6BB1">
        <w:tc>
          <w:tcPr>
            <w:tcW w:w="1183" w:type="dxa"/>
            <w:shd w:val="clear" w:color="auto" w:fill="auto"/>
          </w:tcPr>
          <w:p w14:paraId="2AF55547" w14:textId="77777777" w:rsidR="001101A5" w:rsidRPr="009F6BB1" w:rsidRDefault="001101A5" w:rsidP="001101A5">
            <w:pPr>
              <w:pStyle w:val="04TEXTOTABELAS"/>
            </w:pPr>
          </w:p>
        </w:tc>
        <w:tc>
          <w:tcPr>
            <w:tcW w:w="2618" w:type="dxa"/>
            <w:shd w:val="clear" w:color="auto" w:fill="auto"/>
          </w:tcPr>
          <w:p w14:paraId="20D5515F" w14:textId="77777777" w:rsidR="001101A5" w:rsidRPr="00BE072D" w:rsidRDefault="001101A5" w:rsidP="001101A5">
            <w:pPr>
              <w:pStyle w:val="04TEXTOTABELAS"/>
            </w:pPr>
          </w:p>
        </w:tc>
        <w:tc>
          <w:tcPr>
            <w:tcW w:w="5550" w:type="dxa"/>
            <w:shd w:val="clear" w:color="auto" w:fill="auto"/>
          </w:tcPr>
          <w:p w14:paraId="6D7E3997" w14:textId="77777777" w:rsidR="001101A5" w:rsidRPr="009F6BB1" w:rsidRDefault="001101A5" w:rsidP="001101A5">
            <w:pPr>
              <w:pStyle w:val="04TEXTOTABELAS"/>
            </w:pPr>
            <w:r w:rsidRPr="009F6BB1">
              <w:t xml:space="preserve">Estabelecer conexões entre o teatro e outras linguagens e estilos artísticos, tais como a pintura, a escultura, a música, a canção e a literatura. Ressaltar como isso está presente em práticas como a improvisação teatral. </w:t>
            </w:r>
          </w:p>
          <w:p w14:paraId="4B3576D0" w14:textId="77777777" w:rsidR="001101A5" w:rsidRDefault="001101A5" w:rsidP="001101A5">
            <w:pPr>
              <w:pStyle w:val="04TEXTOTABELAS"/>
            </w:pPr>
          </w:p>
          <w:p w14:paraId="329F756A" w14:textId="612107CF" w:rsidR="001101A5" w:rsidRPr="009F6BB1" w:rsidRDefault="001101A5" w:rsidP="001101A5">
            <w:pPr>
              <w:pStyle w:val="04TEXTOTABELAS"/>
            </w:pPr>
            <w:r w:rsidRPr="009F6BB1">
              <w:t>A partir da escolha e da escuta de uma música, propor aos estudantes que construam uma história que possa ser contada e representada utilizando-se alguns jogos e brincadeiras pesquisadas ao longo de capítulo 1 do livro do 6º ano.</w:t>
            </w:r>
          </w:p>
        </w:tc>
      </w:tr>
    </w:tbl>
    <w:p w14:paraId="577A0DD5" w14:textId="77777777" w:rsidR="003C70C8" w:rsidRPr="00655D31" w:rsidRDefault="003C70C8" w:rsidP="009F6BB1">
      <w:pPr>
        <w:pStyle w:val="02TEXTOPRINCIPAL"/>
      </w:pPr>
    </w:p>
    <w:bookmarkEnd w:id="7"/>
    <w:p w14:paraId="00717FB8" w14:textId="77777777" w:rsidR="003C70C8" w:rsidRPr="00655D31" w:rsidRDefault="003C70C8" w:rsidP="00854C3C">
      <w:pPr>
        <w:pStyle w:val="01TITULO3"/>
      </w:pPr>
      <w:r w:rsidRPr="00655D31">
        <w:t>Subsídios</w:t>
      </w:r>
    </w:p>
    <w:p w14:paraId="5A6844A8" w14:textId="77777777" w:rsidR="003C70C8" w:rsidRPr="00655D31" w:rsidRDefault="003C70C8" w:rsidP="00854C3C">
      <w:pPr>
        <w:pStyle w:val="01TITULO4"/>
      </w:pPr>
      <w:r w:rsidRPr="005D4B98">
        <w:rPr>
          <w:i/>
        </w:rPr>
        <w:t>Sites</w:t>
      </w:r>
      <w:r w:rsidRPr="00655D31">
        <w:t xml:space="preserve">: </w:t>
      </w:r>
    </w:p>
    <w:p w14:paraId="72474BFC" w14:textId="77777777" w:rsidR="00F96FFB" w:rsidRDefault="003C70C8" w:rsidP="00807598">
      <w:pPr>
        <w:pStyle w:val="02TEXTOPRINCIPALBULLET"/>
      </w:pPr>
      <w:r w:rsidRPr="00807598">
        <w:t xml:space="preserve">Para ouvir a trilha </w:t>
      </w:r>
      <w:r w:rsidR="00807598">
        <w:t>sonora</w:t>
      </w:r>
      <w:r w:rsidRPr="00807598">
        <w:t xml:space="preserve"> de </w:t>
      </w:r>
      <w:r w:rsidRPr="00807598">
        <w:rPr>
          <w:i/>
        </w:rPr>
        <w:t>Os Saltimbancos</w:t>
      </w:r>
      <w:r w:rsidRPr="00807598">
        <w:t>, acesse</w:t>
      </w:r>
      <w:r w:rsidR="00F96FFB">
        <w:t xml:space="preserve"> o </w:t>
      </w:r>
      <w:r w:rsidR="00F96FFB">
        <w:rPr>
          <w:i/>
        </w:rPr>
        <w:t>link</w:t>
      </w:r>
      <w:r w:rsidR="00F96FFB">
        <w:t xml:space="preserve"> abaixo.</w:t>
      </w:r>
    </w:p>
    <w:p w14:paraId="6D1EC240" w14:textId="492FF6CC" w:rsidR="003C70C8" w:rsidRPr="00807598" w:rsidRDefault="00F96FFB" w:rsidP="00F96FFB">
      <w:pPr>
        <w:pStyle w:val="02TEXTOPRINCIPALBULLET"/>
        <w:numPr>
          <w:ilvl w:val="0"/>
          <w:numId w:val="0"/>
        </w:numPr>
        <w:ind w:left="227"/>
      </w:pPr>
      <w:r>
        <w:t>Disponível em:</w:t>
      </w:r>
      <w:r w:rsidR="003C70C8" w:rsidRPr="00807598">
        <w:t xml:space="preserve"> </w:t>
      </w:r>
      <w:r w:rsidR="00807598">
        <w:t>&lt;</w:t>
      </w:r>
      <w:hyperlink r:id="rId27" w:history="1">
        <w:r w:rsidR="00807598" w:rsidRPr="006059B7">
          <w:rPr>
            <w:rStyle w:val="Hyperlink"/>
          </w:rPr>
          <w:t>https://www.ouvirmusica.com.br/os-saltimbancos/</w:t>
        </w:r>
      </w:hyperlink>
      <w:r w:rsidR="00807598">
        <w:rPr>
          <w:rStyle w:val="Hyperlink"/>
          <w:color w:val="auto"/>
          <w:u w:val="none"/>
        </w:rPr>
        <w:t>&gt;</w:t>
      </w:r>
      <w:r>
        <w:rPr>
          <w:rStyle w:val="Hyperlink"/>
          <w:color w:val="auto"/>
          <w:u w:val="none"/>
        </w:rPr>
        <w:t>. A</w:t>
      </w:r>
      <w:r>
        <w:t>cesso em: 13 jul. 2018</w:t>
      </w:r>
      <w:r w:rsidR="00807598">
        <w:t>.</w:t>
      </w:r>
    </w:p>
    <w:p w14:paraId="3F911C15" w14:textId="37661FB3" w:rsidR="00F96FFB" w:rsidRDefault="003C70C8" w:rsidP="00202B6A">
      <w:pPr>
        <w:pStyle w:val="02TEXTOPRINCIPALBULLET"/>
      </w:pPr>
      <w:r w:rsidRPr="00807598">
        <w:rPr>
          <w:i/>
        </w:rPr>
        <w:t>Site</w:t>
      </w:r>
      <w:r w:rsidR="00F96FFB">
        <w:t xml:space="preserve"> com</w:t>
      </w:r>
      <w:r w:rsidR="009C133D">
        <w:t xml:space="preserve"> diversos</w:t>
      </w:r>
      <w:r w:rsidR="00F96FFB">
        <w:t xml:space="preserve"> documentário</w:t>
      </w:r>
      <w:r w:rsidR="009C133D">
        <w:t>s</w:t>
      </w:r>
      <w:r w:rsidR="00F96FFB">
        <w:t xml:space="preserve"> sobre teatro.</w:t>
      </w:r>
    </w:p>
    <w:p w14:paraId="68633768" w14:textId="1EFD016E" w:rsidR="003C70C8" w:rsidRPr="00807598" w:rsidRDefault="00F96FFB" w:rsidP="00F96FFB">
      <w:pPr>
        <w:pStyle w:val="02TEXTOPRINCIPALBULLET"/>
        <w:numPr>
          <w:ilvl w:val="0"/>
          <w:numId w:val="0"/>
        </w:numPr>
        <w:ind w:left="227"/>
      </w:pPr>
      <w:r>
        <w:t>Disponível em:</w:t>
      </w:r>
      <w:r w:rsidR="003C70C8" w:rsidRPr="00807598">
        <w:t xml:space="preserve"> </w:t>
      </w:r>
      <w:r w:rsidR="00202B6A">
        <w:t>&lt;</w:t>
      </w:r>
      <w:hyperlink r:id="rId28" w:history="1">
        <w:r w:rsidR="00202B6A" w:rsidRPr="008C3FB4">
          <w:rPr>
            <w:rStyle w:val="Hyperlink"/>
          </w:rPr>
          <w:t>http://curtadoc.tv/curta_tag/teatro/</w:t>
        </w:r>
      </w:hyperlink>
      <w:r>
        <w:t>&gt;. A</w:t>
      </w:r>
      <w:r w:rsidR="003C70C8" w:rsidRPr="00807598">
        <w:t>cesso em: 13 jul. 2018</w:t>
      </w:r>
      <w:r w:rsidR="00807598">
        <w:t>.</w:t>
      </w:r>
      <w:r w:rsidR="003C70C8" w:rsidRPr="00807598" w:rsidDel="00533BEE">
        <w:t xml:space="preserve"> </w:t>
      </w:r>
    </w:p>
    <w:p w14:paraId="415180B9" w14:textId="77777777" w:rsidR="003C70C8" w:rsidRPr="00655D31" w:rsidRDefault="003C70C8" w:rsidP="000715F0">
      <w:pPr>
        <w:pStyle w:val="02TEXTOPRINCIPAL"/>
      </w:pPr>
    </w:p>
    <w:p w14:paraId="646A816F" w14:textId="77777777" w:rsidR="003C70C8" w:rsidRPr="00655D31" w:rsidRDefault="003C70C8" w:rsidP="00807598">
      <w:pPr>
        <w:pStyle w:val="01TITULO4"/>
      </w:pPr>
      <w:r w:rsidRPr="00655D31">
        <w:t>Revistas:</w:t>
      </w:r>
    </w:p>
    <w:p w14:paraId="00C8D5A8" w14:textId="77777777" w:rsidR="009C133D" w:rsidRDefault="003C70C8" w:rsidP="00807598">
      <w:pPr>
        <w:pStyle w:val="02TEXTOPRINCIPALBULLET"/>
      </w:pPr>
      <w:r w:rsidRPr="00807598">
        <w:t>Lamparina, revista de ensino de artes cênicas. Univer</w:t>
      </w:r>
      <w:r w:rsidR="009C133D">
        <w:t>sidade Federal de Minas Gerais.</w:t>
      </w:r>
    </w:p>
    <w:p w14:paraId="64F46779" w14:textId="3A30DA1C" w:rsidR="003C70C8" w:rsidRPr="00807598" w:rsidRDefault="009C133D" w:rsidP="009C133D">
      <w:pPr>
        <w:pStyle w:val="02TEXTOPRINCIPALBULLET"/>
        <w:numPr>
          <w:ilvl w:val="0"/>
          <w:numId w:val="0"/>
        </w:numPr>
        <w:ind w:left="227"/>
      </w:pPr>
      <w:r>
        <w:t xml:space="preserve">Disponível em: </w:t>
      </w:r>
      <w:r w:rsidR="00807598">
        <w:t>&lt;</w:t>
      </w:r>
      <w:hyperlink r:id="rId29" w:history="1">
        <w:r w:rsidR="00807598" w:rsidRPr="006059B7">
          <w:rPr>
            <w:rStyle w:val="Hyperlink"/>
          </w:rPr>
          <w:t>https://www.eba.ufmg.br/lamparina/index.php/revista/about</w:t>
        </w:r>
      </w:hyperlink>
      <w:r w:rsidR="00807598">
        <w:t>&gt;</w:t>
      </w:r>
      <w:r>
        <w:t>. Acesso em: 12 jul. 2018</w:t>
      </w:r>
      <w:r w:rsidR="00807598">
        <w:t>.</w:t>
      </w:r>
    </w:p>
    <w:p w14:paraId="0F32793B" w14:textId="77777777" w:rsidR="003C70C8" w:rsidRDefault="003C70C8" w:rsidP="003C70C8">
      <w:pPr>
        <w:autoSpaceDE w:val="0"/>
        <w:adjustRightInd w:val="0"/>
        <w:jc w:val="both"/>
        <w:rPr>
          <w:rFonts w:ascii="Calibri" w:hAnsi="Calibri" w:cs="Calibri"/>
          <w:sz w:val="24"/>
          <w:szCs w:val="24"/>
        </w:rPr>
      </w:pPr>
    </w:p>
    <w:p w14:paraId="1E6191F8" w14:textId="77032459" w:rsidR="003C70C8" w:rsidRPr="001D1281" w:rsidRDefault="003C70C8" w:rsidP="00807598">
      <w:pPr>
        <w:pStyle w:val="01TITULO4"/>
      </w:pPr>
      <w:r w:rsidRPr="0016211D">
        <w:t>Artigo</w:t>
      </w:r>
      <w:r w:rsidR="005D4B98">
        <w:t>s</w:t>
      </w:r>
      <w:r w:rsidRPr="0016211D">
        <w:t xml:space="preserve"> de divulgação científica:</w:t>
      </w:r>
    </w:p>
    <w:p w14:paraId="5972C701" w14:textId="6AF68C58" w:rsidR="009C133D" w:rsidRDefault="009C133D" w:rsidP="009C133D">
      <w:pPr>
        <w:pStyle w:val="02TEXTOPRINCIPALBULLET"/>
      </w:pPr>
      <w:r w:rsidRPr="009C133D">
        <w:t xml:space="preserve">OLIVEIRA, Humberto Moacir de; CHAVES, Camila Rodrigues Vaz; FUX, Jacques. A função da arte teatral na educação infantil: o teatro particular de cada criança. In </w:t>
      </w:r>
      <w:r w:rsidRPr="009C133D">
        <w:rPr>
          <w:i/>
        </w:rPr>
        <w:t>Revista de Ciências HUMANAS</w:t>
      </w:r>
      <w:r w:rsidRPr="009C133D">
        <w:t xml:space="preserve">, Florianópolis, v. 50, n. 1, p. 50-63, </w:t>
      </w:r>
      <w:proofErr w:type="spellStart"/>
      <w:r w:rsidRPr="009C133D">
        <w:t>jan-jun</w:t>
      </w:r>
      <w:proofErr w:type="spellEnd"/>
      <w:r w:rsidRPr="009C133D">
        <w:t xml:space="preserve"> 2016. </w:t>
      </w:r>
    </w:p>
    <w:p w14:paraId="2029A027" w14:textId="2454AEB3" w:rsidR="003C70C8" w:rsidRDefault="009C133D" w:rsidP="009C133D">
      <w:pPr>
        <w:pStyle w:val="02TEXTOPRINCIPALBULLET"/>
        <w:numPr>
          <w:ilvl w:val="0"/>
          <w:numId w:val="0"/>
        </w:numPr>
        <w:ind w:left="227"/>
      </w:pPr>
      <w:r>
        <w:t xml:space="preserve">Disponível em: </w:t>
      </w:r>
      <w:r w:rsidR="00807598">
        <w:t>&lt;</w:t>
      </w:r>
      <w:hyperlink r:id="rId30" w:history="1">
        <w:r w:rsidR="00807598" w:rsidRPr="006059B7">
          <w:rPr>
            <w:rStyle w:val="Hyperlink"/>
          </w:rPr>
          <w:t>https://periodicos.ufsc.br/index.php/revistacfh/article/viewFile/2178-4582.2016v50n1p52/32202</w:t>
        </w:r>
      </w:hyperlink>
      <w:r w:rsidR="00807598">
        <w:rPr>
          <w:rStyle w:val="Hyperlink"/>
          <w:color w:val="auto"/>
          <w:u w:val="none"/>
        </w:rPr>
        <w:t>&gt;</w:t>
      </w:r>
      <w:r>
        <w:t>. Acesso em: 12 jul. 2018</w:t>
      </w:r>
      <w:r w:rsidR="00807598">
        <w:t>.</w:t>
      </w:r>
    </w:p>
    <w:p w14:paraId="317168CB" w14:textId="65AA5588" w:rsidR="007308D3" w:rsidRDefault="007308D3">
      <w:pPr>
        <w:rPr>
          <w:rFonts w:eastAsia="Tahoma"/>
        </w:rPr>
      </w:pPr>
      <w:r>
        <w:br w:type="page"/>
      </w:r>
    </w:p>
    <w:p w14:paraId="2E89B641" w14:textId="5BF30ABC" w:rsidR="00247B9B" w:rsidRPr="00105507" w:rsidRDefault="00247B9B" w:rsidP="00105507">
      <w:pPr>
        <w:pStyle w:val="01TITULO3"/>
      </w:pPr>
      <w:r w:rsidRPr="00105507">
        <w:lastRenderedPageBreak/>
        <w:t xml:space="preserve">Relações entre os objetos de conhecimento e habilidades previstas para o </w:t>
      </w:r>
      <w:r w:rsidR="00216C32">
        <w:t>1º</w:t>
      </w:r>
      <w:r w:rsidRPr="00105507">
        <w:t xml:space="preserve"> bimestre em Artes integradas.</w:t>
      </w:r>
    </w:p>
    <w:p w14:paraId="742197A1" w14:textId="77777777" w:rsidR="00247B9B" w:rsidRDefault="00247B9B" w:rsidP="00247B9B">
      <w:pPr>
        <w:pStyle w:val="02TEXTOPRINCIPAL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2"/>
        <w:gridCol w:w="1242"/>
        <w:gridCol w:w="1843"/>
        <w:gridCol w:w="3544"/>
      </w:tblGrid>
      <w:tr w:rsidR="00247B9B" w:rsidRPr="00655D31" w14:paraId="1B560878" w14:textId="77777777" w:rsidTr="00165229">
        <w:tc>
          <w:tcPr>
            <w:tcW w:w="9351" w:type="dxa"/>
            <w:gridSpan w:val="4"/>
            <w:shd w:val="clear" w:color="auto" w:fill="D9D9D9"/>
          </w:tcPr>
          <w:p w14:paraId="47C2E849" w14:textId="77777777" w:rsidR="00247B9B" w:rsidRPr="00655D31" w:rsidRDefault="00247B9B" w:rsidP="00165229">
            <w:pPr>
              <w:pStyle w:val="03TITULOTABELAS1"/>
            </w:pPr>
            <w:r w:rsidRPr="00655D31">
              <w:t xml:space="preserve">1º </w:t>
            </w:r>
            <w:r>
              <w:t>b</w:t>
            </w:r>
            <w:r w:rsidRPr="00655D31">
              <w:t xml:space="preserve">imestre – </w:t>
            </w:r>
            <w:r>
              <w:t>Artes integradas</w:t>
            </w:r>
          </w:p>
        </w:tc>
      </w:tr>
      <w:tr w:rsidR="00247B9B" w:rsidRPr="00655D31" w14:paraId="63540486" w14:textId="77777777" w:rsidTr="00165229">
        <w:trPr>
          <w:trHeight w:val="440"/>
        </w:trPr>
        <w:tc>
          <w:tcPr>
            <w:tcW w:w="2722" w:type="dxa"/>
            <w:shd w:val="clear" w:color="auto" w:fill="auto"/>
          </w:tcPr>
          <w:p w14:paraId="4E8FB62A" w14:textId="670604AF" w:rsidR="00247B9B" w:rsidRPr="00655D31" w:rsidRDefault="002A57EF" w:rsidP="00165229">
            <w:pPr>
              <w:pStyle w:val="03TITULOTABELAS2"/>
            </w:pPr>
            <w:r>
              <w:t>Capítulo do Livro do estudante</w:t>
            </w:r>
          </w:p>
        </w:tc>
        <w:tc>
          <w:tcPr>
            <w:tcW w:w="1242" w:type="dxa"/>
            <w:shd w:val="clear" w:color="auto" w:fill="auto"/>
          </w:tcPr>
          <w:p w14:paraId="7A4C498A" w14:textId="77777777" w:rsidR="00247B9B" w:rsidRPr="00655D31" w:rsidRDefault="00247B9B" w:rsidP="00165229">
            <w:pPr>
              <w:pStyle w:val="03TITULOTABELAS2"/>
            </w:pPr>
            <w:r w:rsidRPr="00655D31">
              <w:t>Unidade temática</w:t>
            </w:r>
          </w:p>
        </w:tc>
        <w:tc>
          <w:tcPr>
            <w:tcW w:w="1843" w:type="dxa"/>
            <w:shd w:val="clear" w:color="auto" w:fill="auto"/>
          </w:tcPr>
          <w:p w14:paraId="5BAE1CA1" w14:textId="77777777" w:rsidR="00247B9B" w:rsidRPr="00655D31" w:rsidRDefault="00247B9B" w:rsidP="00165229">
            <w:pPr>
              <w:pStyle w:val="03TITULOTABELAS2"/>
            </w:pPr>
            <w:r w:rsidRPr="00655D31">
              <w:t xml:space="preserve">Objetos de conhecimento </w:t>
            </w:r>
          </w:p>
        </w:tc>
        <w:tc>
          <w:tcPr>
            <w:tcW w:w="3544" w:type="dxa"/>
            <w:shd w:val="clear" w:color="auto" w:fill="auto"/>
          </w:tcPr>
          <w:p w14:paraId="418D431A" w14:textId="77777777" w:rsidR="00247B9B" w:rsidRPr="00655D31" w:rsidRDefault="00247B9B" w:rsidP="00165229">
            <w:pPr>
              <w:pStyle w:val="03TITULOTABELAS2"/>
            </w:pPr>
            <w:r w:rsidRPr="00655D31">
              <w:t>Habilidades</w:t>
            </w:r>
          </w:p>
        </w:tc>
      </w:tr>
      <w:tr w:rsidR="00247B9B" w:rsidRPr="004E76F4" w14:paraId="5D81FB87" w14:textId="77777777" w:rsidTr="00C27A54">
        <w:trPr>
          <w:trHeight w:val="2141"/>
        </w:trPr>
        <w:tc>
          <w:tcPr>
            <w:tcW w:w="2722" w:type="dxa"/>
            <w:shd w:val="clear" w:color="auto" w:fill="auto"/>
          </w:tcPr>
          <w:p w14:paraId="5D94E91A" w14:textId="77777777" w:rsidR="00247B9B" w:rsidRPr="004E76F4" w:rsidRDefault="00247B9B" w:rsidP="00165229">
            <w:pPr>
              <w:pStyle w:val="04TEXTOTABELAS"/>
              <w:rPr>
                <w:b/>
              </w:rPr>
            </w:pPr>
            <w:r w:rsidRPr="004E76F4">
              <w:rPr>
                <w:b/>
              </w:rPr>
              <w:t>Capítulo 2 – Escutando a vida</w:t>
            </w:r>
          </w:p>
          <w:p w14:paraId="408F88FB" w14:textId="6DFBABD2" w:rsidR="00247B9B" w:rsidRPr="004E76F4" w:rsidRDefault="00247B9B" w:rsidP="00165229">
            <w:pPr>
              <w:pStyle w:val="04TEXTOTABELAS"/>
            </w:pPr>
            <w:r w:rsidRPr="004E76F4">
              <w:t xml:space="preserve"> </w:t>
            </w:r>
          </w:p>
        </w:tc>
        <w:tc>
          <w:tcPr>
            <w:tcW w:w="1242" w:type="dxa"/>
            <w:shd w:val="clear" w:color="auto" w:fill="auto"/>
          </w:tcPr>
          <w:p w14:paraId="5D86EF35" w14:textId="452CBBAB" w:rsidR="00247B9B" w:rsidRPr="004E76F4" w:rsidRDefault="00785B7C" w:rsidP="00165229">
            <w:pPr>
              <w:pStyle w:val="04TEXTOTABELAS"/>
            </w:pPr>
            <w:r>
              <w:t>Artes integradas</w:t>
            </w:r>
          </w:p>
          <w:p w14:paraId="1C939EEB" w14:textId="77777777" w:rsidR="00247B9B" w:rsidRPr="004E76F4" w:rsidRDefault="00247B9B" w:rsidP="00165229">
            <w:pPr>
              <w:pStyle w:val="04TEXTOTABELAS"/>
            </w:pPr>
          </w:p>
          <w:p w14:paraId="66446EF7" w14:textId="77777777" w:rsidR="00247B9B" w:rsidRPr="004E76F4" w:rsidRDefault="00247B9B" w:rsidP="00165229">
            <w:pPr>
              <w:pStyle w:val="04TEXTOTABELAS"/>
            </w:pPr>
          </w:p>
        </w:tc>
        <w:tc>
          <w:tcPr>
            <w:tcW w:w="1843" w:type="dxa"/>
            <w:shd w:val="clear" w:color="auto" w:fill="auto"/>
          </w:tcPr>
          <w:p w14:paraId="6A61F283" w14:textId="77777777" w:rsidR="00247B9B" w:rsidRPr="00DC20CD" w:rsidRDefault="00247B9B" w:rsidP="00165229">
            <w:pPr>
              <w:pStyle w:val="04TEXTOTABELAS"/>
            </w:pPr>
            <w:r w:rsidRPr="00DC20CD">
              <w:t>Contextos e práticas</w:t>
            </w:r>
          </w:p>
          <w:p w14:paraId="4AA1844D" w14:textId="77777777" w:rsidR="00247B9B" w:rsidRPr="004E76F4" w:rsidRDefault="00247B9B" w:rsidP="00165229">
            <w:pPr>
              <w:pStyle w:val="04TEXTOTABELAS"/>
            </w:pPr>
          </w:p>
        </w:tc>
        <w:tc>
          <w:tcPr>
            <w:tcW w:w="3544" w:type="dxa"/>
            <w:shd w:val="clear" w:color="auto" w:fill="auto"/>
          </w:tcPr>
          <w:p w14:paraId="730D3A49" w14:textId="40E179A2" w:rsidR="00247B9B" w:rsidRPr="004E76F4" w:rsidRDefault="00247B9B" w:rsidP="00C27A54">
            <w:pPr>
              <w:pStyle w:val="04TEXTOTABELAS"/>
            </w:pPr>
            <w:r w:rsidRPr="004E76F4">
              <w:t>(EF69AR31) Relacionar as práticas artísticas às diferentes dimensões da vida social, cultural, política, histórica, econômica, estética e ética.</w:t>
            </w:r>
          </w:p>
        </w:tc>
      </w:tr>
    </w:tbl>
    <w:p w14:paraId="5E9B515E" w14:textId="77777777" w:rsidR="00247B9B" w:rsidRDefault="00247B9B" w:rsidP="00247B9B">
      <w:pPr>
        <w:pStyle w:val="02TEXTOPRINCIPAL"/>
      </w:pPr>
    </w:p>
    <w:p w14:paraId="0A1383C1" w14:textId="3CBD0DC9" w:rsidR="00247B9B" w:rsidRPr="009F6BB1" w:rsidRDefault="00247B9B" w:rsidP="00247B9B">
      <w:pPr>
        <w:pStyle w:val="01TITULO4"/>
      </w:pPr>
      <w:r>
        <w:t>Artes integradas</w:t>
      </w:r>
      <w:r w:rsidRPr="009F6BB1">
        <w:t xml:space="preserve"> – </w:t>
      </w:r>
      <w:r>
        <w:t>H</w:t>
      </w:r>
      <w:r w:rsidRPr="009F6BB1">
        <w:t>abilidades e práticas pedagógicas</w:t>
      </w:r>
      <w:r>
        <w:t>.</w:t>
      </w:r>
    </w:p>
    <w:p w14:paraId="29B23DB5" w14:textId="77777777" w:rsidR="00247B9B" w:rsidRPr="009F6BB1" w:rsidRDefault="00247B9B" w:rsidP="00247B9B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840"/>
        <w:gridCol w:w="6293"/>
      </w:tblGrid>
      <w:tr w:rsidR="001101A5" w:rsidRPr="009F6BB1" w14:paraId="1AD98D08" w14:textId="77777777" w:rsidTr="007A0B54">
        <w:trPr>
          <w:trHeight w:val="440"/>
        </w:trPr>
        <w:tc>
          <w:tcPr>
            <w:tcW w:w="1271" w:type="dxa"/>
            <w:shd w:val="clear" w:color="auto" w:fill="auto"/>
          </w:tcPr>
          <w:p w14:paraId="35F6243E" w14:textId="77777777" w:rsidR="00247B9B" w:rsidRPr="009F6BB1" w:rsidRDefault="00247B9B" w:rsidP="00165229">
            <w:pPr>
              <w:pStyle w:val="03TITULOTABELAS2"/>
            </w:pPr>
            <w:r w:rsidRPr="009F6BB1">
              <w:t>Unidade temática</w:t>
            </w:r>
          </w:p>
        </w:tc>
        <w:tc>
          <w:tcPr>
            <w:tcW w:w="1840" w:type="dxa"/>
            <w:shd w:val="clear" w:color="auto" w:fill="auto"/>
          </w:tcPr>
          <w:p w14:paraId="3ED9300C" w14:textId="60E21E8C" w:rsidR="00247B9B" w:rsidRPr="009F6BB1" w:rsidRDefault="00247B9B" w:rsidP="00165229">
            <w:pPr>
              <w:pStyle w:val="03TITULOTABELAS2"/>
            </w:pPr>
            <w:r w:rsidRPr="009F6BB1">
              <w:t>Habilidades</w:t>
            </w:r>
          </w:p>
        </w:tc>
        <w:tc>
          <w:tcPr>
            <w:tcW w:w="6293" w:type="dxa"/>
            <w:shd w:val="clear" w:color="auto" w:fill="auto"/>
          </w:tcPr>
          <w:p w14:paraId="2D1507D0" w14:textId="77777777" w:rsidR="00247B9B" w:rsidRPr="009F6BB1" w:rsidRDefault="00247B9B" w:rsidP="00165229">
            <w:pPr>
              <w:pStyle w:val="03TITULOTABELAS2"/>
            </w:pPr>
            <w:r w:rsidRPr="006F183C">
              <w:t>Práticas pedagógicas</w:t>
            </w:r>
          </w:p>
        </w:tc>
      </w:tr>
      <w:tr w:rsidR="001101A5" w:rsidRPr="007A0B54" w14:paraId="3BE0B7F8" w14:textId="77777777" w:rsidTr="007A0B54">
        <w:tc>
          <w:tcPr>
            <w:tcW w:w="1271" w:type="dxa"/>
            <w:shd w:val="clear" w:color="auto" w:fill="auto"/>
          </w:tcPr>
          <w:p w14:paraId="67BB5BAA" w14:textId="08CB85FD" w:rsidR="00247B9B" w:rsidRPr="009F6BB1" w:rsidRDefault="00247B9B" w:rsidP="00165229">
            <w:pPr>
              <w:pStyle w:val="04TEXTOTABELAS"/>
            </w:pPr>
            <w:r>
              <w:t>Artes integradas</w:t>
            </w:r>
          </w:p>
        </w:tc>
        <w:tc>
          <w:tcPr>
            <w:tcW w:w="1840" w:type="dxa"/>
            <w:shd w:val="clear" w:color="auto" w:fill="auto"/>
          </w:tcPr>
          <w:p w14:paraId="4730184D" w14:textId="21DE6E05" w:rsidR="00247B9B" w:rsidRPr="009F6BB1" w:rsidRDefault="00247B9B" w:rsidP="00165229">
            <w:pPr>
              <w:pStyle w:val="04TEXTOTABELAS"/>
            </w:pPr>
            <w:r w:rsidRPr="004E76F4">
              <w:t>(EF69AR31) Relacionar as práticas artísticas às diferentes dimensões da vida social, cultural, política, histórica, econômica, estética e ética.</w:t>
            </w:r>
          </w:p>
        </w:tc>
        <w:tc>
          <w:tcPr>
            <w:tcW w:w="6293" w:type="dxa"/>
            <w:shd w:val="clear" w:color="auto" w:fill="auto"/>
          </w:tcPr>
          <w:p w14:paraId="77BA7A93" w14:textId="1689D60E" w:rsidR="006F183C" w:rsidRDefault="006F183C" w:rsidP="006F183C">
            <w:pPr>
              <w:pStyle w:val="04TEXTOTABELAS"/>
            </w:pPr>
            <w:r w:rsidRPr="006F183C">
              <w:t>Organize a turma em grupos de até 4 estudantes para pesquisar e criar um painel a ser apresentado para a escola ao final do 1º bimestre.</w:t>
            </w:r>
          </w:p>
          <w:p w14:paraId="47FD4034" w14:textId="0C916F88" w:rsidR="006F183C" w:rsidRDefault="006F183C" w:rsidP="006F183C">
            <w:pPr>
              <w:pStyle w:val="04TEXTOTABELAS"/>
            </w:pPr>
            <w:r w:rsidRPr="006F183C">
              <w:t>A pesquisa: tendo como referência o bairro no qual se localiza a escola:</w:t>
            </w:r>
          </w:p>
          <w:p w14:paraId="5994ECD2" w14:textId="2906EFFB" w:rsidR="006F183C" w:rsidRDefault="006F183C" w:rsidP="006F183C">
            <w:pPr>
              <w:pStyle w:val="04TEXTOTABELAS"/>
              <w:numPr>
                <w:ilvl w:val="0"/>
                <w:numId w:val="21"/>
              </w:numPr>
            </w:pPr>
            <w:r>
              <w:t>Grupo 1 pesquisará as características da vida econômica do bairro: existem fábricas? Comércio? Bancos? A população tem recursos para uma vida com conforto?</w:t>
            </w:r>
          </w:p>
          <w:p w14:paraId="414E1DA3" w14:textId="7D2712A4" w:rsidR="006F183C" w:rsidRDefault="006F183C" w:rsidP="006F183C">
            <w:pPr>
              <w:pStyle w:val="04TEXTOTABELAS"/>
              <w:numPr>
                <w:ilvl w:val="0"/>
                <w:numId w:val="21"/>
              </w:numPr>
            </w:pPr>
            <w:r>
              <w:t>Grupo 2 pesquisará a história do bairro</w:t>
            </w:r>
            <w:r w:rsidR="00785B7C">
              <w:t>:</w:t>
            </w:r>
            <w:r>
              <w:t xml:space="preserve"> Quando e como tudo começou?</w:t>
            </w:r>
          </w:p>
          <w:p w14:paraId="6CD3DEE3" w14:textId="77777777" w:rsidR="006F183C" w:rsidRDefault="006F183C" w:rsidP="006F183C">
            <w:pPr>
              <w:pStyle w:val="04TEXTOTABELAS"/>
              <w:numPr>
                <w:ilvl w:val="0"/>
                <w:numId w:val="21"/>
              </w:numPr>
            </w:pPr>
            <w:r>
              <w:t xml:space="preserve">Grupo 3 pesquisará as atividades culturais do bairro: existem festas anuais? Museus? Cinema? Teatro? Grupos de música? Shows ao ar livre? </w:t>
            </w:r>
          </w:p>
          <w:p w14:paraId="171AA127" w14:textId="77777777" w:rsidR="006F183C" w:rsidRDefault="006F183C" w:rsidP="006F183C">
            <w:pPr>
              <w:pStyle w:val="04TEXTOTABELAS"/>
              <w:numPr>
                <w:ilvl w:val="0"/>
                <w:numId w:val="21"/>
              </w:numPr>
            </w:pPr>
            <w:r>
              <w:t>Grupo 4 pesquisará sobre a experiência social do bairro: existem movimentos que lutam por melhorias do bairro? Existem associações de moradores?</w:t>
            </w:r>
          </w:p>
          <w:p w14:paraId="73A52437" w14:textId="49CCD87B" w:rsidR="006F183C" w:rsidRDefault="006F183C" w:rsidP="006F183C">
            <w:pPr>
              <w:pStyle w:val="04TEXTOTABELAS"/>
            </w:pPr>
            <w:r>
              <w:t>Com as informações levantadas nas pesquisas, a turma deve ser orientada a criar uma encenação que apresente o bairro estudado sem o uso de linguagem verbal, utilizando, portanto, recursos expressivos das artes visuais; da dança, ou seja do movimento dos corpos; da música e de sons ambientais produzidos pelos estudantes para a encenação. Devem utilizar ainda recursos da linguagem teatral: luz, cenografia, mímica.</w:t>
            </w:r>
          </w:p>
          <w:p w14:paraId="2B1D5F57" w14:textId="492869F8" w:rsidR="006F183C" w:rsidRDefault="006F183C" w:rsidP="006F183C">
            <w:pPr>
              <w:pStyle w:val="04TEXTOTABELAS"/>
            </w:pPr>
            <w:r>
              <w:t>Além de integrarem as diferentes linguagens da arte, relacionarão a criação estética aos diversos aspectos da vida social.</w:t>
            </w:r>
          </w:p>
          <w:p w14:paraId="12540216" w14:textId="4E41AEA2" w:rsidR="00247B9B" w:rsidRPr="009F6BB1" w:rsidRDefault="006F183C" w:rsidP="006F183C">
            <w:pPr>
              <w:pStyle w:val="04TEXTOTABELAS"/>
            </w:pPr>
            <w:r>
              <w:t>A prática pedagógica acima descrita pode ser desdobrada e realizada integrando-se 2 linguagens da arte. Por exemplo, música e teatro.</w:t>
            </w:r>
          </w:p>
        </w:tc>
      </w:tr>
    </w:tbl>
    <w:p w14:paraId="3619A7BD" w14:textId="51454CC4" w:rsidR="00247B9B" w:rsidRDefault="00247B9B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3C70C8" w:rsidRPr="00556553" w14:paraId="23822418" w14:textId="77777777" w:rsidTr="00580B78">
        <w:tc>
          <w:tcPr>
            <w:tcW w:w="9351" w:type="dxa"/>
            <w:shd w:val="clear" w:color="auto" w:fill="auto"/>
          </w:tcPr>
          <w:p w14:paraId="2A3DE4E0" w14:textId="23B2B195" w:rsidR="003C70C8" w:rsidRPr="00556553" w:rsidRDefault="003C70C8" w:rsidP="00556553">
            <w:pPr>
              <w:pStyle w:val="03TITULOTABELAS1"/>
            </w:pPr>
            <w:r w:rsidRPr="00556553">
              <w:lastRenderedPageBreak/>
              <w:t xml:space="preserve">Quadro de habilidades essenciais </w:t>
            </w:r>
            <w:r w:rsidR="00003DF4">
              <w:t>para o</w:t>
            </w:r>
            <w:r w:rsidRPr="00556553">
              <w:t xml:space="preserve"> 1º bimestre</w:t>
            </w:r>
          </w:p>
        </w:tc>
      </w:tr>
      <w:tr w:rsidR="003C70C8" w:rsidRPr="00556553" w14:paraId="42D539F4" w14:textId="77777777" w:rsidTr="00580B78">
        <w:tc>
          <w:tcPr>
            <w:tcW w:w="9351" w:type="dxa"/>
            <w:shd w:val="clear" w:color="auto" w:fill="auto"/>
          </w:tcPr>
          <w:p w14:paraId="52AF6178" w14:textId="02C865EA" w:rsidR="003C70C8" w:rsidRPr="00556553" w:rsidRDefault="003C70C8" w:rsidP="00556553">
            <w:pPr>
              <w:pStyle w:val="04TEXTOTABELAS"/>
              <w:rPr>
                <w:rStyle w:val="bold"/>
                <w:rFonts w:ascii="Tahoma" w:eastAsia="Tahoma" w:hAnsi="Tahoma" w:cs="Tahoma"/>
                <w:sz w:val="21"/>
                <w:szCs w:val="21"/>
                <w:lang w:eastAsia="zh-CN"/>
              </w:rPr>
            </w:pPr>
            <w:r w:rsidRPr="00556553">
              <w:rPr>
                <w:rStyle w:val="bold"/>
                <w:rFonts w:ascii="Tahoma" w:eastAsia="Tahoma" w:hAnsi="Tahoma" w:cs="Tahoma"/>
                <w:sz w:val="21"/>
                <w:szCs w:val="21"/>
                <w:lang w:eastAsia="zh-CN"/>
              </w:rPr>
              <w:t xml:space="preserve">Considerando as habilidades previstas pela BNCC para o Ensino Fundamental </w:t>
            </w:r>
            <w:r w:rsidR="007A7EDC">
              <w:rPr>
                <w:rStyle w:val="bold"/>
                <w:rFonts w:ascii="Tahoma" w:eastAsia="Tahoma" w:hAnsi="Tahoma" w:cs="Tahoma"/>
                <w:sz w:val="21"/>
                <w:szCs w:val="21"/>
                <w:lang w:eastAsia="zh-CN"/>
              </w:rPr>
              <w:t>– Anos finais</w:t>
            </w:r>
            <w:r w:rsidRPr="00556553">
              <w:rPr>
                <w:rStyle w:val="bold"/>
                <w:rFonts w:ascii="Tahoma" w:eastAsia="Tahoma" w:hAnsi="Tahoma" w:cs="Tahoma"/>
                <w:sz w:val="21"/>
                <w:szCs w:val="21"/>
                <w:lang w:eastAsia="zh-CN"/>
              </w:rPr>
              <w:t>, as habilidades essenciais para os estudantes darem continuidade aos estudos são:</w:t>
            </w:r>
          </w:p>
          <w:p w14:paraId="2D3B0DA4" w14:textId="77777777" w:rsidR="003C70C8" w:rsidRPr="00556553" w:rsidRDefault="003C70C8" w:rsidP="00556553">
            <w:pPr>
              <w:pStyle w:val="04TEXTOTABELAS"/>
              <w:rPr>
                <w:rStyle w:val="bold"/>
                <w:rFonts w:ascii="Tahoma" w:eastAsia="Tahoma" w:hAnsi="Tahoma" w:cs="Tahoma"/>
                <w:b w:val="0"/>
                <w:sz w:val="21"/>
                <w:szCs w:val="21"/>
                <w:lang w:eastAsia="zh-CN"/>
              </w:rPr>
            </w:pPr>
          </w:p>
          <w:p w14:paraId="4D870646" w14:textId="77777777" w:rsidR="003C70C8" w:rsidRPr="00556553" w:rsidRDefault="003C70C8" w:rsidP="00556553">
            <w:pPr>
              <w:pStyle w:val="04TEXTOTABELAS"/>
            </w:pPr>
            <w:r w:rsidRPr="00556553">
              <w:rPr>
                <w:rStyle w:val="bold"/>
                <w:rFonts w:ascii="Tahoma" w:eastAsia="Tahoma" w:hAnsi="Tahoma" w:cs="Tahoma"/>
                <w:b w:val="0"/>
                <w:sz w:val="21"/>
                <w:szCs w:val="21"/>
                <w:lang w:eastAsia="zh-CN"/>
              </w:rPr>
              <w:t>(EF69AR01)</w:t>
            </w:r>
            <w:r w:rsidRPr="00556553">
              <w:t xml:space="preserve">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</w:t>
            </w:r>
          </w:p>
          <w:p w14:paraId="50088006" w14:textId="77777777" w:rsidR="003C70C8" w:rsidRPr="00556553" w:rsidRDefault="003C70C8" w:rsidP="00556553">
            <w:pPr>
              <w:pStyle w:val="04TEXTOTABELAS"/>
            </w:pPr>
          </w:p>
          <w:p w14:paraId="712442CA" w14:textId="279BF3EA" w:rsidR="003C70C8" w:rsidRDefault="003C70C8" w:rsidP="00556553">
            <w:pPr>
              <w:pStyle w:val="04TEXTOTABELAS"/>
            </w:pPr>
            <w:r w:rsidRPr="00556553">
              <w:rPr>
                <w:rStyle w:val="bold"/>
                <w:rFonts w:ascii="Tahoma" w:eastAsia="Tahoma" w:hAnsi="Tahoma" w:cs="Tahoma"/>
                <w:b w:val="0"/>
                <w:sz w:val="21"/>
                <w:szCs w:val="21"/>
                <w:lang w:eastAsia="zh-CN"/>
              </w:rPr>
              <w:t>(EF69AR10)</w:t>
            </w:r>
            <w:r w:rsidRPr="00556553">
              <w:t xml:space="preserve"> Explorar elementos constitutivos do movimento cotidiano e do movimento dançado, abordando, criticamente, o desenvolvimento das formas da dança em sua história tradicional e contemporânea.</w:t>
            </w:r>
          </w:p>
          <w:p w14:paraId="24E924D0" w14:textId="77777777" w:rsidR="00556553" w:rsidRPr="00556553" w:rsidRDefault="00556553" w:rsidP="00556553">
            <w:pPr>
              <w:pStyle w:val="04TEXTOTABELAS"/>
            </w:pPr>
          </w:p>
          <w:p w14:paraId="17232CB5" w14:textId="1F35FA02" w:rsidR="003C70C8" w:rsidRDefault="003C70C8" w:rsidP="00556553">
            <w:pPr>
              <w:pStyle w:val="04TEXTOTABELAS"/>
            </w:pPr>
            <w:r w:rsidRPr="00556553">
              <w:rPr>
                <w:rStyle w:val="bold"/>
                <w:rFonts w:ascii="Tahoma" w:eastAsia="Tahoma" w:hAnsi="Tahoma" w:cs="Tahoma"/>
                <w:b w:val="0"/>
                <w:sz w:val="21"/>
                <w:szCs w:val="21"/>
                <w:lang w:eastAsia="zh-CN"/>
              </w:rPr>
              <w:t>(EF69AR16)</w:t>
            </w:r>
            <w:r w:rsidRPr="00556553">
              <w:t xml:space="preserve"> Analisar criticamente, por meio da apreciação musical, usos e funções da música em seus contextos de produção e circulação, relacionando as práticas musicais às diferentes dimensões da vida social, cultural, política, histórica, econômica, estética e ética.</w:t>
            </w:r>
          </w:p>
          <w:p w14:paraId="74C4EC46" w14:textId="77777777" w:rsidR="00556553" w:rsidRPr="00556553" w:rsidRDefault="00556553" w:rsidP="00556553">
            <w:pPr>
              <w:pStyle w:val="04TEXTOTABELAS"/>
            </w:pPr>
          </w:p>
          <w:p w14:paraId="3B76CFD4" w14:textId="41A9398F" w:rsidR="003C70C8" w:rsidRDefault="003C70C8" w:rsidP="00556553">
            <w:pPr>
              <w:pStyle w:val="04TEXTOTABELAS"/>
            </w:pPr>
            <w:r w:rsidRPr="00556553">
              <w:rPr>
                <w:rStyle w:val="bold"/>
                <w:rFonts w:ascii="Tahoma" w:eastAsia="Tahoma" w:hAnsi="Tahoma" w:cs="Tahoma"/>
                <w:b w:val="0"/>
                <w:sz w:val="21"/>
                <w:szCs w:val="21"/>
                <w:lang w:eastAsia="zh-CN"/>
              </w:rPr>
              <w:t xml:space="preserve">(EF69AR19) </w:t>
            </w:r>
            <w:r w:rsidRPr="00556553">
              <w:t>Identificar e analisar diferentes estilos musicais, contextualizando-os no tempo e no espaço, de modo a aprimorar a capacidade de apreciação da estética musical.</w:t>
            </w:r>
          </w:p>
          <w:p w14:paraId="1411EDCE" w14:textId="77777777" w:rsidR="00556553" w:rsidRPr="00556553" w:rsidRDefault="00556553" w:rsidP="00556553">
            <w:pPr>
              <w:pStyle w:val="04TEXTOTABELAS"/>
            </w:pPr>
          </w:p>
          <w:p w14:paraId="580FDB12" w14:textId="0EDCBCEC" w:rsidR="003C70C8" w:rsidRDefault="003C70C8" w:rsidP="00556553">
            <w:pPr>
              <w:pStyle w:val="04TEXTOTABELAS"/>
            </w:pPr>
            <w:r w:rsidRPr="00556553">
              <w:rPr>
                <w:rStyle w:val="bold"/>
                <w:rFonts w:ascii="Tahoma" w:eastAsia="Tahoma" w:hAnsi="Tahoma" w:cs="Tahoma"/>
                <w:b w:val="0"/>
                <w:sz w:val="21"/>
                <w:szCs w:val="21"/>
                <w:lang w:eastAsia="zh-CN"/>
              </w:rPr>
              <w:t>(EF69AR31)</w:t>
            </w:r>
            <w:r w:rsidRPr="00556553">
              <w:t xml:space="preserve"> Relacionar as práticas artísticas às diferentes dimensões da vida social, cultural, política, histórica, econômica, estética e ética.</w:t>
            </w:r>
          </w:p>
          <w:p w14:paraId="45486F58" w14:textId="77777777" w:rsidR="00556553" w:rsidRPr="00556553" w:rsidRDefault="00556553" w:rsidP="00556553">
            <w:pPr>
              <w:pStyle w:val="04TEXTOTABELAS"/>
            </w:pPr>
          </w:p>
          <w:p w14:paraId="7D68E15F" w14:textId="06E452FF" w:rsidR="003C70C8" w:rsidRPr="00556553" w:rsidRDefault="003C70C8" w:rsidP="00556553">
            <w:pPr>
              <w:pStyle w:val="04TEXTOTABELAS"/>
            </w:pPr>
            <w:r w:rsidRPr="00556553">
              <w:rPr>
                <w:rStyle w:val="bold"/>
                <w:rFonts w:ascii="Tahoma" w:eastAsia="Tahoma" w:hAnsi="Tahoma" w:cs="Tahoma"/>
                <w:b w:val="0"/>
                <w:sz w:val="21"/>
                <w:szCs w:val="21"/>
                <w:lang w:eastAsia="zh-CN"/>
              </w:rPr>
              <w:t>(EF69AR23)</w:t>
            </w:r>
            <w:r w:rsidRPr="00556553">
              <w:t xml:space="preserve"> Explorar e criar improvisações, composições, arranjos, </w:t>
            </w:r>
            <w:r w:rsidRPr="00041C49">
              <w:rPr>
                <w:i/>
              </w:rPr>
              <w:t>jingles</w:t>
            </w:r>
            <w:r w:rsidRPr="00556553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  <w:p w14:paraId="3B9AF5D1" w14:textId="77777777" w:rsidR="003C70C8" w:rsidRPr="00556553" w:rsidRDefault="003C70C8" w:rsidP="00556553">
            <w:pPr>
              <w:pStyle w:val="04TEXTOTABELAS"/>
            </w:pPr>
          </w:p>
        </w:tc>
      </w:tr>
    </w:tbl>
    <w:p w14:paraId="091D161E" w14:textId="77777777" w:rsidR="003C70C8" w:rsidRDefault="003C70C8" w:rsidP="00556553">
      <w:pPr>
        <w:pStyle w:val="02TEXTOPRINCIPAL"/>
      </w:pPr>
    </w:p>
    <w:p w14:paraId="09535F1E" w14:textId="2F6DB70A" w:rsidR="003C70C8" w:rsidRPr="00AF6A5E" w:rsidRDefault="00105507" w:rsidP="00AF6A5E">
      <w:pPr>
        <w:pStyle w:val="01TITULO2"/>
      </w:pPr>
      <w:r w:rsidRPr="00AF6A5E">
        <w:t>GESTÃO DA SALA DE AULA</w:t>
      </w:r>
    </w:p>
    <w:p w14:paraId="3226A4F0" w14:textId="2F6B97C1" w:rsidR="00E07D0D" w:rsidRPr="001101A5" w:rsidRDefault="003C70C8" w:rsidP="001101A5">
      <w:pPr>
        <w:pStyle w:val="02TEXTOPRINCIPAL"/>
      </w:pPr>
      <w:r w:rsidRPr="001101A5">
        <w:t xml:space="preserve">Um processo de ensino e aprendizagem eficaz requer registros dos professores sobre entrega e qualidade dos produtos solicitados, bem como registros e análises sobre os processos vivenciados durante as produções em sala de aula. O retorno aos estudantes sobre a qualidade ou problemas a serem superados é fundamental para que eles desenvolvam consciência sobre o próprio aprendizado na referida unidade temática. Exercícios de </w:t>
      </w:r>
      <w:proofErr w:type="spellStart"/>
      <w:r w:rsidRPr="001101A5">
        <w:t>autoavaliação</w:t>
      </w:r>
      <w:proofErr w:type="spellEnd"/>
      <w:r w:rsidRPr="001101A5">
        <w:t xml:space="preserve"> também colaboram para essa consciência. É importante que os professores considerem as habilidades centrais do bimestre, ou seja, escuta e percepção dos sons no cotidiano, bem como identificação de repertório já construído pelos estudantes anteriormente ao ingresso no 6º ano e criação a partir de referências e recursos também cotidianos.</w:t>
      </w:r>
      <w:bookmarkEnd w:id="2"/>
    </w:p>
    <w:sectPr w:rsidR="00E07D0D" w:rsidRPr="001101A5" w:rsidSect="00C67490">
      <w:headerReference w:type="default" r:id="rId31"/>
      <w:footerReference w:type="default" r:id="rId3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B7F2A" w14:textId="77777777" w:rsidR="000C6BFB" w:rsidRDefault="000C6BFB">
      <w:r>
        <w:separator/>
      </w:r>
    </w:p>
  </w:endnote>
  <w:endnote w:type="continuationSeparator" w:id="0">
    <w:p w14:paraId="5397C02F" w14:textId="77777777" w:rsidR="000C6BFB" w:rsidRDefault="000C6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A784619-C3CD-4242-902A-0A41F6EC820F}"/>
    <w:embedBold r:id="rId2" w:fontKey="{F67764CD-8F4D-4A6A-97DB-BAC7290FD30C}"/>
    <w:embedItalic r:id="rId3" w:fontKey="{54E71920-FA24-4486-B13E-9FB7CC0BE447}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DE69974-717A-4182-A7B3-0E4AE51AC717}"/>
    <w:embedBold r:id="rId5" w:fontKey="{6676ADF8-9E44-4926-8015-67085619E6DD}"/>
    <w:embedBoldItalic r:id="rId6" w:fontKey="{D055CF46-C92F-40E7-AC5A-6E7C8602BE3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AC3A855-177B-4D11-A749-6229EB2AF9EA}"/>
    <w:embedBold r:id="rId8" w:fontKey="{214A2A79-C557-4EA1-8E8E-475A4A47EE76}"/>
    <w:embedBoldItalic r:id="rId9" w:fontKey="{11F8DB92-E2E1-41FC-91ED-8D9DED2C09C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0E95C42-08FD-47A9-9655-1FF0EF5EDA7C}"/>
    <w:embedBold r:id="rId11" w:fontKey="{A12D120C-103E-4BB5-A5BB-562BB3A6723C}"/>
    <w:embedItalic r:id="rId12" w:fontKey="{EF94E840-9EBF-456B-98A9-88EDFCEBE15E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7078E63-4A99-4CBD-B2DA-DFDBD81F8069}"/>
    <w:embedBold r:id="rId14" w:fontKey="{857B8C92-8EF9-4928-943D-1B3279621C12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342F1" w:rsidRPr="005A1C11" w14:paraId="60CB0DDB" w14:textId="77777777" w:rsidTr="0019310B">
      <w:tc>
        <w:tcPr>
          <w:tcW w:w="9606" w:type="dxa"/>
        </w:tcPr>
        <w:p w14:paraId="1975EC3F" w14:textId="2686EAF5" w:rsidR="00B342F1" w:rsidRPr="005A1C11" w:rsidRDefault="00B342F1" w:rsidP="006D03BC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</w:t>
          </w:r>
          <w:r w:rsidRPr="006D03BC">
            <w:rPr>
              <w:sz w:val="14"/>
              <w:szCs w:val="14"/>
            </w:rPr>
            <w:t xml:space="preserve">3.0BR ou 4.0 </w:t>
          </w:r>
          <w:proofErr w:type="spellStart"/>
          <w:r w:rsidRPr="006D03BC">
            <w:rPr>
              <w:i/>
              <w:sz w:val="14"/>
              <w:szCs w:val="14"/>
            </w:rPr>
            <w:t>International</w:t>
          </w:r>
          <w:proofErr w:type="spellEnd"/>
          <w:r w:rsidRPr="006D03BC"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(permite a edição ou a criação de obras derivadas</w:t>
          </w:r>
          <w:r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1B482F0" w:rsidR="00B342F1" w:rsidRPr="005A1C11" w:rsidRDefault="00B342F1" w:rsidP="001931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01A80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342F1" w:rsidRPr="00C67490" w:rsidRDefault="00B342F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F5C25" w14:textId="77777777" w:rsidR="000C6BFB" w:rsidRDefault="000C6BFB">
      <w:r>
        <w:rPr>
          <w:color w:val="000000"/>
        </w:rPr>
        <w:separator/>
      </w:r>
    </w:p>
  </w:footnote>
  <w:footnote w:type="continuationSeparator" w:id="0">
    <w:p w14:paraId="3CD36BDC" w14:textId="77777777" w:rsidR="000C6BFB" w:rsidRDefault="000C6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342F1" w:rsidRDefault="00B342F1">
    <w:r>
      <w:rPr>
        <w:noProof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57222C6"/>
    <w:multiLevelType w:val="hybridMultilevel"/>
    <w:tmpl w:val="E30A8D8C"/>
    <w:lvl w:ilvl="0" w:tplc="1638D12A">
      <w:numFmt w:val="bullet"/>
      <w:lvlText w:val="-"/>
      <w:lvlJc w:val="left"/>
      <w:pPr>
        <w:ind w:left="4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4"/>
  </w:num>
  <w:num w:numId="3">
    <w:abstractNumId w:val="14"/>
  </w:num>
  <w:num w:numId="4">
    <w:abstractNumId w:val="19"/>
  </w:num>
  <w:num w:numId="5">
    <w:abstractNumId w:val="3"/>
  </w:num>
  <w:num w:numId="6">
    <w:abstractNumId w:val="4"/>
  </w:num>
  <w:num w:numId="7">
    <w:abstractNumId w:val="9"/>
  </w:num>
  <w:num w:numId="8">
    <w:abstractNumId w:val="17"/>
  </w:num>
  <w:num w:numId="9">
    <w:abstractNumId w:val="0"/>
  </w:num>
  <w:num w:numId="10">
    <w:abstractNumId w:val="1"/>
  </w:num>
  <w:num w:numId="11">
    <w:abstractNumId w:val="7"/>
  </w:num>
  <w:num w:numId="12">
    <w:abstractNumId w:val="10"/>
  </w:num>
  <w:num w:numId="13">
    <w:abstractNumId w:val="8"/>
  </w:num>
  <w:num w:numId="14">
    <w:abstractNumId w:val="13"/>
  </w:num>
  <w:num w:numId="15">
    <w:abstractNumId w:val="6"/>
  </w:num>
  <w:num w:numId="16">
    <w:abstractNumId w:val="5"/>
  </w:num>
  <w:num w:numId="17">
    <w:abstractNumId w:val="18"/>
  </w:num>
  <w:num w:numId="18">
    <w:abstractNumId w:val="16"/>
  </w:num>
  <w:num w:numId="19">
    <w:abstractNumId w:val="11"/>
  </w:num>
  <w:num w:numId="20">
    <w:abstractNumId w:val="15"/>
  </w:num>
  <w:num w:numId="21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3716"/>
    <w:rsid w:val="00003DF4"/>
    <w:rsid w:val="000200B8"/>
    <w:rsid w:val="00032FED"/>
    <w:rsid w:val="0003557A"/>
    <w:rsid w:val="00041C49"/>
    <w:rsid w:val="000470A0"/>
    <w:rsid w:val="000565C3"/>
    <w:rsid w:val="000628EC"/>
    <w:rsid w:val="000715F0"/>
    <w:rsid w:val="00075D7F"/>
    <w:rsid w:val="00076EF4"/>
    <w:rsid w:val="000813B3"/>
    <w:rsid w:val="000822D3"/>
    <w:rsid w:val="000A434A"/>
    <w:rsid w:val="000A7F47"/>
    <w:rsid w:val="000C6BFB"/>
    <w:rsid w:val="000C6EC8"/>
    <w:rsid w:val="000D1E72"/>
    <w:rsid w:val="000E1A4B"/>
    <w:rsid w:val="000E3497"/>
    <w:rsid w:val="000E4D9D"/>
    <w:rsid w:val="000E6A1B"/>
    <w:rsid w:val="000E7706"/>
    <w:rsid w:val="00100500"/>
    <w:rsid w:val="00101A80"/>
    <w:rsid w:val="001036C4"/>
    <w:rsid w:val="00104915"/>
    <w:rsid w:val="00105507"/>
    <w:rsid w:val="00106A52"/>
    <w:rsid w:val="00107737"/>
    <w:rsid w:val="001101A5"/>
    <w:rsid w:val="001237AE"/>
    <w:rsid w:val="00126F41"/>
    <w:rsid w:val="0014164C"/>
    <w:rsid w:val="00142712"/>
    <w:rsid w:val="00157B44"/>
    <w:rsid w:val="00174A5A"/>
    <w:rsid w:val="0018074C"/>
    <w:rsid w:val="00182B00"/>
    <w:rsid w:val="00192396"/>
    <w:rsid w:val="0019310B"/>
    <w:rsid w:val="0019468D"/>
    <w:rsid w:val="00194CB6"/>
    <w:rsid w:val="001B0C32"/>
    <w:rsid w:val="001B2F08"/>
    <w:rsid w:val="001B4098"/>
    <w:rsid w:val="001B4500"/>
    <w:rsid w:val="001B5D2F"/>
    <w:rsid w:val="001C0EE2"/>
    <w:rsid w:val="001D3CB0"/>
    <w:rsid w:val="001D5F2E"/>
    <w:rsid w:val="001D61C7"/>
    <w:rsid w:val="001E6E27"/>
    <w:rsid w:val="001F671A"/>
    <w:rsid w:val="001F7608"/>
    <w:rsid w:val="00202B6A"/>
    <w:rsid w:val="0020549D"/>
    <w:rsid w:val="00210B7C"/>
    <w:rsid w:val="00216C32"/>
    <w:rsid w:val="00220C34"/>
    <w:rsid w:val="0022212D"/>
    <w:rsid w:val="002227F8"/>
    <w:rsid w:val="00236E0F"/>
    <w:rsid w:val="00241856"/>
    <w:rsid w:val="00247B9B"/>
    <w:rsid w:val="00250FF2"/>
    <w:rsid w:val="00254157"/>
    <w:rsid w:val="0026255B"/>
    <w:rsid w:val="00264BAA"/>
    <w:rsid w:val="00272A6F"/>
    <w:rsid w:val="00273F27"/>
    <w:rsid w:val="00286FFB"/>
    <w:rsid w:val="00296719"/>
    <w:rsid w:val="002A2E0A"/>
    <w:rsid w:val="002A57EF"/>
    <w:rsid w:val="002A5891"/>
    <w:rsid w:val="002B23D3"/>
    <w:rsid w:val="002B4142"/>
    <w:rsid w:val="002B4837"/>
    <w:rsid w:val="002B6C0A"/>
    <w:rsid w:val="002C247E"/>
    <w:rsid w:val="002C2992"/>
    <w:rsid w:val="002C3501"/>
    <w:rsid w:val="002C49D0"/>
    <w:rsid w:val="002D2705"/>
    <w:rsid w:val="002D44D5"/>
    <w:rsid w:val="002D785F"/>
    <w:rsid w:val="002E1488"/>
    <w:rsid w:val="002E6BEB"/>
    <w:rsid w:val="002F294E"/>
    <w:rsid w:val="003126B0"/>
    <w:rsid w:val="00314948"/>
    <w:rsid w:val="00317D38"/>
    <w:rsid w:val="0032054E"/>
    <w:rsid w:val="00325EC5"/>
    <w:rsid w:val="00352C2B"/>
    <w:rsid w:val="00352D0A"/>
    <w:rsid w:val="00352FEA"/>
    <w:rsid w:val="00353384"/>
    <w:rsid w:val="003737A1"/>
    <w:rsid w:val="003811DD"/>
    <w:rsid w:val="00392DE7"/>
    <w:rsid w:val="003A29CB"/>
    <w:rsid w:val="003A36D9"/>
    <w:rsid w:val="003B473D"/>
    <w:rsid w:val="003C70C8"/>
    <w:rsid w:val="003D0990"/>
    <w:rsid w:val="003D75AC"/>
    <w:rsid w:val="003F1DF5"/>
    <w:rsid w:val="00400399"/>
    <w:rsid w:val="00415172"/>
    <w:rsid w:val="00426FFF"/>
    <w:rsid w:val="00430647"/>
    <w:rsid w:val="00440AB9"/>
    <w:rsid w:val="00445F61"/>
    <w:rsid w:val="0045241E"/>
    <w:rsid w:val="004768C6"/>
    <w:rsid w:val="00480369"/>
    <w:rsid w:val="004B0B9F"/>
    <w:rsid w:val="004E76F4"/>
    <w:rsid w:val="004F6440"/>
    <w:rsid w:val="004F6D34"/>
    <w:rsid w:val="00512EF1"/>
    <w:rsid w:val="005141F8"/>
    <w:rsid w:val="00516F46"/>
    <w:rsid w:val="005209C1"/>
    <w:rsid w:val="00525A49"/>
    <w:rsid w:val="0055204F"/>
    <w:rsid w:val="00555D52"/>
    <w:rsid w:val="00556553"/>
    <w:rsid w:val="00574F8D"/>
    <w:rsid w:val="00575253"/>
    <w:rsid w:val="00580B78"/>
    <w:rsid w:val="00594B22"/>
    <w:rsid w:val="005C5ECA"/>
    <w:rsid w:val="005D03F2"/>
    <w:rsid w:val="005D4B98"/>
    <w:rsid w:val="005F330F"/>
    <w:rsid w:val="005F363B"/>
    <w:rsid w:val="005F79B0"/>
    <w:rsid w:val="006004D3"/>
    <w:rsid w:val="00601DB0"/>
    <w:rsid w:val="00604F7F"/>
    <w:rsid w:val="00614C70"/>
    <w:rsid w:val="00616BAA"/>
    <w:rsid w:val="00620591"/>
    <w:rsid w:val="006230AF"/>
    <w:rsid w:val="00651993"/>
    <w:rsid w:val="00652DB5"/>
    <w:rsid w:val="00674139"/>
    <w:rsid w:val="00676297"/>
    <w:rsid w:val="00694DDF"/>
    <w:rsid w:val="006A1A55"/>
    <w:rsid w:val="006B5FB6"/>
    <w:rsid w:val="006C4CE7"/>
    <w:rsid w:val="006D03BC"/>
    <w:rsid w:val="006D290B"/>
    <w:rsid w:val="006D5809"/>
    <w:rsid w:val="006E489A"/>
    <w:rsid w:val="006F183C"/>
    <w:rsid w:val="006F4768"/>
    <w:rsid w:val="00727541"/>
    <w:rsid w:val="007308D3"/>
    <w:rsid w:val="00741919"/>
    <w:rsid w:val="00752439"/>
    <w:rsid w:val="0075705F"/>
    <w:rsid w:val="007574D3"/>
    <w:rsid w:val="00770A09"/>
    <w:rsid w:val="00774E2B"/>
    <w:rsid w:val="007767AC"/>
    <w:rsid w:val="0078056E"/>
    <w:rsid w:val="00784276"/>
    <w:rsid w:val="00785B7C"/>
    <w:rsid w:val="00791A65"/>
    <w:rsid w:val="007A0B54"/>
    <w:rsid w:val="007A7EDC"/>
    <w:rsid w:val="007B11D4"/>
    <w:rsid w:val="007C41F0"/>
    <w:rsid w:val="007D448D"/>
    <w:rsid w:val="007E199D"/>
    <w:rsid w:val="007F7F79"/>
    <w:rsid w:val="00802F95"/>
    <w:rsid w:val="00807598"/>
    <w:rsid w:val="00812CAD"/>
    <w:rsid w:val="008367E2"/>
    <w:rsid w:val="00837A6D"/>
    <w:rsid w:val="00841CCF"/>
    <w:rsid w:val="00846E95"/>
    <w:rsid w:val="00851F37"/>
    <w:rsid w:val="00852916"/>
    <w:rsid w:val="00854C3C"/>
    <w:rsid w:val="00856E9A"/>
    <w:rsid w:val="00860C58"/>
    <w:rsid w:val="00866381"/>
    <w:rsid w:val="00875EDD"/>
    <w:rsid w:val="00887F74"/>
    <w:rsid w:val="00893FA8"/>
    <w:rsid w:val="008A79AC"/>
    <w:rsid w:val="008D02CA"/>
    <w:rsid w:val="008D60B1"/>
    <w:rsid w:val="008E09F8"/>
    <w:rsid w:val="008E3AD5"/>
    <w:rsid w:val="008E49A8"/>
    <w:rsid w:val="008F5996"/>
    <w:rsid w:val="008F7795"/>
    <w:rsid w:val="00902253"/>
    <w:rsid w:val="00910150"/>
    <w:rsid w:val="00916998"/>
    <w:rsid w:val="00922A12"/>
    <w:rsid w:val="00931014"/>
    <w:rsid w:val="00935D6C"/>
    <w:rsid w:val="00942FDA"/>
    <w:rsid w:val="00943D92"/>
    <w:rsid w:val="00945EE1"/>
    <w:rsid w:val="00950EC7"/>
    <w:rsid w:val="00954FF1"/>
    <w:rsid w:val="00985E06"/>
    <w:rsid w:val="00986320"/>
    <w:rsid w:val="00991C57"/>
    <w:rsid w:val="009B2899"/>
    <w:rsid w:val="009B2E0C"/>
    <w:rsid w:val="009C133D"/>
    <w:rsid w:val="009D3B7F"/>
    <w:rsid w:val="009D7A3D"/>
    <w:rsid w:val="009F6BB1"/>
    <w:rsid w:val="00A02568"/>
    <w:rsid w:val="00A10AB5"/>
    <w:rsid w:val="00A140C1"/>
    <w:rsid w:val="00A300DB"/>
    <w:rsid w:val="00A53F69"/>
    <w:rsid w:val="00A62B1C"/>
    <w:rsid w:val="00A74FAE"/>
    <w:rsid w:val="00AA555F"/>
    <w:rsid w:val="00AD616F"/>
    <w:rsid w:val="00AE19C7"/>
    <w:rsid w:val="00AE54AB"/>
    <w:rsid w:val="00AE5F2D"/>
    <w:rsid w:val="00AF1588"/>
    <w:rsid w:val="00AF6A5E"/>
    <w:rsid w:val="00B2459B"/>
    <w:rsid w:val="00B3244E"/>
    <w:rsid w:val="00B342F1"/>
    <w:rsid w:val="00B36FBF"/>
    <w:rsid w:val="00B51216"/>
    <w:rsid w:val="00B61482"/>
    <w:rsid w:val="00B63041"/>
    <w:rsid w:val="00B659C1"/>
    <w:rsid w:val="00B971BE"/>
    <w:rsid w:val="00BA1BAE"/>
    <w:rsid w:val="00BA5800"/>
    <w:rsid w:val="00BA614F"/>
    <w:rsid w:val="00BA7303"/>
    <w:rsid w:val="00BA7F25"/>
    <w:rsid w:val="00BB1817"/>
    <w:rsid w:val="00BC1BC3"/>
    <w:rsid w:val="00BC7FBE"/>
    <w:rsid w:val="00BE072D"/>
    <w:rsid w:val="00BE2D13"/>
    <w:rsid w:val="00BE346A"/>
    <w:rsid w:val="00BF4767"/>
    <w:rsid w:val="00C049B0"/>
    <w:rsid w:val="00C27A54"/>
    <w:rsid w:val="00C31E75"/>
    <w:rsid w:val="00C344A0"/>
    <w:rsid w:val="00C4098B"/>
    <w:rsid w:val="00C44104"/>
    <w:rsid w:val="00C65D98"/>
    <w:rsid w:val="00C664A1"/>
    <w:rsid w:val="00C67490"/>
    <w:rsid w:val="00C84BE5"/>
    <w:rsid w:val="00C867EE"/>
    <w:rsid w:val="00C93C65"/>
    <w:rsid w:val="00C959CC"/>
    <w:rsid w:val="00CA1AB1"/>
    <w:rsid w:val="00CA2655"/>
    <w:rsid w:val="00CA5FD6"/>
    <w:rsid w:val="00CA70CE"/>
    <w:rsid w:val="00CB65F9"/>
    <w:rsid w:val="00CC7263"/>
    <w:rsid w:val="00CE10A5"/>
    <w:rsid w:val="00CE440A"/>
    <w:rsid w:val="00CF1C61"/>
    <w:rsid w:val="00CF42D1"/>
    <w:rsid w:val="00D32B7B"/>
    <w:rsid w:val="00D403E0"/>
    <w:rsid w:val="00D436FB"/>
    <w:rsid w:val="00D46EBF"/>
    <w:rsid w:val="00D52D94"/>
    <w:rsid w:val="00D665E4"/>
    <w:rsid w:val="00D85EE9"/>
    <w:rsid w:val="00D85FAF"/>
    <w:rsid w:val="00D873DB"/>
    <w:rsid w:val="00D95CBD"/>
    <w:rsid w:val="00DA512A"/>
    <w:rsid w:val="00DC20CD"/>
    <w:rsid w:val="00DC2F93"/>
    <w:rsid w:val="00DD38C6"/>
    <w:rsid w:val="00DF2695"/>
    <w:rsid w:val="00E00571"/>
    <w:rsid w:val="00E00BBE"/>
    <w:rsid w:val="00E03BD0"/>
    <w:rsid w:val="00E05E1E"/>
    <w:rsid w:val="00E07D0D"/>
    <w:rsid w:val="00E159DD"/>
    <w:rsid w:val="00E24C6F"/>
    <w:rsid w:val="00E30298"/>
    <w:rsid w:val="00E33FA3"/>
    <w:rsid w:val="00E353A5"/>
    <w:rsid w:val="00E425B0"/>
    <w:rsid w:val="00E447C2"/>
    <w:rsid w:val="00E449E3"/>
    <w:rsid w:val="00E610B8"/>
    <w:rsid w:val="00E624C7"/>
    <w:rsid w:val="00E64A1D"/>
    <w:rsid w:val="00E7008B"/>
    <w:rsid w:val="00E9046D"/>
    <w:rsid w:val="00E909E2"/>
    <w:rsid w:val="00E90F29"/>
    <w:rsid w:val="00E92788"/>
    <w:rsid w:val="00E94AB1"/>
    <w:rsid w:val="00E95E48"/>
    <w:rsid w:val="00EA2AB3"/>
    <w:rsid w:val="00EC2D40"/>
    <w:rsid w:val="00EC5741"/>
    <w:rsid w:val="00EC7EA2"/>
    <w:rsid w:val="00EE4F4B"/>
    <w:rsid w:val="00EF2986"/>
    <w:rsid w:val="00EF6C06"/>
    <w:rsid w:val="00F0052A"/>
    <w:rsid w:val="00F07339"/>
    <w:rsid w:val="00F243D1"/>
    <w:rsid w:val="00F26055"/>
    <w:rsid w:val="00F5578A"/>
    <w:rsid w:val="00F5677E"/>
    <w:rsid w:val="00F86231"/>
    <w:rsid w:val="00F96FFB"/>
    <w:rsid w:val="00FA070A"/>
    <w:rsid w:val="00FA209D"/>
    <w:rsid w:val="00FD79A8"/>
    <w:rsid w:val="00FE0B36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72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styleId="MenoPendente">
    <w:name w:val="Unresolved Mention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NrOJHWkhOis" TargetMode="External"/><Relationship Id="rId18" Type="http://schemas.openxmlformats.org/officeDocument/2006/relationships/hyperlink" Target="https://periodicos.ufpel.edu.br/ojs2/index.php/expressaextensao/article/view/7883" TargetMode="External"/><Relationship Id="rId26" Type="http://schemas.openxmlformats.org/officeDocument/2006/relationships/hyperlink" Target="http://books.scielo.org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GXJifYl_byU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VgobqqhlbSk" TargetMode="External"/><Relationship Id="rId17" Type="http://schemas.openxmlformats.org/officeDocument/2006/relationships/hyperlink" Target="http://www.scielo.br/pdf/rbcsoc/v17n49/a02v1749" TargetMode="External"/><Relationship Id="rId25" Type="http://schemas.openxmlformats.org/officeDocument/2006/relationships/hyperlink" Target="https://revistas.ufrj.br/index.php/rb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evistadadanca.com/" TargetMode="External"/><Relationship Id="rId20" Type="http://schemas.openxmlformats.org/officeDocument/2006/relationships/hyperlink" Target="https://www.youtube.com/channel/UC8-Th83bH_thdKZDJCrn88g" TargetMode="External"/><Relationship Id="rId29" Type="http://schemas.openxmlformats.org/officeDocument/2006/relationships/hyperlink" Target="https://www.eba.ufmg.br/lamparina/index.php/revista/abou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ielo.br/scielo.php?pid=S1678-53202006000100008&amp;script=sci_arttext" TargetMode="External"/><Relationship Id="rId24" Type="http://schemas.openxmlformats.org/officeDocument/2006/relationships/hyperlink" Target="https://www.revistas.usp.br/revistamusica/index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EixjjPva35SxqPXMC5VTFw" TargetMode="External"/><Relationship Id="rId23" Type="http://schemas.openxmlformats.org/officeDocument/2006/relationships/hyperlink" Target="https://www.youtube.com/watch?v=w-KhgMFA5io" TargetMode="External"/><Relationship Id="rId28" Type="http://schemas.openxmlformats.org/officeDocument/2006/relationships/hyperlink" Target="http://curtadoc.tv/curta_tag/teatro/" TargetMode="External"/><Relationship Id="rId10" Type="http://schemas.openxmlformats.org/officeDocument/2006/relationships/hyperlink" Target="http://comciencia.scielo.br/scielo.php?script=sci_arttext&amp;pid=S1519-76542013000900005&amp;lng=e&amp;nrm=iso&amp;tlng=pt" TargetMode="External"/><Relationship Id="rId19" Type="http://schemas.openxmlformats.org/officeDocument/2006/relationships/hyperlink" Target="http://www.scielo.br/pdf/paideia/v20n47/a11v20n47.pdf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elect.art.br/" TargetMode="External"/><Relationship Id="rId14" Type="http://schemas.openxmlformats.org/officeDocument/2006/relationships/hyperlink" Target="http://territoriodobrincar.com.br/videos/tradicoes/" TargetMode="External"/><Relationship Id="rId22" Type="http://schemas.openxmlformats.org/officeDocument/2006/relationships/hyperlink" Target="https://www.youtube.com/watch?v=9-B63gLMwpw" TargetMode="External"/><Relationship Id="rId27" Type="http://schemas.openxmlformats.org/officeDocument/2006/relationships/hyperlink" Target="https://www.ouvirmusica.com.br/os-saltimbancos/" TargetMode="External"/><Relationship Id="rId30" Type="http://schemas.openxmlformats.org/officeDocument/2006/relationships/hyperlink" Target="https://periodicos.ufsc.br/index.php/revistacfh/article/viewFile/2178-4582.2016v50n1p52/32202" TargetMode="External"/><Relationship Id="rId8" Type="http://schemas.openxmlformats.org/officeDocument/2006/relationships/hyperlink" Target="https://www.sescsp.org.br/online/artigo/10765_VAMOS+FALAR+SOBRE+VIDEOART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0D13E-46C5-4E9B-9A58-62C609FBB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13</Pages>
  <Words>4088</Words>
  <Characters>22081</Characters>
  <Application>Microsoft Office Word</Application>
  <DocSecurity>0</DocSecurity>
  <Lines>184</Lines>
  <Paragraphs>52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Aderson Assis de Oliveira Filho</cp:lastModifiedBy>
  <cp:revision>39</cp:revision>
  <dcterms:created xsi:type="dcterms:W3CDTF">2018-09-19T17:18:00Z</dcterms:created>
  <dcterms:modified xsi:type="dcterms:W3CDTF">2018-10-10T20:29:00Z</dcterms:modified>
</cp:coreProperties>
</file>