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80588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34691191" w14:textId="553DBB81" w:rsidR="00F0052A" w:rsidRDefault="00314081" w:rsidP="00EA2AB3">
      <w:pPr>
        <w:pStyle w:val="01TITULO1"/>
      </w:pPr>
      <w:r>
        <w:t>7</w:t>
      </w:r>
      <w:r w:rsidR="00F0052A">
        <w:rPr>
          <w:u w:val="single"/>
          <w:vertAlign w:val="superscript"/>
        </w:rPr>
        <w:t>o</w:t>
      </w:r>
      <w:r w:rsidR="00F0052A">
        <w:t xml:space="preserve"> ano – </w:t>
      </w:r>
      <w:r>
        <w:t>1</w:t>
      </w:r>
      <w:bookmarkStart w:id="1" w:name="_Hlk526054142"/>
      <w:r w:rsidR="00F0052A">
        <w:rPr>
          <w:u w:val="single"/>
          <w:vertAlign w:val="superscript"/>
        </w:rPr>
        <w:t>o</w:t>
      </w:r>
      <w:r w:rsidR="00F0052A">
        <w:t xml:space="preserve"> </w:t>
      </w:r>
      <w:bookmarkEnd w:id="1"/>
      <w:r w:rsidR="00F0052A">
        <w:t>bimestre</w:t>
      </w:r>
    </w:p>
    <w:p w14:paraId="3DD3B560" w14:textId="7AAD1E94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  <w:r w:rsidR="00201F82">
        <w:rPr>
          <w:caps/>
        </w:rPr>
        <w:t xml:space="preserve"> </w:t>
      </w:r>
    </w:p>
    <w:p w14:paraId="7DE20B93" w14:textId="6D9E46CA" w:rsidR="00F0052A" w:rsidRPr="00092F79" w:rsidRDefault="00F0052A" w:rsidP="00092F79">
      <w:pPr>
        <w:pStyle w:val="02TEXTOPRINCIPAL"/>
      </w:pPr>
    </w:p>
    <w:p w14:paraId="66AF5977" w14:textId="5BCB6C33" w:rsidR="00CF581A" w:rsidRPr="00092F79" w:rsidRDefault="00CF581A" w:rsidP="00092F79">
      <w:pPr>
        <w:pStyle w:val="02TEXTOPRINCIPAL"/>
      </w:pPr>
      <w:r w:rsidRPr="00092F79">
        <w:t xml:space="preserve">O </w:t>
      </w:r>
      <w:r w:rsidRPr="006D5C6D">
        <w:rPr>
          <w:b/>
        </w:rPr>
        <w:t>Plano de Desenvolvimento</w:t>
      </w:r>
      <w:r w:rsidRPr="00092F79">
        <w:t xml:space="preserve"> explicita os objetos de conhecimento e habilidades trabalhados no bimestre para cada unidade temática de Arte e sua disposição no </w:t>
      </w:r>
      <w:r w:rsidR="00B1018B">
        <w:t>Livro do Estudante</w:t>
      </w:r>
      <w:r w:rsidRPr="00092F79">
        <w:t>. Propõe também práticas pedagógicas que se alinham com a metodologia adotada.</w:t>
      </w:r>
    </w:p>
    <w:p w14:paraId="0FD30DF8" w14:textId="14CEE076" w:rsidR="00AD616F" w:rsidRPr="00092F79" w:rsidRDefault="00CF581A" w:rsidP="00092F79">
      <w:pPr>
        <w:pStyle w:val="02TEXTOPRINCIPAL"/>
      </w:pPr>
      <w:bookmarkStart w:id="2" w:name="_Hlk510970415"/>
      <w:r w:rsidRPr="00092F79">
        <w:t>Este Plano</w:t>
      </w:r>
      <w:r w:rsidR="00697CE2" w:rsidRPr="00092F79">
        <w:t xml:space="preserve"> </w:t>
      </w:r>
      <w:r w:rsidR="00AD616F" w:rsidRPr="00092F79">
        <w:t>está organizado em quadros que distinguem objetos de conhecimento, habilidades e práticas pe</w:t>
      </w:r>
      <w:r w:rsidR="004E42E5" w:rsidRPr="00092F79">
        <w:t>dagógicas para cada uma das quatro</w:t>
      </w:r>
      <w:r w:rsidR="00AD616F" w:rsidRPr="00092F79">
        <w:t xml:space="preserve"> linguagens da Arte – </w:t>
      </w:r>
      <w:r w:rsidR="00676B67" w:rsidRPr="00092F79">
        <w:t xml:space="preserve">Artes visuais, </w:t>
      </w:r>
      <w:r w:rsidR="004E42E5" w:rsidRPr="00092F79">
        <w:t xml:space="preserve">Dança, Música, </w:t>
      </w:r>
      <w:r w:rsidR="00AD616F" w:rsidRPr="00092F79">
        <w:t>Teatro – que compõ</w:t>
      </w:r>
      <w:r w:rsidR="004E42E5" w:rsidRPr="00092F79">
        <w:t>em o ensino de Artes no primeiro bimestre do 7</w:t>
      </w:r>
      <w:r w:rsidR="00AD616F" w:rsidRPr="00092F79">
        <w:t xml:space="preserve">º ano do Ensino Fundamental </w:t>
      </w:r>
      <w:r w:rsidR="00CC5422" w:rsidRPr="00092F79">
        <w:t>– Anos finais</w:t>
      </w:r>
      <w:r w:rsidR="00AD616F" w:rsidRPr="00092F79">
        <w:t>.</w:t>
      </w:r>
    </w:p>
    <w:p w14:paraId="2ECB93A6" w14:textId="77777777" w:rsidR="00AD616F" w:rsidRPr="00092F79" w:rsidRDefault="00AD616F" w:rsidP="00092F79">
      <w:pPr>
        <w:pStyle w:val="02TEXTOPRINCIPAL"/>
      </w:pPr>
    </w:p>
    <w:p w14:paraId="460B6DC5" w14:textId="7F94E10F" w:rsidR="00AD616F" w:rsidRPr="00092F79" w:rsidRDefault="00AD616F" w:rsidP="00092F79">
      <w:pPr>
        <w:pStyle w:val="01TITULO3"/>
      </w:pPr>
      <w:r w:rsidRPr="00092F79">
        <w:t>Relações entre os objetos de conhecimento e as habilidades previstas</w:t>
      </w:r>
      <w:r w:rsidR="00F4372F" w:rsidRPr="00092F79">
        <w:t xml:space="preserve"> para o </w:t>
      </w:r>
      <w:r w:rsidR="00867DA3" w:rsidRPr="00092F79">
        <w:t>1º</w:t>
      </w:r>
      <w:r w:rsidRPr="00092F79">
        <w:t xml:space="preserve"> </w:t>
      </w:r>
      <w:r w:rsidR="006823F7" w:rsidRPr="00092F79">
        <w:t xml:space="preserve">bimestre em Artes </w:t>
      </w:r>
      <w:r w:rsidR="00676B67" w:rsidRPr="00092F79">
        <w:t>v</w:t>
      </w:r>
      <w:r w:rsidR="006823F7" w:rsidRPr="00092F79">
        <w:t>isuais</w:t>
      </w:r>
      <w:r w:rsidR="004334C9" w:rsidRPr="00092F79">
        <w:t>.</w:t>
      </w:r>
    </w:p>
    <w:p w14:paraId="3F7F048B" w14:textId="5A9C7DFA" w:rsidR="00AD616F" w:rsidRPr="00092F79" w:rsidRDefault="00AD616F" w:rsidP="00092F79">
      <w:pPr>
        <w:pStyle w:val="02TEXTOPRINCIPAL"/>
      </w:pPr>
    </w:p>
    <w:p w14:paraId="3FB73D62" w14:textId="313C6E31" w:rsidR="00AD616F" w:rsidRPr="00092F79" w:rsidRDefault="00F22D98" w:rsidP="00092F79">
      <w:pPr>
        <w:pStyle w:val="01TITULO4"/>
      </w:pPr>
      <w:r w:rsidRPr="00092F79">
        <w:t xml:space="preserve">Artes </w:t>
      </w:r>
      <w:r w:rsidR="00676B67" w:rsidRPr="00092F79">
        <w:t>v</w:t>
      </w:r>
      <w:r w:rsidRPr="00092F79">
        <w:t>isuais</w:t>
      </w:r>
      <w:r w:rsidR="00AD616F" w:rsidRPr="00092F79">
        <w:t xml:space="preserve"> – </w:t>
      </w:r>
      <w:r w:rsidR="00506DA4" w:rsidRPr="00092F79">
        <w:t>O</w:t>
      </w:r>
      <w:r w:rsidR="00AD616F" w:rsidRPr="00092F79">
        <w:t>bjetos de conhecimento e habilidades</w:t>
      </w:r>
      <w:r w:rsidR="002156EB" w:rsidRPr="00092F79">
        <w:t>.</w:t>
      </w:r>
    </w:p>
    <w:p w14:paraId="73BAA434" w14:textId="77777777" w:rsidR="00AD616F" w:rsidRPr="00092F79" w:rsidRDefault="00AD616F" w:rsidP="00092F79">
      <w:pPr>
        <w:pStyle w:val="02TEXTOPRINCIPAL"/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1417"/>
        <w:gridCol w:w="1928"/>
        <w:gridCol w:w="4535"/>
      </w:tblGrid>
      <w:tr w:rsidR="00AD616F" w:rsidRPr="001E5F64" w14:paraId="08347D60" w14:textId="77777777" w:rsidTr="00092F79">
        <w:tc>
          <w:tcPr>
            <w:tcW w:w="9921" w:type="dxa"/>
            <w:gridSpan w:val="4"/>
            <w:shd w:val="clear" w:color="auto" w:fill="D9D9D9"/>
          </w:tcPr>
          <w:p w14:paraId="5A3A434B" w14:textId="24F46DBF" w:rsidR="00AD616F" w:rsidRPr="001E5F64" w:rsidRDefault="004E42E5" w:rsidP="00CA5FD6">
            <w:pPr>
              <w:pStyle w:val="03TITULOTABELAS1"/>
            </w:pPr>
            <w:r>
              <w:t>1</w:t>
            </w:r>
            <w:r w:rsidR="00AD616F">
              <w:t xml:space="preserve">º </w:t>
            </w:r>
            <w:r w:rsidR="00FA39A6">
              <w:t>b</w:t>
            </w:r>
            <w:r w:rsidR="00F22D98">
              <w:t xml:space="preserve">imestre – Artes </w:t>
            </w:r>
            <w:r w:rsidR="00676B67">
              <w:t>v</w:t>
            </w:r>
            <w:r w:rsidR="00F22D98">
              <w:t>isuais</w:t>
            </w:r>
          </w:p>
        </w:tc>
      </w:tr>
      <w:tr w:rsidR="00092F79" w:rsidRPr="001E5F64" w14:paraId="605AC7E7" w14:textId="77777777" w:rsidTr="00092F79">
        <w:trPr>
          <w:trHeight w:val="327"/>
        </w:trPr>
        <w:tc>
          <w:tcPr>
            <w:tcW w:w="2041" w:type="dxa"/>
            <w:shd w:val="clear" w:color="auto" w:fill="auto"/>
          </w:tcPr>
          <w:p w14:paraId="6CCB9BD7" w14:textId="511660EF" w:rsidR="00AD616F" w:rsidRPr="001E5F64" w:rsidRDefault="00AD616F" w:rsidP="00CA5FD6">
            <w:pPr>
              <w:pStyle w:val="03TITULOTABELAS2"/>
            </w:pPr>
            <w:r w:rsidRPr="001E5F64">
              <w:t xml:space="preserve">Capítulo do </w:t>
            </w:r>
            <w:r w:rsidR="00B1018B">
              <w:t>Livro do Estudante</w:t>
            </w:r>
          </w:p>
        </w:tc>
        <w:tc>
          <w:tcPr>
            <w:tcW w:w="1417" w:type="dxa"/>
            <w:shd w:val="clear" w:color="auto" w:fill="auto"/>
          </w:tcPr>
          <w:p w14:paraId="5A267B65" w14:textId="77777777" w:rsidR="00AD616F" w:rsidRPr="001E5F64" w:rsidRDefault="00AD616F" w:rsidP="00CA5FD6">
            <w:pPr>
              <w:pStyle w:val="03TITULOTABELAS2"/>
            </w:pPr>
            <w:r w:rsidRPr="001E5F64">
              <w:t>Unidade temática</w:t>
            </w:r>
          </w:p>
        </w:tc>
        <w:tc>
          <w:tcPr>
            <w:tcW w:w="1928" w:type="dxa"/>
            <w:shd w:val="clear" w:color="auto" w:fill="auto"/>
          </w:tcPr>
          <w:p w14:paraId="1158A7F0" w14:textId="77777777" w:rsidR="00AD616F" w:rsidRPr="001E5F64" w:rsidRDefault="00AD616F" w:rsidP="00CA5FD6">
            <w:pPr>
              <w:pStyle w:val="03TITULOTABELAS2"/>
            </w:pPr>
            <w:r w:rsidRPr="001E5F64">
              <w:t xml:space="preserve">Objetos de conhecimento </w:t>
            </w:r>
          </w:p>
        </w:tc>
        <w:tc>
          <w:tcPr>
            <w:tcW w:w="4535" w:type="dxa"/>
            <w:shd w:val="clear" w:color="auto" w:fill="auto"/>
          </w:tcPr>
          <w:p w14:paraId="112F584A" w14:textId="77777777" w:rsidR="00AD616F" w:rsidRPr="001E5F64" w:rsidRDefault="00AD616F" w:rsidP="00CA5FD6">
            <w:pPr>
              <w:pStyle w:val="03TITULOTABELAS2"/>
            </w:pPr>
            <w:r w:rsidRPr="001E5F64">
              <w:t>Habilidades</w:t>
            </w:r>
          </w:p>
        </w:tc>
      </w:tr>
      <w:tr w:rsidR="003F7772" w:rsidRPr="001E5F64" w14:paraId="41A7DCD9" w14:textId="77777777" w:rsidTr="00092F79">
        <w:trPr>
          <w:trHeight w:val="2608"/>
        </w:trPr>
        <w:tc>
          <w:tcPr>
            <w:tcW w:w="2041" w:type="dxa"/>
            <w:vMerge w:val="restart"/>
            <w:shd w:val="clear" w:color="auto" w:fill="auto"/>
          </w:tcPr>
          <w:p w14:paraId="36A4D0EB" w14:textId="7394BA8F" w:rsidR="003F7772" w:rsidRPr="00092F79" w:rsidRDefault="003F7772" w:rsidP="009318F9">
            <w:pPr>
              <w:pStyle w:val="04TEXTOTABELAS"/>
              <w:rPr>
                <w:b/>
              </w:rPr>
            </w:pPr>
            <w:r w:rsidRPr="00630218">
              <w:rPr>
                <w:b/>
              </w:rPr>
              <w:t xml:space="preserve">Capítulo 1 – </w:t>
            </w:r>
            <w:r>
              <w:rPr>
                <w:b/>
              </w:rPr>
              <w:br/>
            </w:r>
            <w:r w:rsidRPr="00630218">
              <w:rPr>
                <w:b/>
              </w:rPr>
              <w:t>O lugar da arte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4DFDD82B" w14:textId="1B592007" w:rsidR="003F7772" w:rsidRPr="00630218" w:rsidRDefault="003F7772" w:rsidP="00630218">
            <w:pPr>
              <w:pStyle w:val="04TEXTOTABELAS"/>
            </w:pPr>
            <w:r w:rsidRPr="00630218">
              <w:t xml:space="preserve">Artes </w:t>
            </w:r>
            <w:r>
              <w:t>v</w:t>
            </w:r>
            <w:r w:rsidRPr="00630218">
              <w:t>isuais</w:t>
            </w:r>
          </w:p>
        </w:tc>
        <w:tc>
          <w:tcPr>
            <w:tcW w:w="1928" w:type="dxa"/>
            <w:shd w:val="clear" w:color="auto" w:fill="auto"/>
          </w:tcPr>
          <w:p w14:paraId="5FFC559F" w14:textId="54303112" w:rsidR="003F7772" w:rsidRPr="00630218" w:rsidRDefault="003F7772" w:rsidP="00630218">
            <w:pPr>
              <w:pStyle w:val="04TEXTOTABELAS"/>
            </w:pPr>
            <w:r w:rsidRPr="00630218">
              <w:t>Contextos e práticas</w:t>
            </w:r>
          </w:p>
        </w:tc>
        <w:tc>
          <w:tcPr>
            <w:tcW w:w="4535" w:type="dxa"/>
            <w:shd w:val="clear" w:color="auto" w:fill="auto"/>
          </w:tcPr>
          <w:p w14:paraId="1EAF5596" w14:textId="77777777" w:rsidR="000F4624" w:rsidRDefault="003F7772" w:rsidP="00630218">
            <w:pPr>
              <w:pStyle w:val="04TEXTOTABELAS"/>
            </w:pPr>
            <w:r>
              <w:t>(</w:t>
            </w:r>
            <w:r w:rsidRPr="00630218">
              <w:t xml:space="preserve">EF69AR01) </w:t>
            </w:r>
            <w:r>
              <w:t>P</w:t>
            </w:r>
            <w:r w:rsidRPr="00630218">
              <w:t xml:space="preserve">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</w:p>
          <w:p w14:paraId="689AB009" w14:textId="0E7AF901" w:rsidR="003F7772" w:rsidRPr="00630218" w:rsidRDefault="003F7772" w:rsidP="00630218">
            <w:pPr>
              <w:pStyle w:val="04TEXTOTABELAS"/>
            </w:pPr>
            <w:r w:rsidRPr="00630218">
              <w:t>artístico-visuais e cultivar a percepção, o imaginário, a capacidade de simbolizar e o repertório imagético.</w:t>
            </w:r>
          </w:p>
          <w:p w14:paraId="6E11F318" w14:textId="32222F91" w:rsidR="003F7772" w:rsidRPr="00630218" w:rsidRDefault="003F7772" w:rsidP="009318F9">
            <w:pPr>
              <w:pStyle w:val="04TEXTOTABELAS"/>
            </w:pPr>
          </w:p>
        </w:tc>
      </w:tr>
      <w:tr w:rsidR="003F7772" w:rsidRPr="001E5F64" w14:paraId="44692B0F" w14:textId="77777777" w:rsidTr="00092F79">
        <w:trPr>
          <w:trHeight w:val="1417"/>
        </w:trPr>
        <w:tc>
          <w:tcPr>
            <w:tcW w:w="2041" w:type="dxa"/>
            <w:vMerge/>
            <w:shd w:val="clear" w:color="auto" w:fill="auto"/>
          </w:tcPr>
          <w:p w14:paraId="52104ECB" w14:textId="77777777" w:rsidR="003F7772" w:rsidRPr="00CA5FD6" w:rsidRDefault="003F7772" w:rsidP="00CA5FD6">
            <w:pPr>
              <w:pStyle w:val="04TEXTOTABELAS"/>
              <w:rPr>
                <w:b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6ABAF5D" w14:textId="77777777" w:rsidR="003F7772" w:rsidRPr="00630218" w:rsidRDefault="003F7772" w:rsidP="00630218">
            <w:pPr>
              <w:pStyle w:val="04TEXTOTABELAS"/>
            </w:pPr>
          </w:p>
        </w:tc>
        <w:tc>
          <w:tcPr>
            <w:tcW w:w="1928" w:type="dxa"/>
            <w:shd w:val="clear" w:color="auto" w:fill="auto"/>
          </w:tcPr>
          <w:p w14:paraId="13737906" w14:textId="7BA1B077" w:rsidR="003F7772" w:rsidRPr="00630218" w:rsidRDefault="003F7772" w:rsidP="00630218">
            <w:pPr>
              <w:pStyle w:val="04TEXTOTABELAS"/>
            </w:pPr>
            <w:r>
              <w:t>Materialidades</w:t>
            </w:r>
          </w:p>
        </w:tc>
        <w:tc>
          <w:tcPr>
            <w:tcW w:w="4535" w:type="dxa"/>
            <w:shd w:val="clear" w:color="auto" w:fill="auto"/>
          </w:tcPr>
          <w:p w14:paraId="2C070261" w14:textId="77777777" w:rsidR="003F7772" w:rsidRDefault="003F7772" w:rsidP="00630218">
            <w:pPr>
              <w:pStyle w:val="04TEXTOTABELAS"/>
            </w:pPr>
            <w:r w:rsidRPr="00630218">
              <w:t xml:space="preserve">(EF69AR05) </w:t>
            </w:r>
            <w:r>
              <w:t>E</w:t>
            </w:r>
            <w:r w:rsidRPr="00630218">
              <w:t xml:space="preserve">xperimentar e analisar diferentes formas de expressão artística (desenho, pintura, colagem, quadrinhos, dobradura, escultura, modelagem, instalação, vídeo, fotografia, </w:t>
            </w:r>
            <w:r w:rsidRPr="00474B1B">
              <w:rPr>
                <w:i/>
              </w:rPr>
              <w:t>performance</w:t>
            </w:r>
            <w:r w:rsidRPr="00630218">
              <w:t xml:space="preserve"> etc.).</w:t>
            </w:r>
          </w:p>
          <w:p w14:paraId="4FF6A6C8" w14:textId="4935B253" w:rsidR="003F7772" w:rsidRPr="00630218" w:rsidRDefault="003F7772" w:rsidP="00630218">
            <w:pPr>
              <w:pStyle w:val="04TEXTOTABELAS"/>
            </w:pPr>
          </w:p>
        </w:tc>
      </w:tr>
    </w:tbl>
    <w:p w14:paraId="6072E91C" w14:textId="77777777" w:rsidR="00092F79" w:rsidRPr="00EC6E64" w:rsidRDefault="00092F79" w:rsidP="00092F79">
      <w:pPr>
        <w:ind w:right="28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16C76A52" w14:textId="62BCE9E9" w:rsidR="00092F79" w:rsidRDefault="00092F79">
      <w:pPr>
        <w:rPr>
          <w:rFonts w:eastAsia="Tahoma"/>
        </w:rPr>
      </w:pPr>
      <w:r>
        <w:br w:type="page"/>
      </w:r>
    </w:p>
    <w:p w14:paraId="368A5BEA" w14:textId="4BC59569" w:rsidR="00092F79" w:rsidRPr="00EC6E64" w:rsidRDefault="00092F79" w:rsidP="00092F79">
      <w:pPr>
        <w:ind w:right="284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1418"/>
        <w:gridCol w:w="1928"/>
        <w:gridCol w:w="4535"/>
      </w:tblGrid>
      <w:tr w:rsidR="007F4FD6" w:rsidRPr="00D0709F" w14:paraId="7A83682F" w14:textId="77777777" w:rsidTr="00092F79">
        <w:tc>
          <w:tcPr>
            <w:tcW w:w="9922" w:type="dxa"/>
            <w:gridSpan w:val="4"/>
            <w:shd w:val="clear" w:color="auto" w:fill="D9D9D9"/>
          </w:tcPr>
          <w:p w14:paraId="79DBA630" w14:textId="6F8C80A6" w:rsidR="007F4FD6" w:rsidRPr="000669EC" w:rsidRDefault="009318F9" w:rsidP="00BA3839">
            <w:pPr>
              <w:pStyle w:val="03TITULOTABELAS1"/>
            </w:pPr>
            <w:r>
              <w:t>1</w:t>
            </w:r>
            <w:r w:rsidR="007F4FD6" w:rsidRPr="000669EC">
              <w:t xml:space="preserve">º </w:t>
            </w:r>
            <w:r w:rsidR="007F4FD6">
              <w:t>b</w:t>
            </w:r>
            <w:r w:rsidR="007F4FD6" w:rsidRPr="000669EC">
              <w:t xml:space="preserve">imestre </w:t>
            </w:r>
            <w:r w:rsidR="007F4FD6">
              <w:t xml:space="preserve">– </w:t>
            </w:r>
            <w:r>
              <w:t xml:space="preserve">Artes </w:t>
            </w:r>
            <w:r w:rsidR="00676B67">
              <w:t>v</w:t>
            </w:r>
            <w:r>
              <w:t>isuais</w:t>
            </w:r>
          </w:p>
        </w:tc>
      </w:tr>
      <w:tr w:rsidR="00092F79" w:rsidRPr="00D0709F" w14:paraId="4BD3C10F" w14:textId="77777777" w:rsidTr="00092F79">
        <w:trPr>
          <w:trHeight w:val="440"/>
        </w:trPr>
        <w:tc>
          <w:tcPr>
            <w:tcW w:w="2041" w:type="dxa"/>
            <w:shd w:val="clear" w:color="auto" w:fill="auto"/>
          </w:tcPr>
          <w:p w14:paraId="1E40D0E2" w14:textId="03E9144A" w:rsidR="007F4FD6" w:rsidRPr="000669EC" w:rsidRDefault="005D3CDC" w:rsidP="00BA3839">
            <w:pPr>
              <w:pStyle w:val="03TITULOTABELAS2"/>
            </w:pPr>
            <w:r>
              <w:t>Capítulo</w:t>
            </w:r>
            <w:r w:rsidR="007F4FD6" w:rsidRPr="000669EC">
              <w:t xml:space="preserve"> do </w:t>
            </w:r>
            <w:r w:rsidR="00B1018B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379A20AE" w14:textId="77777777" w:rsidR="007F4FD6" w:rsidRPr="000669EC" w:rsidRDefault="007F4FD6" w:rsidP="00BA3839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1928" w:type="dxa"/>
            <w:shd w:val="clear" w:color="auto" w:fill="auto"/>
          </w:tcPr>
          <w:p w14:paraId="2EE47DFE" w14:textId="77777777" w:rsidR="007F4FD6" w:rsidRPr="000669EC" w:rsidRDefault="007F4FD6" w:rsidP="00BA3839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4535" w:type="dxa"/>
            <w:shd w:val="clear" w:color="auto" w:fill="auto"/>
          </w:tcPr>
          <w:p w14:paraId="0EC23764" w14:textId="77777777" w:rsidR="007F4FD6" w:rsidRPr="000669EC" w:rsidRDefault="007F4FD6" w:rsidP="00BA3839">
            <w:pPr>
              <w:pStyle w:val="03TITULOTABELAS2"/>
            </w:pPr>
            <w:r w:rsidRPr="000669EC">
              <w:t>Habilidades</w:t>
            </w:r>
          </w:p>
        </w:tc>
      </w:tr>
      <w:tr w:rsidR="003F7772" w:rsidRPr="00D0709F" w14:paraId="197842B8" w14:textId="77777777" w:rsidTr="00092F79">
        <w:trPr>
          <w:trHeight w:val="3402"/>
        </w:trPr>
        <w:tc>
          <w:tcPr>
            <w:tcW w:w="2041" w:type="dxa"/>
            <w:vMerge w:val="restart"/>
            <w:shd w:val="clear" w:color="auto" w:fill="auto"/>
          </w:tcPr>
          <w:p w14:paraId="72138DD8" w14:textId="76EFA38A" w:rsidR="003F7772" w:rsidRPr="00092F79" w:rsidRDefault="003F7772" w:rsidP="00BA3839">
            <w:pPr>
              <w:pStyle w:val="04TEXTOTABELAS"/>
              <w:rPr>
                <w:b/>
              </w:rPr>
            </w:pPr>
            <w:r w:rsidRPr="009318F9">
              <w:rPr>
                <w:b/>
              </w:rPr>
              <w:t>Capítulo 2 – Paisagem construída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73357F77" w14:textId="236454D2" w:rsidR="003F7772" w:rsidRPr="000669EC" w:rsidRDefault="003F7772" w:rsidP="00BA3839">
            <w:pPr>
              <w:pStyle w:val="04TEXTOTABELAS"/>
            </w:pPr>
            <w:r>
              <w:t>Artes visuais</w:t>
            </w:r>
          </w:p>
        </w:tc>
        <w:tc>
          <w:tcPr>
            <w:tcW w:w="1928" w:type="dxa"/>
            <w:shd w:val="clear" w:color="auto" w:fill="auto"/>
          </w:tcPr>
          <w:p w14:paraId="3BF203D3" w14:textId="75D10405" w:rsidR="003F7772" w:rsidRPr="000669EC" w:rsidRDefault="003F7772" w:rsidP="00BA3839">
            <w:pPr>
              <w:pStyle w:val="04TEXTOTABELAS"/>
            </w:pPr>
            <w:r>
              <w:t>Contextos e práticas</w:t>
            </w:r>
          </w:p>
        </w:tc>
        <w:tc>
          <w:tcPr>
            <w:tcW w:w="4535" w:type="dxa"/>
            <w:shd w:val="clear" w:color="auto" w:fill="auto"/>
          </w:tcPr>
          <w:p w14:paraId="284D529E" w14:textId="77777777" w:rsidR="000F4624" w:rsidRDefault="003F7772" w:rsidP="009318F9">
            <w:pPr>
              <w:pStyle w:val="04TEXTOTABELAS"/>
            </w:pPr>
            <w:r>
              <w:t>(</w:t>
            </w:r>
            <w:r w:rsidRPr="00630218">
              <w:t xml:space="preserve">EF69AR01) </w:t>
            </w:r>
            <w:r>
              <w:t>P</w:t>
            </w:r>
            <w:r w:rsidRPr="00630218">
              <w:t xml:space="preserve">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</w:p>
          <w:p w14:paraId="12B13A41" w14:textId="6C738F4C" w:rsidR="003F7772" w:rsidRPr="00630218" w:rsidRDefault="003F7772" w:rsidP="009318F9">
            <w:pPr>
              <w:pStyle w:val="04TEXTOTABELAS"/>
            </w:pPr>
            <w:r w:rsidRPr="00630218">
              <w:t>artístico-visuais e cultivar a percepção, o imaginário, a capacidade de simbolizar e o repertório imagético.</w:t>
            </w:r>
          </w:p>
          <w:p w14:paraId="5D9F0C91" w14:textId="1D715ED5" w:rsidR="003F7772" w:rsidRDefault="003F7772" w:rsidP="00BA3839">
            <w:pPr>
              <w:pStyle w:val="04TEXTOTABELAS"/>
            </w:pPr>
          </w:p>
          <w:p w14:paraId="3CE63635" w14:textId="1F4D2516" w:rsidR="003F7772" w:rsidRPr="00851F37" w:rsidRDefault="003F7772" w:rsidP="00BA3839">
            <w:pPr>
              <w:pStyle w:val="04TEXTOTABELAS"/>
            </w:pPr>
            <w:r w:rsidRPr="00630218">
              <w:t xml:space="preserve">(EF69AR02) </w:t>
            </w:r>
            <w:r>
              <w:t>P</w:t>
            </w:r>
            <w:r w:rsidRPr="00630218">
              <w:t>esquisar e analisar diferentes estilos visuais, contextualizando-os no tempo e no espaço.</w:t>
            </w:r>
          </w:p>
          <w:p w14:paraId="66BA706F" w14:textId="77777777" w:rsidR="003F7772" w:rsidRPr="000669EC" w:rsidRDefault="003F7772" w:rsidP="00BA3839">
            <w:pPr>
              <w:pStyle w:val="04TEXTOTABELAS"/>
              <w:rPr>
                <w:color w:val="414142"/>
                <w:szCs w:val="20"/>
              </w:rPr>
            </w:pPr>
          </w:p>
        </w:tc>
      </w:tr>
      <w:tr w:rsidR="003F7772" w:rsidRPr="00D0709F" w14:paraId="57D7C310" w14:textId="77777777" w:rsidTr="00092F79">
        <w:trPr>
          <w:trHeight w:val="1134"/>
        </w:trPr>
        <w:tc>
          <w:tcPr>
            <w:tcW w:w="2041" w:type="dxa"/>
            <w:vMerge/>
            <w:shd w:val="clear" w:color="auto" w:fill="auto"/>
          </w:tcPr>
          <w:p w14:paraId="7F9A09AF" w14:textId="77777777" w:rsidR="003F7772" w:rsidRPr="009318F9" w:rsidRDefault="003F7772" w:rsidP="009318F9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3726B72" w14:textId="77777777" w:rsidR="003F7772" w:rsidRPr="000669EC" w:rsidRDefault="003F7772" w:rsidP="00BA3839">
            <w:pPr>
              <w:pStyle w:val="04TEXTOTABELAS"/>
            </w:pPr>
          </w:p>
        </w:tc>
        <w:tc>
          <w:tcPr>
            <w:tcW w:w="1928" w:type="dxa"/>
            <w:shd w:val="clear" w:color="auto" w:fill="auto"/>
          </w:tcPr>
          <w:p w14:paraId="6790CB67" w14:textId="619C1FF3" w:rsidR="003F7772" w:rsidRDefault="003F7772" w:rsidP="00BA3839">
            <w:pPr>
              <w:pStyle w:val="04TEXTOTABELAS"/>
            </w:pPr>
            <w:r>
              <w:t>Elementos da linguagem</w:t>
            </w:r>
          </w:p>
        </w:tc>
        <w:tc>
          <w:tcPr>
            <w:tcW w:w="4535" w:type="dxa"/>
            <w:shd w:val="clear" w:color="auto" w:fill="auto"/>
          </w:tcPr>
          <w:p w14:paraId="2A7F5DBF" w14:textId="77777777" w:rsidR="003F7772" w:rsidRDefault="003F7772" w:rsidP="005D3CDC">
            <w:pPr>
              <w:pStyle w:val="04TEXTOTABELAS"/>
            </w:pPr>
            <w:r w:rsidRPr="009318F9">
              <w:t>(EF69AR04) Analisar os elementos constitutivos das artes visuais (ponto, linha, forma, direção, cor, tom, escala, dimensão, espaço, movimento etc.) na apreciação de diferentes produções artísticas.</w:t>
            </w:r>
          </w:p>
          <w:p w14:paraId="38D82A33" w14:textId="77777777" w:rsidR="003F7772" w:rsidRDefault="003F7772" w:rsidP="009318F9">
            <w:pPr>
              <w:pStyle w:val="04TEXTOTABELAS"/>
            </w:pPr>
          </w:p>
        </w:tc>
      </w:tr>
      <w:tr w:rsidR="003F7772" w:rsidRPr="00D0709F" w14:paraId="6DA37CA8" w14:textId="77777777" w:rsidTr="00092F79">
        <w:trPr>
          <w:trHeight w:val="1247"/>
        </w:trPr>
        <w:tc>
          <w:tcPr>
            <w:tcW w:w="2041" w:type="dxa"/>
            <w:vMerge/>
            <w:shd w:val="clear" w:color="auto" w:fill="auto"/>
          </w:tcPr>
          <w:p w14:paraId="0B63232B" w14:textId="77777777" w:rsidR="003F7772" w:rsidRPr="009318F9" w:rsidRDefault="003F7772" w:rsidP="009318F9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548E0BD" w14:textId="77777777" w:rsidR="003F7772" w:rsidRPr="000669EC" w:rsidRDefault="003F7772" w:rsidP="00BA3839">
            <w:pPr>
              <w:pStyle w:val="04TEXTOTABELAS"/>
            </w:pPr>
          </w:p>
        </w:tc>
        <w:tc>
          <w:tcPr>
            <w:tcW w:w="1928" w:type="dxa"/>
            <w:shd w:val="clear" w:color="auto" w:fill="auto"/>
          </w:tcPr>
          <w:p w14:paraId="07E2B4BD" w14:textId="3332C2E2" w:rsidR="003F7772" w:rsidRDefault="003F7772" w:rsidP="00BA3839">
            <w:pPr>
              <w:pStyle w:val="04TEXTOTABELAS"/>
            </w:pPr>
            <w:r>
              <w:t>Materialidades</w:t>
            </w:r>
          </w:p>
        </w:tc>
        <w:tc>
          <w:tcPr>
            <w:tcW w:w="4535" w:type="dxa"/>
            <w:shd w:val="clear" w:color="auto" w:fill="auto"/>
          </w:tcPr>
          <w:p w14:paraId="69DF138C" w14:textId="77777777" w:rsidR="003F7772" w:rsidRDefault="003F7772" w:rsidP="005D3CDC">
            <w:pPr>
              <w:pStyle w:val="04TEXTOTABELAS"/>
            </w:pPr>
            <w:r w:rsidRPr="00630218">
              <w:t xml:space="preserve">(EF69AR05) </w:t>
            </w:r>
            <w:r>
              <w:t>E</w:t>
            </w:r>
            <w:r w:rsidRPr="00630218">
              <w:t xml:space="preserve">xperimentar e analisar diferentes formas de expressão artística (desenho, pintura, colagem, quadrinhos, dobradura, escultura, modelagem, instalação, vídeo, fotografia, </w:t>
            </w:r>
            <w:r w:rsidRPr="00474B1B">
              <w:rPr>
                <w:i/>
              </w:rPr>
              <w:t>performance</w:t>
            </w:r>
            <w:r w:rsidRPr="00630218">
              <w:t xml:space="preserve"> etc.).</w:t>
            </w:r>
          </w:p>
          <w:p w14:paraId="1F3C76BA" w14:textId="77777777" w:rsidR="003F7772" w:rsidRDefault="003F7772" w:rsidP="009318F9">
            <w:pPr>
              <w:pStyle w:val="04TEXTOTABELAS"/>
            </w:pPr>
          </w:p>
        </w:tc>
      </w:tr>
      <w:tr w:rsidR="003F7772" w:rsidRPr="00D0709F" w14:paraId="200F3FD1" w14:textId="77777777" w:rsidTr="00092F79">
        <w:trPr>
          <w:trHeight w:val="2608"/>
        </w:trPr>
        <w:tc>
          <w:tcPr>
            <w:tcW w:w="2041" w:type="dxa"/>
            <w:vMerge/>
            <w:shd w:val="clear" w:color="auto" w:fill="auto"/>
          </w:tcPr>
          <w:p w14:paraId="33F236FD" w14:textId="77777777" w:rsidR="003F7772" w:rsidRPr="009318F9" w:rsidRDefault="003F7772" w:rsidP="009318F9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E34486C" w14:textId="77777777" w:rsidR="003F7772" w:rsidRPr="000669EC" w:rsidRDefault="003F7772" w:rsidP="00BA3839">
            <w:pPr>
              <w:pStyle w:val="04TEXTOTABELAS"/>
            </w:pPr>
          </w:p>
        </w:tc>
        <w:tc>
          <w:tcPr>
            <w:tcW w:w="1928" w:type="dxa"/>
            <w:shd w:val="clear" w:color="auto" w:fill="auto"/>
          </w:tcPr>
          <w:p w14:paraId="66CB4022" w14:textId="536D6CA3" w:rsidR="003F7772" w:rsidRDefault="003F7772" w:rsidP="00BA3839">
            <w:pPr>
              <w:pStyle w:val="04TEXTOTABELAS"/>
            </w:pPr>
            <w:r>
              <w:t>Processos de criação</w:t>
            </w:r>
          </w:p>
        </w:tc>
        <w:tc>
          <w:tcPr>
            <w:tcW w:w="4535" w:type="dxa"/>
            <w:shd w:val="clear" w:color="auto" w:fill="auto"/>
          </w:tcPr>
          <w:p w14:paraId="00DC8930" w14:textId="77777777" w:rsidR="003F7772" w:rsidRDefault="003F7772" w:rsidP="005D3CDC">
            <w:pPr>
              <w:pStyle w:val="04TEXTOTABELAS"/>
            </w:pPr>
            <w:r w:rsidRPr="009318F9">
              <w:t>(EF69AR06) Desenvolver processos de criação em artes visuais, com base em temas ou interesses artísticos, de modo individual, coletivo e colaborativo, fazendo uso de materiais, instrumentos e recursos convencionais, alternativos e digitais.</w:t>
            </w:r>
          </w:p>
          <w:p w14:paraId="2787B9F3" w14:textId="77777777" w:rsidR="003F7772" w:rsidRPr="00630218" w:rsidRDefault="003F7772" w:rsidP="005D3CDC">
            <w:pPr>
              <w:pStyle w:val="04TEXTOTABELAS"/>
            </w:pPr>
          </w:p>
          <w:p w14:paraId="1CF56C02" w14:textId="77777777" w:rsidR="003F7772" w:rsidRPr="00630218" w:rsidRDefault="003F7772" w:rsidP="005D3CDC">
            <w:pPr>
              <w:pStyle w:val="04TEXTOTABELAS"/>
            </w:pPr>
            <w:r w:rsidRPr="00630218">
              <w:t xml:space="preserve">(EF69AR07) </w:t>
            </w:r>
            <w:r>
              <w:t>D</w:t>
            </w:r>
            <w:r w:rsidRPr="00630218">
              <w:t>ialogar com princípios conceituais, proposições temáticas, repertórios imagéticos e processos de criação nas suas produções visuais.</w:t>
            </w:r>
          </w:p>
          <w:p w14:paraId="1E683D95" w14:textId="77777777" w:rsidR="003F7772" w:rsidRDefault="003F7772" w:rsidP="009318F9">
            <w:pPr>
              <w:pStyle w:val="04TEXTOTABELAS"/>
            </w:pPr>
          </w:p>
        </w:tc>
      </w:tr>
    </w:tbl>
    <w:p w14:paraId="2823D8C5" w14:textId="77777777" w:rsidR="001B492A" w:rsidRDefault="001B492A">
      <w:pPr>
        <w:rPr>
          <w:rFonts w:eastAsia="Tahoma"/>
        </w:rPr>
      </w:pPr>
      <w:r>
        <w:br w:type="page"/>
      </w:r>
    </w:p>
    <w:p w14:paraId="7B1D3D92" w14:textId="2BC33E92" w:rsidR="00CA3F4D" w:rsidRPr="001B492A" w:rsidRDefault="00CA3F4D" w:rsidP="001B492A">
      <w:pPr>
        <w:pStyle w:val="02TEXTOPRINCIPAL"/>
      </w:pPr>
      <w:r w:rsidRPr="001B492A">
        <w:lastRenderedPageBreak/>
        <w:t>A seguir são apresentadas as práticas pedagógicas que favorecem o desenvolvimento de</w:t>
      </w:r>
      <w:r w:rsidR="00E73D99" w:rsidRPr="001B492A">
        <w:t xml:space="preserve"> habilidades </w:t>
      </w:r>
      <w:r w:rsidR="006447D9" w:rsidRPr="001B492A">
        <w:t>propostas para o</w:t>
      </w:r>
      <w:r w:rsidRPr="001B492A">
        <w:t xml:space="preserve"> bimestre.</w:t>
      </w:r>
    </w:p>
    <w:p w14:paraId="2E34F702" w14:textId="77777777" w:rsidR="00CD5526" w:rsidRPr="001B492A" w:rsidRDefault="00CD5526" w:rsidP="001B492A">
      <w:pPr>
        <w:pStyle w:val="02TEXTOPRINCIPAL"/>
      </w:pPr>
    </w:p>
    <w:p w14:paraId="56C76365" w14:textId="6D67D11F" w:rsidR="00AD616F" w:rsidRPr="001B492A" w:rsidRDefault="00CD2DD2" w:rsidP="001B492A">
      <w:pPr>
        <w:pStyle w:val="01TITULO4"/>
      </w:pPr>
      <w:r w:rsidRPr="001B492A">
        <w:t xml:space="preserve">Artes </w:t>
      </w:r>
      <w:r w:rsidR="00676B67" w:rsidRPr="001B492A">
        <w:t>v</w:t>
      </w:r>
      <w:r w:rsidRPr="001B492A">
        <w:t>isuais</w:t>
      </w:r>
      <w:r w:rsidR="00AD616F" w:rsidRPr="001B492A">
        <w:t xml:space="preserve"> – Habilidades e práticas pedagógicas</w:t>
      </w:r>
      <w:r w:rsidR="00473BB9" w:rsidRPr="001B492A">
        <w:t>.</w:t>
      </w:r>
    </w:p>
    <w:p w14:paraId="3A3CF6AE" w14:textId="77777777" w:rsidR="00AD616F" w:rsidRPr="001B492A" w:rsidRDefault="00AD616F" w:rsidP="001B492A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3061"/>
        <w:gridCol w:w="5616"/>
      </w:tblGrid>
      <w:tr w:rsidR="00797F94" w:rsidRPr="0024374D" w14:paraId="3D762E3B" w14:textId="77777777" w:rsidTr="0088513C">
        <w:trPr>
          <w:trHeight w:val="440"/>
        </w:trPr>
        <w:tc>
          <w:tcPr>
            <w:tcW w:w="1247" w:type="dxa"/>
            <w:shd w:val="clear" w:color="auto" w:fill="auto"/>
          </w:tcPr>
          <w:p w14:paraId="4FD034A5" w14:textId="77777777" w:rsidR="00AD616F" w:rsidRPr="00630218" w:rsidRDefault="00AD616F" w:rsidP="00630218">
            <w:pPr>
              <w:pStyle w:val="03TITULOTABELAS2"/>
            </w:pPr>
            <w:r w:rsidRPr="00630218">
              <w:t>Unidade temática</w:t>
            </w:r>
          </w:p>
        </w:tc>
        <w:tc>
          <w:tcPr>
            <w:tcW w:w="3061" w:type="dxa"/>
            <w:shd w:val="clear" w:color="auto" w:fill="auto"/>
          </w:tcPr>
          <w:p w14:paraId="01808A11" w14:textId="78C95F3C" w:rsidR="00AD616F" w:rsidRPr="00630218" w:rsidRDefault="00AD616F" w:rsidP="00630218">
            <w:pPr>
              <w:pStyle w:val="03TITULOTABELAS2"/>
            </w:pPr>
            <w:r w:rsidRPr="00630218">
              <w:t>Habilidades</w:t>
            </w:r>
            <w:r w:rsidR="00D04D06">
              <w:t xml:space="preserve"> </w:t>
            </w:r>
          </w:p>
        </w:tc>
        <w:tc>
          <w:tcPr>
            <w:tcW w:w="5616" w:type="dxa"/>
            <w:tcBorders>
              <w:bottom w:val="single" w:sz="4" w:space="0" w:color="auto"/>
            </w:tcBorders>
            <w:shd w:val="clear" w:color="auto" w:fill="auto"/>
          </w:tcPr>
          <w:p w14:paraId="3B3D65C6" w14:textId="77777777" w:rsidR="00AD616F" w:rsidRPr="00630218" w:rsidRDefault="00AD616F" w:rsidP="00630218">
            <w:pPr>
              <w:pStyle w:val="03TITULOTABELAS2"/>
            </w:pPr>
            <w:r w:rsidRPr="00630218">
              <w:t>Práticas pedagógicas</w:t>
            </w:r>
          </w:p>
        </w:tc>
      </w:tr>
      <w:tr w:rsidR="00797F94" w:rsidRPr="00CA5FD6" w14:paraId="4C66B2EB" w14:textId="77777777" w:rsidTr="0088513C">
        <w:trPr>
          <w:trHeight w:val="781"/>
        </w:trPr>
        <w:tc>
          <w:tcPr>
            <w:tcW w:w="1247" w:type="dxa"/>
            <w:shd w:val="clear" w:color="auto" w:fill="auto"/>
          </w:tcPr>
          <w:p w14:paraId="0786EECE" w14:textId="7F4261B4" w:rsidR="00AD616F" w:rsidRPr="00630218" w:rsidRDefault="0043121E" w:rsidP="00630218">
            <w:pPr>
              <w:pStyle w:val="04TEXTOTABELAS"/>
            </w:pPr>
            <w:r w:rsidRPr="00630218">
              <w:t xml:space="preserve">Artes </w:t>
            </w:r>
            <w:r w:rsidR="00676B67">
              <w:t>v</w:t>
            </w:r>
            <w:r w:rsidRPr="00630218">
              <w:t>isuais</w:t>
            </w:r>
          </w:p>
        </w:tc>
        <w:tc>
          <w:tcPr>
            <w:tcW w:w="3061" w:type="dxa"/>
            <w:shd w:val="clear" w:color="auto" w:fill="auto"/>
          </w:tcPr>
          <w:p w14:paraId="34816F0B" w14:textId="77777777" w:rsidR="000F4624" w:rsidRDefault="003C1019" w:rsidP="00630218">
            <w:pPr>
              <w:pStyle w:val="04TEXTOTABELAS"/>
            </w:pPr>
            <w:r w:rsidRPr="00630218">
              <w:t>(</w:t>
            </w:r>
            <w:r w:rsidR="004958CA" w:rsidRPr="00630218">
              <w:t xml:space="preserve">EF69AR01) </w:t>
            </w:r>
            <w:r w:rsidR="00084997">
              <w:t>P</w:t>
            </w:r>
            <w:r w:rsidR="004958CA" w:rsidRPr="00630218">
              <w:t xml:space="preserve">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</w:p>
          <w:p w14:paraId="7C8FE660" w14:textId="06F307DD" w:rsidR="004958CA" w:rsidRPr="00630218" w:rsidRDefault="004958CA" w:rsidP="00630218">
            <w:pPr>
              <w:pStyle w:val="04TEXTOTABELAS"/>
            </w:pPr>
            <w:r w:rsidRPr="00630218">
              <w:t>artístico-visuais e cultivar a percepção, o imaginário, a capacidade de simbolizar e o repertório imagético.</w:t>
            </w:r>
          </w:p>
          <w:p w14:paraId="6202D6D8" w14:textId="77777777" w:rsidR="00797F94" w:rsidRDefault="00797F94" w:rsidP="00630218">
            <w:pPr>
              <w:pStyle w:val="04TEXTOTABELAS"/>
            </w:pPr>
          </w:p>
          <w:p w14:paraId="6C2E6AE4" w14:textId="1784D163" w:rsidR="009A28EA" w:rsidRDefault="004958CA" w:rsidP="00630218">
            <w:pPr>
              <w:pStyle w:val="04TEXTOTABELAS"/>
            </w:pPr>
            <w:r w:rsidRPr="00630218">
              <w:t xml:space="preserve">(EF69AR02) </w:t>
            </w:r>
            <w:r w:rsidR="00084997">
              <w:t>P</w:t>
            </w:r>
            <w:r w:rsidRPr="00630218">
              <w:t>esquisar e analisar diferentes estilos visuais, contextualizando-os no tempo e no espaço.</w:t>
            </w:r>
          </w:p>
          <w:p w14:paraId="5D61923D" w14:textId="07947DED" w:rsidR="0003009A" w:rsidRDefault="0003009A" w:rsidP="00630218">
            <w:pPr>
              <w:pStyle w:val="04TEXTOTABELAS"/>
            </w:pPr>
          </w:p>
          <w:p w14:paraId="6A9B4C53" w14:textId="6CBA64D5" w:rsidR="00AD616F" w:rsidRPr="00630218" w:rsidRDefault="009A28EA" w:rsidP="00630218">
            <w:pPr>
              <w:pStyle w:val="04TEXTOTABELAS"/>
            </w:pPr>
            <w:r w:rsidRPr="00630218">
              <w:t>(</w:t>
            </w:r>
            <w:r w:rsidR="004958CA" w:rsidRPr="00630218">
              <w:t xml:space="preserve">EF69AR05) </w:t>
            </w:r>
            <w:r w:rsidR="00084997">
              <w:t>E</w:t>
            </w:r>
            <w:r w:rsidR="004958CA" w:rsidRPr="00630218">
              <w:t xml:space="preserve">xperimentar e analisar diferentes formas de expressão artística (desenho, pintura, colagem, quadrinhos, dobradura, escultura, modelagem, instalação, vídeo, fotografia, </w:t>
            </w:r>
            <w:r w:rsidR="004958CA" w:rsidRPr="00474B1B">
              <w:rPr>
                <w:i/>
              </w:rPr>
              <w:t>performance</w:t>
            </w:r>
            <w:r w:rsidR="004958CA" w:rsidRPr="00630218">
              <w:t xml:space="preserve"> etc.).</w:t>
            </w:r>
          </w:p>
          <w:p w14:paraId="56D44CA5" w14:textId="77777777" w:rsidR="00200275" w:rsidRPr="00630218" w:rsidRDefault="00200275" w:rsidP="00630218">
            <w:pPr>
              <w:pStyle w:val="04TEXTOTABELAS"/>
            </w:pPr>
          </w:p>
          <w:p w14:paraId="62CC096E" w14:textId="3ABF91AC" w:rsidR="004958CA" w:rsidRPr="00630218" w:rsidRDefault="004958CA" w:rsidP="00630218">
            <w:pPr>
              <w:pStyle w:val="04TEXTOTABELAS"/>
            </w:pPr>
            <w:r w:rsidRPr="00630218">
              <w:t xml:space="preserve">(EF69AR07) </w:t>
            </w:r>
            <w:r w:rsidR="00084997">
              <w:t>D</w:t>
            </w:r>
            <w:r w:rsidRPr="00630218">
              <w:t>ialogar com princípios conceituais, proposições temáticas, repertórios imagéticos e processos de criação nas suas produções visuais.</w:t>
            </w:r>
          </w:p>
          <w:p w14:paraId="2A6E44F6" w14:textId="29036EF8" w:rsidR="004958CA" w:rsidRPr="00630218" w:rsidRDefault="004958CA" w:rsidP="00630218">
            <w:pPr>
              <w:pStyle w:val="04TEXTOTABELAS"/>
            </w:pPr>
          </w:p>
        </w:tc>
        <w:tc>
          <w:tcPr>
            <w:tcW w:w="5616" w:type="dxa"/>
            <w:tcBorders>
              <w:bottom w:val="single" w:sz="4" w:space="0" w:color="auto"/>
            </w:tcBorders>
            <w:shd w:val="clear" w:color="auto" w:fill="auto"/>
          </w:tcPr>
          <w:p w14:paraId="745FD1E4" w14:textId="3DE1D8FE" w:rsidR="003C1019" w:rsidRPr="00D04D06" w:rsidRDefault="005460B2" w:rsidP="00630218">
            <w:pPr>
              <w:pStyle w:val="04TEXTOTABELAS"/>
            </w:pPr>
            <w:r w:rsidRPr="00630218">
              <w:t>O</w:t>
            </w:r>
            <w:r w:rsidR="003C1019" w:rsidRPr="00630218">
              <w:t xml:space="preserve"> levantamento de </w:t>
            </w:r>
            <w:r w:rsidRPr="00630218">
              <w:t>conhecimentos prévios dos estudantes é fundamental para que você dialogue com referências já elaboradas por eles</w:t>
            </w:r>
            <w:r w:rsidR="003C1019" w:rsidRPr="00630218">
              <w:t xml:space="preserve">: individualmente, com esforço de memória, os estudantes registram expressões artísticas presentes nos espaços públicos cotidianos. Após esse </w:t>
            </w:r>
            <w:r w:rsidRPr="00630218">
              <w:t>levantamento de memória, você pode</w:t>
            </w:r>
            <w:r w:rsidR="003C1019" w:rsidRPr="00630218">
              <w:t xml:space="preserve"> orientar </w:t>
            </w:r>
            <w:r w:rsidRPr="00630218">
              <w:t>pesquisas sobre artistas brasileiros e estrangeiros</w:t>
            </w:r>
            <w:r w:rsidR="00205FF7" w:rsidRPr="00630218">
              <w:t xml:space="preserve"> para amplia</w:t>
            </w:r>
            <w:r w:rsidR="003255A7">
              <w:t>ção de</w:t>
            </w:r>
            <w:r w:rsidR="00205FF7" w:rsidRPr="00630218">
              <w:t xml:space="preserve"> repertório e </w:t>
            </w:r>
            <w:r w:rsidR="002C29E4" w:rsidRPr="00630218">
              <w:t xml:space="preserve">oferecer referências para apreciação e criação </w:t>
            </w:r>
            <w:r w:rsidR="002C29E4" w:rsidRPr="00D04D06">
              <w:t xml:space="preserve">em </w:t>
            </w:r>
            <w:r w:rsidR="003255A7" w:rsidRPr="00D04D06">
              <w:t>A</w:t>
            </w:r>
            <w:r w:rsidR="002C29E4" w:rsidRPr="00D04D06">
              <w:t xml:space="preserve">rtes </w:t>
            </w:r>
            <w:r w:rsidR="00676B67" w:rsidRPr="00474B1B">
              <w:t>v</w:t>
            </w:r>
            <w:r w:rsidR="002C29E4" w:rsidRPr="00D04D06">
              <w:t>isuais.</w:t>
            </w:r>
          </w:p>
          <w:p w14:paraId="460121B2" w14:textId="77777777" w:rsidR="002C29E4" w:rsidRPr="00D04D06" w:rsidRDefault="002C29E4" w:rsidP="00630218">
            <w:pPr>
              <w:pStyle w:val="04TEXTOTABELAS"/>
            </w:pPr>
          </w:p>
          <w:p w14:paraId="5A645D98" w14:textId="6244392A" w:rsidR="00B93855" w:rsidRPr="00D04D06" w:rsidRDefault="00B93855" w:rsidP="00630218">
            <w:pPr>
              <w:pStyle w:val="04TEXTOTABELAS"/>
            </w:pPr>
            <w:r w:rsidRPr="00D04D06">
              <w:t xml:space="preserve">Proponha pesquisa sobre diferentes estilos visuais com o cuidado de estabelecer articulações entre estilos e contextos históricos. O exercício permanente da contextualização favorece pensamento global e visão ampliada sobre fatos e processos artísticos, </w:t>
            </w:r>
            <w:r w:rsidR="009A28EA" w:rsidRPr="00D04D06">
              <w:t xml:space="preserve">superando </w:t>
            </w:r>
            <w:r w:rsidR="00084997" w:rsidRPr="00D04D06">
              <w:t xml:space="preserve">o </w:t>
            </w:r>
            <w:r w:rsidR="009A28EA" w:rsidRPr="00D04D06">
              <w:t>entendimento de que a experiência artística é fato isolado e apartado da vida social.</w:t>
            </w:r>
          </w:p>
          <w:p w14:paraId="0A976805" w14:textId="77777777" w:rsidR="00797F94" w:rsidRPr="00D04D06" w:rsidRDefault="00797F94" w:rsidP="00630218">
            <w:pPr>
              <w:pStyle w:val="04TEXTOTABELAS"/>
            </w:pPr>
          </w:p>
          <w:p w14:paraId="30781C83" w14:textId="4210AD60" w:rsidR="003C1019" w:rsidRPr="00630218" w:rsidRDefault="009C17AC" w:rsidP="00630218">
            <w:pPr>
              <w:pStyle w:val="04TEXTOTABELAS"/>
            </w:pPr>
            <w:r w:rsidRPr="00D04D06">
              <w:t>Incentive</w:t>
            </w:r>
            <w:r w:rsidR="002B53EF" w:rsidRPr="00D04D06">
              <w:t xml:space="preserve"> a produção</w:t>
            </w:r>
            <w:r w:rsidR="00723CFE" w:rsidRPr="00D04D06">
              <w:t xml:space="preserve"> em </w:t>
            </w:r>
            <w:r w:rsidR="00084997" w:rsidRPr="00D04D06">
              <w:t>A</w:t>
            </w:r>
            <w:r w:rsidR="00723CFE" w:rsidRPr="00D04D06">
              <w:t xml:space="preserve">rtes </w:t>
            </w:r>
            <w:r w:rsidR="00676B67" w:rsidRPr="00474B1B">
              <w:t>v</w:t>
            </w:r>
            <w:r w:rsidR="00723CFE" w:rsidRPr="00D04D06">
              <w:t>isuais</w:t>
            </w:r>
            <w:r w:rsidR="002B53EF" w:rsidRPr="00D04D06">
              <w:t xml:space="preserve"> dos</w:t>
            </w:r>
            <w:r w:rsidR="002B53EF" w:rsidRPr="00630218">
              <w:t xml:space="preserve"> estudantes</w:t>
            </w:r>
            <w:r w:rsidR="00084997">
              <w:t>,</w:t>
            </w:r>
            <w:r w:rsidR="002B53EF" w:rsidRPr="00630218">
              <w:t xml:space="preserve"> de forma </w:t>
            </w:r>
            <w:r w:rsidR="003255A7">
              <w:t xml:space="preserve">que exercitem </w:t>
            </w:r>
            <w:r w:rsidR="00723CFE" w:rsidRPr="00630218">
              <w:t>diferentes maneiras de registros e de expressão de ideias s</w:t>
            </w:r>
            <w:r w:rsidR="00EA34D6" w:rsidRPr="00630218">
              <w:t xml:space="preserve">obre temas diversos de interesse </w:t>
            </w:r>
            <w:r w:rsidR="003255A7">
              <w:t>deles</w:t>
            </w:r>
            <w:r w:rsidR="00723CFE" w:rsidRPr="00630218">
              <w:t xml:space="preserve">. A experimentação de </w:t>
            </w:r>
            <w:r w:rsidR="00F22966" w:rsidRPr="00630218">
              <w:t>desenhos, pinturas, modelagem, fotografia</w:t>
            </w:r>
            <w:r w:rsidR="00084997">
              <w:t xml:space="preserve"> e</w:t>
            </w:r>
            <w:r w:rsidR="00F22966" w:rsidRPr="00630218">
              <w:t xml:space="preserve"> vídeos favorece a identificação de dificuldades a serem superadas </w:t>
            </w:r>
            <w:r w:rsidR="003255A7">
              <w:t xml:space="preserve">quanto a </w:t>
            </w:r>
            <w:r w:rsidR="00F22966" w:rsidRPr="00630218">
              <w:t>linguage</w:t>
            </w:r>
            <w:r w:rsidR="003255A7">
              <w:t>ns</w:t>
            </w:r>
            <w:r w:rsidR="00F22966" w:rsidRPr="00630218">
              <w:t xml:space="preserve"> específica</w:t>
            </w:r>
            <w:r w:rsidR="003255A7">
              <w:t>s</w:t>
            </w:r>
            <w:r w:rsidR="00F22966" w:rsidRPr="00630218">
              <w:t xml:space="preserve"> e revela a adequação de algumas formas como mais adequadas que outras para determinadas mensagens.</w:t>
            </w:r>
            <w:r w:rsidR="003C1019" w:rsidRPr="00630218">
              <w:t xml:space="preserve"> </w:t>
            </w:r>
          </w:p>
          <w:p w14:paraId="1E1EE135" w14:textId="77777777" w:rsidR="00200275" w:rsidRPr="00630218" w:rsidRDefault="00200275" w:rsidP="00630218">
            <w:pPr>
              <w:pStyle w:val="04TEXTOTABELAS"/>
            </w:pPr>
          </w:p>
          <w:p w14:paraId="58C05074" w14:textId="35E5FA60" w:rsidR="002B187E" w:rsidRPr="00630218" w:rsidRDefault="009A00C1" w:rsidP="00630218">
            <w:pPr>
              <w:pStyle w:val="04TEXTOTABELAS"/>
            </w:pPr>
            <w:r w:rsidRPr="00630218">
              <w:t>Estimule</w:t>
            </w:r>
            <w:r w:rsidR="002B187E" w:rsidRPr="00630218">
              <w:t xml:space="preserve"> </w:t>
            </w:r>
            <w:r w:rsidR="002932E7" w:rsidRPr="00630218">
              <w:t>a produção dos estudantes sobre intervenção visual em espaços públicos e não convencionais</w:t>
            </w:r>
            <w:r w:rsidR="003255A7">
              <w:t>,</w:t>
            </w:r>
            <w:r w:rsidR="002932E7" w:rsidRPr="00630218">
              <w:t xml:space="preserve"> como ruas, praças, rios. Oriente os registros sobre o processo de criação para serem utili</w:t>
            </w:r>
            <w:r w:rsidR="002F056B" w:rsidRPr="00630218">
              <w:t xml:space="preserve">zados em roda de conversa que destaque os conceitos relativos à linguagem de </w:t>
            </w:r>
            <w:r w:rsidR="00084997">
              <w:t>A</w:t>
            </w:r>
            <w:r w:rsidR="002F056B" w:rsidRPr="00630218">
              <w:t xml:space="preserve">rtes </w:t>
            </w:r>
            <w:r w:rsidR="00676B67">
              <w:t>v</w:t>
            </w:r>
            <w:r w:rsidR="002F056B" w:rsidRPr="00630218">
              <w:t xml:space="preserve">isuais que foram empregados, assim como as referências imagéticas. A reflexão sobre conceitos e referências mais gerais </w:t>
            </w:r>
            <w:r w:rsidR="006445E8" w:rsidRPr="00630218">
              <w:t xml:space="preserve">da cultura visual colabora para </w:t>
            </w:r>
            <w:r w:rsidR="00084997">
              <w:t xml:space="preserve">a </w:t>
            </w:r>
            <w:r w:rsidR="006445E8" w:rsidRPr="00630218">
              <w:t>conscientização sobre aprendizados e dificuldades.</w:t>
            </w:r>
            <w:r w:rsidR="002F056B" w:rsidRPr="00630218">
              <w:t xml:space="preserve"> </w:t>
            </w:r>
          </w:p>
          <w:p w14:paraId="4A021183" w14:textId="26568F17" w:rsidR="00AD616F" w:rsidRPr="00630218" w:rsidRDefault="00AD616F" w:rsidP="00630218">
            <w:pPr>
              <w:pStyle w:val="04TEXTOTABELAS"/>
            </w:pPr>
          </w:p>
        </w:tc>
      </w:tr>
    </w:tbl>
    <w:p w14:paraId="41E3FD95" w14:textId="77777777" w:rsidR="001B492A" w:rsidRPr="001B492A" w:rsidRDefault="001B492A" w:rsidP="001B492A">
      <w:pPr>
        <w:pStyle w:val="02TEXTOPRINCIPAL"/>
      </w:pPr>
      <w:r w:rsidRPr="001B492A">
        <w:br w:type="page"/>
      </w:r>
    </w:p>
    <w:p w14:paraId="3B5BE9EF" w14:textId="77777777" w:rsidR="00AD616F" w:rsidRPr="001B492A" w:rsidRDefault="00AD616F" w:rsidP="001B492A">
      <w:pPr>
        <w:pStyle w:val="01TITULO3"/>
      </w:pPr>
      <w:r w:rsidRPr="001B492A">
        <w:lastRenderedPageBreak/>
        <w:t>Subsídios</w:t>
      </w:r>
    </w:p>
    <w:p w14:paraId="6163AF47" w14:textId="13E77082" w:rsidR="00E72198" w:rsidRPr="001B492A" w:rsidRDefault="00E72198" w:rsidP="001B492A">
      <w:pPr>
        <w:pStyle w:val="01TITULO4"/>
      </w:pPr>
      <w:r w:rsidRPr="001B492A">
        <w:t>Filme:</w:t>
      </w:r>
    </w:p>
    <w:p w14:paraId="56997B66" w14:textId="5F47350C" w:rsidR="00E72198" w:rsidRPr="001B492A" w:rsidRDefault="0065216E" w:rsidP="001B492A">
      <w:pPr>
        <w:pStyle w:val="02TEXTOPRINCIPAL"/>
      </w:pPr>
      <w:r w:rsidRPr="001B492A">
        <w:t xml:space="preserve">LIXO </w:t>
      </w:r>
      <w:r w:rsidR="00E72198" w:rsidRPr="001B492A">
        <w:t>extraordinário</w:t>
      </w:r>
      <w:r w:rsidRPr="001B492A">
        <w:t xml:space="preserve">. Direção: </w:t>
      </w:r>
      <w:r w:rsidR="00A40E35" w:rsidRPr="001B492A">
        <w:t xml:space="preserve">Lucy Walker e </w:t>
      </w:r>
      <w:r w:rsidRPr="001B492A">
        <w:t>João Jardim. B</w:t>
      </w:r>
      <w:r w:rsidR="008B1FA7" w:rsidRPr="001B492A">
        <w:t>rasil, 2010</w:t>
      </w:r>
      <w:r w:rsidR="00CB34F9">
        <w:t>, 90 min.</w:t>
      </w:r>
    </w:p>
    <w:p w14:paraId="0539AFAB" w14:textId="77777777" w:rsidR="00FF15BB" w:rsidRPr="001B492A" w:rsidRDefault="00FF15BB" w:rsidP="001B492A">
      <w:pPr>
        <w:pStyle w:val="02TEXTOPRINCIPAL"/>
      </w:pPr>
    </w:p>
    <w:p w14:paraId="3157D495" w14:textId="69CB2E28" w:rsidR="00093154" w:rsidRPr="001B492A" w:rsidRDefault="00E72198" w:rsidP="001B492A">
      <w:pPr>
        <w:pStyle w:val="01TITULO4"/>
      </w:pPr>
      <w:r w:rsidRPr="001B492A">
        <w:t>Revista:</w:t>
      </w:r>
    </w:p>
    <w:p w14:paraId="57A2FE4F" w14:textId="44514BF6" w:rsidR="00C85007" w:rsidRDefault="0056731F" w:rsidP="001B492A">
      <w:pPr>
        <w:pStyle w:val="02TEXTOPRINCIPAL"/>
        <w:rPr>
          <w:rFonts w:ascii="Calibri" w:hAnsi="Calibri" w:cs="Calibri"/>
          <w:b/>
          <w:sz w:val="24"/>
          <w:szCs w:val="24"/>
        </w:rPr>
      </w:pPr>
      <w:r w:rsidRPr="00FE4AB8">
        <w:t>PORTO ARTE:</w:t>
      </w:r>
      <w:r w:rsidRPr="00FE4AB8">
        <w:rPr>
          <w:b/>
        </w:rPr>
        <w:t xml:space="preserve"> </w:t>
      </w:r>
      <w:r w:rsidRPr="00FE4AB8">
        <w:t>revista de artes visuais.</w:t>
      </w:r>
      <w:r w:rsidRPr="006A7B46">
        <w:t xml:space="preserve"> </w:t>
      </w:r>
      <w:r w:rsidR="006A7B46" w:rsidRPr="006A7B46">
        <w:t xml:space="preserve">Publicação do Programa de </w:t>
      </w:r>
      <w:r w:rsidR="0094114B" w:rsidRPr="006A7B46">
        <w:t>Pós-Graduação</w:t>
      </w:r>
      <w:r w:rsidR="006A7B46" w:rsidRPr="006A7B46">
        <w:t xml:space="preserve"> em Artes </w:t>
      </w:r>
      <w:r w:rsidR="00676B67">
        <w:t>v</w:t>
      </w:r>
      <w:r w:rsidR="006A7B46" w:rsidRPr="006A7B46">
        <w:t xml:space="preserve">isuais da </w:t>
      </w:r>
      <w:r w:rsidRPr="006A7B46">
        <w:t>Universidade Federal do Rio Grande do Sul.</w:t>
      </w:r>
      <w:r w:rsidR="006A7B46" w:rsidRPr="006A7B46">
        <w:t xml:space="preserve"> </w:t>
      </w:r>
      <w:r w:rsidR="0094114B">
        <w:t>Disponível em</w:t>
      </w:r>
      <w:r w:rsidR="006A7B46" w:rsidRPr="006A7B46">
        <w:t xml:space="preserve">: </w:t>
      </w:r>
      <w:r w:rsidR="009318F9">
        <w:t>&lt;</w:t>
      </w:r>
      <w:hyperlink r:id="rId8" w:history="1">
        <w:r w:rsidR="001B492A" w:rsidRPr="001B492A">
          <w:rPr>
            <w:rStyle w:val="Hyperlink"/>
          </w:rPr>
          <w:t>https://seer.ufrgs.br/PortoArte</w:t>
        </w:r>
      </w:hyperlink>
      <w:r w:rsidR="0003009A">
        <w:t>&gt;</w:t>
      </w:r>
      <w:r w:rsidR="0094114B">
        <w:t>.</w:t>
      </w:r>
      <w:r w:rsidR="0003009A">
        <w:t xml:space="preserve">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2FFE2ED9" w14:textId="77777777" w:rsidR="00C85007" w:rsidRPr="00C85007" w:rsidRDefault="00C85007" w:rsidP="001B492A">
      <w:pPr>
        <w:pStyle w:val="02TEXTOPRINCIPAL"/>
        <w:rPr>
          <w:rFonts w:ascii="Calibri" w:hAnsi="Calibri" w:cs="Calibri"/>
          <w:b/>
          <w:sz w:val="24"/>
          <w:szCs w:val="24"/>
        </w:rPr>
      </w:pPr>
    </w:p>
    <w:p w14:paraId="65A6B261" w14:textId="77777777" w:rsidR="00E72198" w:rsidRPr="004119CD" w:rsidRDefault="00E72198" w:rsidP="00630218">
      <w:pPr>
        <w:pStyle w:val="01TITULO4"/>
        <w:rPr>
          <w:b w:val="0"/>
        </w:rPr>
      </w:pPr>
      <w:r w:rsidRPr="00655D31">
        <w:t>Artigo:</w:t>
      </w:r>
    </w:p>
    <w:p w14:paraId="64521E71" w14:textId="345DC7CE" w:rsidR="006D3234" w:rsidRDefault="00AE0732" w:rsidP="001B492A">
      <w:pPr>
        <w:pStyle w:val="02TEXTOPRINCIPAL"/>
      </w:pPr>
      <w:r w:rsidRPr="004119CD">
        <w:t>FURTADO, Janaina R.</w:t>
      </w:r>
      <w:r w:rsidR="003255A7">
        <w:t>;</w:t>
      </w:r>
      <w:r w:rsidRPr="004119CD">
        <w:t xml:space="preserve"> </w:t>
      </w:r>
      <w:r w:rsidR="00EB30B3" w:rsidRPr="004119CD">
        <w:t>ZANELLA</w:t>
      </w:r>
      <w:r w:rsidR="00EB30B3" w:rsidRPr="00A572CF">
        <w:t>,</w:t>
      </w:r>
      <w:r w:rsidR="00EB30B3">
        <w:t xml:space="preserve"> </w:t>
      </w:r>
      <w:r w:rsidR="00ED68E6">
        <w:t xml:space="preserve">Andrea Vieira. </w:t>
      </w:r>
      <w:r w:rsidR="00ED68E6" w:rsidRPr="00474B1B">
        <w:t>Artes visuais nas cidades: relações estéticas e constituições dos sujeitos.</w:t>
      </w:r>
      <w:r w:rsidR="00ED68E6">
        <w:t xml:space="preserve"> </w:t>
      </w:r>
      <w:r w:rsidR="00777D5C" w:rsidRPr="00474B1B">
        <w:rPr>
          <w:i/>
        </w:rPr>
        <w:t>Psicologia em Revista</w:t>
      </w:r>
      <w:r w:rsidR="00777D5C">
        <w:t xml:space="preserve">, </w:t>
      </w:r>
      <w:r w:rsidR="00CB481B">
        <w:t xml:space="preserve">Belo Horizonte, Pontifícia Universidade Católica de Minas Gerais, </w:t>
      </w:r>
      <w:r w:rsidR="00777D5C">
        <w:t>v.</w:t>
      </w:r>
      <w:r w:rsidR="003255A7">
        <w:t xml:space="preserve"> </w:t>
      </w:r>
      <w:r w:rsidR="00777D5C">
        <w:t>13, n.</w:t>
      </w:r>
      <w:r w:rsidR="003255A7">
        <w:t xml:space="preserve"> </w:t>
      </w:r>
      <w:r w:rsidR="00777D5C">
        <w:t>2</w:t>
      </w:r>
      <w:r w:rsidR="00CB481B">
        <w:t>,</w:t>
      </w:r>
      <w:r w:rsidR="00253BFF">
        <w:t xml:space="preserve"> 2007.</w:t>
      </w:r>
    </w:p>
    <w:p w14:paraId="34D9315E" w14:textId="77777777" w:rsidR="00915771" w:rsidRPr="001B492A" w:rsidRDefault="00915771" w:rsidP="001B492A">
      <w:pPr>
        <w:pStyle w:val="02TEXTOPRINCIPAL"/>
      </w:pPr>
      <w:r w:rsidRPr="001B492A">
        <w:br w:type="page"/>
      </w:r>
    </w:p>
    <w:p w14:paraId="02692D44" w14:textId="6FBB679B" w:rsidR="00AD616F" w:rsidRPr="00965364" w:rsidRDefault="00AD616F" w:rsidP="00965364">
      <w:pPr>
        <w:pStyle w:val="01TITULO3"/>
      </w:pPr>
      <w:r w:rsidRPr="00965364">
        <w:lastRenderedPageBreak/>
        <w:t>Relações entre os objetos de conhecimento e as habilidades previstas</w:t>
      </w:r>
      <w:r w:rsidR="0024501E" w:rsidRPr="00965364">
        <w:t xml:space="preserve"> para o </w:t>
      </w:r>
      <w:r w:rsidR="00B1018B">
        <w:t>1º</w:t>
      </w:r>
      <w:r w:rsidR="005F6A36" w:rsidRPr="00965364">
        <w:t xml:space="preserve"> bimestre em Dança</w:t>
      </w:r>
      <w:r w:rsidR="00B44476" w:rsidRPr="00965364">
        <w:t>.</w:t>
      </w:r>
    </w:p>
    <w:p w14:paraId="31E3B31C" w14:textId="69D49C34" w:rsidR="00AD616F" w:rsidRPr="00965364" w:rsidRDefault="00AD616F" w:rsidP="00965364">
      <w:pPr>
        <w:pStyle w:val="02TEXTOPRINCIPAL"/>
      </w:pPr>
    </w:p>
    <w:p w14:paraId="075B0F1E" w14:textId="13C35F05" w:rsidR="00AD616F" w:rsidRPr="00965364" w:rsidRDefault="005F6A36" w:rsidP="00965364">
      <w:pPr>
        <w:pStyle w:val="01TITULO4"/>
      </w:pPr>
      <w:r w:rsidRPr="00965364">
        <w:t>Dança</w:t>
      </w:r>
      <w:r w:rsidR="00AD616F" w:rsidRPr="00965364">
        <w:t xml:space="preserve"> – </w:t>
      </w:r>
      <w:r w:rsidR="00E607DD" w:rsidRPr="00965364">
        <w:t>O</w:t>
      </w:r>
      <w:r w:rsidR="00AD616F" w:rsidRPr="00965364">
        <w:t>bjetos de conhecimento e habilidades</w:t>
      </w:r>
      <w:r w:rsidR="00473BB9" w:rsidRPr="00965364">
        <w:t>.</w:t>
      </w:r>
      <w:r w:rsidR="00AD616F" w:rsidRPr="00965364">
        <w:t xml:space="preserve"> </w:t>
      </w:r>
    </w:p>
    <w:p w14:paraId="4B5FB27C" w14:textId="77777777" w:rsidR="00AD616F" w:rsidRPr="00965364" w:rsidRDefault="00AD616F" w:rsidP="00965364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1701"/>
        <w:gridCol w:w="1928"/>
        <w:gridCol w:w="3345"/>
      </w:tblGrid>
      <w:tr w:rsidR="00AD616F" w:rsidRPr="00A25540" w14:paraId="45C7A81D" w14:textId="77777777" w:rsidTr="00802BE9">
        <w:tc>
          <w:tcPr>
            <w:tcW w:w="9922" w:type="dxa"/>
            <w:gridSpan w:val="4"/>
            <w:shd w:val="clear" w:color="auto" w:fill="D9D9D9"/>
          </w:tcPr>
          <w:p w14:paraId="314F2EEB" w14:textId="75A2E6A2" w:rsidR="00AD616F" w:rsidRPr="004119CD" w:rsidRDefault="00C06711" w:rsidP="004119CD">
            <w:pPr>
              <w:pStyle w:val="03TITULOTABELAS1"/>
            </w:pPr>
            <w:r w:rsidRPr="004119CD">
              <w:t>1</w:t>
            </w:r>
            <w:r w:rsidR="00AD616F" w:rsidRPr="004119CD">
              <w:t xml:space="preserve">º bimestre </w:t>
            </w:r>
            <w:r w:rsidRPr="004119CD">
              <w:t>– Dança</w:t>
            </w:r>
          </w:p>
        </w:tc>
      </w:tr>
      <w:tr w:rsidR="00AD616F" w:rsidRPr="00A25540" w14:paraId="6C8893D2" w14:textId="77777777" w:rsidTr="00965364">
        <w:trPr>
          <w:trHeight w:val="440"/>
        </w:trPr>
        <w:tc>
          <w:tcPr>
            <w:tcW w:w="2948" w:type="dxa"/>
          </w:tcPr>
          <w:p w14:paraId="178949F6" w14:textId="0AAB262D" w:rsidR="00AD616F" w:rsidRPr="00A25540" w:rsidRDefault="00AD616F" w:rsidP="00CA5FD6">
            <w:pPr>
              <w:pStyle w:val="03TITULOTABELAS2"/>
            </w:pPr>
            <w:r w:rsidRPr="00A25540">
              <w:t xml:space="preserve">Capítulo do </w:t>
            </w:r>
            <w:r w:rsidR="00B1018B">
              <w:t>Livro do Estudante</w:t>
            </w:r>
          </w:p>
        </w:tc>
        <w:tc>
          <w:tcPr>
            <w:tcW w:w="1701" w:type="dxa"/>
          </w:tcPr>
          <w:p w14:paraId="08E72BA7" w14:textId="77777777" w:rsidR="00AD616F" w:rsidRPr="00A25540" w:rsidRDefault="00AD616F" w:rsidP="00CA5FD6">
            <w:pPr>
              <w:pStyle w:val="03TITULOTABELAS2"/>
            </w:pPr>
            <w:r w:rsidRPr="00A25540">
              <w:t>Unidade temática</w:t>
            </w:r>
          </w:p>
        </w:tc>
        <w:tc>
          <w:tcPr>
            <w:tcW w:w="1928" w:type="dxa"/>
          </w:tcPr>
          <w:p w14:paraId="27824B82" w14:textId="77777777" w:rsidR="00AD616F" w:rsidRPr="00A25540" w:rsidRDefault="00AD616F" w:rsidP="00CA5FD6">
            <w:pPr>
              <w:pStyle w:val="03TITULOTABELAS2"/>
            </w:pPr>
            <w:r w:rsidRPr="00A25540">
              <w:t xml:space="preserve">Objetos de conhecimento </w:t>
            </w:r>
          </w:p>
        </w:tc>
        <w:tc>
          <w:tcPr>
            <w:tcW w:w="3345" w:type="dxa"/>
          </w:tcPr>
          <w:p w14:paraId="4C9789A6" w14:textId="77777777" w:rsidR="00AD616F" w:rsidRPr="00A25540" w:rsidRDefault="00AD616F" w:rsidP="00CA5FD6">
            <w:pPr>
              <w:pStyle w:val="03TITULOTABELAS2"/>
            </w:pPr>
            <w:r w:rsidRPr="00A25540">
              <w:t>Habilidades</w:t>
            </w:r>
          </w:p>
        </w:tc>
      </w:tr>
      <w:tr w:rsidR="003F7772" w:rsidRPr="00A25540" w14:paraId="35AA74B7" w14:textId="77777777" w:rsidTr="00965364">
        <w:trPr>
          <w:trHeight w:val="1871"/>
        </w:trPr>
        <w:tc>
          <w:tcPr>
            <w:tcW w:w="2948" w:type="dxa"/>
            <w:vMerge w:val="restart"/>
          </w:tcPr>
          <w:p w14:paraId="7AC8B0D0" w14:textId="406CC144" w:rsidR="003F7772" w:rsidRDefault="003F7772" w:rsidP="00965364">
            <w:pPr>
              <w:pStyle w:val="04TEXTOTABELAS"/>
              <w:rPr>
                <w:b/>
              </w:rPr>
            </w:pPr>
            <w:r w:rsidRPr="00FD5677">
              <w:rPr>
                <w:b/>
              </w:rPr>
              <w:t xml:space="preserve">Capítulo 1 – </w:t>
            </w:r>
            <w:r>
              <w:rPr>
                <w:b/>
              </w:rPr>
              <w:br/>
            </w:r>
            <w:r w:rsidRPr="00FD5677">
              <w:rPr>
                <w:b/>
              </w:rPr>
              <w:t>O lugar da arte</w:t>
            </w:r>
          </w:p>
          <w:p w14:paraId="3C3B390C" w14:textId="18E3EB5B" w:rsidR="003F7772" w:rsidRPr="00965364" w:rsidRDefault="003F7772" w:rsidP="00965364">
            <w:pPr>
              <w:pStyle w:val="04TEXTOTABELAS"/>
              <w:rPr>
                <w:b/>
              </w:rPr>
            </w:pPr>
          </w:p>
        </w:tc>
        <w:tc>
          <w:tcPr>
            <w:tcW w:w="1701" w:type="dxa"/>
            <w:vMerge w:val="restart"/>
          </w:tcPr>
          <w:p w14:paraId="284BD1EE" w14:textId="52C82812" w:rsidR="003F7772" w:rsidRPr="004119CD" w:rsidRDefault="003F7772" w:rsidP="004119CD">
            <w:pPr>
              <w:pStyle w:val="04TEXTOTABELAS"/>
            </w:pPr>
            <w:r w:rsidRPr="004119CD">
              <w:t>Dança</w:t>
            </w:r>
          </w:p>
        </w:tc>
        <w:tc>
          <w:tcPr>
            <w:tcW w:w="1928" w:type="dxa"/>
          </w:tcPr>
          <w:p w14:paraId="3B0A89CF" w14:textId="77777777" w:rsidR="003F7772" w:rsidRPr="004119CD" w:rsidRDefault="003F7772" w:rsidP="004119CD">
            <w:pPr>
              <w:pStyle w:val="04TEXTOTABELAS"/>
            </w:pPr>
            <w:r w:rsidRPr="004119CD">
              <w:t>Contextos e práticas</w:t>
            </w:r>
          </w:p>
          <w:p w14:paraId="33EA934F" w14:textId="77777777" w:rsidR="003F7772" w:rsidRPr="004119CD" w:rsidRDefault="003F7772" w:rsidP="004119CD">
            <w:pPr>
              <w:pStyle w:val="04TEXTOTABELAS"/>
            </w:pPr>
          </w:p>
        </w:tc>
        <w:tc>
          <w:tcPr>
            <w:tcW w:w="3345" w:type="dxa"/>
          </w:tcPr>
          <w:p w14:paraId="198F5CD4" w14:textId="77777777" w:rsidR="003F7772" w:rsidRDefault="003F7772" w:rsidP="004119CD">
            <w:pPr>
              <w:pStyle w:val="04TEXTOTABELAS"/>
            </w:pPr>
            <w:r w:rsidRPr="004119CD">
              <w:t>(EF69AR</w:t>
            </w:r>
            <w:r>
              <w:t>0</w:t>
            </w:r>
            <w:r w:rsidRPr="004119CD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15533F27" w14:textId="69DE8B35" w:rsidR="003F7772" w:rsidRPr="004119CD" w:rsidRDefault="003F7772" w:rsidP="004119CD">
            <w:pPr>
              <w:pStyle w:val="04TEXTOTABELAS"/>
            </w:pPr>
          </w:p>
        </w:tc>
      </w:tr>
      <w:tr w:rsidR="003F7772" w:rsidRPr="00A25540" w14:paraId="48471D34" w14:textId="77777777" w:rsidTr="00965364">
        <w:trPr>
          <w:trHeight w:val="737"/>
        </w:trPr>
        <w:tc>
          <w:tcPr>
            <w:tcW w:w="2948" w:type="dxa"/>
            <w:vMerge/>
          </w:tcPr>
          <w:p w14:paraId="29F91B1D" w14:textId="77777777" w:rsidR="003F7772" w:rsidRPr="004119CD" w:rsidRDefault="003F7772" w:rsidP="004119CD">
            <w:pPr>
              <w:pStyle w:val="04TEXTOTABELAS"/>
            </w:pPr>
          </w:p>
        </w:tc>
        <w:tc>
          <w:tcPr>
            <w:tcW w:w="1701" w:type="dxa"/>
            <w:vMerge/>
          </w:tcPr>
          <w:p w14:paraId="5491E7BF" w14:textId="77777777" w:rsidR="003F7772" w:rsidRPr="004119CD" w:rsidRDefault="003F7772" w:rsidP="004119CD">
            <w:pPr>
              <w:pStyle w:val="04TEXTOTABELAS"/>
            </w:pPr>
          </w:p>
        </w:tc>
        <w:tc>
          <w:tcPr>
            <w:tcW w:w="1928" w:type="dxa"/>
          </w:tcPr>
          <w:p w14:paraId="2437EAA4" w14:textId="77777777" w:rsidR="003F7772" w:rsidRPr="003160B8" w:rsidRDefault="003F7772" w:rsidP="004119CD">
            <w:pPr>
              <w:pStyle w:val="04TEXTOTABELAS"/>
            </w:pPr>
            <w:r w:rsidRPr="003160B8">
              <w:t>Processos de criação</w:t>
            </w:r>
          </w:p>
          <w:p w14:paraId="7C747DC6" w14:textId="77777777" w:rsidR="003F7772" w:rsidRPr="00FB6789" w:rsidRDefault="003F7772" w:rsidP="004119CD">
            <w:pPr>
              <w:pStyle w:val="04TEXTOTABELAS"/>
              <w:rPr>
                <w:highlight w:val="yellow"/>
              </w:rPr>
            </w:pPr>
          </w:p>
        </w:tc>
        <w:tc>
          <w:tcPr>
            <w:tcW w:w="3345" w:type="dxa"/>
          </w:tcPr>
          <w:p w14:paraId="600E4A0A" w14:textId="1EB3D839" w:rsidR="003F7772" w:rsidRPr="00915771" w:rsidRDefault="003F7772" w:rsidP="004119CD">
            <w:pPr>
              <w:pStyle w:val="04TEXTOTABELAS"/>
            </w:pPr>
            <w:r w:rsidRPr="00915771">
              <w:t>(EF69AR12) Investigar e experimentar procedimentos de improvisação e criação do movimento como fonte para construção de vocabulários e repertórios próprios.</w:t>
            </w:r>
          </w:p>
          <w:p w14:paraId="1C0A0AA5" w14:textId="10315CD7" w:rsidR="003F7772" w:rsidRPr="00915771" w:rsidRDefault="003F7772" w:rsidP="004119CD">
            <w:pPr>
              <w:pStyle w:val="04TEXTOTABELAS"/>
            </w:pPr>
          </w:p>
        </w:tc>
      </w:tr>
    </w:tbl>
    <w:p w14:paraId="39EEFB10" w14:textId="77777777" w:rsidR="00965364" w:rsidRPr="00965364" w:rsidRDefault="00965364" w:rsidP="00965364">
      <w:pPr>
        <w:pStyle w:val="02TEXTOPRINCIPAL"/>
      </w:pPr>
      <w:r w:rsidRPr="00965364">
        <w:br w:type="page"/>
      </w:r>
    </w:p>
    <w:p w14:paraId="1DE8D0A3" w14:textId="24F85B72" w:rsidR="00CA3F4D" w:rsidRPr="00BA7303" w:rsidRDefault="00CA3F4D" w:rsidP="00CA3F4D">
      <w:pPr>
        <w:pStyle w:val="02TEXTOPRINCIPAL"/>
      </w:pPr>
      <w:r w:rsidRPr="00BA7303">
        <w:lastRenderedPageBreak/>
        <w:t>A seguir são apresentadas as práticas pedagógicas que favorecem o desenvolvimento de</w:t>
      </w:r>
      <w:r w:rsidR="004E4984">
        <w:t xml:space="preserve"> habilidades propostas para o</w:t>
      </w:r>
      <w:r w:rsidRPr="00BA7303">
        <w:t xml:space="preserve"> bimestre.</w:t>
      </w:r>
    </w:p>
    <w:p w14:paraId="728668BE" w14:textId="77777777" w:rsidR="00C7211D" w:rsidRPr="00965364" w:rsidRDefault="00C7211D" w:rsidP="00965364">
      <w:pPr>
        <w:pStyle w:val="02TEXTOPRINCIPAL"/>
      </w:pPr>
    </w:p>
    <w:p w14:paraId="3B012B5E" w14:textId="46EEE1FD" w:rsidR="00AD616F" w:rsidRPr="00965364" w:rsidRDefault="00E9399F" w:rsidP="00965364">
      <w:pPr>
        <w:pStyle w:val="01TITULO4"/>
      </w:pPr>
      <w:r w:rsidRPr="00965364">
        <w:t>Dança</w:t>
      </w:r>
      <w:r w:rsidR="00AD616F" w:rsidRPr="00965364">
        <w:t xml:space="preserve"> </w:t>
      </w:r>
      <w:r w:rsidR="00BF0905" w:rsidRPr="00965364">
        <w:t>–</w:t>
      </w:r>
      <w:r w:rsidR="00AD616F" w:rsidRPr="00965364">
        <w:t xml:space="preserve"> Habilidades e práticas pedagógicas</w:t>
      </w:r>
      <w:r w:rsidR="00473BB9" w:rsidRPr="00965364">
        <w:t>.</w:t>
      </w:r>
    </w:p>
    <w:p w14:paraId="36E99B0E" w14:textId="77777777" w:rsidR="00AD616F" w:rsidRPr="00965364" w:rsidRDefault="00AD616F" w:rsidP="00965364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2835"/>
        <w:gridCol w:w="5896"/>
      </w:tblGrid>
      <w:tr w:rsidR="00965364" w:rsidRPr="00A25540" w14:paraId="235576E9" w14:textId="77777777" w:rsidTr="00736258">
        <w:trPr>
          <w:trHeight w:val="440"/>
        </w:trPr>
        <w:tc>
          <w:tcPr>
            <w:tcW w:w="1247" w:type="dxa"/>
          </w:tcPr>
          <w:p w14:paraId="3AEE33C4" w14:textId="77777777" w:rsidR="00AD616F" w:rsidRPr="00A25540" w:rsidRDefault="00AD616F" w:rsidP="00CA5FD6">
            <w:pPr>
              <w:pStyle w:val="03TITULOTABELAS2"/>
            </w:pPr>
            <w:r w:rsidRPr="00A25540">
              <w:t>Unidade temática</w:t>
            </w:r>
          </w:p>
        </w:tc>
        <w:tc>
          <w:tcPr>
            <w:tcW w:w="2835" w:type="dxa"/>
          </w:tcPr>
          <w:p w14:paraId="5F44AB36" w14:textId="357C5BAA" w:rsidR="00AD616F" w:rsidRPr="00A25540" w:rsidRDefault="00AD616F" w:rsidP="00CA5FD6">
            <w:pPr>
              <w:pStyle w:val="03TITULOTABELAS2"/>
            </w:pPr>
            <w:r w:rsidRPr="00A25540">
              <w:t>Habilidades</w:t>
            </w:r>
            <w:r w:rsidR="00D04D06">
              <w:t xml:space="preserve"> </w:t>
            </w:r>
          </w:p>
        </w:tc>
        <w:tc>
          <w:tcPr>
            <w:tcW w:w="5896" w:type="dxa"/>
          </w:tcPr>
          <w:p w14:paraId="68691B9E" w14:textId="77777777" w:rsidR="00AD616F" w:rsidRPr="00A25540" w:rsidRDefault="00AD616F" w:rsidP="00CA5FD6">
            <w:pPr>
              <w:pStyle w:val="03TITULOTABELAS2"/>
            </w:pPr>
            <w:r w:rsidRPr="00A25540">
              <w:t>Práticas pedagógicas</w:t>
            </w:r>
          </w:p>
        </w:tc>
      </w:tr>
      <w:tr w:rsidR="00965364" w:rsidRPr="00CA5FD6" w14:paraId="124831DF" w14:textId="77777777" w:rsidTr="00736258">
        <w:trPr>
          <w:trHeight w:val="2340"/>
        </w:trPr>
        <w:tc>
          <w:tcPr>
            <w:tcW w:w="1247" w:type="dxa"/>
          </w:tcPr>
          <w:p w14:paraId="6CEFA418" w14:textId="5ADFCDD3" w:rsidR="00AD616F" w:rsidRPr="004119CD" w:rsidRDefault="00BA23C2" w:rsidP="004119CD">
            <w:pPr>
              <w:pStyle w:val="04TEXTOTABELAS"/>
            </w:pPr>
            <w:r w:rsidRPr="004119CD">
              <w:t>Dança</w:t>
            </w:r>
          </w:p>
          <w:p w14:paraId="1C238488" w14:textId="77777777" w:rsidR="00AD616F" w:rsidRPr="004119CD" w:rsidRDefault="00AD616F" w:rsidP="004119CD">
            <w:pPr>
              <w:pStyle w:val="04TEXTOTABELAS"/>
            </w:pPr>
          </w:p>
        </w:tc>
        <w:tc>
          <w:tcPr>
            <w:tcW w:w="2835" w:type="dxa"/>
          </w:tcPr>
          <w:p w14:paraId="5887BFA2" w14:textId="2574DAAD" w:rsidR="006E34C9" w:rsidRPr="004119CD" w:rsidRDefault="006E34C9" w:rsidP="004119CD">
            <w:pPr>
              <w:pStyle w:val="04TEXTOTABELAS"/>
            </w:pPr>
            <w:r w:rsidRPr="004119CD">
              <w:t>(EF69AR</w:t>
            </w:r>
            <w:r w:rsidR="00084997">
              <w:t>0</w:t>
            </w:r>
            <w:r w:rsidRPr="004119CD">
              <w:t>9) Pesquisar e analisar diferentes formas de expressão, representação e encenação da dança, reconhecendo e apreciando composições de dança de artistas e grupos brasileiros e estrangeiros de diferentes épocas.</w:t>
            </w:r>
          </w:p>
          <w:p w14:paraId="7C044666" w14:textId="77777777" w:rsidR="006E34C9" w:rsidRPr="004119CD" w:rsidRDefault="006E34C9" w:rsidP="004119CD">
            <w:pPr>
              <w:pStyle w:val="04TEXTOTABELAS"/>
            </w:pPr>
          </w:p>
          <w:p w14:paraId="35F5B05A" w14:textId="5F60A9B8" w:rsidR="00AD616F" w:rsidRPr="004119CD" w:rsidRDefault="006E34C9" w:rsidP="004119CD">
            <w:pPr>
              <w:pStyle w:val="04TEXTOTABELAS"/>
            </w:pPr>
            <w:r w:rsidRPr="004119CD">
              <w:t>(EF69AR12) Investigar e experimentar procedimentos de improvisação e criação do movimento como fonte para construção de vocabulários e repertórios próprios.</w:t>
            </w:r>
          </w:p>
        </w:tc>
        <w:tc>
          <w:tcPr>
            <w:tcW w:w="5896" w:type="dxa"/>
          </w:tcPr>
          <w:p w14:paraId="112C96B7" w14:textId="506E1E27" w:rsidR="00E67743" w:rsidRPr="004119CD" w:rsidRDefault="00E67743" w:rsidP="004119CD">
            <w:pPr>
              <w:pStyle w:val="04TEXTOTABELAS"/>
            </w:pPr>
            <w:r w:rsidRPr="004119CD">
              <w:t xml:space="preserve">Elabore com os estudantes um plano de pesquisa sobre grupos de dança do bairro, da cidade ou das cidades da região em que vivem, </w:t>
            </w:r>
            <w:r w:rsidR="006C69E8" w:rsidRPr="004119CD">
              <w:t>levantando informações sobre origem dos grupos, referênc</w:t>
            </w:r>
            <w:r w:rsidR="00084997">
              <w:t>ias de artistas que tiveram e tê</w:t>
            </w:r>
            <w:r w:rsidR="006C69E8" w:rsidRPr="004119CD">
              <w:t>m no presente e proposta de dança que desenvolvem. Além das informações para contextualização da proposta dos grupos, o planejamento de momentos de apreciação das coreografias</w:t>
            </w:r>
            <w:r w:rsidR="00084997">
              <w:t xml:space="preserve"> criadas</w:t>
            </w:r>
            <w:r w:rsidR="006C69E8" w:rsidRPr="004119CD">
              <w:t xml:space="preserve"> por eles é muito importante para aproximar os jovens estudantes de diferentes estilos de dança e ampliar repertórios nessa linguagem.</w:t>
            </w:r>
          </w:p>
          <w:p w14:paraId="6F563960" w14:textId="77777777" w:rsidR="00E67743" w:rsidRPr="004119CD" w:rsidRDefault="00E67743" w:rsidP="004119CD">
            <w:pPr>
              <w:pStyle w:val="04TEXTOTABELAS"/>
            </w:pPr>
          </w:p>
          <w:p w14:paraId="235B8B8C" w14:textId="6D52761C" w:rsidR="009A1F63" w:rsidRPr="004119CD" w:rsidRDefault="00832665" w:rsidP="004119CD">
            <w:pPr>
              <w:pStyle w:val="04TEXTOTABELAS"/>
            </w:pPr>
            <w:r w:rsidRPr="004119CD">
              <w:t xml:space="preserve">Organize com os estudantes a observação </w:t>
            </w:r>
            <w:r w:rsidR="00282885" w:rsidRPr="004119CD">
              <w:t xml:space="preserve">e seleção </w:t>
            </w:r>
            <w:r w:rsidRPr="004119CD">
              <w:t>de</w:t>
            </w:r>
            <w:r w:rsidR="00282885" w:rsidRPr="004119CD">
              <w:t xml:space="preserve"> es</w:t>
            </w:r>
            <w:r w:rsidR="00084997">
              <w:t xml:space="preserve">paços da cidade em que vivem, </w:t>
            </w:r>
            <w:r w:rsidR="00282885" w:rsidRPr="004119CD">
              <w:t>para apresentação de</w:t>
            </w:r>
            <w:r w:rsidR="009A1F63" w:rsidRPr="004119CD">
              <w:t xml:space="preserve"> uma coreografia a partir de movimentos que </w:t>
            </w:r>
            <w:r w:rsidR="00084997">
              <w:t>entram</w:t>
            </w:r>
            <w:r w:rsidR="009A1F63" w:rsidRPr="004119CD">
              <w:t xml:space="preserve"> em relação com ele</w:t>
            </w:r>
            <w:r w:rsidR="00282885" w:rsidRPr="004119CD">
              <w:t>mentos dos espaços selecionados.</w:t>
            </w:r>
            <w:r w:rsidR="00D04D06">
              <w:t xml:space="preserve"> </w:t>
            </w:r>
            <w:r w:rsidR="00084997">
              <w:t xml:space="preserve">Se o espaço é uma praça, </w:t>
            </w:r>
            <w:r w:rsidR="009A1F63" w:rsidRPr="004119CD">
              <w:t xml:space="preserve">que dança poderia ser proposta com </w:t>
            </w:r>
            <w:r w:rsidR="00084997">
              <w:t xml:space="preserve">movimentos que </w:t>
            </w:r>
            <w:r w:rsidR="009A1F63" w:rsidRPr="004119CD">
              <w:t>permitam interações com árvores, com bancos, com pessoas</w:t>
            </w:r>
            <w:r w:rsidR="00084997">
              <w:t xml:space="preserve"> ou</w:t>
            </w:r>
            <w:r w:rsidR="009A1F63" w:rsidRPr="004119CD">
              <w:t xml:space="preserve"> com monumentos?</w:t>
            </w:r>
          </w:p>
          <w:p w14:paraId="2F8B6902" w14:textId="56EC5C44" w:rsidR="00AD616F" w:rsidRPr="004119CD" w:rsidRDefault="00AD616F" w:rsidP="004119CD">
            <w:pPr>
              <w:pStyle w:val="04TEXTOTABELAS"/>
            </w:pPr>
          </w:p>
        </w:tc>
      </w:tr>
    </w:tbl>
    <w:p w14:paraId="76ADE617" w14:textId="77777777" w:rsidR="00AD616F" w:rsidRPr="000813B3" w:rsidRDefault="00AD616F" w:rsidP="000813B3">
      <w:pPr>
        <w:pStyle w:val="02TEXTOPRINCIPAL"/>
      </w:pPr>
    </w:p>
    <w:p w14:paraId="12843D4A" w14:textId="77777777" w:rsidR="001F5380" w:rsidRPr="00965364" w:rsidRDefault="001F5380" w:rsidP="00965364">
      <w:pPr>
        <w:pStyle w:val="01TITULO3"/>
      </w:pPr>
      <w:r w:rsidRPr="00965364">
        <w:t>Subsídios</w:t>
      </w:r>
    </w:p>
    <w:p w14:paraId="0A74EDD8" w14:textId="12CA1DE3" w:rsidR="001851B7" w:rsidRPr="00965364" w:rsidRDefault="001851B7" w:rsidP="00965364">
      <w:pPr>
        <w:pStyle w:val="01TITULO4"/>
      </w:pPr>
      <w:r w:rsidRPr="00965364">
        <w:t xml:space="preserve">Filme: </w:t>
      </w:r>
    </w:p>
    <w:p w14:paraId="06EBB6F1" w14:textId="06A5B20F" w:rsidR="001851B7" w:rsidRPr="001B1A5C" w:rsidRDefault="008B41F5" w:rsidP="00965364">
      <w:pPr>
        <w:pStyle w:val="02TEXTOPRINCIPAL"/>
      </w:pPr>
      <w:r w:rsidRPr="008B41F5">
        <w:t>XINGU Cariri Caruaru Carioca</w:t>
      </w:r>
      <w:r w:rsidR="00885227" w:rsidRPr="001B1A5C">
        <w:t>.</w:t>
      </w:r>
      <w:r w:rsidR="00D04D06">
        <w:t xml:space="preserve"> </w:t>
      </w:r>
      <w:r w:rsidR="00885227" w:rsidRPr="001B1A5C">
        <w:t>Direção:</w:t>
      </w:r>
      <w:r w:rsidR="00D04D06">
        <w:t xml:space="preserve"> </w:t>
      </w:r>
      <w:r w:rsidR="00885227" w:rsidRPr="001B1A5C">
        <w:t>Beth Formaggini</w:t>
      </w:r>
      <w:r w:rsidR="001B1A5C" w:rsidRPr="001B1A5C">
        <w:t>. Brasil, 2010</w:t>
      </w:r>
      <w:r>
        <w:t>, 33 min.</w:t>
      </w:r>
    </w:p>
    <w:p w14:paraId="75218F8E" w14:textId="77777777" w:rsidR="00885227" w:rsidRDefault="00885227" w:rsidP="00965364">
      <w:pPr>
        <w:pStyle w:val="02TEXTOPRINCIPAL"/>
        <w:rPr>
          <w:rFonts w:ascii="Calibri" w:hAnsi="Calibri" w:cs="Calibri"/>
          <w:b/>
          <w:sz w:val="24"/>
          <w:szCs w:val="24"/>
        </w:rPr>
      </w:pPr>
    </w:p>
    <w:p w14:paraId="1BD60056" w14:textId="1D87C59F" w:rsidR="001851B7" w:rsidRPr="00965364" w:rsidRDefault="001851B7" w:rsidP="00965364">
      <w:pPr>
        <w:pStyle w:val="01TITULO4"/>
      </w:pPr>
      <w:r w:rsidRPr="00965364">
        <w:t xml:space="preserve">Vídeo: </w:t>
      </w:r>
      <w:bookmarkStart w:id="3" w:name="_GoBack"/>
      <w:bookmarkEnd w:id="3"/>
    </w:p>
    <w:p w14:paraId="7BD7B356" w14:textId="6BEA0EC9" w:rsidR="001851B7" w:rsidRPr="00641264" w:rsidRDefault="00641264" w:rsidP="00965364">
      <w:pPr>
        <w:pStyle w:val="02TEXTOPRINCIPAL"/>
      </w:pPr>
      <w:r w:rsidRPr="00641264">
        <w:t xml:space="preserve">CANÇÃO do mar. Composição visual da </w:t>
      </w:r>
      <w:r w:rsidR="001851B7" w:rsidRPr="00641264">
        <w:t xml:space="preserve">Cia de dança </w:t>
      </w:r>
      <w:r w:rsidRPr="00641264">
        <w:t xml:space="preserve">de </w:t>
      </w:r>
      <w:r w:rsidR="001851B7" w:rsidRPr="00641264">
        <w:t>Aveiro</w:t>
      </w:r>
      <w:r w:rsidRPr="00641264">
        <w:t>. Portugal, 2008. Disponível em</w:t>
      </w:r>
      <w:r w:rsidR="00A572CF">
        <w:t>:</w:t>
      </w:r>
      <w:r w:rsidRPr="00641264">
        <w:t xml:space="preserve"> </w:t>
      </w:r>
    </w:p>
    <w:p w14:paraId="1D07F11E" w14:textId="6BFFFEF3" w:rsidR="001851B7" w:rsidRPr="00BA6AE3" w:rsidRDefault="0003009A" w:rsidP="00965364">
      <w:pPr>
        <w:pStyle w:val="02TEXTOPRINCIPAL"/>
        <w:rPr>
          <w:rFonts w:eastAsia="Times New Roman"/>
          <w:kern w:val="36"/>
          <w:lang w:eastAsia="pt-BR"/>
        </w:rPr>
      </w:pPr>
      <w:r>
        <w:t>&lt;</w:t>
      </w:r>
      <w:hyperlink r:id="rId9" w:history="1">
        <w:r w:rsidR="001851B7" w:rsidRPr="0094114B">
          <w:rPr>
            <w:rStyle w:val="Hyperlink"/>
            <w:rFonts w:eastAsia="Times New Roman"/>
            <w:kern w:val="36"/>
            <w:lang w:eastAsia="pt-BR"/>
          </w:rPr>
          <w:t>https://www.youtube.com/watch?v=j51oyMWOWEM</w:t>
        </w:r>
      </w:hyperlink>
      <w:r w:rsidRPr="0003009A">
        <w:rPr>
          <w:rStyle w:val="Hyperlink"/>
          <w:rFonts w:ascii="Calibri" w:eastAsia="Times New Roman" w:hAnsi="Calibri" w:cs="Calibri"/>
          <w:color w:val="auto"/>
          <w:kern w:val="36"/>
          <w:sz w:val="24"/>
          <w:szCs w:val="24"/>
          <w:u w:val="none"/>
          <w:lang w:eastAsia="pt-BR"/>
        </w:rPr>
        <w:t>&gt;</w:t>
      </w:r>
      <w:r w:rsidR="00821A25">
        <w:rPr>
          <w:rStyle w:val="Hyperlink"/>
          <w:rFonts w:ascii="Calibri" w:eastAsia="Times New Roman" w:hAnsi="Calibri" w:cs="Calibri"/>
          <w:color w:val="auto"/>
          <w:kern w:val="36"/>
          <w:sz w:val="24"/>
          <w:szCs w:val="24"/>
          <w:u w:val="none"/>
          <w:lang w:eastAsia="pt-BR"/>
        </w:rPr>
        <w:t xml:space="preserve">. </w:t>
      </w:r>
      <w:r w:rsidR="00821A25">
        <w:rPr>
          <w:rStyle w:val="Hyperlink"/>
          <w:color w:val="auto"/>
          <w:u w:val="none"/>
        </w:rPr>
        <w:t>A</w:t>
      </w:r>
      <w:r w:rsidR="00821A25">
        <w:t>cesso em: 13 jul. 2018.</w:t>
      </w:r>
    </w:p>
    <w:p w14:paraId="04E7DB17" w14:textId="77777777" w:rsidR="001851B7" w:rsidRPr="00BA6AE3" w:rsidRDefault="001851B7" w:rsidP="00965364">
      <w:pPr>
        <w:pStyle w:val="02TEXTOPRINCIPAL"/>
        <w:rPr>
          <w:rFonts w:ascii="Calibri" w:eastAsia="Times New Roman" w:hAnsi="Calibri" w:cs="Calibri"/>
          <w:kern w:val="36"/>
          <w:sz w:val="24"/>
          <w:szCs w:val="24"/>
          <w:lang w:eastAsia="pt-BR"/>
        </w:rPr>
      </w:pPr>
    </w:p>
    <w:p w14:paraId="4DCCC504" w14:textId="21B43650" w:rsidR="001851B7" w:rsidRPr="00965364" w:rsidRDefault="001851B7" w:rsidP="00965364">
      <w:pPr>
        <w:pStyle w:val="01TITULO4"/>
      </w:pPr>
      <w:r w:rsidRPr="00965364">
        <w:t>Revista</w:t>
      </w:r>
      <w:r w:rsidR="00CB481B" w:rsidRPr="00965364">
        <w:t>:</w:t>
      </w:r>
    </w:p>
    <w:p w14:paraId="46B7CCCA" w14:textId="069795B3" w:rsidR="004B471F" w:rsidRPr="00FD021C" w:rsidRDefault="00FD021C" w:rsidP="00965364">
      <w:pPr>
        <w:pStyle w:val="02TEXTOPRINCIPAL"/>
      </w:pPr>
      <w:r w:rsidRPr="00474B1B">
        <w:rPr>
          <w:caps/>
        </w:rPr>
        <w:t>Dança</w:t>
      </w:r>
      <w:r w:rsidR="00CB481B" w:rsidRPr="00FE4AB8">
        <w:rPr>
          <w:caps/>
        </w:rPr>
        <w:t>: R</w:t>
      </w:r>
      <w:r w:rsidRPr="00FE4AB8">
        <w:t xml:space="preserve">evista do Programa de </w:t>
      </w:r>
      <w:r w:rsidR="0094114B" w:rsidRPr="00FE4AB8">
        <w:t>Pós-Graduação</w:t>
      </w:r>
      <w:r w:rsidRPr="00FE4AB8">
        <w:t xml:space="preserve"> em Dança.</w:t>
      </w:r>
      <w:r w:rsidRPr="00FD021C">
        <w:t xml:space="preserve"> Universidade Federal da Bahia. </w:t>
      </w:r>
      <w:r w:rsidR="0094114B">
        <w:t>Disponível em</w:t>
      </w:r>
      <w:r w:rsidRPr="00FD021C">
        <w:t xml:space="preserve">: </w:t>
      </w:r>
      <w:r w:rsidR="0003009A">
        <w:t>&lt;</w:t>
      </w:r>
      <w:hyperlink r:id="rId10" w:history="1">
        <w:r w:rsidR="0003009A" w:rsidRPr="0094114B">
          <w:rPr>
            <w:rStyle w:val="Hyperlink"/>
          </w:rPr>
          <w:t>https://portalseer.ufba.br/index.php/revistadanca/</w:t>
        </w:r>
      </w:hyperlink>
      <w:r w:rsidR="0003009A">
        <w:t>&gt;</w:t>
      </w:r>
      <w:r w:rsidR="00C260A1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14382978" w14:textId="77777777" w:rsidR="004B471F" w:rsidRPr="00FD021C" w:rsidRDefault="004B471F" w:rsidP="00965364">
      <w:pPr>
        <w:pStyle w:val="02TEXTOPRINCIPAL"/>
      </w:pPr>
    </w:p>
    <w:p w14:paraId="160B5B4C" w14:textId="77777777" w:rsidR="001851B7" w:rsidRPr="00965364" w:rsidRDefault="001851B7" w:rsidP="00965364">
      <w:pPr>
        <w:pStyle w:val="01TITULO4"/>
      </w:pPr>
      <w:r w:rsidRPr="00965364">
        <w:t>Artigos:</w:t>
      </w:r>
    </w:p>
    <w:p w14:paraId="322A67C0" w14:textId="2F38D1BF" w:rsidR="00965364" w:rsidRDefault="006F7873" w:rsidP="00965364">
      <w:pPr>
        <w:pStyle w:val="02TEXTOPRINCIPAL"/>
      </w:pPr>
      <w:r w:rsidRPr="005177A6">
        <w:t xml:space="preserve">TSUDA, Carlos Eduardo. </w:t>
      </w:r>
      <w:r w:rsidR="00753ECD" w:rsidRPr="005177A6">
        <w:t>Criação sonora de cena contemporânea</w:t>
      </w:r>
      <w:r w:rsidR="005177A6" w:rsidRPr="005177A6">
        <w:t>: reflexões sobre o espaço, a arte sonora e a música de cena. In</w:t>
      </w:r>
      <w:r w:rsidR="0094114B">
        <w:t>:</w:t>
      </w:r>
      <w:r w:rsidR="005177A6" w:rsidRPr="005177A6">
        <w:t xml:space="preserve"> </w:t>
      </w:r>
      <w:r w:rsidR="005177A6" w:rsidRPr="00474B1B">
        <w:rPr>
          <w:i/>
        </w:rPr>
        <w:t>Dança</w:t>
      </w:r>
      <w:r w:rsidR="00CB481B">
        <w:rPr>
          <w:i/>
        </w:rPr>
        <w:t>: R</w:t>
      </w:r>
      <w:r w:rsidR="005177A6" w:rsidRPr="00474B1B">
        <w:rPr>
          <w:i/>
        </w:rPr>
        <w:t xml:space="preserve">evista do Programa de </w:t>
      </w:r>
      <w:r w:rsidR="00A572CF" w:rsidRPr="00474B1B">
        <w:rPr>
          <w:i/>
        </w:rPr>
        <w:t>Pós-Graduação</w:t>
      </w:r>
      <w:r w:rsidR="005177A6" w:rsidRPr="00474B1B">
        <w:rPr>
          <w:i/>
        </w:rPr>
        <w:t xml:space="preserve"> em Dança</w:t>
      </w:r>
      <w:r w:rsidR="005177A6" w:rsidRPr="005177A6">
        <w:t xml:space="preserve">, </w:t>
      </w:r>
      <w:r w:rsidR="005177A6" w:rsidRPr="00474B1B">
        <w:t>p</w:t>
      </w:r>
      <w:r w:rsidR="00BF0905">
        <w:t>.</w:t>
      </w:r>
      <w:r w:rsidR="005177A6" w:rsidRPr="005177A6">
        <w:t xml:space="preserve"> 87-101, Salvador: UFBA, 2018.</w:t>
      </w:r>
    </w:p>
    <w:p w14:paraId="31D351B2" w14:textId="77777777" w:rsidR="00965364" w:rsidRDefault="00965364">
      <w:pPr>
        <w:rPr>
          <w:rFonts w:eastAsia="Tahoma"/>
        </w:rPr>
      </w:pPr>
      <w:r>
        <w:br w:type="page"/>
      </w:r>
    </w:p>
    <w:p w14:paraId="7A5786A6" w14:textId="49D81378" w:rsidR="001F5380" w:rsidRPr="00965364" w:rsidRDefault="001F5380" w:rsidP="00965364">
      <w:pPr>
        <w:pStyle w:val="01TITULO3"/>
      </w:pPr>
      <w:r w:rsidRPr="00965364">
        <w:lastRenderedPageBreak/>
        <w:t>Relações entre os objetos de conhecimento e as habilidades previstas</w:t>
      </w:r>
      <w:r w:rsidR="00F4372F" w:rsidRPr="00965364">
        <w:t xml:space="preserve"> para o </w:t>
      </w:r>
      <w:r w:rsidR="00867DA3" w:rsidRPr="00965364">
        <w:t>1º</w:t>
      </w:r>
      <w:r w:rsidRPr="00965364">
        <w:t xml:space="preserve"> bimestre em Música.</w:t>
      </w:r>
    </w:p>
    <w:p w14:paraId="0AD59AE0" w14:textId="77777777" w:rsidR="001F5380" w:rsidRPr="009C25E9" w:rsidRDefault="001F5380" w:rsidP="00965364">
      <w:pPr>
        <w:pStyle w:val="02TEXTOPRINCIPAL"/>
      </w:pPr>
    </w:p>
    <w:p w14:paraId="3FA32D8F" w14:textId="0C7DCC18" w:rsidR="001F5380" w:rsidRPr="00965364" w:rsidRDefault="001F5380" w:rsidP="00965364">
      <w:pPr>
        <w:pStyle w:val="01TITULO4"/>
      </w:pPr>
      <w:r w:rsidRPr="00965364">
        <w:t>Música – Objetos de conhecimento e habilidades.</w:t>
      </w:r>
    </w:p>
    <w:p w14:paraId="7217AAE7" w14:textId="77777777" w:rsidR="001F5380" w:rsidRPr="00965364" w:rsidRDefault="001F5380" w:rsidP="00965364">
      <w:pPr>
        <w:pStyle w:val="02TEXTOPRINCIPAL"/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2268"/>
        <w:gridCol w:w="3261"/>
      </w:tblGrid>
      <w:tr w:rsidR="001F5380" w:rsidRPr="001E5F64" w14:paraId="6BEEC4CA" w14:textId="77777777" w:rsidTr="00F2308E">
        <w:tc>
          <w:tcPr>
            <w:tcW w:w="9493" w:type="dxa"/>
            <w:gridSpan w:val="4"/>
            <w:shd w:val="clear" w:color="auto" w:fill="D9D9D9"/>
          </w:tcPr>
          <w:p w14:paraId="11044599" w14:textId="00C7506B" w:rsidR="001F5380" w:rsidRPr="001E5F64" w:rsidRDefault="001F5380" w:rsidP="00F2308E">
            <w:pPr>
              <w:pStyle w:val="03TITULOTABELAS1"/>
            </w:pPr>
            <w:r>
              <w:t>1º bimestre – Música</w:t>
            </w:r>
          </w:p>
        </w:tc>
      </w:tr>
      <w:tr w:rsidR="001F5380" w:rsidRPr="001E5F64" w14:paraId="1D292781" w14:textId="77777777" w:rsidTr="00F2308E">
        <w:trPr>
          <w:trHeight w:val="327"/>
        </w:trPr>
        <w:tc>
          <w:tcPr>
            <w:tcW w:w="2689" w:type="dxa"/>
            <w:shd w:val="clear" w:color="auto" w:fill="auto"/>
          </w:tcPr>
          <w:p w14:paraId="42005ACA" w14:textId="4739C18F" w:rsidR="001F5380" w:rsidRPr="001E5F64" w:rsidRDefault="005D3CDC" w:rsidP="00F2308E">
            <w:pPr>
              <w:pStyle w:val="03TITULOTABELAS2"/>
            </w:pPr>
            <w:r>
              <w:t>Capítulo</w:t>
            </w:r>
            <w:r w:rsidR="001F5380" w:rsidRPr="001E5F64">
              <w:t xml:space="preserve"> do </w:t>
            </w:r>
            <w:r w:rsidR="00B1018B">
              <w:t>Livro do Estudante</w:t>
            </w:r>
          </w:p>
        </w:tc>
        <w:tc>
          <w:tcPr>
            <w:tcW w:w="1275" w:type="dxa"/>
            <w:shd w:val="clear" w:color="auto" w:fill="auto"/>
          </w:tcPr>
          <w:p w14:paraId="22A7D652" w14:textId="77777777" w:rsidR="001F5380" w:rsidRPr="001E5F64" w:rsidRDefault="001F5380" w:rsidP="00F2308E">
            <w:pPr>
              <w:pStyle w:val="03TITULOTABELAS2"/>
            </w:pPr>
            <w:r w:rsidRPr="001E5F64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1BD5C096" w14:textId="77777777" w:rsidR="001F5380" w:rsidRPr="001E5F64" w:rsidRDefault="001F5380" w:rsidP="00F2308E">
            <w:pPr>
              <w:pStyle w:val="03TITULOTABELAS2"/>
            </w:pPr>
            <w:r w:rsidRPr="001E5F64">
              <w:t xml:space="preserve">Objetos de conhecimento </w:t>
            </w:r>
          </w:p>
        </w:tc>
        <w:tc>
          <w:tcPr>
            <w:tcW w:w="3261" w:type="dxa"/>
            <w:shd w:val="clear" w:color="auto" w:fill="auto"/>
          </w:tcPr>
          <w:p w14:paraId="724A0831" w14:textId="77777777" w:rsidR="001F5380" w:rsidRPr="001E5F64" w:rsidRDefault="001F5380" w:rsidP="00F2308E">
            <w:pPr>
              <w:pStyle w:val="03TITULOTABELAS2"/>
            </w:pPr>
            <w:r w:rsidRPr="001E5F64">
              <w:t>Habilidades</w:t>
            </w:r>
          </w:p>
        </w:tc>
      </w:tr>
      <w:tr w:rsidR="001F5380" w:rsidRPr="001E5F64" w14:paraId="73D98ADA" w14:textId="77777777" w:rsidTr="00965364">
        <w:trPr>
          <w:trHeight w:val="4592"/>
        </w:trPr>
        <w:tc>
          <w:tcPr>
            <w:tcW w:w="2689" w:type="dxa"/>
            <w:vMerge w:val="restart"/>
            <w:shd w:val="clear" w:color="auto" w:fill="auto"/>
          </w:tcPr>
          <w:p w14:paraId="4EDD4253" w14:textId="77777777" w:rsidR="001F5380" w:rsidRPr="009C25E9" w:rsidRDefault="001F5380" w:rsidP="009C25E9">
            <w:pPr>
              <w:pStyle w:val="04TEXTOTABELAS"/>
              <w:rPr>
                <w:b/>
              </w:rPr>
            </w:pPr>
            <w:r w:rsidRPr="009C25E9">
              <w:rPr>
                <w:b/>
              </w:rPr>
              <w:t>Capítulo 1 – O lugar da arte</w:t>
            </w:r>
          </w:p>
          <w:p w14:paraId="28EEDCDB" w14:textId="77777777" w:rsidR="001F5380" w:rsidRPr="009C25E9" w:rsidRDefault="001F5380" w:rsidP="009C25E9">
            <w:pPr>
              <w:pStyle w:val="04TEXTOTABELAS"/>
            </w:pPr>
          </w:p>
        </w:tc>
        <w:tc>
          <w:tcPr>
            <w:tcW w:w="1275" w:type="dxa"/>
            <w:vMerge w:val="restart"/>
            <w:shd w:val="clear" w:color="auto" w:fill="auto"/>
          </w:tcPr>
          <w:p w14:paraId="5DDEA5D6" w14:textId="1F608021" w:rsidR="001F5380" w:rsidRPr="009C25E9" w:rsidRDefault="003B10AC" w:rsidP="009C25E9">
            <w:pPr>
              <w:pStyle w:val="04TEXTOTABELAS"/>
            </w:pPr>
            <w:r w:rsidRPr="009C25E9">
              <w:t>Música</w:t>
            </w:r>
          </w:p>
        </w:tc>
        <w:tc>
          <w:tcPr>
            <w:tcW w:w="2268" w:type="dxa"/>
            <w:shd w:val="clear" w:color="auto" w:fill="auto"/>
          </w:tcPr>
          <w:p w14:paraId="418CDAC8" w14:textId="77777777" w:rsidR="001F5380" w:rsidRPr="009C25E9" w:rsidRDefault="001F5380" w:rsidP="009C25E9">
            <w:pPr>
              <w:pStyle w:val="04TEXTOTABELAS"/>
            </w:pPr>
            <w:r w:rsidRPr="009C25E9">
              <w:t>Contextos e práticas</w:t>
            </w:r>
          </w:p>
          <w:p w14:paraId="25E96DA5" w14:textId="77777777" w:rsidR="001F5380" w:rsidRPr="009C25E9" w:rsidRDefault="001F5380" w:rsidP="009C25E9">
            <w:pPr>
              <w:pStyle w:val="04TEXTOTABELAS"/>
            </w:pPr>
          </w:p>
        </w:tc>
        <w:tc>
          <w:tcPr>
            <w:tcW w:w="3261" w:type="dxa"/>
            <w:shd w:val="clear" w:color="auto" w:fill="auto"/>
          </w:tcPr>
          <w:p w14:paraId="1F9D69C4" w14:textId="77777777" w:rsidR="003E4CC0" w:rsidRPr="009C25E9" w:rsidRDefault="003E4CC0" w:rsidP="009C25E9">
            <w:pPr>
              <w:pStyle w:val="04TEXTOTABELAS"/>
            </w:pPr>
            <w:r w:rsidRPr="009C25E9">
              <w:t>(EF69AR17) Explorar e analisar, criticamente, diferentes meios e equipamentos culturais de circulação da música e do conhecimento musical.</w:t>
            </w:r>
          </w:p>
          <w:p w14:paraId="3553C110" w14:textId="77777777" w:rsidR="003132DA" w:rsidRPr="009C25E9" w:rsidRDefault="003132DA" w:rsidP="009C25E9">
            <w:pPr>
              <w:pStyle w:val="04TEXTOTABELAS"/>
            </w:pPr>
          </w:p>
          <w:p w14:paraId="25359F9A" w14:textId="36601625" w:rsidR="003132DA" w:rsidRPr="009C25E9" w:rsidRDefault="003132DA" w:rsidP="009C25E9">
            <w:pPr>
              <w:pStyle w:val="04TEXTOTABELAS"/>
            </w:pPr>
            <w:r w:rsidRPr="009C25E9">
              <w:t>(EF69AR18) Reconhecer e apreciar o papel de músicos e grupos de música brasileiros e estrangeiros que contribuíram para o desenvolvimento de formas e gêneros musicais.</w:t>
            </w:r>
          </w:p>
          <w:p w14:paraId="1538A1F4" w14:textId="77777777" w:rsidR="003132DA" w:rsidRPr="009C25E9" w:rsidRDefault="003132DA" w:rsidP="009C25E9">
            <w:pPr>
              <w:pStyle w:val="04TEXTOTABELAS"/>
            </w:pPr>
          </w:p>
          <w:p w14:paraId="52BD8653" w14:textId="77777777" w:rsidR="00B2086F" w:rsidRPr="009C25E9" w:rsidRDefault="00B2086F" w:rsidP="00B2086F">
            <w:pPr>
              <w:pStyle w:val="04TEXTOTABELAS"/>
            </w:pPr>
            <w:r w:rsidRPr="009C25E9">
              <w:t>(EF69AR19) Identificar e analisar diferentes estilos musicais, contextualizando-os no tempo e no espaço, de modo a aprimorar a capacidade de apreciação da estética musical.</w:t>
            </w:r>
          </w:p>
          <w:p w14:paraId="50980A8C" w14:textId="0EC2ADD5" w:rsidR="001F5380" w:rsidRPr="009C25E9" w:rsidRDefault="001F5380" w:rsidP="009C25E9">
            <w:pPr>
              <w:pStyle w:val="04TEXTOTABELAS"/>
            </w:pPr>
          </w:p>
        </w:tc>
      </w:tr>
      <w:tr w:rsidR="00850F39" w:rsidRPr="001E5F64" w14:paraId="5A3B20D8" w14:textId="77777777" w:rsidTr="00965364">
        <w:trPr>
          <w:trHeight w:val="2041"/>
        </w:trPr>
        <w:tc>
          <w:tcPr>
            <w:tcW w:w="2689" w:type="dxa"/>
            <w:vMerge/>
            <w:shd w:val="clear" w:color="auto" w:fill="auto"/>
          </w:tcPr>
          <w:p w14:paraId="7BB0BFE8" w14:textId="77777777" w:rsidR="00850F39" w:rsidRPr="009C25E9" w:rsidRDefault="00850F39" w:rsidP="009C25E9">
            <w:pPr>
              <w:pStyle w:val="04TEXTOTABELAS"/>
            </w:pPr>
          </w:p>
        </w:tc>
        <w:tc>
          <w:tcPr>
            <w:tcW w:w="1275" w:type="dxa"/>
            <w:vMerge/>
            <w:shd w:val="clear" w:color="auto" w:fill="auto"/>
          </w:tcPr>
          <w:p w14:paraId="46BF2B14" w14:textId="77777777" w:rsidR="00850F39" w:rsidRPr="009C25E9" w:rsidRDefault="00850F39" w:rsidP="009C25E9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2EE48B96" w14:textId="77777777" w:rsidR="00850F39" w:rsidRPr="009C25E9" w:rsidRDefault="00850F39" w:rsidP="009C25E9">
            <w:pPr>
              <w:pStyle w:val="04TEXTOTABELAS"/>
            </w:pPr>
            <w:r w:rsidRPr="009C25E9">
              <w:t>Elementos da linguagem</w:t>
            </w:r>
          </w:p>
          <w:p w14:paraId="10CBD3DC" w14:textId="77777777" w:rsidR="00850F39" w:rsidRPr="009C25E9" w:rsidRDefault="00850F39" w:rsidP="009C25E9">
            <w:pPr>
              <w:pStyle w:val="04TEXTOTABELAS"/>
            </w:pPr>
          </w:p>
        </w:tc>
        <w:tc>
          <w:tcPr>
            <w:tcW w:w="3261" w:type="dxa"/>
            <w:shd w:val="clear" w:color="auto" w:fill="auto"/>
          </w:tcPr>
          <w:p w14:paraId="6C05F2DD" w14:textId="77777777" w:rsidR="00850F39" w:rsidRDefault="00850F39" w:rsidP="00B2086F">
            <w:pPr>
              <w:pStyle w:val="04TEXTOTABELAS"/>
            </w:pPr>
            <w:r w:rsidRPr="00B2086F">
              <w:t>(EF69AR20) Explorar e analisar elementos constitutivos da música (altura, intensidade, timbre, melodia, ritmo etc.), por meio de recursos tecnológicos (</w:t>
            </w:r>
            <w:r w:rsidRPr="00947AA7">
              <w:rPr>
                <w:i/>
              </w:rPr>
              <w:t>games</w:t>
            </w:r>
            <w:r w:rsidRPr="00B2086F">
              <w:t xml:space="preserve"> e plataformas digitais), jogos, canções e práticas diversas de composição/criação, execução e apreciação musicais.</w:t>
            </w:r>
          </w:p>
          <w:p w14:paraId="768B54A4" w14:textId="44A794D8" w:rsidR="00965364" w:rsidRPr="009C25E9" w:rsidRDefault="00965364" w:rsidP="00B2086F">
            <w:pPr>
              <w:pStyle w:val="04TEXTOTABELAS"/>
            </w:pPr>
          </w:p>
        </w:tc>
      </w:tr>
    </w:tbl>
    <w:p w14:paraId="29DCD554" w14:textId="77777777" w:rsidR="00850F39" w:rsidRPr="00965364" w:rsidRDefault="00850F39" w:rsidP="00965364">
      <w:pPr>
        <w:pStyle w:val="02TEXTOPRINCIPAL"/>
      </w:pPr>
      <w:r w:rsidRPr="00965364">
        <w:br w:type="page"/>
      </w:r>
    </w:p>
    <w:p w14:paraId="66A1AD77" w14:textId="5467B6CE" w:rsidR="001F5380" w:rsidRPr="00965364" w:rsidRDefault="001F5380" w:rsidP="00965364">
      <w:pPr>
        <w:pStyle w:val="02TEXTOPRINCIPAL"/>
      </w:pPr>
      <w:r w:rsidRPr="00965364">
        <w:lastRenderedPageBreak/>
        <w:t>A seguir são apresentadas as práticas pedagógicas que favorecem o desenvolvimento de habilidades propostas para o bimestre.</w:t>
      </w:r>
    </w:p>
    <w:p w14:paraId="638894A8" w14:textId="77777777" w:rsidR="001F5380" w:rsidRPr="00965364" w:rsidRDefault="001F5380" w:rsidP="00965364">
      <w:pPr>
        <w:pStyle w:val="02TEXTOPRINCIPAL"/>
      </w:pPr>
    </w:p>
    <w:p w14:paraId="09BBD67D" w14:textId="7F90F4F0" w:rsidR="001F5380" w:rsidRPr="00965364" w:rsidRDefault="001F5380" w:rsidP="00965364">
      <w:pPr>
        <w:pStyle w:val="01TITULO4"/>
      </w:pPr>
      <w:r w:rsidRPr="00965364">
        <w:t>Música – Habilidades e práticas pedagógicas.</w:t>
      </w:r>
    </w:p>
    <w:p w14:paraId="06202AA4" w14:textId="77777777" w:rsidR="001F5380" w:rsidRPr="00965364" w:rsidRDefault="001F5380" w:rsidP="00965364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3395"/>
        <w:gridCol w:w="5216"/>
      </w:tblGrid>
      <w:tr w:rsidR="001F5380" w:rsidRPr="0024374D" w14:paraId="21AF0BF4" w14:textId="77777777" w:rsidTr="00D10EB0">
        <w:trPr>
          <w:trHeight w:val="440"/>
        </w:trPr>
        <w:tc>
          <w:tcPr>
            <w:tcW w:w="1247" w:type="dxa"/>
            <w:shd w:val="clear" w:color="auto" w:fill="auto"/>
          </w:tcPr>
          <w:p w14:paraId="1B109605" w14:textId="77777777" w:rsidR="001F5380" w:rsidRPr="006673CA" w:rsidRDefault="001F5380" w:rsidP="00F2308E">
            <w:pPr>
              <w:pStyle w:val="03TITULOTABELAS2"/>
            </w:pPr>
            <w:r w:rsidRPr="006673CA">
              <w:t>Unidade temática</w:t>
            </w:r>
          </w:p>
        </w:tc>
        <w:tc>
          <w:tcPr>
            <w:tcW w:w="3395" w:type="dxa"/>
            <w:shd w:val="clear" w:color="auto" w:fill="auto"/>
          </w:tcPr>
          <w:p w14:paraId="6657F962" w14:textId="0B6D9C2D" w:rsidR="001F5380" w:rsidRPr="006673CA" w:rsidRDefault="001F5380" w:rsidP="00F2308E">
            <w:pPr>
              <w:pStyle w:val="03TITULOTABELAS2"/>
            </w:pPr>
            <w:r w:rsidRPr="006673CA">
              <w:t>Habilidades</w:t>
            </w:r>
            <w:r w:rsidR="00D04D06">
              <w:t xml:space="preserve"> </w:t>
            </w:r>
          </w:p>
        </w:tc>
        <w:tc>
          <w:tcPr>
            <w:tcW w:w="5216" w:type="dxa"/>
            <w:shd w:val="clear" w:color="auto" w:fill="auto"/>
          </w:tcPr>
          <w:p w14:paraId="58070DF3" w14:textId="77777777" w:rsidR="001F5380" w:rsidRPr="006673CA" w:rsidRDefault="001F5380" w:rsidP="00F2308E">
            <w:pPr>
              <w:pStyle w:val="03TITULOTABELAS2"/>
            </w:pPr>
            <w:r w:rsidRPr="006673CA">
              <w:t>Práticas pedagógicas</w:t>
            </w:r>
          </w:p>
        </w:tc>
      </w:tr>
      <w:tr w:rsidR="001F5380" w:rsidRPr="00CA5FD6" w14:paraId="73354522" w14:textId="77777777" w:rsidTr="00D10EB0">
        <w:trPr>
          <w:trHeight w:val="8220"/>
        </w:trPr>
        <w:tc>
          <w:tcPr>
            <w:tcW w:w="1247" w:type="dxa"/>
            <w:shd w:val="clear" w:color="auto" w:fill="auto"/>
          </w:tcPr>
          <w:p w14:paraId="536A5FF7" w14:textId="42C8C858" w:rsidR="001F5380" w:rsidRPr="009C25E9" w:rsidRDefault="001F5380" w:rsidP="009C25E9">
            <w:pPr>
              <w:pStyle w:val="04TEXTOTABELAS"/>
            </w:pPr>
            <w:r w:rsidRPr="009C25E9">
              <w:t>Música</w:t>
            </w:r>
          </w:p>
          <w:p w14:paraId="32F055C8" w14:textId="77777777" w:rsidR="001F5380" w:rsidRPr="009C25E9" w:rsidRDefault="001F5380" w:rsidP="009C25E9">
            <w:pPr>
              <w:pStyle w:val="04TEXTOTABELAS"/>
            </w:pPr>
          </w:p>
        </w:tc>
        <w:tc>
          <w:tcPr>
            <w:tcW w:w="3395" w:type="dxa"/>
            <w:shd w:val="clear" w:color="auto" w:fill="auto"/>
          </w:tcPr>
          <w:p w14:paraId="1555FC8F" w14:textId="23F2CB38" w:rsidR="009F444F" w:rsidRDefault="00C33700" w:rsidP="009C25E9">
            <w:pPr>
              <w:pStyle w:val="04TEXTOTABELAS"/>
            </w:pPr>
            <w:r w:rsidRPr="009C25E9">
              <w:t>(</w:t>
            </w:r>
            <w:r w:rsidR="009F444F" w:rsidRPr="009C25E9">
              <w:t>EF69AR17) Explorar e analisar, criticamente, diferentes meios e equipamentos culturais de circulação da música e do conhecimento musical.</w:t>
            </w:r>
          </w:p>
          <w:p w14:paraId="231C16B5" w14:textId="77777777" w:rsidR="00797F94" w:rsidRPr="009C25E9" w:rsidRDefault="00797F94" w:rsidP="009C25E9">
            <w:pPr>
              <w:pStyle w:val="04TEXTOTABELAS"/>
            </w:pPr>
          </w:p>
          <w:p w14:paraId="4F73BB57" w14:textId="5150CDC4" w:rsidR="00F41FC4" w:rsidRPr="009C25E9" w:rsidRDefault="00A572CF" w:rsidP="009C25E9">
            <w:pPr>
              <w:pStyle w:val="04TEXTOTABELAS"/>
            </w:pPr>
            <w:r>
              <w:t>(</w:t>
            </w:r>
            <w:r w:rsidR="00C33700" w:rsidRPr="009C25E9">
              <w:t>EF69AR18) Reconhecer e apreciar o papel de músicos e grupos de música brasileiros e estrangeiros que contribuíram para o desenvolvimento de formas e gêneros musicais.</w:t>
            </w:r>
          </w:p>
          <w:p w14:paraId="171E1B7D" w14:textId="77777777" w:rsidR="00EB5331" w:rsidRPr="009C25E9" w:rsidRDefault="00EB5331" w:rsidP="009C25E9">
            <w:pPr>
              <w:pStyle w:val="04TEXTOTABELAS"/>
            </w:pPr>
          </w:p>
          <w:p w14:paraId="7D0D0B26" w14:textId="7871B340" w:rsidR="00797F94" w:rsidRPr="009C25E9" w:rsidRDefault="00C33700" w:rsidP="009C25E9">
            <w:pPr>
              <w:pStyle w:val="04TEXTOTABELAS"/>
            </w:pPr>
            <w:r w:rsidRPr="009C25E9">
              <w:t>(EF69AR19) Identificar e analisar diferentes estilos musicais, contextualizando-os no tempo e no espaço, de modo a aprimorar a capacidade de apreciação da estética musical.</w:t>
            </w:r>
          </w:p>
          <w:p w14:paraId="288B24BC" w14:textId="77777777" w:rsidR="00797F94" w:rsidRDefault="00797F94" w:rsidP="009C25E9">
            <w:pPr>
              <w:pStyle w:val="04TEXTOTABELAS"/>
            </w:pPr>
          </w:p>
          <w:p w14:paraId="2440ED7E" w14:textId="77777777" w:rsidR="00EB5331" w:rsidRPr="009C25E9" w:rsidRDefault="00EB5331" w:rsidP="009C25E9">
            <w:pPr>
              <w:pStyle w:val="04TEXTOTABELAS"/>
            </w:pPr>
            <w:r w:rsidRPr="009C25E9">
              <w:t>(EF69AR22) Explorar e identificar diferentes formas de registro musical (notação musical tradicional, partituras criativas e procedimentos da música contemporânea), bem como procedimentos e técnicas de registro em áudio e visual.</w:t>
            </w:r>
          </w:p>
          <w:p w14:paraId="62774C9D" w14:textId="77777777" w:rsidR="001F5380" w:rsidRPr="009C25E9" w:rsidRDefault="001F5380" w:rsidP="0094114B">
            <w:pPr>
              <w:pStyle w:val="04TEXTOTABELAS"/>
            </w:pPr>
          </w:p>
        </w:tc>
        <w:tc>
          <w:tcPr>
            <w:tcW w:w="5216" w:type="dxa"/>
            <w:shd w:val="clear" w:color="auto" w:fill="auto"/>
          </w:tcPr>
          <w:p w14:paraId="154428E2" w14:textId="2D959291" w:rsidR="00C33700" w:rsidRPr="009C25E9" w:rsidRDefault="00C33700" w:rsidP="009C25E9">
            <w:pPr>
              <w:pStyle w:val="04TEXTOTABELAS"/>
            </w:pPr>
            <w:r w:rsidRPr="009C25E9">
              <w:t xml:space="preserve">Planeje </w:t>
            </w:r>
            <w:r w:rsidR="004D43AB">
              <w:t xml:space="preserve">pesquisas </w:t>
            </w:r>
            <w:r w:rsidR="0073496E" w:rsidRPr="009C25E9">
              <w:t xml:space="preserve">com os estudantes </w:t>
            </w:r>
            <w:r w:rsidRPr="009C25E9">
              <w:t>sobre práticas musicais advindas de regiões do interior do Brasil e s</w:t>
            </w:r>
            <w:r w:rsidR="0073496E" w:rsidRPr="009C25E9">
              <w:t>uas cara</w:t>
            </w:r>
            <w:r w:rsidR="00797F94">
              <w:t xml:space="preserve">cterísticas peculiares e sobre </w:t>
            </w:r>
            <w:r w:rsidR="0073496E" w:rsidRPr="009C25E9">
              <w:t>práticas musicais de artistas estrangeiros</w:t>
            </w:r>
            <w:r w:rsidR="00D57C33" w:rsidRPr="009C25E9">
              <w:t>. Essa pesquisa desdobra-se em outras para contextualizações e elaboração de conhecimentos sobre contribuições dos artistas levantados. Inclua no planejamento, além das contextualizações necessá</w:t>
            </w:r>
            <w:r w:rsidR="00A430EE" w:rsidRPr="009C25E9">
              <w:t xml:space="preserve">rias para as análises previstas nas habilidades aqui destacadas, a possibilidade de apreciação e conversa sobre emoções provocadas com escuta dos repertórios pesquisados. Conhecimento e sensibilidade são indissociáveis no ensino de arte. </w:t>
            </w:r>
          </w:p>
          <w:p w14:paraId="1C30880F" w14:textId="77777777" w:rsidR="00EB5331" w:rsidRPr="009C25E9" w:rsidRDefault="00EB5331" w:rsidP="009C25E9">
            <w:pPr>
              <w:pStyle w:val="04TEXTOTABELAS"/>
            </w:pPr>
          </w:p>
          <w:p w14:paraId="5E2A2D9D" w14:textId="32EE5E1F" w:rsidR="00797F94" w:rsidRPr="009C25E9" w:rsidRDefault="009F444F" w:rsidP="009C25E9">
            <w:pPr>
              <w:pStyle w:val="04TEXTOTABELAS"/>
            </w:pPr>
            <w:r w:rsidRPr="009C25E9">
              <w:t xml:space="preserve">Oriente atividades de escuta musical acompanhadas pelo exercício de identificação de estilos. Solicite pesquisa sobre estilos e épocas, com recorte para </w:t>
            </w:r>
            <w:r w:rsidR="00A572CF">
              <w:t xml:space="preserve">a </w:t>
            </w:r>
            <w:r w:rsidRPr="009C25E9">
              <w:t xml:space="preserve">história recente do Brasil – décadas de </w:t>
            </w:r>
            <w:r w:rsidR="00676B67">
              <w:t>19</w:t>
            </w:r>
            <w:r w:rsidRPr="009C25E9">
              <w:t xml:space="preserve">70, </w:t>
            </w:r>
            <w:r w:rsidR="00676B67">
              <w:t>19</w:t>
            </w:r>
            <w:r w:rsidRPr="009C25E9">
              <w:t xml:space="preserve">80 ou </w:t>
            </w:r>
            <w:r w:rsidR="00676B67">
              <w:t>19</w:t>
            </w:r>
            <w:r w:rsidRPr="009C25E9">
              <w:t xml:space="preserve">90. A reflexão sobre estilos favorece conhecimentos sobre relações entre música e contexto histórico e permite, também, aprendizados sobre linguagem da música na </w:t>
            </w:r>
            <w:r w:rsidR="003E4CC0" w:rsidRPr="009C25E9">
              <w:t>medida em que ritmos, arranjos e mesmo instrumentos compõem o estilo.</w:t>
            </w:r>
          </w:p>
          <w:p w14:paraId="60E8A70D" w14:textId="77777777" w:rsidR="00C33700" w:rsidRPr="009C25E9" w:rsidRDefault="00C33700" w:rsidP="009C25E9">
            <w:pPr>
              <w:pStyle w:val="04TEXTOTABELAS"/>
            </w:pPr>
          </w:p>
          <w:p w14:paraId="585D83D9" w14:textId="02145FED" w:rsidR="00C33700" w:rsidRPr="009C25E9" w:rsidRDefault="0003345A" w:rsidP="009C25E9">
            <w:pPr>
              <w:pStyle w:val="04TEXTOTABELAS"/>
            </w:pPr>
            <w:r w:rsidRPr="009C25E9">
              <w:t xml:space="preserve">Proponha aos estudantes que planejem e </w:t>
            </w:r>
            <w:r w:rsidR="00797F94" w:rsidRPr="009C25E9">
              <w:t>executem registros</w:t>
            </w:r>
            <w:r w:rsidRPr="009C25E9">
              <w:t xml:space="preserve"> em áudio de sons presentes na paisagem escolar e nas ruas onde moram. Solicite que descrevam os sons gravados e </w:t>
            </w:r>
            <w:r w:rsidR="001A52ED" w:rsidRPr="009C25E9">
              <w:t xml:space="preserve">escrevam um relatório sobre o processo de gravação. Além de serem desafiados para superar dificuldades técnicas de gravação, poderão desenvolver </w:t>
            </w:r>
            <w:r w:rsidR="00A572CF">
              <w:t xml:space="preserve">reflexão e </w:t>
            </w:r>
            <w:r w:rsidR="001A52ED" w:rsidRPr="009C25E9">
              <w:t>escrita sobre a experiência planejada por eles mesmo</w:t>
            </w:r>
            <w:r w:rsidR="00676B67">
              <w:t>s</w:t>
            </w:r>
            <w:r w:rsidR="001A52ED" w:rsidRPr="009C25E9">
              <w:t>.</w:t>
            </w:r>
          </w:p>
          <w:p w14:paraId="2B298738" w14:textId="77777777" w:rsidR="001F5380" w:rsidRPr="009C25E9" w:rsidRDefault="001F5380" w:rsidP="009C25E9">
            <w:pPr>
              <w:pStyle w:val="04TEXTOTABELAS"/>
            </w:pPr>
          </w:p>
        </w:tc>
      </w:tr>
    </w:tbl>
    <w:p w14:paraId="5478FD0B" w14:textId="77777777" w:rsidR="00965364" w:rsidRPr="00965364" w:rsidRDefault="00965364" w:rsidP="00965364">
      <w:pPr>
        <w:pStyle w:val="02TEXTOPRINCIPAL"/>
      </w:pPr>
      <w:r w:rsidRPr="00965364">
        <w:br w:type="page"/>
      </w:r>
    </w:p>
    <w:p w14:paraId="63E95FAE" w14:textId="77777777" w:rsidR="001F5380" w:rsidRPr="00965364" w:rsidRDefault="001F5380" w:rsidP="00965364">
      <w:pPr>
        <w:pStyle w:val="01TITULO3"/>
      </w:pPr>
      <w:r w:rsidRPr="00965364">
        <w:lastRenderedPageBreak/>
        <w:t>Subsídios</w:t>
      </w:r>
    </w:p>
    <w:p w14:paraId="46BF7FC0" w14:textId="1418813F" w:rsidR="00BA227D" w:rsidRPr="00E36F08" w:rsidRDefault="00BA227D" w:rsidP="00374262">
      <w:pPr>
        <w:pStyle w:val="01TITULO4"/>
      </w:pPr>
      <w:r w:rsidRPr="00FF15BB">
        <w:rPr>
          <w:i/>
        </w:rPr>
        <w:t>Site</w:t>
      </w:r>
      <w:r w:rsidRPr="00E36F08">
        <w:t>:</w:t>
      </w:r>
    </w:p>
    <w:p w14:paraId="04D2F438" w14:textId="4736DDA7" w:rsidR="00BA227D" w:rsidRPr="00C260A1" w:rsidRDefault="0094114B" w:rsidP="00965364">
      <w:pPr>
        <w:pStyle w:val="02TEXTOPRINCIPAL"/>
        <w:rPr>
          <w:rFonts w:cstheme="minorHAnsi"/>
          <w:b/>
          <w:sz w:val="24"/>
          <w:szCs w:val="24"/>
        </w:rPr>
      </w:pPr>
      <w:r>
        <w:t xml:space="preserve">Página com informações sobre a Banda de </w:t>
      </w:r>
      <w:r w:rsidR="00621ED1">
        <w:t>P</w:t>
      </w:r>
      <w:r>
        <w:t>ífanos de Caruaru</w:t>
      </w:r>
      <w:r w:rsidR="00C85007">
        <w:t>:</w:t>
      </w:r>
      <w:r>
        <w:t xml:space="preserve"> </w:t>
      </w:r>
      <w:r w:rsidR="00965D51">
        <w:t>&lt;</w:t>
      </w:r>
      <w:hyperlink r:id="rId11" w:history="1">
        <w:r w:rsidR="00965D51" w:rsidRPr="00965364">
          <w:rPr>
            <w:rStyle w:val="Hyperlink"/>
            <w:rFonts w:cstheme="minorHAnsi"/>
          </w:rPr>
          <w:t>http://cliquemusic.uol.com.br/artistas/ver/banda-de-pifanos-de-caruaru</w:t>
        </w:r>
      </w:hyperlink>
      <w:r w:rsidR="00965D51">
        <w:t>&gt;</w:t>
      </w:r>
      <w:r w:rsidR="00E36F08" w:rsidRPr="004E30A5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7DDE02A9" w14:textId="77777777" w:rsidR="0094114B" w:rsidRDefault="0094114B" w:rsidP="00965364">
      <w:pPr>
        <w:pStyle w:val="02TEXTOPRINCIPAL"/>
      </w:pPr>
    </w:p>
    <w:p w14:paraId="2BEFAB09" w14:textId="304E080F" w:rsidR="00BA227D" w:rsidRPr="00965364" w:rsidRDefault="00BA227D" w:rsidP="00965364">
      <w:pPr>
        <w:pStyle w:val="01TITULO4"/>
      </w:pPr>
      <w:r w:rsidRPr="00965364">
        <w:t>Vídeo:</w:t>
      </w:r>
    </w:p>
    <w:p w14:paraId="248155EF" w14:textId="7D60B8F0" w:rsidR="00BA227D" w:rsidRPr="004E30A5" w:rsidRDefault="00E36F08" w:rsidP="00965364">
      <w:pPr>
        <w:pStyle w:val="02TEXTOPRINCIPAL"/>
      </w:pPr>
      <w:r w:rsidRPr="004E30A5">
        <w:t>BANDA</w:t>
      </w:r>
      <w:r w:rsidR="00BA227D" w:rsidRPr="004E30A5">
        <w:t xml:space="preserve"> de Pífano Pau Ferro da Bahia.</w:t>
      </w:r>
      <w:r w:rsidR="00BA227D" w:rsidRPr="004E30A5">
        <w:rPr>
          <w:b/>
        </w:rPr>
        <w:t xml:space="preserve"> </w:t>
      </w:r>
      <w:r w:rsidR="008743A7" w:rsidRPr="004E30A5">
        <w:t>Edição</w:t>
      </w:r>
      <w:r w:rsidRPr="004E30A5">
        <w:t>:</w:t>
      </w:r>
      <w:r w:rsidR="008743A7" w:rsidRPr="004E30A5">
        <w:t xml:space="preserve"> Alceb</w:t>
      </w:r>
      <w:r w:rsidR="00E84011">
        <w:t>í</w:t>
      </w:r>
      <w:r w:rsidR="008743A7" w:rsidRPr="004E30A5">
        <w:t xml:space="preserve">ades Costa e </w:t>
      </w:r>
      <w:r w:rsidR="00E80151" w:rsidRPr="004E30A5">
        <w:t>Honorato Smetak.</w:t>
      </w:r>
      <w:r w:rsidRPr="004E30A5">
        <w:t xml:space="preserve"> Brasil, </w:t>
      </w:r>
      <w:r w:rsidR="004E30A5" w:rsidRPr="004E30A5">
        <w:t>2015.</w:t>
      </w:r>
      <w:r w:rsidR="004E30A5" w:rsidRPr="004E30A5">
        <w:rPr>
          <w:b/>
        </w:rPr>
        <w:t xml:space="preserve"> </w:t>
      </w:r>
      <w:r w:rsidRPr="004E30A5">
        <w:t>Disponível em</w:t>
      </w:r>
      <w:r w:rsidR="00965D51">
        <w:t>:</w:t>
      </w:r>
      <w:r w:rsidRPr="004E30A5">
        <w:t xml:space="preserve"> </w:t>
      </w:r>
      <w:r w:rsidR="00965D51">
        <w:t>&lt;</w:t>
      </w:r>
      <w:hyperlink r:id="rId12" w:history="1">
        <w:r w:rsidR="00BA227D" w:rsidRPr="00965364">
          <w:rPr>
            <w:rStyle w:val="Hyperlink"/>
            <w:rFonts w:cstheme="minorHAnsi"/>
          </w:rPr>
          <w:t>http://g1.globo.com/bahia/bahia-rural/videos/v/conheca-a-secular-banda-de-pifanos-de-pau-ferro/4001862/</w:t>
        </w:r>
      </w:hyperlink>
      <w:r w:rsidR="00965D51">
        <w:t>&gt;</w:t>
      </w:r>
      <w:r w:rsidR="00A572CF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275D99FC" w14:textId="77777777" w:rsidR="00797F94" w:rsidRPr="00965364" w:rsidRDefault="00797F94" w:rsidP="00965364">
      <w:pPr>
        <w:pStyle w:val="02TEXTOPRINCIPAL"/>
      </w:pPr>
    </w:p>
    <w:p w14:paraId="3A21B07D" w14:textId="31524D5D" w:rsidR="00BA227D" w:rsidRPr="00965364" w:rsidRDefault="00BA227D" w:rsidP="00965364">
      <w:pPr>
        <w:pStyle w:val="01TITULO4"/>
      </w:pPr>
      <w:r w:rsidRPr="00965364">
        <w:t>Revista:</w:t>
      </w:r>
    </w:p>
    <w:p w14:paraId="57EC5F2B" w14:textId="2908BA0A" w:rsidR="00283A4A" w:rsidRDefault="00283A4A" w:rsidP="00965364">
      <w:pPr>
        <w:pStyle w:val="02TEXTOPRINCIPAL"/>
      </w:pPr>
      <w:r w:rsidRPr="00FE4AB8">
        <w:t>Revista da Associação Brasileira de Educação Musical –</w:t>
      </w:r>
      <w:r w:rsidRPr="00474B1B">
        <w:rPr>
          <w:i/>
        </w:rPr>
        <w:t xml:space="preserve"> A</w:t>
      </w:r>
      <w:r w:rsidR="00621ED1" w:rsidRPr="00474B1B">
        <w:rPr>
          <w:i/>
        </w:rPr>
        <w:t>bem</w:t>
      </w:r>
      <w:r w:rsidRPr="00283A4A">
        <w:t>.</w:t>
      </w:r>
      <w:r>
        <w:t xml:space="preserve"> Disponível em</w:t>
      </w:r>
      <w:r w:rsidR="00965D51">
        <w:t>:</w:t>
      </w:r>
      <w:r>
        <w:t xml:space="preserve"> </w:t>
      </w:r>
      <w:r w:rsidR="00965D51">
        <w:t>&lt;</w:t>
      </w:r>
      <w:hyperlink r:id="rId13" w:history="1">
        <w:r w:rsidR="00965D51" w:rsidRPr="00965364">
          <w:rPr>
            <w:rStyle w:val="Hyperlink"/>
            <w:rFonts w:cstheme="minorHAnsi"/>
          </w:rPr>
          <w:t>http://www.abemeducacaomusical.com.br/revistas/revistaabem/index.php/revistaabem/</w:t>
        </w:r>
      </w:hyperlink>
      <w:r w:rsidR="00965D51" w:rsidRPr="00965D51">
        <w:rPr>
          <w:rStyle w:val="Hyperlink"/>
          <w:rFonts w:cstheme="minorHAnsi"/>
          <w:color w:val="auto"/>
          <w:sz w:val="24"/>
          <w:szCs w:val="24"/>
          <w:u w:val="none"/>
        </w:rPr>
        <w:t>&gt;</w:t>
      </w:r>
    </w:p>
    <w:p w14:paraId="397C8360" w14:textId="03560614" w:rsidR="00BA227D" w:rsidRPr="00283A4A" w:rsidRDefault="00283A4A" w:rsidP="00965364">
      <w:pPr>
        <w:pStyle w:val="02TEXTOPRINCIPAL"/>
      </w:pPr>
      <w:r w:rsidRPr="00283A4A">
        <w:t>Index</w:t>
      </w:r>
      <w:r w:rsidR="00A572CF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536DB02E" w14:textId="77777777" w:rsidR="00A0032F" w:rsidRPr="00965364" w:rsidRDefault="00A0032F" w:rsidP="00965364">
      <w:pPr>
        <w:pStyle w:val="02TEXTOPRINCIPAL"/>
      </w:pPr>
    </w:p>
    <w:p w14:paraId="78C8DD27" w14:textId="77FB227F" w:rsidR="00BA227D" w:rsidRPr="00965364" w:rsidRDefault="00BA227D" w:rsidP="00965364">
      <w:pPr>
        <w:pStyle w:val="01TITULO4"/>
      </w:pPr>
      <w:r w:rsidRPr="00965364">
        <w:t>Artigos de divulgação científica:</w:t>
      </w:r>
      <w:r w:rsidR="00D04D06" w:rsidRPr="00965364">
        <w:t xml:space="preserve"> </w:t>
      </w:r>
    </w:p>
    <w:p w14:paraId="0C4F2FF9" w14:textId="6B540776" w:rsidR="00965364" w:rsidRDefault="002467DA" w:rsidP="00965364">
      <w:pPr>
        <w:pStyle w:val="02TEXTOPRINCIPAL"/>
      </w:pPr>
      <w:r w:rsidRPr="00474B1B">
        <w:rPr>
          <w:rFonts w:cstheme="minorHAnsi"/>
        </w:rPr>
        <w:t>CORREIA,</w:t>
      </w:r>
      <w:r w:rsidRPr="008C7791">
        <w:rPr>
          <w:rFonts w:cstheme="minorHAnsi"/>
          <w:b/>
        </w:rPr>
        <w:t xml:space="preserve"> </w:t>
      </w:r>
      <w:r w:rsidRPr="008C7791">
        <w:rPr>
          <w:rFonts w:cstheme="minorHAnsi"/>
        </w:rPr>
        <w:t>Marcos Antonio.</w:t>
      </w:r>
      <w:r w:rsidR="00FC3251" w:rsidRPr="008C7791">
        <w:t xml:space="preserve"> A função didático-pedagógica da linguagem musical: uma possibilidade na educação. </w:t>
      </w:r>
      <w:r w:rsidR="008C7791" w:rsidRPr="00474B1B">
        <w:rPr>
          <w:i/>
        </w:rPr>
        <w:t>Revista Educar</w:t>
      </w:r>
      <w:r w:rsidR="008C7791" w:rsidRPr="008C7791">
        <w:t>, Curitiba: Editora UFPR, n.</w:t>
      </w:r>
      <w:r w:rsidR="00621ED1">
        <w:t xml:space="preserve"> </w:t>
      </w:r>
      <w:r w:rsidR="008C7791" w:rsidRPr="008C7791">
        <w:t xml:space="preserve">36, p. 127-145, 2010. </w:t>
      </w:r>
      <w:r w:rsidR="00147708">
        <w:t xml:space="preserve">Disponível em: </w:t>
      </w:r>
      <w:r w:rsidR="00965D51">
        <w:t>&lt;</w:t>
      </w:r>
      <w:hyperlink r:id="rId14" w:history="1">
        <w:r w:rsidR="00965D51" w:rsidRPr="0081031B">
          <w:rPr>
            <w:rStyle w:val="Hyperlink"/>
            <w:rFonts w:eastAsia="Times New Roman" w:cs="Times New Roman"/>
          </w:rPr>
          <w:t>http://www.scielo.br/pdf/er/n36/a10n36.pdf</w:t>
        </w:r>
      </w:hyperlink>
      <w:r w:rsidR="00965D51" w:rsidRPr="00821A25">
        <w:rPr>
          <w:rFonts w:eastAsia="Times New Roman" w:cs="Times New Roman"/>
        </w:rPr>
        <w:t>&gt;</w:t>
      </w:r>
      <w:r w:rsidR="00E52107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4D464C2E" w14:textId="77777777" w:rsidR="00965364" w:rsidRDefault="00965364" w:rsidP="00965364">
      <w:pPr>
        <w:pStyle w:val="02TEXTOPRINCIPAL"/>
      </w:pPr>
      <w:r>
        <w:br w:type="page"/>
      </w:r>
    </w:p>
    <w:p w14:paraId="5EB98924" w14:textId="2A41C24B" w:rsidR="001F5380" w:rsidRPr="007B066A" w:rsidRDefault="001F5380" w:rsidP="007B066A">
      <w:pPr>
        <w:pStyle w:val="01TITULO3"/>
      </w:pPr>
      <w:r w:rsidRPr="007B066A">
        <w:lastRenderedPageBreak/>
        <w:t xml:space="preserve">Relações entre os objetos de conhecimento e as habilidades previstas para o </w:t>
      </w:r>
      <w:r w:rsidR="00634319" w:rsidRPr="007B066A">
        <w:t>1º</w:t>
      </w:r>
      <w:r w:rsidR="00676B67" w:rsidRPr="007B066A">
        <w:t xml:space="preserve"> </w:t>
      </w:r>
      <w:r w:rsidRPr="007B066A">
        <w:t>bimestre em Teatro.</w:t>
      </w:r>
    </w:p>
    <w:p w14:paraId="0ECF1C92" w14:textId="77777777" w:rsidR="001F5380" w:rsidRPr="007B066A" w:rsidRDefault="001F5380" w:rsidP="007B066A">
      <w:pPr>
        <w:pStyle w:val="02TEXTOPRINCIPAL"/>
      </w:pPr>
    </w:p>
    <w:p w14:paraId="3A87D57F" w14:textId="0EAE243C" w:rsidR="001F5380" w:rsidRPr="007B066A" w:rsidRDefault="00731547" w:rsidP="007B066A">
      <w:pPr>
        <w:pStyle w:val="01TITULO4"/>
      </w:pPr>
      <w:r w:rsidRPr="007B066A">
        <w:t>Teatro</w:t>
      </w:r>
      <w:r w:rsidR="001F5380" w:rsidRPr="007B066A">
        <w:t xml:space="preserve"> – Objetos de conhecimento e habilidades.</w:t>
      </w:r>
    </w:p>
    <w:p w14:paraId="0816356B" w14:textId="77777777" w:rsidR="001F5380" w:rsidRPr="007B066A" w:rsidRDefault="001F5380" w:rsidP="007B066A">
      <w:pPr>
        <w:pStyle w:val="02TEXTOPRINCIPAL"/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2268"/>
        <w:gridCol w:w="3689"/>
      </w:tblGrid>
      <w:tr w:rsidR="001F5380" w:rsidRPr="001E5F64" w14:paraId="017ED6F5" w14:textId="77777777" w:rsidTr="007B066A">
        <w:tc>
          <w:tcPr>
            <w:tcW w:w="9921" w:type="dxa"/>
            <w:gridSpan w:val="4"/>
            <w:shd w:val="clear" w:color="auto" w:fill="D9D9D9"/>
          </w:tcPr>
          <w:p w14:paraId="570BF9E6" w14:textId="58BDB416" w:rsidR="001F5380" w:rsidRPr="001E5F64" w:rsidRDefault="001F5380" w:rsidP="00F2308E">
            <w:pPr>
              <w:pStyle w:val="03TITULOTABELAS1"/>
            </w:pPr>
            <w:r>
              <w:t xml:space="preserve">1º bimestre – </w:t>
            </w:r>
            <w:r w:rsidR="001851B7">
              <w:t>Teatro</w:t>
            </w:r>
          </w:p>
        </w:tc>
      </w:tr>
      <w:tr w:rsidR="001F5380" w:rsidRPr="001E5F64" w14:paraId="2DB541FF" w14:textId="77777777" w:rsidTr="007B066A">
        <w:trPr>
          <w:trHeight w:val="327"/>
        </w:trPr>
        <w:tc>
          <w:tcPr>
            <w:tcW w:w="2689" w:type="dxa"/>
            <w:shd w:val="clear" w:color="auto" w:fill="auto"/>
          </w:tcPr>
          <w:p w14:paraId="7A0925C7" w14:textId="1CE180D7" w:rsidR="001F5380" w:rsidRPr="001E5F64" w:rsidRDefault="005D3CDC" w:rsidP="00F2308E">
            <w:pPr>
              <w:pStyle w:val="03TITULOTABELAS2"/>
            </w:pPr>
            <w:r>
              <w:t>Capítulo</w:t>
            </w:r>
            <w:r w:rsidR="001F5380" w:rsidRPr="001E5F64">
              <w:t xml:space="preserve"> do </w:t>
            </w:r>
            <w:r w:rsidR="00B1018B">
              <w:t>Livro do Estudante</w:t>
            </w:r>
          </w:p>
        </w:tc>
        <w:tc>
          <w:tcPr>
            <w:tcW w:w="1275" w:type="dxa"/>
            <w:shd w:val="clear" w:color="auto" w:fill="auto"/>
          </w:tcPr>
          <w:p w14:paraId="4BFB4D03" w14:textId="77777777" w:rsidR="001F5380" w:rsidRPr="001E5F64" w:rsidRDefault="001F5380" w:rsidP="00F2308E">
            <w:pPr>
              <w:pStyle w:val="03TITULOTABELAS2"/>
            </w:pPr>
            <w:r w:rsidRPr="001E5F64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2C64BED" w14:textId="77777777" w:rsidR="001F5380" w:rsidRPr="001E5F64" w:rsidRDefault="001F5380" w:rsidP="00F2308E">
            <w:pPr>
              <w:pStyle w:val="03TITULOTABELAS2"/>
            </w:pPr>
            <w:r w:rsidRPr="001E5F64">
              <w:t xml:space="preserve">Objetos de conhecimento </w:t>
            </w:r>
          </w:p>
        </w:tc>
        <w:tc>
          <w:tcPr>
            <w:tcW w:w="3685" w:type="dxa"/>
            <w:shd w:val="clear" w:color="auto" w:fill="auto"/>
          </w:tcPr>
          <w:p w14:paraId="0C5B82CA" w14:textId="77777777" w:rsidR="001F5380" w:rsidRPr="001E5F64" w:rsidRDefault="001F5380" w:rsidP="00F2308E">
            <w:pPr>
              <w:pStyle w:val="03TITULOTABELAS2"/>
            </w:pPr>
            <w:r w:rsidRPr="001E5F64">
              <w:t>Habilidades</w:t>
            </w:r>
          </w:p>
        </w:tc>
      </w:tr>
      <w:tr w:rsidR="00FC7F48" w:rsidRPr="001E5F64" w14:paraId="6C5CE341" w14:textId="77777777" w:rsidTr="007B066A">
        <w:trPr>
          <w:trHeight w:val="214"/>
        </w:trPr>
        <w:tc>
          <w:tcPr>
            <w:tcW w:w="2689" w:type="dxa"/>
            <w:vMerge w:val="restart"/>
            <w:shd w:val="clear" w:color="auto" w:fill="auto"/>
          </w:tcPr>
          <w:p w14:paraId="1DB1B077" w14:textId="25F33557" w:rsidR="00FC7F48" w:rsidRPr="00474B1B" w:rsidRDefault="00FC7F48" w:rsidP="00374262">
            <w:pPr>
              <w:pStyle w:val="04TEXTOTABELAS"/>
              <w:rPr>
                <w:b/>
              </w:rPr>
            </w:pPr>
            <w:r w:rsidRPr="00474B1B">
              <w:rPr>
                <w:b/>
              </w:rPr>
              <w:t>Capítulo 1 –</w:t>
            </w:r>
            <w:r w:rsidR="007B066A">
              <w:rPr>
                <w:b/>
              </w:rPr>
              <w:br/>
            </w:r>
            <w:r w:rsidRPr="00474B1B">
              <w:rPr>
                <w:b/>
              </w:rPr>
              <w:t>O lugar da arte</w:t>
            </w:r>
          </w:p>
          <w:p w14:paraId="2F06BA45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1275" w:type="dxa"/>
            <w:vMerge w:val="restart"/>
            <w:shd w:val="clear" w:color="auto" w:fill="auto"/>
          </w:tcPr>
          <w:p w14:paraId="3024AB3B" w14:textId="1F9528B2" w:rsidR="00FC7F48" w:rsidRPr="00374262" w:rsidRDefault="00FC7F48" w:rsidP="00374262">
            <w:pPr>
              <w:pStyle w:val="04TEXTOTABELAS"/>
            </w:pPr>
            <w:r w:rsidRPr="00374262">
              <w:t>Teatro</w:t>
            </w:r>
          </w:p>
          <w:p w14:paraId="09C9B8D3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AC42795" w14:textId="77777777" w:rsidR="00FC7F48" w:rsidRPr="00374262" w:rsidRDefault="00FC7F48" w:rsidP="00374262">
            <w:pPr>
              <w:pStyle w:val="04TEXTOTABELAS"/>
            </w:pPr>
            <w:r w:rsidRPr="00374262">
              <w:t>Contextos e práticas</w:t>
            </w:r>
          </w:p>
          <w:p w14:paraId="71FC2F6C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3685" w:type="dxa"/>
            <w:shd w:val="clear" w:color="auto" w:fill="auto"/>
          </w:tcPr>
          <w:p w14:paraId="2DAD85B2" w14:textId="77777777" w:rsidR="00FC7F48" w:rsidRPr="00374262" w:rsidRDefault="00FC7F48" w:rsidP="00374262">
            <w:pPr>
              <w:pStyle w:val="04TEXTOTABELAS"/>
            </w:pPr>
            <w:r w:rsidRPr="00374262">
              <w:t xml:space="preserve">(EF69AR24) Reconhecer e apreciar artistas e grupos de teatro brasileiros e estrangeiros de diferentes épocas, investigando os modos de criação, produção, divulgação, circulação e organização da atuação profissional em teatro. </w:t>
            </w:r>
          </w:p>
          <w:p w14:paraId="439BE394" w14:textId="77777777" w:rsidR="00FC7F48" w:rsidRPr="00374262" w:rsidRDefault="00FC7F48" w:rsidP="00374262">
            <w:pPr>
              <w:pStyle w:val="04TEXTOTABELAS"/>
            </w:pPr>
          </w:p>
          <w:p w14:paraId="74EEB70E" w14:textId="77777777" w:rsidR="00FC7F48" w:rsidRPr="00374262" w:rsidRDefault="00FC7F48" w:rsidP="00374262">
            <w:pPr>
              <w:pStyle w:val="04TEXTOTABELAS"/>
            </w:pPr>
            <w:r w:rsidRPr="00E174CF">
              <w:t>(EF69AR25) Identificar e analisar diferentes estilos cênicos, contextualizando-os no tempo e no espaço de modo a aprimorar a capacidade de apreciação da estética teatral.</w:t>
            </w:r>
            <w:r w:rsidRPr="00374262">
              <w:t xml:space="preserve"> </w:t>
            </w:r>
          </w:p>
          <w:p w14:paraId="59A364BF" w14:textId="565247D5" w:rsidR="00FC7F48" w:rsidRPr="00374262" w:rsidRDefault="00FC7F48" w:rsidP="00374262">
            <w:pPr>
              <w:pStyle w:val="04TEXTOTABELAS"/>
            </w:pPr>
          </w:p>
        </w:tc>
      </w:tr>
      <w:tr w:rsidR="00FC7F48" w:rsidRPr="001E5F64" w14:paraId="5898E052" w14:textId="77777777" w:rsidTr="007B066A">
        <w:trPr>
          <w:trHeight w:val="1417"/>
        </w:trPr>
        <w:tc>
          <w:tcPr>
            <w:tcW w:w="2689" w:type="dxa"/>
            <w:vMerge/>
            <w:shd w:val="clear" w:color="auto" w:fill="auto"/>
          </w:tcPr>
          <w:p w14:paraId="428715B8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1275" w:type="dxa"/>
            <w:vMerge/>
            <w:shd w:val="clear" w:color="auto" w:fill="auto"/>
          </w:tcPr>
          <w:p w14:paraId="53591D44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CC4A959" w14:textId="77777777" w:rsidR="00FC7F48" w:rsidRPr="00374262" w:rsidRDefault="00FC7F48" w:rsidP="00374262">
            <w:pPr>
              <w:pStyle w:val="04TEXTOTABELAS"/>
            </w:pPr>
            <w:r w:rsidRPr="00374262">
              <w:t>Elementos da linguagem</w:t>
            </w:r>
          </w:p>
          <w:p w14:paraId="3FA18789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3685" w:type="dxa"/>
            <w:shd w:val="clear" w:color="auto" w:fill="auto"/>
          </w:tcPr>
          <w:p w14:paraId="30E14922" w14:textId="77777777" w:rsidR="00FC7F48" w:rsidRPr="00374262" w:rsidRDefault="00FC7F48" w:rsidP="00374262">
            <w:pPr>
              <w:pStyle w:val="04TEXTOTABELAS"/>
            </w:pPr>
            <w:r w:rsidRPr="00374262">
              <w:t xml:space="preserve">(EF69AR26) Explorar diferentes elementos envolvidos na composição dos acontecimentos cênicos (figurinos, adereços, cenário, iluminação e sonoplastia) e reconhecer seus vocabulários. </w:t>
            </w:r>
          </w:p>
          <w:p w14:paraId="32D96232" w14:textId="2D9AA0A1" w:rsidR="00FC7F48" w:rsidRPr="00374262" w:rsidRDefault="00FC7F48" w:rsidP="00374262">
            <w:pPr>
              <w:pStyle w:val="04TEXTOTABELAS"/>
            </w:pPr>
          </w:p>
        </w:tc>
      </w:tr>
      <w:tr w:rsidR="00FC7F48" w:rsidRPr="001E5F64" w14:paraId="5EB9C38B" w14:textId="77777777" w:rsidTr="007B066A">
        <w:trPr>
          <w:trHeight w:val="964"/>
        </w:trPr>
        <w:tc>
          <w:tcPr>
            <w:tcW w:w="2689" w:type="dxa"/>
            <w:vMerge/>
            <w:shd w:val="clear" w:color="auto" w:fill="auto"/>
          </w:tcPr>
          <w:p w14:paraId="02A3AE0B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1275" w:type="dxa"/>
            <w:vMerge/>
            <w:shd w:val="clear" w:color="auto" w:fill="auto"/>
          </w:tcPr>
          <w:p w14:paraId="5C588189" w14:textId="77777777" w:rsidR="00FC7F48" w:rsidRPr="00374262" w:rsidRDefault="00FC7F48" w:rsidP="00374262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4A6E3EAF" w14:textId="7C46E648" w:rsidR="00FC7F48" w:rsidRPr="00374262" w:rsidRDefault="00FC7F48" w:rsidP="00374262">
            <w:pPr>
              <w:pStyle w:val="04TEXTOTABELAS"/>
            </w:pPr>
            <w:r>
              <w:t>Processos de criação</w:t>
            </w:r>
          </w:p>
        </w:tc>
        <w:tc>
          <w:tcPr>
            <w:tcW w:w="3685" w:type="dxa"/>
            <w:shd w:val="clear" w:color="auto" w:fill="auto"/>
          </w:tcPr>
          <w:p w14:paraId="3E3988B1" w14:textId="77777777" w:rsidR="00FC7F48" w:rsidRDefault="00FC7F48" w:rsidP="00FC7F48">
            <w:pPr>
              <w:pStyle w:val="04TEXTOTABELAS"/>
            </w:pPr>
            <w:r>
              <w:t>(EF69AR27) Pesquisar e criar formas de dramaturgias e espaços cênicos para o acontecimento teatral, em diálogo com o teatro contemporâneo.</w:t>
            </w:r>
          </w:p>
          <w:p w14:paraId="0267AF39" w14:textId="4C784D47" w:rsidR="007B066A" w:rsidRPr="00374262" w:rsidRDefault="007B066A" w:rsidP="00FC7F48">
            <w:pPr>
              <w:pStyle w:val="04TEXTOTABELAS"/>
            </w:pPr>
          </w:p>
        </w:tc>
      </w:tr>
    </w:tbl>
    <w:p w14:paraId="33D7C473" w14:textId="77777777" w:rsidR="007B066A" w:rsidRDefault="007B066A">
      <w:pPr>
        <w:rPr>
          <w:rFonts w:eastAsia="Tahoma"/>
        </w:rPr>
      </w:pPr>
      <w:r>
        <w:br w:type="page"/>
      </w:r>
    </w:p>
    <w:p w14:paraId="2A13A619" w14:textId="77777777" w:rsidR="001F5380" w:rsidRPr="007B066A" w:rsidRDefault="001F5380" w:rsidP="007B066A">
      <w:pPr>
        <w:pStyle w:val="02TEXTOPRINCIPAL"/>
      </w:pPr>
      <w:r w:rsidRPr="007B066A">
        <w:lastRenderedPageBreak/>
        <w:t>A seguir são apresentadas as práticas pedagógicas que favorecem o desenvolvimento de habilidades propostas para o bimestre.</w:t>
      </w:r>
    </w:p>
    <w:p w14:paraId="124DF504" w14:textId="77777777" w:rsidR="00A572CF" w:rsidRPr="007B066A" w:rsidRDefault="00A572CF" w:rsidP="007B066A">
      <w:pPr>
        <w:pStyle w:val="02TEXTOPRINCIPAL"/>
      </w:pPr>
    </w:p>
    <w:p w14:paraId="468739AC" w14:textId="16667AAC" w:rsidR="001F5380" w:rsidRPr="007B066A" w:rsidRDefault="00731547" w:rsidP="007B066A">
      <w:pPr>
        <w:pStyle w:val="01TITULO4"/>
      </w:pPr>
      <w:r w:rsidRPr="007B066A">
        <w:t>Teatro</w:t>
      </w:r>
      <w:r w:rsidR="001F5380" w:rsidRPr="007B066A">
        <w:t xml:space="preserve"> – Habilidades e práticas pedagógicas.</w:t>
      </w:r>
    </w:p>
    <w:p w14:paraId="4CBC571F" w14:textId="77777777" w:rsidR="001F5380" w:rsidRPr="007B066A" w:rsidRDefault="001F5380" w:rsidP="007B066A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3396"/>
        <w:gridCol w:w="5272"/>
      </w:tblGrid>
      <w:tr w:rsidR="001F5380" w:rsidRPr="0024374D" w14:paraId="47616D30" w14:textId="77777777" w:rsidTr="00D10EB0">
        <w:trPr>
          <w:trHeight w:val="440"/>
        </w:trPr>
        <w:tc>
          <w:tcPr>
            <w:tcW w:w="1247" w:type="dxa"/>
            <w:shd w:val="clear" w:color="auto" w:fill="auto"/>
          </w:tcPr>
          <w:p w14:paraId="70671FB8" w14:textId="77777777" w:rsidR="001F5380" w:rsidRPr="006673CA" w:rsidRDefault="001F5380" w:rsidP="00F2308E">
            <w:pPr>
              <w:pStyle w:val="03TITULOTABELAS2"/>
            </w:pPr>
            <w:r w:rsidRPr="006673CA">
              <w:t>Unidade temática</w:t>
            </w:r>
          </w:p>
        </w:tc>
        <w:tc>
          <w:tcPr>
            <w:tcW w:w="3396" w:type="dxa"/>
            <w:shd w:val="clear" w:color="auto" w:fill="auto"/>
          </w:tcPr>
          <w:p w14:paraId="3F38BF6B" w14:textId="23878D98" w:rsidR="001F5380" w:rsidRPr="006673CA" w:rsidRDefault="001F5380" w:rsidP="00F2308E">
            <w:pPr>
              <w:pStyle w:val="03TITULOTABELAS2"/>
            </w:pPr>
            <w:r w:rsidRPr="006673CA">
              <w:t>Habilidades</w:t>
            </w:r>
            <w:r w:rsidR="00D04D06">
              <w:t xml:space="preserve"> </w:t>
            </w:r>
          </w:p>
        </w:tc>
        <w:tc>
          <w:tcPr>
            <w:tcW w:w="5272" w:type="dxa"/>
            <w:shd w:val="clear" w:color="auto" w:fill="auto"/>
          </w:tcPr>
          <w:p w14:paraId="7F144329" w14:textId="77777777" w:rsidR="001F5380" w:rsidRPr="006673CA" w:rsidRDefault="001F5380" w:rsidP="00F2308E">
            <w:pPr>
              <w:pStyle w:val="03TITULOTABELAS2"/>
            </w:pPr>
            <w:r w:rsidRPr="006673CA">
              <w:t>Práticas pedagógicas</w:t>
            </w:r>
          </w:p>
        </w:tc>
      </w:tr>
      <w:tr w:rsidR="001F5380" w:rsidRPr="00CA5FD6" w14:paraId="7F1A2E3A" w14:textId="77777777" w:rsidTr="00D10EB0">
        <w:trPr>
          <w:trHeight w:val="7087"/>
        </w:trPr>
        <w:tc>
          <w:tcPr>
            <w:tcW w:w="1247" w:type="dxa"/>
            <w:shd w:val="clear" w:color="auto" w:fill="auto"/>
          </w:tcPr>
          <w:p w14:paraId="34E82143" w14:textId="747CCCA2" w:rsidR="001F5380" w:rsidRPr="00374262" w:rsidRDefault="00731547" w:rsidP="00374262">
            <w:pPr>
              <w:pStyle w:val="04TEXTOTABELAS"/>
            </w:pPr>
            <w:r w:rsidRPr="00374262">
              <w:t>Teatro</w:t>
            </w:r>
          </w:p>
        </w:tc>
        <w:tc>
          <w:tcPr>
            <w:tcW w:w="3396" w:type="dxa"/>
            <w:shd w:val="clear" w:color="auto" w:fill="auto"/>
          </w:tcPr>
          <w:p w14:paraId="41ECECAC" w14:textId="77777777" w:rsidR="00DE39A7" w:rsidRPr="00374262" w:rsidRDefault="00DE39A7" w:rsidP="00374262">
            <w:pPr>
              <w:pStyle w:val="04TEXTOTABELAS"/>
            </w:pPr>
            <w:r w:rsidRPr="00374262">
              <w:t xml:space="preserve">(EF69AR24) Reconhecer e apreciar artistas e grupos de teatro brasileiros e estrangeiros de diferentes épocas, investigando os modos de criação, produção, divulgação, circulação e organização da atuação profissional em teatro. </w:t>
            </w:r>
          </w:p>
          <w:p w14:paraId="39404A7E" w14:textId="77777777" w:rsidR="00DE39A7" w:rsidRPr="00374262" w:rsidRDefault="00DE39A7" w:rsidP="00374262">
            <w:pPr>
              <w:pStyle w:val="04TEXTOTABELAS"/>
            </w:pPr>
          </w:p>
          <w:p w14:paraId="72768C9A" w14:textId="77777777" w:rsidR="00DE39A7" w:rsidRPr="00374262" w:rsidRDefault="00DE39A7" w:rsidP="00374262">
            <w:pPr>
              <w:pStyle w:val="04TEXTOTABELAS"/>
            </w:pPr>
            <w:r w:rsidRPr="00374262">
              <w:t xml:space="preserve">(EF69AR25) Identificar e analisar diferentes estilos cênicos, contextualizando-os no tempo e no espaço de modo a aprimorar a capacidade de apreciação da estética teatral. </w:t>
            </w:r>
          </w:p>
          <w:p w14:paraId="61D4FB1A" w14:textId="77777777" w:rsidR="00797F94" w:rsidRPr="00374262" w:rsidRDefault="00797F94" w:rsidP="00374262">
            <w:pPr>
              <w:pStyle w:val="04TEXTOTABELAS"/>
            </w:pPr>
          </w:p>
          <w:p w14:paraId="732CC71B" w14:textId="77777777" w:rsidR="00797F94" w:rsidRDefault="00DE39A7" w:rsidP="00374262">
            <w:pPr>
              <w:pStyle w:val="04TEXTOTABELAS"/>
            </w:pPr>
            <w:r w:rsidRPr="00374262">
              <w:t xml:space="preserve">(EF69AR26) Explorar diferentes elementos envolvidos na composição dos acontecimentos cênicos (figurinos, adereços, cenário, iluminação e sonoplastia) e reconhecer seus vocabulários. </w:t>
            </w:r>
          </w:p>
          <w:p w14:paraId="6BA45C15" w14:textId="77777777" w:rsidR="00797F94" w:rsidRDefault="00797F94" w:rsidP="00374262">
            <w:pPr>
              <w:pStyle w:val="04TEXTOTABELAS"/>
            </w:pPr>
          </w:p>
          <w:p w14:paraId="00041C2A" w14:textId="77777777" w:rsidR="00AA2675" w:rsidRDefault="00DE39A7" w:rsidP="00AA2675">
            <w:pPr>
              <w:pStyle w:val="04TEXTOTABELAS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74262">
              <w:t>(EF69AR27) Pesquisar e criar formas de dramaturgias e espaços cênicos para o acontecimento teatral, em diálogo com o teatro contemporâneo</w:t>
            </w:r>
            <w:r w:rsidRPr="00BB74D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. </w:t>
            </w:r>
          </w:p>
          <w:p w14:paraId="1B6C3A7B" w14:textId="36F2145E" w:rsidR="007B066A" w:rsidRPr="00AA2675" w:rsidRDefault="007B066A" w:rsidP="00AA2675">
            <w:pPr>
              <w:pStyle w:val="04TEXTOTABELAS"/>
            </w:pPr>
          </w:p>
        </w:tc>
        <w:tc>
          <w:tcPr>
            <w:tcW w:w="5272" w:type="dxa"/>
            <w:shd w:val="clear" w:color="auto" w:fill="auto"/>
          </w:tcPr>
          <w:p w14:paraId="4870A38D" w14:textId="1402FF7B" w:rsidR="00EE72D6" w:rsidRPr="00374262" w:rsidRDefault="00EE72D6" w:rsidP="00374262">
            <w:pPr>
              <w:pStyle w:val="04TEXTOTABELAS"/>
            </w:pPr>
            <w:r w:rsidRPr="00374262">
              <w:t>Organize</w:t>
            </w:r>
            <w:r w:rsidR="004E2EE9" w:rsidRPr="00374262">
              <w:t xml:space="preserve"> pesquisa e observação de </w:t>
            </w:r>
            <w:r w:rsidR="006E7C3F" w:rsidRPr="00374262">
              <w:t>obras teatrais de artistas</w:t>
            </w:r>
            <w:r w:rsidR="004E2EE9" w:rsidRPr="00374262">
              <w:t xml:space="preserve"> que criam </w:t>
            </w:r>
            <w:r w:rsidR="00D04D06">
              <w:t>com base em</w:t>
            </w:r>
            <w:r w:rsidR="004E2EE9" w:rsidRPr="00374262">
              <w:t xml:space="preserve"> estruturas de diferentes linguagens. Caso não existam tais obras e artistas em determinadas localidades, </w:t>
            </w:r>
            <w:r w:rsidR="00AA2675">
              <w:t>a</w:t>
            </w:r>
            <w:r w:rsidR="004E2EE9" w:rsidRPr="00374262">
              <w:t xml:space="preserve"> observação pode se dar por meio de vídeos disponíveis na internet.</w:t>
            </w:r>
          </w:p>
          <w:p w14:paraId="0AA541A3" w14:textId="77777777" w:rsidR="00AB6447" w:rsidRPr="00374262" w:rsidRDefault="00AB6447" w:rsidP="00374262">
            <w:pPr>
              <w:pStyle w:val="04TEXTOTABELAS"/>
            </w:pPr>
          </w:p>
          <w:p w14:paraId="7EC45B8A" w14:textId="28308544" w:rsidR="00EE72D6" w:rsidRPr="00374262" w:rsidRDefault="00EE72D6" w:rsidP="00374262">
            <w:pPr>
              <w:pStyle w:val="04TEXTOTABELAS"/>
            </w:pPr>
            <w:r w:rsidRPr="00374262">
              <w:t>Planeje</w:t>
            </w:r>
            <w:r w:rsidR="004E2EE9" w:rsidRPr="00374262">
              <w:t xml:space="preserve"> com os estu</w:t>
            </w:r>
            <w:r w:rsidR="00355157" w:rsidRPr="00374262">
              <w:t xml:space="preserve">dantes a criação de figurinos ou cenários </w:t>
            </w:r>
            <w:r w:rsidR="0053120D" w:rsidRPr="00374262">
              <w:t xml:space="preserve">adequados para </w:t>
            </w:r>
            <w:r w:rsidR="00355157" w:rsidRPr="00374262">
              <w:t>texto</w:t>
            </w:r>
            <w:r w:rsidR="0053120D" w:rsidRPr="00374262">
              <w:t xml:space="preserve">s </w:t>
            </w:r>
            <w:r w:rsidR="00797F94" w:rsidRPr="00374262">
              <w:t>literários por</w:t>
            </w:r>
            <w:r w:rsidR="0053120D" w:rsidRPr="00374262">
              <w:t xml:space="preserve"> eles selecionados. A exploração de elementos da linguagem teatral pode ser trabalhada por partes, sem necessariamente </w:t>
            </w:r>
            <w:r w:rsidR="0038642C">
              <w:t>adentrar n</w:t>
            </w:r>
            <w:r w:rsidR="0053120D" w:rsidRPr="00374262">
              <w:t>a concepção ou encenação de um espetáculo completo.</w:t>
            </w:r>
          </w:p>
          <w:p w14:paraId="0E1DB253" w14:textId="77777777" w:rsidR="00EE72D6" w:rsidRPr="00374262" w:rsidRDefault="00EE72D6" w:rsidP="00374262">
            <w:pPr>
              <w:pStyle w:val="04TEXTOTABELAS"/>
            </w:pPr>
          </w:p>
          <w:p w14:paraId="553DA775" w14:textId="4A136DB1" w:rsidR="00355157" w:rsidRDefault="00355157" w:rsidP="00374262">
            <w:pPr>
              <w:pStyle w:val="04TEXTOTABELAS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374262">
              <w:t xml:space="preserve">Oriente os estudantes </w:t>
            </w:r>
            <w:r w:rsidR="00D04D06">
              <w:t>n</w:t>
            </w:r>
            <w:r w:rsidRPr="00374262">
              <w:t>a criação de espaços cênicos em ambientes inusitados, como um rio, uma praça pública, um jardim particular, um pátio de supermercado e até mesmo em diferentes ambientes da escola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.</w:t>
            </w:r>
          </w:p>
          <w:p w14:paraId="19C6EA60" w14:textId="77777777" w:rsidR="001F5380" w:rsidRPr="00CA5FD6" w:rsidRDefault="001F5380" w:rsidP="007B066A">
            <w:pPr>
              <w:pStyle w:val="04TEXTOTABELAS"/>
            </w:pPr>
          </w:p>
        </w:tc>
      </w:tr>
    </w:tbl>
    <w:p w14:paraId="2A6C609B" w14:textId="77777777" w:rsidR="001F5380" w:rsidRPr="007B066A" w:rsidRDefault="001F5380" w:rsidP="007B066A">
      <w:pPr>
        <w:pStyle w:val="02TEXTOPRINCIPAL"/>
      </w:pPr>
    </w:p>
    <w:p w14:paraId="1AC2E5C4" w14:textId="77777777" w:rsidR="001F5380" w:rsidRPr="007B066A" w:rsidRDefault="001F5380" w:rsidP="007B066A">
      <w:pPr>
        <w:pStyle w:val="01TITULO3"/>
      </w:pPr>
      <w:r w:rsidRPr="007B066A">
        <w:t>Subsídios</w:t>
      </w:r>
    </w:p>
    <w:p w14:paraId="50B9DA58" w14:textId="77777777" w:rsidR="0044564E" w:rsidRPr="006103FD" w:rsidRDefault="0044564E" w:rsidP="00135DBB">
      <w:pPr>
        <w:pStyle w:val="01TITULO4"/>
      </w:pPr>
      <w:r w:rsidRPr="00FF15BB">
        <w:rPr>
          <w:i/>
        </w:rPr>
        <w:t>Sites</w:t>
      </w:r>
      <w:r w:rsidRPr="006103FD">
        <w:t xml:space="preserve">: </w:t>
      </w:r>
    </w:p>
    <w:p w14:paraId="04FA4C39" w14:textId="1E695C69" w:rsidR="0044564E" w:rsidRPr="0000291E" w:rsidRDefault="00544A3A" w:rsidP="007B066A">
      <w:pPr>
        <w:pStyle w:val="02TEXTOPRINCIPAL"/>
      </w:pPr>
      <w:r w:rsidRPr="00544A3A">
        <w:rPr>
          <w:i/>
        </w:rPr>
        <w:t>Site</w:t>
      </w:r>
      <w:r w:rsidRPr="00544A3A">
        <w:t xml:space="preserve"> de crítica teatral criado em 2010 para divulgação e análise do teatro contemporâneo</w:t>
      </w:r>
      <w:r>
        <w:t>:</w:t>
      </w:r>
      <w:r w:rsidRPr="00544A3A">
        <w:t xml:space="preserve"> </w:t>
      </w:r>
      <w:r w:rsidR="00965D51">
        <w:t>&lt;</w:t>
      </w:r>
      <w:hyperlink r:id="rId15" w:history="1">
        <w:r w:rsidR="00965D51" w:rsidRPr="007B066A">
          <w:rPr>
            <w:rStyle w:val="Hyperlink"/>
          </w:rPr>
          <w:t>http://teatrojornal.com.br/2015/07/algumas-ideias-de-tadeusz-kantor/</w:t>
        </w:r>
      </w:hyperlink>
      <w:r w:rsidR="00965D51">
        <w:t>&gt;</w:t>
      </w:r>
      <w:r w:rsidR="0044564E" w:rsidRPr="0000291E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7D22EB74" w14:textId="0A0C0A77" w:rsidR="0044564E" w:rsidRPr="00374262" w:rsidRDefault="00544A3A" w:rsidP="007B066A">
      <w:pPr>
        <w:pStyle w:val="02TEXTOPRINCIPAL"/>
      </w:pPr>
      <w:r w:rsidRPr="00544A3A">
        <w:rPr>
          <w:i/>
        </w:rPr>
        <w:t>Site</w:t>
      </w:r>
      <w:r w:rsidRPr="00544A3A">
        <w:t xml:space="preserve"> do grupo Teatro da Vertigem criado na década de 1990 em São Paulo</w:t>
      </w:r>
      <w:r w:rsidR="0094114B" w:rsidRPr="00544A3A">
        <w:t>:</w:t>
      </w:r>
      <w:r w:rsidR="0094114B">
        <w:t xml:space="preserve"> </w:t>
      </w:r>
      <w:r w:rsidR="00965D51">
        <w:t>&lt;</w:t>
      </w:r>
      <w:hyperlink r:id="rId16" w:history="1">
        <w:r w:rsidR="00965D51" w:rsidRPr="007B066A">
          <w:rPr>
            <w:rStyle w:val="Hyperlink"/>
          </w:rPr>
          <w:t>https://www.teatrodavertigem.com.br/</w:t>
        </w:r>
      </w:hyperlink>
      <w:r w:rsidR="00965D51">
        <w:t>&gt;</w:t>
      </w:r>
      <w:r w:rsidR="00374262" w:rsidRPr="00374262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7DD2658C" w14:textId="226E23A9" w:rsidR="007B066A" w:rsidRDefault="007B066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3A7A994" w14:textId="77777777" w:rsidR="0044564E" w:rsidRPr="007B066A" w:rsidRDefault="0044564E" w:rsidP="007B066A">
      <w:pPr>
        <w:pStyle w:val="01TITULO4"/>
      </w:pPr>
      <w:r w:rsidRPr="007B066A">
        <w:lastRenderedPageBreak/>
        <w:t xml:space="preserve">Vídeos: </w:t>
      </w:r>
    </w:p>
    <w:p w14:paraId="386CDB2E" w14:textId="04A35629" w:rsidR="0044564E" w:rsidRPr="004C4E1A" w:rsidRDefault="004C4E1A" w:rsidP="007B066A">
      <w:pPr>
        <w:pStyle w:val="02TEXTOPRINCIPAL"/>
      </w:pPr>
      <w:r w:rsidRPr="00632331">
        <w:t>TEATRO</w:t>
      </w:r>
      <w:r w:rsidRPr="004C4E1A">
        <w:t xml:space="preserve"> de rua ou teatro na rua. Criação: Thayná Oliveira. Brasil, 2015. Disponível em</w:t>
      </w:r>
      <w:r w:rsidR="00965D51">
        <w:t>: &lt;</w:t>
      </w:r>
      <w:hyperlink r:id="rId17" w:history="1">
        <w:r w:rsidR="00965D51" w:rsidRPr="007B066A">
          <w:rPr>
            <w:rStyle w:val="Hyperlink"/>
          </w:rPr>
          <w:t>https://www.youtube.com/watch?v=Oqc3xrchbBc</w:t>
        </w:r>
      </w:hyperlink>
      <w:r w:rsidR="00965D51" w:rsidRPr="00965D51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&gt;</w:t>
      </w:r>
      <w:r w:rsidR="00AA2675">
        <w:t xml:space="preserve">. </w:t>
      </w:r>
      <w:r w:rsidR="00C260A1">
        <w:rPr>
          <w:rStyle w:val="Hyperlink"/>
          <w:color w:val="auto"/>
          <w:u w:val="none"/>
        </w:rPr>
        <w:t>A</w:t>
      </w:r>
      <w:r w:rsidR="00C260A1">
        <w:t>cesso em: 13 jul. 2018.</w:t>
      </w:r>
    </w:p>
    <w:p w14:paraId="6BF176B3" w14:textId="77777777" w:rsidR="0044564E" w:rsidRPr="007B066A" w:rsidRDefault="0044564E" w:rsidP="007B066A">
      <w:pPr>
        <w:pStyle w:val="02TEXTOPRINCIPAL"/>
      </w:pPr>
    </w:p>
    <w:p w14:paraId="72E7A26A" w14:textId="29BBE9FA" w:rsidR="0044564E" w:rsidRPr="007B066A" w:rsidRDefault="0044564E" w:rsidP="007B066A">
      <w:pPr>
        <w:pStyle w:val="01TITULO4"/>
      </w:pPr>
      <w:r w:rsidRPr="007B066A">
        <w:t>Artigo</w:t>
      </w:r>
      <w:r w:rsidR="00D84484">
        <w:t xml:space="preserve"> </w:t>
      </w:r>
      <w:r w:rsidRPr="007B066A">
        <w:t>de divulgação científica:</w:t>
      </w:r>
    </w:p>
    <w:p w14:paraId="3B4E9E71" w14:textId="39860596" w:rsidR="0044564E" w:rsidRPr="00FE1FCA" w:rsidRDefault="0044564E" w:rsidP="007B066A">
      <w:pPr>
        <w:pStyle w:val="02TEXTOPRINCIPAL"/>
      </w:pPr>
      <w:r w:rsidRPr="00632331">
        <w:t>KANTOR,</w:t>
      </w:r>
      <w:r w:rsidRPr="00FE1FCA">
        <w:t xml:space="preserve"> Tadeuz. Teatro da morte. </w:t>
      </w:r>
      <w:r w:rsidR="004C4E1A" w:rsidRPr="00632331">
        <w:rPr>
          <w:i/>
        </w:rPr>
        <w:t xml:space="preserve">Revista </w:t>
      </w:r>
      <w:r w:rsidR="00A42E08" w:rsidRPr="00632331">
        <w:rPr>
          <w:i/>
        </w:rPr>
        <w:t>Sala Preta</w:t>
      </w:r>
      <w:r w:rsidR="00A42E08" w:rsidRPr="00FE1FCA">
        <w:t xml:space="preserve">. </w:t>
      </w:r>
      <w:r w:rsidR="00AC3C69" w:rsidRPr="00FE1FCA">
        <w:t xml:space="preserve">Programa de </w:t>
      </w:r>
      <w:r w:rsidR="0094114B" w:rsidRPr="00FE1FCA">
        <w:t>Pós-Graduação</w:t>
      </w:r>
      <w:r w:rsidR="00AC3C69" w:rsidRPr="00FE1FCA">
        <w:t xml:space="preserve"> em Artes Cênicas.</w:t>
      </w:r>
      <w:r w:rsidR="006963D3" w:rsidRPr="00FE1FCA">
        <w:t xml:space="preserve"> </w:t>
      </w:r>
      <w:r w:rsidR="00AC3C69" w:rsidRPr="00FE1FCA">
        <w:t xml:space="preserve">São Paulo: Universidade de São Paulo, </w:t>
      </w:r>
      <w:r w:rsidR="002D29F8" w:rsidRPr="00FE1FCA">
        <w:t>vol.</w:t>
      </w:r>
      <w:r w:rsidR="002D29F8">
        <w:t xml:space="preserve"> </w:t>
      </w:r>
      <w:r w:rsidR="002D29F8" w:rsidRPr="00FE1FCA">
        <w:t>2</w:t>
      </w:r>
      <w:r w:rsidR="002D29F8">
        <w:t>,</w:t>
      </w:r>
      <w:r w:rsidR="002D29F8" w:rsidRPr="00FE1FCA">
        <w:t xml:space="preserve"> p.</w:t>
      </w:r>
      <w:r w:rsidR="002D29F8">
        <w:t xml:space="preserve"> </w:t>
      </w:r>
      <w:r w:rsidR="002D29F8" w:rsidRPr="00FE1FCA">
        <w:t>89-95</w:t>
      </w:r>
      <w:r w:rsidR="002D29F8">
        <w:t>,</w:t>
      </w:r>
      <w:r w:rsidR="002D29F8" w:rsidRPr="00FE1FCA">
        <w:t xml:space="preserve"> </w:t>
      </w:r>
      <w:r w:rsidR="00FE1FCA" w:rsidRPr="00FE1FCA">
        <w:t>2002. Disponível em</w:t>
      </w:r>
      <w:r w:rsidR="00965D51">
        <w:t>:</w:t>
      </w:r>
      <w:r w:rsidR="00FE1FCA" w:rsidRPr="00FE1FCA">
        <w:t xml:space="preserve"> </w:t>
      </w:r>
      <w:r w:rsidR="00965D51">
        <w:t>&lt;</w:t>
      </w:r>
      <w:hyperlink r:id="rId18" w:history="1">
        <w:r w:rsidR="00965D51" w:rsidRPr="007B066A">
          <w:rPr>
            <w:rStyle w:val="Hyperlink"/>
          </w:rPr>
          <w:t>http://www.revistas.usp.br/salapreta/article/view/57080</w:t>
        </w:r>
      </w:hyperlink>
      <w:r w:rsidR="00965D51">
        <w:t>&gt;</w:t>
      </w:r>
      <w:r w:rsidR="00FE1FCA" w:rsidRPr="00FE1FCA">
        <w:t xml:space="preserve"> </w:t>
      </w:r>
      <w:r w:rsidR="00C260A1">
        <w:rPr>
          <w:rStyle w:val="Hyperlink"/>
          <w:color w:val="auto"/>
          <w:u w:val="none"/>
        </w:rPr>
        <w:t>A</w:t>
      </w:r>
      <w:r w:rsidR="00C260A1">
        <w:t>cesso em: 15 jul. 2018.</w:t>
      </w:r>
    </w:p>
    <w:p w14:paraId="5221181C" w14:textId="77777777" w:rsidR="0044564E" w:rsidRPr="007B066A" w:rsidRDefault="0044564E" w:rsidP="007B066A">
      <w:pPr>
        <w:pStyle w:val="02TEXTOPRINCIPAL"/>
      </w:pPr>
    </w:p>
    <w:p w14:paraId="5AA6D9D0" w14:textId="6AC9ACD7" w:rsidR="0044564E" w:rsidRPr="007B066A" w:rsidRDefault="0044564E" w:rsidP="007B066A">
      <w:pPr>
        <w:pStyle w:val="01TITULO4"/>
      </w:pPr>
      <w:r w:rsidRPr="007B066A">
        <w:t>Outros:</w:t>
      </w:r>
    </w:p>
    <w:p w14:paraId="7573123A" w14:textId="2C4150E8" w:rsidR="006C59F2" w:rsidRDefault="0044564E" w:rsidP="007B066A">
      <w:pPr>
        <w:pStyle w:val="02TEXTOPRINCIPAL"/>
      </w:pPr>
      <w:r w:rsidRPr="00FE1FCA">
        <w:t>BROOK, Peter.</w:t>
      </w:r>
      <w:r w:rsidRPr="00632331">
        <w:rPr>
          <w:i/>
        </w:rPr>
        <w:t xml:space="preserve"> O teatro e seu espaço.</w:t>
      </w:r>
      <w:r w:rsidRPr="00FE1FCA">
        <w:rPr>
          <w:b/>
        </w:rPr>
        <w:t xml:space="preserve"> </w:t>
      </w:r>
      <w:r w:rsidR="00965D51">
        <w:t>Disponível</w:t>
      </w:r>
      <w:r w:rsidRPr="00FE1FCA">
        <w:t xml:space="preserve"> em: </w:t>
      </w:r>
      <w:r w:rsidR="00965D51">
        <w:t>&lt;</w:t>
      </w:r>
      <w:hyperlink r:id="rId19" w:history="1">
        <w:r w:rsidR="00965D51" w:rsidRPr="007B066A">
          <w:rPr>
            <w:rStyle w:val="Hyperlink"/>
          </w:rPr>
          <w:t>https://rafaelbougleux.files.wordpress.com/2013/05/peter-brook-o-teatro-e-seu-espaco.pdf</w:t>
        </w:r>
      </w:hyperlink>
      <w:r w:rsidR="00965D51" w:rsidRPr="00965D51">
        <w:rPr>
          <w:rStyle w:val="Hyperlink"/>
          <w:rFonts w:ascii="Calibri" w:hAnsi="Calibri" w:cs="Calibri"/>
          <w:color w:val="auto"/>
          <w:sz w:val="24"/>
          <w:szCs w:val="24"/>
          <w:u w:val="none"/>
        </w:rPr>
        <w:t>&gt;</w:t>
      </w:r>
      <w:r w:rsidRPr="00FE1FCA">
        <w:t xml:space="preserve">. </w:t>
      </w:r>
      <w:r w:rsidR="0038642C">
        <w:t>Acesso</w:t>
      </w:r>
      <w:r w:rsidR="00621ED1">
        <w:t xml:space="preserve"> em</w:t>
      </w:r>
      <w:r w:rsidR="0038642C">
        <w:t>: 9 ago</w:t>
      </w:r>
      <w:r w:rsidR="00621ED1">
        <w:t xml:space="preserve">. </w:t>
      </w:r>
      <w:r w:rsidR="0038642C" w:rsidRPr="004E30A5">
        <w:t>2018.</w:t>
      </w:r>
    </w:p>
    <w:p w14:paraId="3AF82711" w14:textId="51FBAB25" w:rsidR="007B066A" w:rsidRDefault="007B066A">
      <w:pPr>
        <w:rPr>
          <w:rFonts w:eastAsia="Tahoma"/>
        </w:rPr>
      </w:pPr>
      <w:r>
        <w:br w:type="page"/>
      </w:r>
    </w:p>
    <w:p w14:paraId="6A76F6A1" w14:textId="0B06A1DD" w:rsidR="005B3264" w:rsidRPr="002E650E" w:rsidRDefault="005B3264" w:rsidP="005B3264">
      <w:pPr>
        <w:pStyle w:val="01TITULO3"/>
      </w:pPr>
      <w:r w:rsidRPr="00632331">
        <w:lastRenderedPageBreak/>
        <w:t xml:space="preserve">Relações entre os objetos de conhecimento e as habilidades previstas para o </w:t>
      </w:r>
      <w:r w:rsidR="00ED2910">
        <w:t>1</w:t>
      </w:r>
      <w:r w:rsidRPr="00632331">
        <w:t>º bimestre em Artes integradas.</w:t>
      </w:r>
    </w:p>
    <w:p w14:paraId="374086F1" w14:textId="77777777" w:rsidR="005B3264" w:rsidRPr="007B066A" w:rsidRDefault="005B3264" w:rsidP="007B066A">
      <w:pPr>
        <w:pStyle w:val="02TEXTOPRINCIPAL"/>
      </w:pPr>
    </w:p>
    <w:p w14:paraId="65C6D87C" w14:textId="0AF158CE" w:rsidR="00C743CC" w:rsidRDefault="00C743CC" w:rsidP="00C743CC">
      <w:pPr>
        <w:pStyle w:val="01TITULO4"/>
      </w:pPr>
      <w:r w:rsidRPr="00C743CC">
        <w:t>Artes integradas – Objetos de conhecimento e habilidades.</w:t>
      </w:r>
    </w:p>
    <w:p w14:paraId="19C5C65A" w14:textId="77777777" w:rsidR="00285E6B" w:rsidRPr="007B066A" w:rsidRDefault="00285E6B" w:rsidP="007B066A">
      <w:pPr>
        <w:pStyle w:val="02TEXTOPRINCIPAL"/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41"/>
        <w:gridCol w:w="1242"/>
        <w:gridCol w:w="1984"/>
        <w:gridCol w:w="4654"/>
      </w:tblGrid>
      <w:tr w:rsidR="00285E6B" w:rsidRPr="000E6A1B" w14:paraId="528BD45E" w14:textId="77777777" w:rsidTr="007B066A">
        <w:tc>
          <w:tcPr>
            <w:tcW w:w="9921" w:type="dxa"/>
            <w:gridSpan w:val="4"/>
            <w:shd w:val="clear" w:color="auto" w:fill="D9D9D9"/>
          </w:tcPr>
          <w:p w14:paraId="53572DFB" w14:textId="3A2C53E9" w:rsidR="00285E6B" w:rsidRPr="000E6A1B" w:rsidRDefault="00DE6553" w:rsidP="00DE6294">
            <w:pPr>
              <w:pStyle w:val="03TITULOTABELAS1"/>
            </w:pPr>
            <w:r>
              <w:t>1</w:t>
            </w:r>
            <w:r w:rsidR="00285E6B" w:rsidRPr="000E6A1B">
              <w:t xml:space="preserve">º bimestre – </w:t>
            </w:r>
            <w:r w:rsidR="00285E6B">
              <w:t>Artes integradas</w:t>
            </w:r>
          </w:p>
        </w:tc>
      </w:tr>
      <w:tr w:rsidR="007B066A" w:rsidRPr="004C1A03" w14:paraId="46CF1B22" w14:textId="77777777" w:rsidTr="007B066A">
        <w:trPr>
          <w:trHeight w:val="440"/>
        </w:trPr>
        <w:tc>
          <w:tcPr>
            <w:tcW w:w="2041" w:type="dxa"/>
            <w:shd w:val="clear" w:color="auto" w:fill="auto"/>
          </w:tcPr>
          <w:p w14:paraId="595F0059" w14:textId="50C6C390" w:rsidR="00285E6B" w:rsidRPr="00C07D42" w:rsidRDefault="005D3CDC" w:rsidP="00DE6294">
            <w:pPr>
              <w:pStyle w:val="03TITULOTABELAS2"/>
            </w:pPr>
            <w:r>
              <w:t>Capítulo</w:t>
            </w:r>
            <w:r w:rsidR="00285E6B" w:rsidRPr="00C07D42">
              <w:t xml:space="preserve"> do </w:t>
            </w:r>
            <w:r w:rsidR="00B1018B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C9D4D3F" w14:textId="77777777" w:rsidR="00285E6B" w:rsidRPr="00C07D42" w:rsidRDefault="00285E6B" w:rsidP="00DE6294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1984" w:type="dxa"/>
            <w:shd w:val="clear" w:color="auto" w:fill="auto"/>
          </w:tcPr>
          <w:p w14:paraId="29A9277B" w14:textId="77777777" w:rsidR="00285E6B" w:rsidRPr="00C07D42" w:rsidRDefault="00285E6B" w:rsidP="00DE6294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4654" w:type="dxa"/>
            <w:shd w:val="clear" w:color="auto" w:fill="auto"/>
          </w:tcPr>
          <w:p w14:paraId="595C58FF" w14:textId="77777777" w:rsidR="00285E6B" w:rsidRPr="00C07D42" w:rsidRDefault="00285E6B" w:rsidP="00DE6294">
            <w:pPr>
              <w:pStyle w:val="03TITULOTABELAS2"/>
            </w:pPr>
            <w:r w:rsidRPr="00C07D42">
              <w:t>Habilidades</w:t>
            </w:r>
          </w:p>
        </w:tc>
      </w:tr>
      <w:tr w:rsidR="003F7772" w:rsidRPr="004C1A03" w14:paraId="5C989AA7" w14:textId="77777777" w:rsidTr="007B066A">
        <w:trPr>
          <w:trHeight w:val="510"/>
        </w:trPr>
        <w:tc>
          <w:tcPr>
            <w:tcW w:w="2041" w:type="dxa"/>
            <w:vMerge w:val="restart"/>
            <w:shd w:val="clear" w:color="auto" w:fill="auto"/>
          </w:tcPr>
          <w:p w14:paraId="3F274570" w14:textId="0FBA73AC" w:rsidR="003F7772" w:rsidRPr="00135DBB" w:rsidRDefault="003F7772" w:rsidP="00135DBB">
            <w:pPr>
              <w:pStyle w:val="04TEXTOTABELAS"/>
              <w:rPr>
                <w:b/>
              </w:rPr>
            </w:pPr>
            <w:r w:rsidRPr="00135DBB">
              <w:rPr>
                <w:b/>
              </w:rPr>
              <w:t xml:space="preserve">Capítulo 1 – </w:t>
            </w:r>
            <w:r>
              <w:rPr>
                <w:b/>
              </w:rPr>
              <w:br/>
            </w:r>
            <w:r w:rsidRPr="00135DBB">
              <w:rPr>
                <w:b/>
              </w:rPr>
              <w:t>O lugar da arte</w:t>
            </w:r>
          </w:p>
          <w:p w14:paraId="609FB878" w14:textId="77777777" w:rsidR="003F7772" w:rsidRPr="00135DBB" w:rsidRDefault="003F7772" w:rsidP="00135DBB">
            <w:pPr>
              <w:pStyle w:val="04TEXTOTABELAS"/>
            </w:pPr>
            <w:r w:rsidRPr="00135DBB">
              <w:t xml:space="preserve"> </w:t>
            </w:r>
          </w:p>
        </w:tc>
        <w:tc>
          <w:tcPr>
            <w:tcW w:w="1242" w:type="dxa"/>
            <w:vMerge w:val="restart"/>
            <w:shd w:val="clear" w:color="auto" w:fill="auto"/>
          </w:tcPr>
          <w:p w14:paraId="6A74CB2D" w14:textId="77777777" w:rsidR="003F7772" w:rsidRPr="00135DBB" w:rsidRDefault="003F7772" w:rsidP="00135DBB">
            <w:pPr>
              <w:pStyle w:val="04TEXTOTABELAS"/>
            </w:pPr>
            <w:r w:rsidRPr="00135DBB">
              <w:t>Artes integradas</w:t>
            </w:r>
          </w:p>
          <w:p w14:paraId="1DA379A8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</w:tcPr>
          <w:p w14:paraId="237EE29F" w14:textId="77777777" w:rsidR="003F7772" w:rsidRPr="00135DBB" w:rsidRDefault="003F7772" w:rsidP="00135DBB">
            <w:pPr>
              <w:pStyle w:val="04TEXTOTABELAS"/>
            </w:pPr>
            <w:r w:rsidRPr="00135DBB">
              <w:t xml:space="preserve">Contextos e práticas </w:t>
            </w:r>
          </w:p>
          <w:p w14:paraId="7EF70EDD" w14:textId="77777777" w:rsidR="003F7772" w:rsidRPr="00135DBB" w:rsidRDefault="003F7772" w:rsidP="007B066A">
            <w:pPr>
              <w:pStyle w:val="04TEXTOTABELAS"/>
            </w:pPr>
          </w:p>
        </w:tc>
        <w:tc>
          <w:tcPr>
            <w:tcW w:w="4654" w:type="dxa"/>
            <w:shd w:val="clear" w:color="auto" w:fill="auto"/>
          </w:tcPr>
          <w:p w14:paraId="73F1B400" w14:textId="77777777" w:rsidR="003F7772" w:rsidRDefault="003F7772" w:rsidP="00135DBB">
            <w:pPr>
              <w:pStyle w:val="04TEXTOTABELAS"/>
            </w:pPr>
            <w:r w:rsidRPr="00135DBB">
              <w:t>(EF69AR31) Relacionar as práticas artísticas às diferentes dimensões da vida social, cultural, política, histórica, econômica, estética e ética.</w:t>
            </w:r>
          </w:p>
          <w:p w14:paraId="67024186" w14:textId="260DA14C" w:rsidR="003F7772" w:rsidRPr="00135DBB" w:rsidRDefault="003F7772" w:rsidP="00135DBB">
            <w:pPr>
              <w:pStyle w:val="04TEXTOTABELAS"/>
            </w:pPr>
          </w:p>
        </w:tc>
      </w:tr>
      <w:tr w:rsidR="003F7772" w:rsidRPr="004C1A03" w14:paraId="3CA9793F" w14:textId="77777777" w:rsidTr="007B066A">
        <w:trPr>
          <w:trHeight w:val="624"/>
        </w:trPr>
        <w:tc>
          <w:tcPr>
            <w:tcW w:w="2041" w:type="dxa"/>
            <w:vMerge/>
            <w:shd w:val="clear" w:color="auto" w:fill="auto"/>
          </w:tcPr>
          <w:p w14:paraId="340303A3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72AF60D3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</w:tcPr>
          <w:p w14:paraId="4D226BF9" w14:textId="44B3209B" w:rsidR="003F7772" w:rsidRPr="00135DBB" w:rsidRDefault="003F7772" w:rsidP="00135DBB">
            <w:pPr>
              <w:pStyle w:val="04TEXTOTABELAS"/>
            </w:pPr>
            <w:r>
              <w:t>Processos de criação</w:t>
            </w:r>
          </w:p>
        </w:tc>
        <w:tc>
          <w:tcPr>
            <w:tcW w:w="4654" w:type="dxa"/>
            <w:shd w:val="clear" w:color="auto" w:fill="auto"/>
          </w:tcPr>
          <w:p w14:paraId="21BCBC03" w14:textId="77777777" w:rsidR="003F7772" w:rsidRDefault="003F7772" w:rsidP="00135DBB">
            <w:pPr>
              <w:pStyle w:val="04TEXTOTABELAS"/>
            </w:pPr>
            <w:r w:rsidRPr="00ED2910">
              <w:t>(EF69AR32) Analisar e explorar, em projetos temáticos, as relações processuais entre diversas linguagens artísticas.</w:t>
            </w:r>
          </w:p>
          <w:p w14:paraId="3C9509E5" w14:textId="70D7CC12" w:rsidR="003F7772" w:rsidRPr="00135DBB" w:rsidRDefault="003F7772" w:rsidP="00135DBB">
            <w:pPr>
              <w:pStyle w:val="04TEXTOTABELAS"/>
            </w:pPr>
          </w:p>
        </w:tc>
      </w:tr>
      <w:tr w:rsidR="003F7772" w:rsidRPr="004C1A03" w14:paraId="13A0CD99" w14:textId="77777777" w:rsidTr="007B066A">
        <w:trPr>
          <w:trHeight w:val="964"/>
        </w:trPr>
        <w:tc>
          <w:tcPr>
            <w:tcW w:w="2041" w:type="dxa"/>
            <w:vMerge/>
            <w:shd w:val="clear" w:color="auto" w:fill="auto"/>
          </w:tcPr>
          <w:p w14:paraId="3934C7EA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38E61CF9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</w:tcPr>
          <w:p w14:paraId="6EF24270" w14:textId="2AE598B7" w:rsidR="003F7772" w:rsidRPr="00135DBB" w:rsidRDefault="003F7772" w:rsidP="00135DBB">
            <w:pPr>
              <w:pStyle w:val="04TEXTOTABELAS"/>
            </w:pPr>
            <w:r>
              <w:t xml:space="preserve">Matrizes estéticas e culturais </w:t>
            </w:r>
          </w:p>
        </w:tc>
        <w:tc>
          <w:tcPr>
            <w:tcW w:w="4654" w:type="dxa"/>
            <w:shd w:val="clear" w:color="auto" w:fill="auto"/>
          </w:tcPr>
          <w:p w14:paraId="708D5083" w14:textId="77777777" w:rsidR="003F7772" w:rsidRDefault="003F7772" w:rsidP="00135DBB">
            <w:pPr>
              <w:pStyle w:val="04TEXTOTABELAS"/>
            </w:pPr>
            <w:r w:rsidRPr="007B0403">
              <w:t xml:space="preserve">(EF69AR33) Analisar aspectos históricos, sociais e políticos da produção artística, problematizando as narrativas eurocêntricas e as diversas categorizações da arte (arte, artesanato, folclore, </w:t>
            </w:r>
            <w:r w:rsidRPr="007B0403">
              <w:rPr>
                <w:i/>
              </w:rPr>
              <w:t>design</w:t>
            </w:r>
            <w:r w:rsidRPr="007B0403">
              <w:t xml:space="preserve"> etc.).</w:t>
            </w:r>
          </w:p>
          <w:p w14:paraId="5EEBB58D" w14:textId="5621FA54" w:rsidR="003F7772" w:rsidRPr="00135DBB" w:rsidRDefault="003F7772" w:rsidP="00135DBB">
            <w:pPr>
              <w:pStyle w:val="04TEXTOTABELAS"/>
            </w:pPr>
          </w:p>
        </w:tc>
      </w:tr>
      <w:tr w:rsidR="003F7772" w:rsidRPr="004C1A03" w14:paraId="3E8D576F" w14:textId="77777777" w:rsidTr="007B066A">
        <w:trPr>
          <w:trHeight w:val="1531"/>
        </w:trPr>
        <w:tc>
          <w:tcPr>
            <w:tcW w:w="2041" w:type="dxa"/>
            <w:vMerge/>
            <w:shd w:val="clear" w:color="auto" w:fill="auto"/>
          </w:tcPr>
          <w:p w14:paraId="6571E4DD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5D65D736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</w:tcPr>
          <w:p w14:paraId="26FE2629" w14:textId="77777777" w:rsidR="003F7772" w:rsidRPr="00135DBB" w:rsidRDefault="003F7772" w:rsidP="00135DBB">
            <w:pPr>
              <w:pStyle w:val="04TEXTOTABELAS"/>
            </w:pPr>
            <w:r w:rsidRPr="00135DBB">
              <w:t>Patrimônio cultural</w:t>
            </w:r>
          </w:p>
          <w:p w14:paraId="7F0AA9D0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4654" w:type="dxa"/>
            <w:shd w:val="clear" w:color="auto" w:fill="auto"/>
          </w:tcPr>
          <w:p w14:paraId="01F9EAE6" w14:textId="77777777" w:rsidR="003F7772" w:rsidRDefault="003F7772" w:rsidP="00135DBB">
            <w:pPr>
              <w:pStyle w:val="04TEXTOTABELAS"/>
            </w:pPr>
            <w:r w:rsidRPr="00135DBB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5721963C" w14:textId="1287E21B" w:rsidR="003F7772" w:rsidRPr="00135DBB" w:rsidRDefault="003F7772" w:rsidP="00135DBB">
            <w:pPr>
              <w:pStyle w:val="04TEXTOTABELAS"/>
            </w:pPr>
          </w:p>
        </w:tc>
      </w:tr>
      <w:tr w:rsidR="003F7772" w:rsidRPr="004C1A03" w14:paraId="727836A9" w14:textId="77777777" w:rsidTr="00802BE9">
        <w:trPr>
          <w:trHeight w:val="1134"/>
        </w:trPr>
        <w:tc>
          <w:tcPr>
            <w:tcW w:w="2041" w:type="dxa"/>
            <w:vMerge/>
            <w:shd w:val="clear" w:color="auto" w:fill="auto"/>
          </w:tcPr>
          <w:p w14:paraId="4F601CC8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242" w:type="dxa"/>
            <w:vMerge/>
            <w:shd w:val="clear" w:color="auto" w:fill="auto"/>
          </w:tcPr>
          <w:p w14:paraId="353D0E3B" w14:textId="77777777" w:rsidR="003F7772" w:rsidRPr="00135DBB" w:rsidRDefault="003F7772" w:rsidP="00135DBB">
            <w:pPr>
              <w:pStyle w:val="04TEXTOTABELAS"/>
            </w:pPr>
          </w:p>
        </w:tc>
        <w:tc>
          <w:tcPr>
            <w:tcW w:w="1984" w:type="dxa"/>
            <w:shd w:val="clear" w:color="auto" w:fill="auto"/>
          </w:tcPr>
          <w:p w14:paraId="0257C4A7" w14:textId="77777777" w:rsidR="003F7772" w:rsidRPr="00135DBB" w:rsidRDefault="003F7772" w:rsidP="00135DBB">
            <w:pPr>
              <w:pStyle w:val="04TEXTOTABELAS"/>
            </w:pPr>
            <w:r w:rsidRPr="00135DBB">
              <w:t>Arte e tecnologia</w:t>
            </w:r>
          </w:p>
        </w:tc>
        <w:tc>
          <w:tcPr>
            <w:tcW w:w="4654" w:type="dxa"/>
            <w:shd w:val="clear" w:color="auto" w:fill="auto"/>
          </w:tcPr>
          <w:p w14:paraId="0C5AF8A4" w14:textId="77777777" w:rsidR="003F7772" w:rsidRDefault="003F7772" w:rsidP="00135DBB">
            <w:pPr>
              <w:pStyle w:val="04TEXTOTABELAS"/>
            </w:pPr>
            <w:r w:rsidRPr="00135DBB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7C1FFEA0" w14:textId="0BE286D3" w:rsidR="003F7772" w:rsidRPr="00135DBB" w:rsidRDefault="003F7772" w:rsidP="00135DBB">
            <w:pPr>
              <w:pStyle w:val="04TEXTOTABELAS"/>
            </w:pPr>
          </w:p>
        </w:tc>
      </w:tr>
    </w:tbl>
    <w:p w14:paraId="4C73C6FC" w14:textId="77777777" w:rsidR="007B066A" w:rsidRPr="007B066A" w:rsidRDefault="007B066A" w:rsidP="007B066A">
      <w:pPr>
        <w:pStyle w:val="02TEXTOPRINCIPAL"/>
      </w:pPr>
      <w:r w:rsidRPr="007B066A">
        <w:br w:type="page"/>
      </w:r>
    </w:p>
    <w:p w14:paraId="5CD9A861" w14:textId="766181C9" w:rsidR="00CA3F4D" w:rsidRPr="007B066A" w:rsidRDefault="00CA3F4D" w:rsidP="007B066A">
      <w:pPr>
        <w:pStyle w:val="02TEXTOPRINCIPAL"/>
      </w:pPr>
      <w:r w:rsidRPr="007B066A">
        <w:lastRenderedPageBreak/>
        <w:t>A seguir são apresentadas as práticas pedagógicas que favorecem o desenvolvimento de</w:t>
      </w:r>
      <w:r w:rsidR="00DF4CFE" w:rsidRPr="007B066A">
        <w:t xml:space="preserve"> habilidades propostas para o</w:t>
      </w:r>
      <w:r w:rsidRPr="007B066A">
        <w:t xml:space="preserve"> bimestre.</w:t>
      </w:r>
    </w:p>
    <w:p w14:paraId="78C54671" w14:textId="77777777" w:rsidR="00135DBB" w:rsidRPr="007B066A" w:rsidRDefault="00135DBB" w:rsidP="007B066A">
      <w:pPr>
        <w:pStyle w:val="02TEXTOPRINCIPAL"/>
      </w:pPr>
    </w:p>
    <w:p w14:paraId="5D62C0F8" w14:textId="79CCA7E0" w:rsidR="00AD5A2E" w:rsidRPr="007B066A" w:rsidRDefault="00AD5A2E" w:rsidP="007B066A">
      <w:pPr>
        <w:pStyle w:val="01TITULO4"/>
      </w:pPr>
      <w:r w:rsidRPr="007B066A">
        <w:t xml:space="preserve">Artes integradas - Habilidades e práticas pedagógicas. </w:t>
      </w:r>
    </w:p>
    <w:p w14:paraId="3091DB16" w14:textId="77777777" w:rsidR="00AD5A2E" w:rsidRPr="007B066A" w:rsidRDefault="00AD5A2E" w:rsidP="007B066A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7"/>
        <w:gridCol w:w="3746"/>
        <w:gridCol w:w="4932"/>
      </w:tblGrid>
      <w:tr w:rsidR="00AD5A2E" w:rsidRPr="00A25540" w14:paraId="4AAE62D7" w14:textId="77777777" w:rsidTr="00D10EB0">
        <w:trPr>
          <w:trHeight w:val="440"/>
        </w:trPr>
        <w:tc>
          <w:tcPr>
            <w:tcW w:w="1247" w:type="dxa"/>
          </w:tcPr>
          <w:p w14:paraId="668EB188" w14:textId="77777777" w:rsidR="00AD5A2E" w:rsidRPr="00A25540" w:rsidRDefault="00AD5A2E" w:rsidP="00314081">
            <w:pPr>
              <w:pStyle w:val="03TITULOTABELAS2"/>
            </w:pPr>
            <w:r w:rsidRPr="00A25540">
              <w:t>Unidade temática</w:t>
            </w:r>
          </w:p>
        </w:tc>
        <w:tc>
          <w:tcPr>
            <w:tcW w:w="3746" w:type="dxa"/>
          </w:tcPr>
          <w:p w14:paraId="0B3DA6BF" w14:textId="3A324C5C" w:rsidR="00AD5A2E" w:rsidRPr="00A25540" w:rsidRDefault="00AD5A2E" w:rsidP="00314081">
            <w:pPr>
              <w:pStyle w:val="03TITULOTABELAS2"/>
            </w:pPr>
            <w:r w:rsidRPr="00A25540">
              <w:t>Habilidades</w:t>
            </w:r>
            <w:r w:rsidR="00D04D06">
              <w:t xml:space="preserve"> </w:t>
            </w:r>
          </w:p>
        </w:tc>
        <w:tc>
          <w:tcPr>
            <w:tcW w:w="4932" w:type="dxa"/>
          </w:tcPr>
          <w:p w14:paraId="573295EC" w14:textId="77777777" w:rsidR="00AD5A2E" w:rsidRPr="00A25540" w:rsidRDefault="00AD5A2E" w:rsidP="00314081">
            <w:pPr>
              <w:pStyle w:val="03TITULOTABELAS2"/>
            </w:pPr>
            <w:r w:rsidRPr="00DE6553">
              <w:t>Práticas pedagógicas</w:t>
            </w:r>
          </w:p>
        </w:tc>
      </w:tr>
      <w:tr w:rsidR="00AD5A2E" w:rsidRPr="00CA5FD6" w14:paraId="12959BCF" w14:textId="77777777" w:rsidTr="00D10EB0">
        <w:trPr>
          <w:trHeight w:val="5159"/>
        </w:trPr>
        <w:tc>
          <w:tcPr>
            <w:tcW w:w="1247" w:type="dxa"/>
          </w:tcPr>
          <w:p w14:paraId="1F129F5C" w14:textId="3DF97BCC" w:rsidR="00AD5A2E" w:rsidRPr="00135DBB" w:rsidRDefault="00AD5A2E" w:rsidP="00135DBB">
            <w:pPr>
              <w:pStyle w:val="04TEXTOTABELAS"/>
            </w:pPr>
            <w:r w:rsidRPr="00135DBB">
              <w:t xml:space="preserve">Artes </w:t>
            </w:r>
            <w:r w:rsidR="00CA3F4D" w:rsidRPr="00135DBB">
              <w:t>integradas</w:t>
            </w:r>
          </w:p>
          <w:p w14:paraId="28784A50" w14:textId="6C0CB8CF" w:rsidR="00D10EB0" w:rsidRDefault="00D10EB0" w:rsidP="00135DBB">
            <w:pPr>
              <w:pStyle w:val="04TEXTOTABELAS"/>
            </w:pPr>
          </w:p>
          <w:p w14:paraId="1644F2F3" w14:textId="77777777" w:rsidR="00D10EB0" w:rsidRPr="00D10EB0" w:rsidRDefault="00D10EB0" w:rsidP="00D10EB0"/>
          <w:p w14:paraId="3685DB03" w14:textId="77777777" w:rsidR="00D10EB0" w:rsidRPr="00D10EB0" w:rsidRDefault="00D10EB0" w:rsidP="00D10EB0"/>
          <w:p w14:paraId="3F1AC114" w14:textId="2DDD6889" w:rsidR="00D10EB0" w:rsidRDefault="00D10EB0" w:rsidP="00D10EB0"/>
          <w:p w14:paraId="22001574" w14:textId="77777777" w:rsidR="00AD5A2E" w:rsidRPr="00D10EB0" w:rsidRDefault="00AD5A2E" w:rsidP="00D10EB0"/>
        </w:tc>
        <w:tc>
          <w:tcPr>
            <w:tcW w:w="3746" w:type="dxa"/>
          </w:tcPr>
          <w:p w14:paraId="1F2E0511" w14:textId="3E37FB2F" w:rsidR="00AD5A2E" w:rsidRPr="00135DBB" w:rsidRDefault="00DE6294" w:rsidP="00135DBB">
            <w:pPr>
              <w:pStyle w:val="04TEXTOTABELAS"/>
            </w:pPr>
            <w:r w:rsidRPr="00135DBB">
              <w:t>(EF69AR31) Relacionar as práticas artísticas às diferentes dimensões da vida social, cultural, política, histórica, econômica, estética e ética.</w:t>
            </w:r>
          </w:p>
          <w:p w14:paraId="2C780106" w14:textId="77777777" w:rsidR="00DE6294" w:rsidRPr="00135DBB" w:rsidRDefault="00DE6294" w:rsidP="00135DBB">
            <w:pPr>
              <w:pStyle w:val="04TEXTOTABELAS"/>
            </w:pPr>
          </w:p>
          <w:p w14:paraId="65F044E7" w14:textId="5B02D85E" w:rsidR="00DE6294" w:rsidRPr="00135DBB" w:rsidRDefault="00DE6294" w:rsidP="00135DBB">
            <w:pPr>
              <w:pStyle w:val="04TEXTOTABELAS"/>
            </w:pPr>
            <w:r w:rsidRPr="00135DBB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54A64181" w14:textId="77777777" w:rsidR="00D73622" w:rsidRPr="00135DBB" w:rsidRDefault="00D73622" w:rsidP="00135DBB">
            <w:pPr>
              <w:pStyle w:val="04TEXTOTABELAS"/>
            </w:pPr>
          </w:p>
          <w:p w14:paraId="321BDE6C" w14:textId="2EA412FB" w:rsidR="00DE6294" w:rsidRPr="00135DBB" w:rsidRDefault="00A41E4C" w:rsidP="00135DBB">
            <w:pPr>
              <w:pStyle w:val="04TEXTOTABELAS"/>
            </w:pPr>
            <w:r w:rsidRPr="00135DBB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0AE555B2" w14:textId="29E70816" w:rsidR="00DE6294" w:rsidRPr="00135DBB" w:rsidRDefault="00DE6294" w:rsidP="007B066A">
            <w:pPr>
              <w:pStyle w:val="04TEXTOTABELAS"/>
            </w:pPr>
          </w:p>
        </w:tc>
        <w:tc>
          <w:tcPr>
            <w:tcW w:w="4932" w:type="dxa"/>
          </w:tcPr>
          <w:p w14:paraId="4D5A38CD" w14:textId="77777777" w:rsidR="00AD5A2E" w:rsidRPr="00135DBB" w:rsidRDefault="00742565" w:rsidP="00135DBB">
            <w:pPr>
              <w:pStyle w:val="04TEXTOTABELAS"/>
            </w:pPr>
            <w:r w:rsidRPr="00135DBB">
              <w:t>Analise com os estudantes as relações entre pr</w:t>
            </w:r>
            <w:r w:rsidR="00C331A6" w:rsidRPr="00135DBB">
              <w:t>áticas artísticas e políticas culturais que incentivam financeiramente projetos de teatro, de produção de vídeos, de dança e de criação musical.</w:t>
            </w:r>
          </w:p>
          <w:p w14:paraId="0F1A8402" w14:textId="77777777" w:rsidR="00C331A6" w:rsidRPr="00135DBB" w:rsidRDefault="00C331A6" w:rsidP="00135DBB">
            <w:pPr>
              <w:pStyle w:val="04TEXTOTABELAS"/>
            </w:pPr>
          </w:p>
          <w:p w14:paraId="5E37E0B8" w14:textId="494A50AD" w:rsidR="0015738D" w:rsidRPr="00135DBB" w:rsidRDefault="00C331A6" w:rsidP="00135DBB">
            <w:pPr>
              <w:pStyle w:val="04TEXTOTABELAS"/>
            </w:pPr>
            <w:r w:rsidRPr="00135DBB">
              <w:t>Apresente aos estudantes planos para pesquisas sobre práticas artísticas de diferentes regiões do Brasil, incluindo levantamento sobre influências das matrizes indígenas, africanas e portuguesas</w:t>
            </w:r>
            <w:r w:rsidR="008B4E29" w:rsidRPr="00135DBB">
              <w:t xml:space="preserve"> sobre as práticas pesquisadas. Amplie a pesquisa </w:t>
            </w:r>
            <w:r w:rsidR="0015738D" w:rsidRPr="00135DBB">
              <w:t>para prá</w:t>
            </w:r>
            <w:r w:rsidR="00C6193C" w:rsidRPr="00135DBB">
              <w:t>ticas regionais que integra</w:t>
            </w:r>
            <w:r w:rsidR="0015738D" w:rsidRPr="00135DBB">
              <w:t>m diferentes linguagens da arte.</w:t>
            </w:r>
            <w:r w:rsidR="00D73622" w:rsidRPr="00135DBB">
              <w:t xml:space="preserve"> Ofereça referências de leituras para análise de cada uma das matrizes citadas e oportunidade de apreciação das obras identificadas durante a pesquisa. </w:t>
            </w:r>
          </w:p>
          <w:p w14:paraId="20B4E33D" w14:textId="77777777" w:rsidR="0015738D" w:rsidRPr="00135DBB" w:rsidRDefault="0015738D" w:rsidP="00135DBB">
            <w:pPr>
              <w:pStyle w:val="04TEXTOTABELAS"/>
            </w:pPr>
          </w:p>
          <w:p w14:paraId="1042289E" w14:textId="5BFD840B" w:rsidR="00C6193C" w:rsidRPr="00135DBB" w:rsidRDefault="006C7E4C" w:rsidP="00135DBB">
            <w:pPr>
              <w:pStyle w:val="04TEXTOTABELAS"/>
            </w:pPr>
            <w:r w:rsidRPr="00135DBB">
              <w:t xml:space="preserve">Utilize estratégias para que os estudantes </w:t>
            </w:r>
            <w:r w:rsidR="00D73622" w:rsidRPr="00135DBB">
              <w:t>façam uso de recursos digitais para produzir práticas artísticas que integrem dança, música, teatro e artes visuais.</w:t>
            </w:r>
          </w:p>
          <w:p w14:paraId="109DD8DF" w14:textId="774FC2E9" w:rsidR="00C6193C" w:rsidRPr="00135DBB" w:rsidRDefault="00C6193C" w:rsidP="007B066A">
            <w:pPr>
              <w:pStyle w:val="04TEXTOTABELAS"/>
            </w:pPr>
          </w:p>
        </w:tc>
      </w:tr>
    </w:tbl>
    <w:p w14:paraId="108721E7" w14:textId="77777777" w:rsidR="00AD5A2E" w:rsidRPr="007B066A" w:rsidRDefault="00AD5A2E" w:rsidP="007B066A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1"/>
      </w:tblGrid>
      <w:tr w:rsidR="00AD616F" w:rsidRPr="00C50867" w14:paraId="43F0087F" w14:textId="77777777" w:rsidTr="007B066A">
        <w:tc>
          <w:tcPr>
            <w:tcW w:w="9921" w:type="dxa"/>
            <w:shd w:val="clear" w:color="auto" w:fill="auto"/>
          </w:tcPr>
          <w:p w14:paraId="6A2C6372" w14:textId="26501FC8" w:rsidR="00AD616F" w:rsidRPr="00C50867" w:rsidRDefault="00AD616F" w:rsidP="00236E0F">
            <w:pPr>
              <w:pStyle w:val="03TITULOTABELAS1"/>
            </w:pPr>
            <w:r w:rsidRPr="00C50867">
              <w:t>Quadro</w:t>
            </w:r>
            <w:r>
              <w:t xml:space="preserve"> de habilidades essenciais </w:t>
            </w:r>
            <w:r w:rsidR="002156EB">
              <w:t>para o</w:t>
            </w:r>
            <w:r w:rsidR="003F3851">
              <w:t xml:space="preserve"> 1</w:t>
            </w:r>
            <w:r w:rsidRPr="00C50867">
              <w:t xml:space="preserve">º </w:t>
            </w:r>
            <w:r>
              <w:t>b</w:t>
            </w:r>
            <w:r w:rsidRPr="00C50867">
              <w:t>imestre</w:t>
            </w:r>
          </w:p>
        </w:tc>
      </w:tr>
      <w:tr w:rsidR="00AD616F" w:rsidRPr="00236E0F" w14:paraId="602FAFF4" w14:textId="77777777" w:rsidTr="007B066A">
        <w:tc>
          <w:tcPr>
            <w:tcW w:w="9921" w:type="dxa"/>
            <w:shd w:val="clear" w:color="auto" w:fill="auto"/>
          </w:tcPr>
          <w:p w14:paraId="3206FEC7" w14:textId="77777777" w:rsidR="00D24979" w:rsidRPr="00FD5677" w:rsidRDefault="00D24979" w:rsidP="00FD5677">
            <w:pPr>
              <w:pStyle w:val="04TEXTOTABELAS"/>
            </w:pPr>
            <w:r w:rsidRPr="00FD5677">
              <w:t>(EF69AR12) Investigar e experimentar procedimentos de improvisação e criação do movimento como fonte para construção de vocabulários e repertórios próprio.</w:t>
            </w:r>
          </w:p>
          <w:p w14:paraId="3E609F17" w14:textId="60334EE2" w:rsidR="00D24979" w:rsidRPr="00FD5677" w:rsidRDefault="00D24979" w:rsidP="00FD5677">
            <w:pPr>
              <w:pStyle w:val="04TEXTOTABELAS"/>
            </w:pPr>
            <w:r w:rsidRPr="00FD5677">
              <w:t>(EF69AR02) Pesquisar e analisar diferentes estilos visuais, contextualizando-os no tempo e no espaço.</w:t>
            </w:r>
          </w:p>
          <w:p w14:paraId="4A2632BE" w14:textId="77777777" w:rsidR="00D24979" w:rsidRPr="00FD5677" w:rsidRDefault="00D24979" w:rsidP="00FD5677">
            <w:pPr>
              <w:pStyle w:val="04TEXTOTABELAS"/>
            </w:pPr>
            <w:r w:rsidRPr="00FD5677">
              <w:t xml:space="preserve">(EF69AR27) Pesquisar e criar formas de dramaturgias e espaços cênicos para o acontecimento teatral, em diálogo com o teatro contemporâneo. </w:t>
            </w:r>
          </w:p>
          <w:p w14:paraId="556C0EA3" w14:textId="77777777" w:rsidR="00D24979" w:rsidRPr="00FD5677" w:rsidRDefault="00D24979" w:rsidP="00FD5677">
            <w:pPr>
              <w:pStyle w:val="04TEXTOTABELAS"/>
            </w:pPr>
            <w:r w:rsidRPr="00FD5677">
              <w:t>(EF69AR19) Identificar e analisar diferentes estilos musicais, contextualizando-os no tempo e no espaço, de modo a aprimorar a capacidade de apreciação da estética musical.</w:t>
            </w:r>
          </w:p>
          <w:p w14:paraId="69E70ECD" w14:textId="2E8EFE60" w:rsidR="00AD616F" w:rsidRPr="00236E0F" w:rsidRDefault="00AD616F" w:rsidP="003F3851">
            <w:pPr>
              <w:pStyle w:val="04TEXTOTABELAS"/>
            </w:pPr>
          </w:p>
        </w:tc>
      </w:tr>
    </w:tbl>
    <w:p w14:paraId="1E40F489" w14:textId="77777777" w:rsidR="00AD616F" w:rsidRPr="00784033" w:rsidRDefault="00AD616F" w:rsidP="00236E0F">
      <w:pPr>
        <w:pStyle w:val="02TEXTOPRINCIPAL"/>
      </w:pPr>
    </w:p>
    <w:p w14:paraId="3CF1F9D8" w14:textId="180EE11A" w:rsidR="00AD616F" w:rsidRPr="007250B7" w:rsidRDefault="00236E0F" w:rsidP="007250B7">
      <w:pPr>
        <w:pStyle w:val="01TITULO3"/>
      </w:pPr>
      <w:r w:rsidRPr="007250B7">
        <w:t>GESTÃO DA SALA DE AULA</w:t>
      </w:r>
    </w:p>
    <w:bookmarkEnd w:id="2"/>
    <w:p w14:paraId="3226A4F0" w14:textId="2FF8F0D6" w:rsidR="00E07D0D" w:rsidRPr="007250B7" w:rsidRDefault="005C5B7D" w:rsidP="007250B7">
      <w:pPr>
        <w:pStyle w:val="02TEXTOPRINCIPAL"/>
      </w:pPr>
      <w:r w:rsidRPr="007250B7">
        <w:t xml:space="preserve">O primeiro bimestre traz como um de seus focos </w:t>
      </w:r>
      <w:r w:rsidR="0038642C" w:rsidRPr="007250B7">
        <w:t>principais</w:t>
      </w:r>
      <w:r w:rsidRPr="007250B7">
        <w:t xml:space="preserve"> o deslocamento das </w:t>
      </w:r>
      <w:r w:rsidR="0038642C" w:rsidRPr="007250B7">
        <w:t>quatro</w:t>
      </w:r>
      <w:r w:rsidRPr="007250B7">
        <w:t xml:space="preserve"> linguagens da arte dos espaços convencionais para espaços como mar, rio, ruas, praças, monumentos. Todo deslocamento requer ao mesmo tempo flexibilização e organização para realização do processo planejado. Sobretudo quando s</w:t>
      </w:r>
      <w:r w:rsidR="00CB68CD" w:rsidRPr="007250B7">
        <w:t>e trata de pré-</w:t>
      </w:r>
      <w:r w:rsidR="00797F94" w:rsidRPr="007250B7">
        <w:t xml:space="preserve">adolescentes, </w:t>
      </w:r>
      <w:r w:rsidRPr="007250B7">
        <w:t>o cuidado com o aprendizado da organização exige dos professores negociação constante para que as regras necessárias e combinadas possam se tornar significativas para todos. O ensino de artes é espaço de produção de conhecimento e de formação de valores tanto quanto as demais áreas do currículo escolar.</w:t>
      </w:r>
      <w:r w:rsidR="00D04D06" w:rsidRPr="007250B7">
        <w:t xml:space="preserve"> </w:t>
      </w:r>
      <w:r w:rsidRPr="007250B7">
        <w:t>Sugere-se assim negociação constante, planejamento e avaliação permanente do plano traçado.</w:t>
      </w:r>
    </w:p>
    <w:sectPr w:rsidR="00E07D0D" w:rsidRPr="007250B7" w:rsidSect="00092F79">
      <w:headerReference w:type="default" r:id="rId20"/>
      <w:footerReference w:type="default" r:id="rId21"/>
      <w:pgSz w:w="11906" w:h="16838"/>
      <w:pgMar w:top="851" w:right="851" w:bottom="851" w:left="851" w:header="1134" w:footer="680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42FEF" w14:textId="77777777" w:rsidR="003A00A0" w:rsidRDefault="003A00A0">
      <w:r>
        <w:separator/>
      </w:r>
    </w:p>
  </w:endnote>
  <w:endnote w:type="continuationSeparator" w:id="0">
    <w:p w14:paraId="260D2D81" w14:textId="77777777" w:rsidR="003A00A0" w:rsidRDefault="003A0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DB9902-50EE-450C-BAA7-9F35F1835430}"/>
    <w:embedBold r:id="rId2" w:fontKey="{65D29F35-7697-4D84-9505-AD10D6182836}"/>
    <w:embedItalic r:id="rId3" w:fontKey="{0B38F7B0-8250-4C7C-8983-5AE2325D14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802B43AD-39DA-4A20-B826-F73A3D9F839C}"/>
    <w:embedBold r:id="rId5" w:fontKey="{CB4011EA-B2F0-4085-B025-128B3F071995}"/>
    <w:embedBoldItalic r:id="rId6" w:fontKey="{261EF36F-181E-4B59-AF69-334CE1483E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A0A02D5-CCDD-4658-B55D-35335A50C36F}"/>
    <w:embedBold r:id="rId8" w:fontKey="{C27578FB-C9FC-4139-B3A7-8EC57DB1394D}"/>
    <w:embedItalic r:id="rId9" w:fontKey="{9462938B-0973-4357-9764-6D5B1E8442F5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10" w:fontKey="{A0818A37-1FD0-4E92-B0EB-90DF5F96EB85}"/>
    <w:embedBold r:id="rId11" w:fontKey="{7B4B104C-E168-4DED-A3CA-F8DE26BFA82A}"/>
    <w:embedBoldItalic r:id="rId12" w:fontKey="{69A3E214-FD0F-49F4-947E-09C8048DE54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E0C3465-3830-4BAD-A5FE-0C92D74808E1}"/>
    <w:embedBold r:id="rId14" w:fontKey="{C01397EB-B320-4EFE-B293-95FB1A33FC1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D67602" w:rsidRPr="00AD327F" w14:paraId="46E4E54E" w14:textId="77777777" w:rsidTr="00090CEC">
      <w:tc>
        <w:tcPr>
          <w:tcW w:w="9606" w:type="dxa"/>
          <w:vAlign w:val="center"/>
        </w:tcPr>
        <w:p w14:paraId="5731663E" w14:textId="77777777" w:rsidR="00D67602" w:rsidRPr="00AD327F" w:rsidRDefault="00D67602" w:rsidP="00D67602">
          <w:pPr>
            <w:pStyle w:val="Rodap"/>
            <w:rPr>
              <w:sz w:val="14"/>
              <w:szCs w:val="14"/>
            </w:rPr>
          </w:pPr>
          <w:r w:rsidRPr="00AD327F">
            <w:rPr>
              <w:sz w:val="14"/>
              <w:szCs w:val="14"/>
            </w:rPr>
            <w:t xml:space="preserve">Este material está em Licença Aberta — CC BY NC 3.0BR ou 4.0 </w:t>
          </w:r>
          <w:r w:rsidRPr="00AD327F">
            <w:rPr>
              <w:i/>
              <w:sz w:val="14"/>
              <w:szCs w:val="14"/>
            </w:rPr>
            <w:t xml:space="preserve">International </w:t>
          </w:r>
          <w:r w:rsidRPr="00AD327F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2C4878" w14:textId="43CCA388" w:rsidR="00D67602" w:rsidRPr="00CC107E" w:rsidRDefault="00D67602" w:rsidP="00D67602">
          <w:pPr>
            <w:pStyle w:val="Rodap"/>
            <w:rPr>
              <w:rStyle w:val="RodapChar"/>
              <w:sz w:val="18"/>
              <w:szCs w:val="18"/>
            </w:rPr>
          </w:pPr>
          <w:r w:rsidRPr="00CC107E">
            <w:rPr>
              <w:rStyle w:val="RodapChar"/>
              <w:sz w:val="18"/>
              <w:szCs w:val="18"/>
            </w:rPr>
            <w:fldChar w:fldCharType="begin"/>
          </w:r>
          <w:r w:rsidRPr="00CC107E">
            <w:rPr>
              <w:rStyle w:val="RodapChar"/>
              <w:sz w:val="18"/>
              <w:szCs w:val="18"/>
            </w:rPr>
            <w:instrText xml:space="preserve"> PAGE  \* Arabic  \* MERGEFORMAT </w:instrText>
          </w:r>
          <w:r w:rsidRPr="00CC107E">
            <w:rPr>
              <w:rStyle w:val="RodapChar"/>
              <w:sz w:val="18"/>
              <w:szCs w:val="18"/>
            </w:rPr>
            <w:fldChar w:fldCharType="separate"/>
          </w:r>
          <w:r w:rsidR="008B41F5">
            <w:rPr>
              <w:rStyle w:val="RodapChar"/>
              <w:noProof/>
              <w:sz w:val="18"/>
              <w:szCs w:val="18"/>
            </w:rPr>
            <w:t>14</w:t>
          </w:r>
          <w:r w:rsidRPr="00CC107E">
            <w:rPr>
              <w:rStyle w:val="RodapChar"/>
              <w:sz w:val="18"/>
              <w:szCs w:val="18"/>
            </w:rPr>
            <w:fldChar w:fldCharType="end"/>
          </w:r>
        </w:p>
      </w:tc>
    </w:tr>
  </w:tbl>
  <w:p w14:paraId="68DF6944" w14:textId="77777777" w:rsidR="009D454F" w:rsidRPr="00C67490" w:rsidRDefault="009D454F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40DFD" w14:textId="77777777" w:rsidR="003A00A0" w:rsidRDefault="003A00A0">
      <w:r>
        <w:rPr>
          <w:color w:val="000000"/>
        </w:rPr>
        <w:separator/>
      </w:r>
    </w:p>
  </w:footnote>
  <w:footnote w:type="continuationSeparator" w:id="0">
    <w:p w14:paraId="654FE0B2" w14:textId="77777777" w:rsidR="003A00A0" w:rsidRDefault="003A00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0A5A321" w:rsidR="009D454F" w:rsidRDefault="009D454F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E50F2"/>
    <w:multiLevelType w:val="hybridMultilevel"/>
    <w:tmpl w:val="1D90A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31734"/>
    <w:multiLevelType w:val="hybridMultilevel"/>
    <w:tmpl w:val="A6801F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8F300D7"/>
    <w:multiLevelType w:val="hybridMultilevel"/>
    <w:tmpl w:val="278A656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27FD8"/>
    <w:multiLevelType w:val="hybridMultilevel"/>
    <w:tmpl w:val="985ED0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C3659"/>
    <w:multiLevelType w:val="hybridMultilevel"/>
    <w:tmpl w:val="5C828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3D7953"/>
    <w:multiLevelType w:val="hybridMultilevel"/>
    <w:tmpl w:val="6FAA6E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223F1"/>
    <w:multiLevelType w:val="hybridMultilevel"/>
    <w:tmpl w:val="41E68788"/>
    <w:lvl w:ilvl="0" w:tplc="177E9A3A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047A2"/>
    <w:multiLevelType w:val="hybridMultilevel"/>
    <w:tmpl w:val="9D30B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548EE"/>
    <w:multiLevelType w:val="hybridMultilevel"/>
    <w:tmpl w:val="20F0194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27941189"/>
    <w:multiLevelType w:val="hybridMultilevel"/>
    <w:tmpl w:val="B2F2A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36425"/>
    <w:multiLevelType w:val="hybridMultilevel"/>
    <w:tmpl w:val="5CD60A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3184F"/>
    <w:multiLevelType w:val="hybridMultilevel"/>
    <w:tmpl w:val="7B68C92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6" w15:restartNumberingAfterBreak="0">
    <w:nsid w:val="42E16BE8"/>
    <w:multiLevelType w:val="hybridMultilevel"/>
    <w:tmpl w:val="FB185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A3046"/>
    <w:multiLevelType w:val="hybridMultilevel"/>
    <w:tmpl w:val="6194D1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0" w15:restartNumberingAfterBreak="0">
    <w:nsid w:val="5F8E2084"/>
    <w:multiLevelType w:val="hybridMultilevel"/>
    <w:tmpl w:val="8AE60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95A70"/>
    <w:multiLevelType w:val="hybridMultilevel"/>
    <w:tmpl w:val="A7C0F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A779F"/>
    <w:multiLevelType w:val="hybridMultilevel"/>
    <w:tmpl w:val="DFC292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15590F"/>
    <w:multiLevelType w:val="hybridMultilevel"/>
    <w:tmpl w:val="B784C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mbria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1"/>
  </w:num>
  <w:num w:numId="4">
    <w:abstractNumId w:val="19"/>
  </w:num>
  <w:num w:numId="5">
    <w:abstractNumId w:val="21"/>
  </w:num>
  <w:num w:numId="6">
    <w:abstractNumId w:val="21"/>
  </w:num>
  <w:num w:numId="7">
    <w:abstractNumId w:val="19"/>
  </w:num>
  <w:num w:numId="8">
    <w:abstractNumId w:val="21"/>
  </w:num>
  <w:num w:numId="9">
    <w:abstractNumId w:val="21"/>
  </w:num>
  <w:num w:numId="10">
    <w:abstractNumId w:val="19"/>
  </w:num>
  <w:num w:numId="11">
    <w:abstractNumId w:val="21"/>
  </w:num>
  <w:num w:numId="12">
    <w:abstractNumId w:val="26"/>
  </w:num>
  <w:num w:numId="13">
    <w:abstractNumId w:val="6"/>
  </w:num>
  <w:num w:numId="14">
    <w:abstractNumId w:val="21"/>
  </w:num>
  <w:num w:numId="15">
    <w:abstractNumId w:val="19"/>
  </w:num>
  <w:num w:numId="16">
    <w:abstractNumId w:val="21"/>
  </w:num>
  <w:num w:numId="17">
    <w:abstractNumId w:val="21"/>
  </w:num>
  <w:num w:numId="18">
    <w:abstractNumId w:val="19"/>
  </w:num>
  <w:num w:numId="19">
    <w:abstractNumId w:val="21"/>
  </w:num>
  <w:num w:numId="20">
    <w:abstractNumId w:val="5"/>
  </w:num>
  <w:num w:numId="21">
    <w:abstractNumId w:val="17"/>
  </w:num>
  <w:num w:numId="22">
    <w:abstractNumId w:val="27"/>
  </w:num>
  <w:num w:numId="23">
    <w:abstractNumId w:val="2"/>
  </w:num>
  <w:num w:numId="24">
    <w:abstractNumId w:val="25"/>
  </w:num>
  <w:num w:numId="25">
    <w:abstractNumId w:val="9"/>
  </w:num>
  <w:num w:numId="26">
    <w:abstractNumId w:val="13"/>
  </w:num>
  <w:num w:numId="27">
    <w:abstractNumId w:val="16"/>
  </w:num>
  <w:num w:numId="28">
    <w:abstractNumId w:val="28"/>
  </w:num>
  <w:num w:numId="29">
    <w:abstractNumId w:val="4"/>
  </w:num>
  <w:num w:numId="30">
    <w:abstractNumId w:val="24"/>
  </w:num>
  <w:num w:numId="31">
    <w:abstractNumId w:val="7"/>
  </w:num>
  <w:num w:numId="32">
    <w:abstractNumId w:val="14"/>
  </w:num>
  <w:num w:numId="33">
    <w:abstractNumId w:val="1"/>
  </w:num>
  <w:num w:numId="34">
    <w:abstractNumId w:val="8"/>
  </w:num>
  <w:num w:numId="35">
    <w:abstractNumId w:val="22"/>
  </w:num>
  <w:num w:numId="36">
    <w:abstractNumId w:val="10"/>
  </w:num>
  <w:num w:numId="37">
    <w:abstractNumId w:val="11"/>
  </w:num>
  <w:num w:numId="38">
    <w:abstractNumId w:val="3"/>
  </w:num>
  <w:num w:numId="39">
    <w:abstractNumId w:val="18"/>
  </w:num>
  <w:num w:numId="40">
    <w:abstractNumId w:val="12"/>
  </w:num>
  <w:num w:numId="41">
    <w:abstractNumId w:val="15"/>
  </w:num>
  <w:num w:numId="42">
    <w:abstractNumId w:val="23"/>
  </w:num>
  <w:num w:numId="43">
    <w:abstractNumId w:val="0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291E"/>
    <w:rsid w:val="00004FC4"/>
    <w:rsid w:val="000139CC"/>
    <w:rsid w:val="000264D8"/>
    <w:rsid w:val="000278CB"/>
    <w:rsid w:val="0003009A"/>
    <w:rsid w:val="00032FED"/>
    <w:rsid w:val="0003306D"/>
    <w:rsid w:val="0003345A"/>
    <w:rsid w:val="000424BF"/>
    <w:rsid w:val="0004441F"/>
    <w:rsid w:val="000628EC"/>
    <w:rsid w:val="00075D7F"/>
    <w:rsid w:val="00076EF4"/>
    <w:rsid w:val="000813B3"/>
    <w:rsid w:val="000822D3"/>
    <w:rsid w:val="00083237"/>
    <w:rsid w:val="00084997"/>
    <w:rsid w:val="00092250"/>
    <w:rsid w:val="00092F79"/>
    <w:rsid w:val="00093154"/>
    <w:rsid w:val="000934B5"/>
    <w:rsid w:val="0009526E"/>
    <w:rsid w:val="000A434A"/>
    <w:rsid w:val="000A461D"/>
    <w:rsid w:val="000A7476"/>
    <w:rsid w:val="000A7BCC"/>
    <w:rsid w:val="000A7EE8"/>
    <w:rsid w:val="000A7F47"/>
    <w:rsid w:val="000B0D30"/>
    <w:rsid w:val="000B5331"/>
    <w:rsid w:val="000C09AD"/>
    <w:rsid w:val="000C4B89"/>
    <w:rsid w:val="000C6EC8"/>
    <w:rsid w:val="000D1E72"/>
    <w:rsid w:val="000D238D"/>
    <w:rsid w:val="000D474A"/>
    <w:rsid w:val="000E3497"/>
    <w:rsid w:val="000E3AE6"/>
    <w:rsid w:val="000E4D9D"/>
    <w:rsid w:val="000E6A1B"/>
    <w:rsid w:val="000E7706"/>
    <w:rsid w:val="000F4624"/>
    <w:rsid w:val="00100500"/>
    <w:rsid w:val="00103304"/>
    <w:rsid w:val="001036C4"/>
    <w:rsid w:val="00104915"/>
    <w:rsid w:val="00106A52"/>
    <w:rsid w:val="00123687"/>
    <w:rsid w:val="001237AE"/>
    <w:rsid w:val="00126F41"/>
    <w:rsid w:val="00135DBB"/>
    <w:rsid w:val="00142712"/>
    <w:rsid w:val="00147708"/>
    <w:rsid w:val="00153655"/>
    <w:rsid w:val="0015738D"/>
    <w:rsid w:val="00157B44"/>
    <w:rsid w:val="00161BF9"/>
    <w:rsid w:val="0016397C"/>
    <w:rsid w:val="00171BE7"/>
    <w:rsid w:val="00176299"/>
    <w:rsid w:val="0018074C"/>
    <w:rsid w:val="0018196A"/>
    <w:rsid w:val="00182B00"/>
    <w:rsid w:val="001851B7"/>
    <w:rsid w:val="00194195"/>
    <w:rsid w:val="0019468D"/>
    <w:rsid w:val="00194CB6"/>
    <w:rsid w:val="001A52ED"/>
    <w:rsid w:val="001B0C32"/>
    <w:rsid w:val="001B1A5C"/>
    <w:rsid w:val="001B2F08"/>
    <w:rsid w:val="001B4098"/>
    <w:rsid w:val="001B4500"/>
    <w:rsid w:val="001B492A"/>
    <w:rsid w:val="001B5D2F"/>
    <w:rsid w:val="001C0EE2"/>
    <w:rsid w:val="001C3BC4"/>
    <w:rsid w:val="001D0AD5"/>
    <w:rsid w:val="001D1B06"/>
    <w:rsid w:val="001D5F2E"/>
    <w:rsid w:val="001D61C7"/>
    <w:rsid w:val="001F5380"/>
    <w:rsid w:val="001F5EE5"/>
    <w:rsid w:val="001F671A"/>
    <w:rsid w:val="001F7608"/>
    <w:rsid w:val="00200275"/>
    <w:rsid w:val="00201F82"/>
    <w:rsid w:val="0020549D"/>
    <w:rsid w:val="00205FF7"/>
    <w:rsid w:val="00207C4F"/>
    <w:rsid w:val="00210B7C"/>
    <w:rsid w:val="002127BD"/>
    <w:rsid w:val="002156EB"/>
    <w:rsid w:val="002203E0"/>
    <w:rsid w:val="00220599"/>
    <w:rsid w:val="00220C34"/>
    <w:rsid w:val="002227F8"/>
    <w:rsid w:val="002244E7"/>
    <w:rsid w:val="00236E0F"/>
    <w:rsid w:val="00241856"/>
    <w:rsid w:val="0024501E"/>
    <w:rsid w:val="002467DA"/>
    <w:rsid w:val="00250FF2"/>
    <w:rsid w:val="00253BFF"/>
    <w:rsid w:val="00254157"/>
    <w:rsid w:val="00256C27"/>
    <w:rsid w:val="0026255B"/>
    <w:rsid w:val="00262852"/>
    <w:rsid w:val="00262AB5"/>
    <w:rsid w:val="00264BAA"/>
    <w:rsid w:val="00265E7F"/>
    <w:rsid w:val="00273F27"/>
    <w:rsid w:val="00282885"/>
    <w:rsid w:val="00283A4A"/>
    <w:rsid w:val="00285E6B"/>
    <w:rsid w:val="00290A9B"/>
    <w:rsid w:val="002932E7"/>
    <w:rsid w:val="002B187E"/>
    <w:rsid w:val="002B3D8A"/>
    <w:rsid w:val="002B4142"/>
    <w:rsid w:val="002B4837"/>
    <w:rsid w:val="002B53EF"/>
    <w:rsid w:val="002C247E"/>
    <w:rsid w:val="002C2992"/>
    <w:rsid w:val="002C29E4"/>
    <w:rsid w:val="002C49D0"/>
    <w:rsid w:val="002C6A05"/>
    <w:rsid w:val="002D144B"/>
    <w:rsid w:val="002D29F8"/>
    <w:rsid w:val="002D44D5"/>
    <w:rsid w:val="002E1B11"/>
    <w:rsid w:val="002E1F31"/>
    <w:rsid w:val="002F056B"/>
    <w:rsid w:val="002F2387"/>
    <w:rsid w:val="002F294E"/>
    <w:rsid w:val="00306BA8"/>
    <w:rsid w:val="003132DA"/>
    <w:rsid w:val="00314081"/>
    <w:rsid w:val="00314948"/>
    <w:rsid w:val="0031547D"/>
    <w:rsid w:val="003160B8"/>
    <w:rsid w:val="0032054E"/>
    <w:rsid w:val="00323354"/>
    <w:rsid w:val="003255A7"/>
    <w:rsid w:val="00330A80"/>
    <w:rsid w:val="003316A6"/>
    <w:rsid w:val="00342694"/>
    <w:rsid w:val="003461A3"/>
    <w:rsid w:val="00350524"/>
    <w:rsid w:val="00352C2B"/>
    <w:rsid w:val="00352D0A"/>
    <w:rsid w:val="00352FEA"/>
    <w:rsid w:val="00353384"/>
    <w:rsid w:val="00355157"/>
    <w:rsid w:val="00372C53"/>
    <w:rsid w:val="00374262"/>
    <w:rsid w:val="0037433E"/>
    <w:rsid w:val="00374A65"/>
    <w:rsid w:val="003811DD"/>
    <w:rsid w:val="0038391D"/>
    <w:rsid w:val="00384567"/>
    <w:rsid w:val="0038642C"/>
    <w:rsid w:val="00392F98"/>
    <w:rsid w:val="0039522D"/>
    <w:rsid w:val="003A00A0"/>
    <w:rsid w:val="003A29CB"/>
    <w:rsid w:val="003A36D9"/>
    <w:rsid w:val="003B10AC"/>
    <w:rsid w:val="003B473D"/>
    <w:rsid w:val="003C1019"/>
    <w:rsid w:val="003D1CC9"/>
    <w:rsid w:val="003D36C6"/>
    <w:rsid w:val="003D75AC"/>
    <w:rsid w:val="003E0D97"/>
    <w:rsid w:val="003E4CC0"/>
    <w:rsid w:val="003F3851"/>
    <w:rsid w:val="003F66FC"/>
    <w:rsid w:val="003F7772"/>
    <w:rsid w:val="004119CD"/>
    <w:rsid w:val="0041269B"/>
    <w:rsid w:val="00415172"/>
    <w:rsid w:val="00426FFF"/>
    <w:rsid w:val="00430647"/>
    <w:rsid w:val="0043121E"/>
    <w:rsid w:val="004334C9"/>
    <w:rsid w:val="004403DF"/>
    <w:rsid w:val="0044564E"/>
    <w:rsid w:val="0045241E"/>
    <w:rsid w:val="00457644"/>
    <w:rsid w:val="004664C2"/>
    <w:rsid w:val="00473BB9"/>
    <w:rsid w:val="00474B1B"/>
    <w:rsid w:val="004958CA"/>
    <w:rsid w:val="00495F59"/>
    <w:rsid w:val="004976AD"/>
    <w:rsid w:val="004B0B9F"/>
    <w:rsid w:val="004B471F"/>
    <w:rsid w:val="004C05B0"/>
    <w:rsid w:val="004C4E1A"/>
    <w:rsid w:val="004D1925"/>
    <w:rsid w:val="004D43AB"/>
    <w:rsid w:val="004D7DCE"/>
    <w:rsid w:val="004E19C4"/>
    <w:rsid w:val="004E1EC2"/>
    <w:rsid w:val="004E2EE9"/>
    <w:rsid w:val="004E30A5"/>
    <w:rsid w:val="004E42E5"/>
    <w:rsid w:val="004E4984"/>
    <w:rsid w:val="004F6D34"/>
    <w:rsid w:val="004F7349"/>
    <w:rsid w:val="00500A80"/>
    <w:rsid w:val="00506DA4"/>
    <w:rsid w:val="00512EF1"/>
    <w:rsid w:val="00516F46"/>
    <w:rsid w:val="005177A6"/>
    <w:rsid w:val="005209C1"/>
    <w:rsid w:val="005227FB"/>
    <w:rsid w:val="00522C2D"/>
    <w:rsid w:val="00525A49"/>
    <w:rsid w:val="0053120D"/>
    <w:rsid w:val="005407D2"/>
    <w:rsid w:val="00544A3A"/>
    <w:rsid w:val="005460B2"/>
    <w:rsid w:val="0055204F"/>
    <w:rsid w:val="00555D52"/>
    <w:rsid w:val="005625A1"/>
    <w:rsid w:val="0056731F"/>
    <w:rsid w:val="00575253"/>
    <w:rsid w:val="005845A3"/>
    <w:rsid w:val="00585ABB"/>
    <w:rsid w:val="005900CA"/>
    <w:rsid w:val="0059625C"/>
    <w:rsid w:val="00596329"/>
    <w:rsid w:val="005B3264"/>
    <w:rsid w:val="005C1F70"/>
    <w:rsid w:val="005C20A7"/>
    <w:rsid w:val="005C5B7D"/>
    <w:rsid w:val="005C5ECA"/>
    <w:rsid w:val="005D03F2"/>
    <w:rsid w:val="005D3CDC"/>
    <w:rsid w:val="005E50D9"/>
    <w:rsid w:val="005F363B"/>
    <w:rsid w:val="005F6A36"/>
    <w:rsid w:val="006004D3"/>
    <w:rsid w:val="00604F7F"/>
    <w:rsid w:val="006139B6"/>
    <w:rsid w:val="00614C70"/>
    <w:rsid w:val="0061510B"/>
    <w:rsid w:val="00620591"/>
    <w:rsid w:val="00621ED1"/>
    <w:rsid w:val="006230AF"/>
    <w:rsid w:val="006271E3"/>
    <w:rsid w:val="00630218"/>
    <w:rsid w:val="00632331"/>
    <w:rsid w:val="00634319"/>
    <w:rsid w:val="00641264"/>
    <w:rsid w:val="00643308"/>
    <w:rsid w:val="0064401E"/>
    <w:rsid w:val="006445E8"/>
    <w:rsid w:val="006447D9"/>
    <w:rsid w:val="0065216E"/>
    <w:rsid w:val="00652DB5"/>
    <w:rsid w:val="00657A38"/>
    <w:rsid w:val="00676297"/>
    <w:rsid w:val="00676B67"/>
    <w:rsid w:val="00677756"/>
    <w:rsid w:val="006823F7"/>
    <w:rsid w:val="0068264A"/>
    <w:rsid w:val="006941A8"/>
    <w:rsid w:val="00694DDF"/>
    <w:rsid w:val="006963D3"/>
    <w:rsid w:val="00697CE2"/>
    <w:rsid w:val="006A1A55"/>
    <w:rsid w:val="006A7B46"/>
    <w:rsid w:val="006C59F2"/>
    <w:rsid w:val="006C69E8"/>
    <w:rsid w:val="006C6EAC"/>
    <w:rsid w:val="006C7E4C"/>
    <w:rsid w:val="006D03BC"/>
    <w:rsid w:val="006D1A25"/>
    <w:rsid w:val="006D290B"/>
    <w:rsid w:val="006D3234"/>
    <w:rsid w:val="006D5809"/>
    <w:rsid w:val="006D5C6D"/>
    <w:rsid w:val="006E34C9"/>
    <w:rsid w:val="006E489A"/>
    <w:rsid w:val="006E7C3F"/>
    <w:rsid w:val="006F7873"/>
    <w:rsid w:val="0071166A"/>
    <w:rsid w:val="00723CFE"/>
    <w:rsid w:val="007250B7"/>
    <w:rsid w:val="00727541"/>
    <w:rsid w:val="00731547"/>
    <w:rsid w:val="0073496E"/>
    <w:rsid w:val="00736258"/>
    <w:rsid w:val="00736625"/>
    <w:rsid w:val="007367BD"/>
    <w:rsid w:val="00741919"/>
    <w:rsid w:val="00742565"/>
    <w:rsid w:val="00753ECD"/>
    <w:rsid w:val="0075705F"/>
    <w:rsid w:val="007574D3"/>
    <w:rsid w:val="00765AF5"/>
    <w:rsid w:val="00770010"/>
    <w:rsid w:val="00770A09"/>
    <w:rsid w:val="00774E2B"/>
    <w:rsid w:val="007767AC"/>
    <w:rsid w:val="00777D5C"/>
    <w:rsid w:val="0078056E"/>
    <w:rsid w:val="00782CD2"/>
    <w:rsid w:val="00784276"/>
    <w:rsid w:val="007911C3"/>
    <w:rsid w:val="00791A65"/>
    <w:rsid w:val="0079717C"/>
    <w:rsid w:val="00797F94"/>
    <w:rsid w:val="007A5863"/>
    <w:rsid w:val="007B0403"/>
    <w:rsid w:val="007B066A"/>
    <w:rsid w:val="007B48DB"/>
    <w:rsid w:val="007C41F0"/>
    <w:rsid w:val="007D3C1B"/>
    <w:rsid w:val="007D448D"/>
    <w:rsid w:val="007E02A7"/>
    <w:rsid w:val="007E199D"/>
    <w:rsid w:val="007E7032"/>
    <w:rsid w:val="007F4FD6"/>
    <w:rsid w:val="007F7F79"/>
    <w:rsid w:val="008021F7"/>
    <w:rsid w:val="00802BE9"/>
    <w:rsid w:val="00802F95"/>
    <w:rsid w:val="0081031B"/>
    <w:rsid w:val="00812CAD"/>
    <w:rsid w:val="00821A25"/>
    <w:rsid w:val="008269A9"/>
    <w:rsid w:val="00832665"/>
    <w:rsid w:val="00845CC5"/>
    <w:rsid w:val="00846E95"/>
    <w:rsid w:val="00850F39"/>
    <w:rsid w:val="00851F37"/>
    <w:rsid w:val="00852916"/>
    <w:rsid w:val="00856E9A"/>
    <w:rsid w:val="00860C58"/>
    <w:rsid w:val="00867DA3"/>
    <w:rsid w:val="008743A7"/>
    <w:rsid w:val="00877E2C"/>
    <w:rsid w:val="00884DE0"/>
    <w:rsid w:val="0088513C"/>
    <w:rsid w:val="00885227"/>
    <w:rsid w:val="008A3FD4"/>
    <w:rsid w:val="008A534D"/>
    <w:rsid w:val="008A79AC"/>
    <w:rsid w:val="008B1FA7"/>
    <w:rsid w:val="008B3027"/>
    <w:rsid w:val="008B41F5"/>
    <w:rsid w:val="008B4E29"/>
    <w:rsid w:val="008C7791"/>
    <w:rsid w:val="008D02CA"/>
    <w:rsid w:val="008D74F2"/>
    <w:rsid w:val="008E09F8"/>
    <w:rsid w:val="008E3AD5"/>
    <w:rsid w:val="008E49A8"/>
    <w:rsid w:val="008F719D"/>
    <w:rsid w:val="008F7795"/>
    <w:rsid w:val="00902253"/>
    <w:rsid w:val="00910150"/>
    <w:rsid w:val="009104B5"/>
    <w:rsid w:val="009106D3"/>
    <w:rsid w:val="00913D92"/>
    <w:rsid w:val="00915771"/>
    <w:rsid w:val="00916998"/>
    <w:rsid w:val="00921B12"/>
    <w:rsid w:val="00922A12"/>
    <w:rsid w:val="009318F9"/>
    <w:rsid w:val="009320FF"/>
    <w:rsid w:val="00935D6C"/>
    <w:rsid w:val="0094114B"/>
    <w:rsid w:val="00942FDA"/>
    <w:rsid w:val="00945EE1"/>
    <w:rsid w:val="00947AA7"/>
    <w:rsid w:val="00953295"/>
    <w:rsid w:val="00963974"/>
    <w:rsid w:val="00965364"/>
    <w:rsid w:val="00965D51"/>
    <w:rsid w:val="00967ECE"/>
    <w:rsid w:val="00981060"/>
    <w:rsid w:val="00986320"/>
    <w:rsid w:val="00991968"/>
    <w:rsid w:val="00991C57"/>
    <w:rsid w:val="009A00C1"/>
    <w:rsid w:val="009A1F63"/>
    <w:rsid w:val="009A28EA"/>
    <w:rsid w:val="009A6F0A"/>
    <w:rsid w:val="009B1F1B"/>
    <w:rsid w:val="009B2E0C"/>
    <w:rsid w:val="009C17AC"/>
    <w:rsid w:val="009C25E9"/>
    <w:rsid w:val="009C7508"/>
    <w:rsid w:val="009D454F"/>
    <w:rsid w:val="009D4593"/>
    <w:rsid w:val="009E0F1C"/>
    <w:rsid w:val="009F444F"/>
    <w:rsid w:val="009F55FA"/>
    <w:rsid w:val="00A0032F"/>
    <w:rsid w:val="00A10AB5"/>
    <w:rsid w:val="00A140C1"/>
    <w:rsid w:val="00A17A98"/>
    <w:rsid w:val="00A300DB"/>
    <w:rsid w:val="00A40E35"/>
    <w:rsid w:val="00A41E4C"/>
    <w:rsid w:val="00A42E08"/>
    <w:rsid w:val="00A4303A"/>
    <w:rsid w:val="00A430EE"/>
    <w:rsid w:val="00A51FBD"/>
    <w:rsid w:val="00A572CF"/>
    <w:rsid w:val="00A741D7"/>
    <w:rsid w:val="00A74FAE"/>
    <w:rsid w:val="00AA0C53"/>
    <w:rsid w:val="00AA2675"/>
    <w:rsid w:val="00AA555F"/>
    <w:rsid w:val="00AB3282"/>
    <w:rsid w:val="00AB6447"/>
    <w:rsid w:val="00AC3C69"/>
    <w:rsid w:val="00AD57ED"/>
    <w:rsid w:val="00AD5A2E"/>
    <w:rsid w:val="00AD616F"/>
    <w:rsid w:val="00AE0732"/>
    <w:rsid w:val="00AE54AB"/>
    <w:rsid w:val="00AE6229"/>
    <w:rsid w:val="00AF1588"/>
    <w:rsid w:val="00B017F1"/>
    <w:rsid w:val="00B06BD1"/>
    <w:rsid w:val="00B1018B"/>
    <w:rsid w:val="00B2086F"/>
    <w:rsid w:val="00B2459B"/>
    <w:rsid w:val="00B25C43"/>
    <w:rsid w:val="00B30243"/>
    <w:rsid w:val="00B3244E"/>
    <w:rsid w:val="00B36FBF"/>
    <w:rsid w:val="00B43BCC"/>
    <w:rsid w:val="00B44476"/>
    <w:rsid w:val="00B51216"/>
    <w:rsid w:val="00B54DDE"/>
    <w:rsid w:val="00B601BF"/>
    <w:rsid w:val="00B63041"/>
    <w:rsid w:val="00B659C1"/>
    <w:rsid w:val="00B73896"/>
    <w:rsid w:val="00B83A97"/>
    <w:rsid w:val="00B92540"/>
    <w:rsid w:val="00B93855"/>
    <w:rsid w:val="00BA227D"/>
    <w:rsid w:val="00BA23C2"/>
    <w:rsid w:val="00BA457C"/>
    <w:rsid w:val="00BA5FDE"/>
    <w:rsid w:val="00BA614F"/>
    <w:rsid w:val="00BA7F25"/>
    <w:rsid w:val="00BB1817"/>
    <w:rsid w:val="00BE346A"/>
    <w:rsid w:val="00BF0905"/>
    <w:rsid w:val="00BF22F5"/>
    <w:rsid w:val="00BF4767"/>
    <w:rsid w:val="00C06711"/>
    <w:rsid w:val="00C25BD8"/>
    <w:rsid w:val="00C260A1"/>
    <w:rsid w:val="00C31E75"/>
    <w:rsid w:val="00C331A6"/>
    <w:rsid w:val="00C33700"/>
    <w:rsid w:val="00C344A0"/>
    <w:rsid w:val="00C34BDD"/>
    <w:rsid w:val="00C35C84"/>
    <w:rsid w:val="00C4098B"/>
    <w:rsid w:val="00C43A76"/>
    <w:rsid w:val="00C44104"/>
    <w:rsid w:val="00C6193C"/>
    <w:rsid w:val="00C61DA9"/>
    <w:rsid w:val="00C65D98"/>
    <w:rsid w:val="00C67490"/>
    <w:rsid w:val="00C7211D"/>
    <w:rsid w:val="00C743CC"/>
    <w:rsid w:val="00C84BE5"/>
    <w:rsid w:val="00C85007"/>
    <w:rsid w:val="00C867EE"/>
    <w:rsid w:val="00C867EF"/>
    <w:rsid w:val="00C959CC"/>
    <w:rsid w:val="00CA1AB1"/>
    <w:rsid w:val="00CA2655"/>
    <w:rsid w:val="00CA3F4D"/>
    <w:rsid w:val="00CA5FD6"/>
    <w:rsid w:val="00CA70CE"/>
    <w:rsid w:val="00CB23ED"/>
    <w:rsid w:val="00CB34F9"/>
    <w:rsid w:val="00CB481B"/>
    <w:rsid w:val="00CB65F9"/>
    <w:rsid w:val="00CB68CD"/>
    <w:rsid w:val="00CB7B33"/>
    <w:rsid w:val="00CC20A5"/>
    <w:rsid w:val="00CC5422"/>
    <w:rsid w:val="00CC7DFD"/>
    <w:rsid w:val="00CD2B91"/>
    <w:rsid w:val="00CD2DD2"/>
    <w:rsid w:val="00CD4C44"/>
    <w:rsid w:val="00CD5526"/>
    <w:rsid w:val="00CE08F2"/>
    <w:rsid w:val="00CE10A5"/>
    <w:rsid w:val="00CE440A"/>
    <w:rsid w:val="00CF42D1"/>
    <w:rsid w:val="00CF581A"/>
    <w:rsid w:val="00D04D06"/>
    <w:rsid w:val="00D05206"/>
    <w:rsid w:val="00D05F5F"/>
    <w:rsid w:val="00D10EB0"/>
    <w:rsid w:val="00D13327"/>
    <w:rsid w:val="00D16D4E"/>
    <w:rsid w:val="00D24979"/>
    <w:rsid w:val="00D362BE"/>
    <w:rsid w:val="00D436FB"/>
    <w:rsid w:val="00D45BB2"/>
    <w:rsid w:val="00D46EBF"/>
    <w:rsid w:val="00D5043B"/>
    <w:rsid w:val="00D57C33"/>
    <w:rsid w:val="00D628C3"/>
    <w:rsid w:val="00D63B95"/>
    <w:rsid w:val="00D67602"/>
    <w:rsid w:val="00D73622"/>
    <w:rsid w:val="00D81426"/>
    <w:rsid w:val="00D84482"/>
    <w:rsid w:val="00D84484"/>
    <w:rsid w:val="00D85EE9"/>
    <w:rsid w:val="00D873DB"/>
    <w:rsid w:val="00D9516D"/>
    <w:rsid w:val="00D965CE"/>
    <w:rsid w:val="00DA1B36"/>
    <w:rsid w:val="00DA20DA"/>
    <w:rsid w:val="00DA3997"/>
    <w:rsid w:val="00DA512A"/>
    <w:rsid w:val="00DB3B91"/>
    <w:rsid w:val="00DC2F93"/>
    <w:rsid w:val="00DD0438"/>
    <w:rsid w:val="00DD38C6"/>
    <w:rsid w:val="00DE0523"/>
    <w:rsid w:val="00DE39A7"/>
    <w:rsid w:val="00DE6294"/>
    <w:rsid w:val="00DE6553"/>
    <w:rsid w:val="00DF2575"/>
    <w:rsid w:val="00DF2695"/>
    <w:rsid w:val="00DF4CFE"/>
    <w:rsid w:val="00E00571"/>
    <w:rsid w:val="00E00BBE"/>
    <w:rsid w:val="00E03BD0"/>
    <w:rsid w:val="00E05E1E"/>
    <w:rsid w:val="00E07D0D"/>
    <w:rsid w:val="00E174CF"/>
    <w:rsid w:val="00E24C6F"/>
    <w:rsid w:val="00E36F08"/>
    <w:rsid w:val="00E425B0"/>
    <w:rsid w:val="00E449E3"/>
    <w:rsid w:val="00E52107"/>
    <w:rsid w:val="00E54A63"/>
    <w:rsid w:val="00E607DD"/>
    <w:rsid w:val="00E610B8"/>
    <w:rsid w:val="00E63F4F"/>
    <w:rsid w:val="00E67743"/>
    <w:rsid w:val="00E7008B"/>
    <w:rsid w:val="00E71CC5"/>
    <w:rsid w:val="00E72198"/>
    <w:rsid w:val="00E73D99"/>
    <w:rsid w:val="00E80151"/>
    <w:rsid w:val="00E84011"/>
    <w:rsid w:val="00E84901"/>
    <w:rsid w:val="00E9046D"/>
    <w:rsid w:val="00E90C0F"/>
    <w:rsid w:val="00E90F29"/>
    <w:rsid w:val="00E92788"/>
    <w:rsid w:val="00E9399F"/>
    <w:rsid w:val="00E94AB1"/>
    <w:rsid w:val="00E95E48"/>
    <w:rsid w:val="00E97E62"/>
    <w:rsid w:val="00EA2AB3"/>
    <w:rsid w:val="00EA34D6"/>
    <w:rsid w:val="00EB30B3"/>
    <w:rsid w:val="00EB5331"/>
    <w:rsid w:val="00EC2D40"/>
    <w:rsid w:val="00EC481D"/>
    <w:rsid w:val="00EC5741"/>
    <w:rsid w:val="00EC7EA2"/>
    <w:rsid w:val="00ED2910"/>
    <w:rsid w:val="00ED68E6"/>
    <w:rsid w:val="00EE4F4B"/>
    <w:rsid w:val="00EE5989"/>
    <w:rsid w:val="00EE72D6"/>
    <w:rsid w:val="00EF35F7"/>
    <w:rsid w:val="00F0052A"/>
    <w:rsid w:val="00F022F9"/>
    <w:rsid w:val="00F07339"/>
    <w:rsid w:val="00F22966"/>
    <w:rsid w:val="00F22D98"/>
    <w:rsid w:val="00F2308E"/>
    <w:rsid w:val="00F26055"/>
    <w:rsid w:val="00F32F29"/>
    <w:rsid w:val="00F41FC4"/>
    <w:rsid w:val="00F4372F"/>
    <w:rsid w:val="00F5578A"/>
    <w:rsid w:val="00F5677E"/>
    <w:rsid w:val="00F62660"/>
    <w:rsid w:val="00F665DE"/>
    <w:rsid w:val="00F70A7D"/>
    <w:rsid w:val="00F72F06"/>
    <w:rsid w:val="00F9261A"/>
    <w:rsid w:val="00F92783"/>
    <w:rsid w:val="00F97170"/>
    <w:rsid w:val="00FA070A"/>
    <w:rsid w:val="00FA209D"/>
    <w:rsid w:val="00FA39A6"/>
    <w:rsid w:val="00FB6789"/>
    <w:rsid w:val="00FC3251"/>
    <w:rsid w:val="00FC72F3"/>
    <w:rsid w:val="00FC7F48"/>
    <w:rsid w:val="00FD021C"/>
    <w:rsid w:val="00FD064C"/>
    <w:rsid w:val="00FD5677"/>
    <w:rsid w:val="00FE1FCA"/>
    <w:rsid w:val="00FE4AB8"/>
    <w:rsid w:val="00FF15BB"/>
    <w:rsid w:val="00FF2916"/>
    <w:rsid w:val="00FF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A1676B"/>
  <w15:docId w15:val="{04820349-8424-424D-830E-3FD1369A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basedOn w:val="Fontepargpadro"/>
    <w:uiPriority w:val="99"/>
    <w:rsid w:val="0032054E"/>
    <w:rPr>
      <w:color w:val="605E5C"/>
      <w:shd w:val="clear" w:color="auto" w:fill="E1DFDD"/>
    </w:rPr>
  </w:style>
  <w:style w:type="character" w:customStyle="1" w:styleId="itlico">
    <w:name w:val="itálico"/>
    <w:uiPriority w:val="1"/>
    <w:qFormat/>
    <w:rsid w:val="00AD616F"/>
    <w:rPr>
      <w:rFonts w:ascii="Calibri" w:eastAsia="Calibri" w:hAnsi="Calibri" w:cs="Calibri"/>
      <w:i/>
      <w:color w:val="auto"/>
      <w:sz w:val="22"/>
      <w:szCs w:val="22"/>
      <w:lang w:eastAsia="en-US"/>
    </w:rPr>
  </w:style>
  <w:style w:type="character" w:styleId="nfase">
    <w:name w:val="Emphasis"/>
    <w:uiPriority w:val="20"/>
    <w:qFormat/>
    <w:rsid w:val="003D36C6"/>
    <w:rPr>
      <w:i/>
      <w:iCs/>
    </w:rPr>
  </w:style>
  <w:style w:type="character" w:styleId="MenoPendente">
    <w:name w:val="Unresolved Mention"/>
    <w:basedOn w:val="Fontepargpadro"/>
    <w:uiPriority w:val="99"/>
    <w:semiHidden/>
    <w:unhideWhenUsed/>
    <w:rsid w:val="009318F9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5845A3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0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30523">
              <w:marLeft w:val="300"/>
              <w:marRight w:val="0"/>
              <w:marTop w:val="0"/>
              <w:marBottom w:val="150"/>
              <w:div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divBdr>
              <w:divsChild>
                <w:div w:id="60858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95906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7169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69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6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7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7952">
              <w:marLeft w:val="300"/>
              <w:marRight w:val="0"/>
              <w:marTop w:val="0"/>
              <w:marBottom w:val="150"/>
              <w:div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divBdr>
              <w:divsChild>
                <w:div w:id="940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42245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3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  <w:div w:id="67766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19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er.ufrgs.br/PortoArte" TargetMode="External"/><Relationship Id="rId13" Type="http://schemas.openxmlformats.org/officeDocument/2006/relationships/hyperlink" Target="http://www.abemeducacaomusical.com.br/revistas/revistaabem/index.php/revistaabem/" TargetMode="External"/><Relationship Id="rId18" Type="http://schemas.openxmlformats.org/officeDocument/2006/relationships/hyperlink" Target="http://www.revistas.usp.br/salapreta/article/view/5708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g1.globo.com/bahia/bahia-rural/videos/v/conheca-a-secular-banda-de-pifanos-de-pau-ferro/4001862/" TargetMode="External"/><Relationship Id="rId17" Type="http://schemas.openxmlformats.org/officeDocument/2006/relationships/hyperlink" Target="https://www.youtube.com/watch?v=Oqc3xrchbB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eatrodavertigem.com.br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liquemusic.uol.com.br/artistas/ver/banda-de-pifanos-de-carua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eatrojornal.com.br/2015/07/algumas-ideias-de-tadeusz-kantor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ortalseer.ufba.br/index.php/revistadanca/" TargetMode="External"/><Relationship Id="rId19" Type="http://schemas.openxmlformats.org/officeDocument/2006/relationships/hyperlink" Target="https://rafaelbougleux.files.wordpress.com/2013/05/peter-brook-o-teatro-e-seu-espac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51oyMWOWEM" TargetMode="External"/><Relationship Id="rId14" Type="http://schemas.openxmlformats.org/officeDocument/2006/relationships/hyperlink" Target="http://www.scielo.br/pdf/er/n36/a10n36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3C44D-30D1-4B8D-B75C-0159EA402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14</Pages>
  <Words>3620</Words>
  <Characters>19548</Characters>
  <Application>Microsoft Office Word</Application>
  <DocSecurity>0</DocSecurity>
  <Lines>162</Lines>
  <Paragraphs>46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Gabriela Farcetta</cp:lastModifiedBy>
  <cp:revision>26</cp:revision>
  <dcterms:created xsi:type="dcterms:W3CDTF">2018-10-08T20:08:00Z</dcterms:created>
  <dcterms:modified xsi:type="dcterms:W3CDTF">2018-10-17T21:02:00Z</dcterms:modified>
</cp:coreProperties>
</file>