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FE4" w:rsidRDefault="00295FE4">
      <w:pPr>
        <w:pStyle w:val="02TEXTOPRINCIPAL"/>
      </w:pPr>
    </w:p>
    <w:p w:rsidR="00295FE4" w:rsidRDefault="00CC218B">
      <w:pPr>
        <w:pStyle w:val="01TITULO3"/>
      </w:pPr>
      <w:r>
        <w:t>3. 2º bimestre</w:t>
      </w:r>
    </w:p>
    <w:p w:rsidR="00295FE4" w:rsidRDefault="00295FE4">
      <w:pPr>
        <w:pStyle w:val="02TEXTOPRINCIPAL"/>
        <w:rPr>
          <w:rFonts w:cstheme="minorBidi"/>
          <w:b/>
        </w:rPr>
      </w:pPr>
    </w:p>
    <w:p w:rsidR="00295FE4" w:rsidRDefault="00CC218B">
      <w:pPr>
        <w:pStyle w:val="01TITULO4"/>
      </w:pPr>
      <w:r>
        <w:t>3.1. Organização da coleção</w:t>
      </w:r>
    </w:p>
    <w:p w:rsidR="00295FE4" w:rsidRDefault="00CC218B">
      <w:pPr>
        <w:pStyle w:val="02TEXTOPRINCIPAL"/>
      </w:pPr>
      <w:r>
        <w:t xml:space="preserve">A seguir há três tabelas, uma para cada unidade da coleção prevista para o segundo bimestre. </w:t>
      </w:r>
    </w:p>
    <w:p w:rsidR="00295FE4" w:rsidRDefault="00CC218B">
      <w:pPr>
        <w:pStyle w:val="02TEXTOPRINCIPAL"/>
      </w:pPr>
      <w:r>
        <w:t>Optamos por ordenar as tabelas por unidade e por seção e subseção pois consideramos que, dessa forma, você, professor/a, terá mais facilidade para consultá-las ao acompanhar a ordem do livro impresso.</w:t>
      </w:r>
    </w:p>
    <w:p w:rsidR="00295FE4" w:rsidRDefault="00295FE4">
      <w:pPr>
        <w:pStyle w:val="02TEXTOPRINCIPAL"/>
      </w:pPr>
    </w:p>
    <w:tbl>
      <w:tblPr>
        <w:tblStyle w:val="Tabelacomgrade"/>
        <w:tblW w:w="10194" w:type="dxa"/>
        <w:jc w:val="center"/>
        <w:tblCellMar>
          <w:left w:w="103" w:type="dxa"/>
        </w:tblCellMar>
        <w:tblLook w:val="04A0" w:firstRow="1" w:lastRow="0" w:firstColumn="1" w:lastColumn="0" w:noHBand="0" w:noVBand="1"/>
      </w:tblPr>
      <w:tblGrid>
        <w:gridCol w:w="1412"/>
        <w:gridCol w:w="1702"/>
        <w:gridCol w:w="1985"/>
        <w:gridCol w:w="2551"/>
        <w:gridCol w:w="2544"/>
      </w:tblGrid>
      <w:tr w:rsidR="00295FE4">
        <w:trPr>
          <w:trHeight w:val="287"/>
          <w:jc w:val="center"/>
        </w:trPr>
        <w:tc>
          <w:tcPr>
            <w:tcW w:w="10194" w:type="dxa"/>
            <w:gridSpan w:val="5"/>
            <w:shd w:val="clear" w:color="auto" w:fill="D9D9D9" w:themeFill="background1" w:themeFillShade="D9"/>
            <w:tcMar>
              <w:left w:w="103" w:type="dxa"/>
            </w:tcMar>
          </w:tcPr>
          <w:p w:rsidR="00295FE4" w:rsidRDefault="00CC218B">
            <w:pPr>
              <w:pStyle w:val="03TITULOTABELAS1"/>
              <w:spacing w:line="240" w:lineRule="auto"/>
              <w:rPr>
                <w:rFonts w:eastAsia="SimSun"/>
                <w:sz w:val="21"/>
                <w:lang w:val="en-GB"/>
              </w:rPr>
            </w:pPr>
            <w:r>
              <w:rPr>
                <w:rFonts w:eastAsia="SimSun"/>
                <w:sz w:val="21"/>
                <w:lang w:val="en-US"/>
              </w:rPr>
              <w:t>Unit 3 – You have the right to know your rights!</w:t>
            </w:r>
          </w:p>
        </w:tc>
      </w:tr>
      <w:tr w:rsidR="00295FE4">
        <w:trPr>
          <w:trHeight w:val="567"/>
          <w:jc w:val="center"/>
        </w:trPr>
        <w:tc>
          <w:tcPr>
            <w:tcW w:w="1412" w:type="dxa"/>
            <w:shd w:val="clear" w:color="auto" w:fill="F2F2F2" w:themeFill="background1" w:themeFillShade="F2"/>
            <w:tcMar>
              <w:left w:w="103" w:type="dxa"/>
            </w:tcMar>
            <w:vAlign w:val="center"/>
          </w:tcPr>
          <w:p w:rsidR="00295FE4" w:rsidRDefault="00CC218B">
            <w:pPr>
              <w:pStyle w:val="03TITULOTABELAS2"/>
            </w:pPr>
            <w:r>
              <w:t>Eixo</w:t>
            </w:r>
          </w:p>
        </w:tc>
        <w:tc>
          <w:tcPr>
            <w:tcW w:w="1702" w:type="dxa"/>
            <w:shd w:val="clear" w:color="auto" w:fill="F2F2F2" w:themeFill="background1" w:themeFillShade="F2"/>
            <w:tcMar>
              <w:left w:w="103" w:type="dxa"/>
            </w:tcMar>
            <w:vAlign w:val="center"/>
          </w:tcPr>
          <w:p w:rsidR="00295FE4" w:rsidRDefault="00CC218B">
            <w:pPr>
              <w:pStyle w:val="03TITULOTABELAS2"/>
            </w:pPr>
            <w:r>
              <w:t>Unidades temáticas</w:t>
            </w:r>
          </w:p>
        </w:tc>
        <w:tc>
          <w:tcPr>
            <w:tcW w:w="1985" w:type="dxa"/>
            <w:shd w:val="clear" w:color="auto" w:fill="F2F2F2" w:themeFill="background1" w:themeFillShade="F2"/>
            <w:vAlign w:val="center"/>
          </w:tcPr>
          <w:p w:rsidR="00295FE4" w:rsidRDefault="00CC218B">
            <w:pPr>
              <w:pStyle w:val="03TITULOTABELAS2"/>
            </w:pPr>
            <w:r>
              <w:t>Objetos de conhecimento</w:t>
            </w:r>
          </w:p>
        </w:tc>
        <w:tc>
          <w:tcPr>
            <w:tcW w:w="2551" w:type="dxa"/>
            <w:shd w:val="clear" w:color="auto" w:fill="F2F2F2" w:themeFill="background1" w:themeFillShade="F2"/>
            <w:vAlign w:val="center"/>
          </w:tcPr>
          <w:p w:rsidR="00295FE4" w:rsidRDefault="00CC218B">
            <w:pPr>
              <w:pStyle w:val="03TITULOTABELAS2"/>
            </w:pPr>
            <w:r>
              <w:t>Habilidades</w:t>
            </w:r>
          </w:p>
        </w:tc>
        <w:tc>
          <w:tcPr>
            <w:tcW w:w="2544" w:type="dxa"/>
            <w:shd w:val="clear" w:color="auto" w:fill="F2F2F2" w:themeFill="background1" w:themeFillShade="F2"/>
            <w:vAlign w:val="center"/>
          </w:tcPr>
          <w:p w:rsidR="00295FE4" w:rsidRDefault="00CC218B">
            <w:pPr>
              <w:pStyle w:val="03TITULOTABELAS2"/>
            </w:pPr>
            <w:r>
              <w:t>Práticas didático-</w:t>
            </w:r>
            <w:r>
              <w:br/>
              <w:t>-pedagógicas</w:t>
            </w:r>
          </w:p>
        </w:tc>
      </w:tr>
      <w:tr w:rsidR="00295FE4">
        <w:trPr>
          <w:trHeight w:val="567"/>
          <w:jc w:val="center"/>
        </w:trPr>
        <w:tc>
          <w:tcPr>
            <w:tcW w:w="1412" w:type="dxa"/>
            <w:shd w:val="clear" w:color="auto" w:fill="FFFFFF" w:themeFill="background1"/>
            <w:tcMar>
              <w:left w:w="103" w:type="dxa"/>
            </w:tcMar>
            <w:vAlign w:val="center"/>
          </w:tcPr>
          <w:p w:rsidR="00295FE4" w:rsidRDefault="00CC218B">
            <w:pPr>
              <w:pStyle w:val="04TEXTOTABELAS"/>
            </w:pPr>
            <w:r>
              <w:t>Oralidade</w:t>
            </w:r>
          </w:p>
        </w:tc>
        <w:tc>
          <w:tcPr>
            <w:tcW w:w="1702" w:type="dxa"/>
            <w:shd w:val="clear" w:color="auto" w:fill="FFFFFF" w:themeFill="background1"/>
            <w:tcMar>
              <w:left w:w="103" w:type="dxa"/>
            </w:tcMar>
            <w:vAlign w:val="center"/>
          </w:tcPr>
          <w:p w:rsidR="00295FE4" w:rsidRDefault="00CC218B">
            <w:pPr>
              <w:pStyle w:val="04TEXTOTABELAS"/>
            </w:pPr>
            <w:r>
              <w:t>Interação discursiva</w:t>
            </w:r>
          </w:p>
        </w:tc>
        <w:tc>
          <w:tcPr>
            <w:tcW w:w="1985" w:type="dxa"/>
            <w:shd w:val="clear" w:color="auto" w:fill="FFFFFF" w:themeFill="background1"/>
            <w:vAlign w:val="center"/>
          </w:tcPr>
          <w:p w:rsidR="00295FE4" w:rsidRDefault="00CC218B">
            <w:pPr>
              <w:pStyle w:val="04TEXTOTABELAS"/>
            </w:pPr>
            <w:r>
              <w:t>Funções e usos da língua inglesa: convivência e colaboração em sala de aula</w:t>
            </w:r>
          </w:p>
        </w:tc>
        <w:tc>
          <w:tcPr>
            <w:tcW w:w="2551" w:type="dxa"/>
            <w:shd w:val="clear" w:color="auto" w:fill="FFFFFF" w:themeFill="background1"/>
            <w:vAlign w:val="center"/>
          </w:tcPr>
          <w:p w:rsidR="00295FE4" w:rsidRDefault="00CC218B">
            <w:pPr>
              <w:pStyle w:val="04TEXTOTABELAS"/>
            </w:pPr>
            <w:r>
              <w:t>(</w:t>
            </w:r>
            <w:r>
              <w:rPr>
                <w:b/>
              </w:rPr>
              <w:t>EF07LI01</w:t>
            </w:r>
            <w:r>
              <w:t>) Interagir em situações de intercâmbio oral para realizar as atividades em sala de aula, de forma respeitosa e colaborativa, trocando ideias e engajando-se em brincadeiras e jogos.</w:t>
            </w:r>
          </w:p>
        </w:tc>
        <w:tc>
          <w:tcPr>
            <w:tcW w:w="2544" w:type="dxa"/>
            <w:shd w:val="clear" w:color="auto" w:fill="FFFFFF" w:themeFill="background1"/>
            <w:vAlign w:val="center"/>
          </w:tcPr>
          <w:p w:rsidR="00295FE4" w:rsidRDefault="00CC218B">
            <w:pPr>
              <w:pStyle w:val="04TEXTOTABELAS"/>
              <w:rPr>
                <w:b/>
              </w:rPr>
            </w:pPr>
            <w:r>
              <w:rPr>
                <w:b/>
              </w:rPr>
              <w:t xml:space="preserve">Time </w:t>
            </w:r>
            <w:proofErr w:type="spellStart"/>
            <w:r>
              <w:rPr>
                <w:b/>
              </w:rPr>
              <w:t>to</w:t>
            </w:r>
            <w:proofErr w:type="spellEnd"/>
            <w:r>
              <w:rPr>
                <w:b/>
              </w:rPr>
              <w:t xml:space="preserve"> </w:t>
            </w:r>
            <w:proofErr w:type="spellStart"/>
            <w:r>
              <w:rPr>
                <w:b/>
              </w:rPr>
              <w:t>think</w:t>
            </w:r>
            <w:proofErr w:type="spellEnd"/>
          </w:p>
          <w:p w:rsidR="00295FE4" w:rsidRDefault="00CC218B">
            <w:pPr>
              <w:pStyle w:val="04TEXTOTABELAS"/>
              <w:rPr>
                <w:b/>
              </w:rPr>
            </w:pPr>
            <w:r>
              <w:t>Estímulo às interações em língua inglesa, de forma respeitosa e colaborativa, ao longo das questões que ativam os conhecimentos prévios sobre o tema da Unit 3.</w:t>
            </w:r>
          </w:p>
        </w:tc>
      </w:tr>
      <w:tr w:rsidR="00295FE4">
        <w:trPr>
          <w:trHeight w:val="567"/>
          <w:jc w:val="center"/>
        </w:trPr>
        <w:tc>
          <w:tcPr>
            <w:tcW w:w="1412" w:type="dxa"/>
            <w:shd w:val="clear" w:color="auto" w:fill="FFFFFF" w:themeFill="background1"/>
            <w:tcMar>
              <w:left w:w="103" w:type="dxa"/>
            </w:tcMar>
            <w:vAlign w:val="center"/>
          </w:tcPr>
          <w:p w:rsidR="00295FE4" w:rsidRDefault="00CC218B">
            <w:pPr>
              <w:pStyle w:val="04TEXTOTABELAS"/>
            </w:pPr>
            <w:r>
              <w:t>Leitura</w:t>
            </w:r>
          </w:p>
        </w:tc>
        <w:tc>
          <w:tcPr>
            <w:tcW w:w="1702" w:type="dxa"/>
            <w:shd w:val="clear" w:color="auto" w:fill="FFFFFF" w:themeFill="background1"/>
            <w:tcMar>
              <w:left w:w="103" w:type="dxa"/>
            </w:tcMar>
            <w:vAlign w:val="center"/>
          </w:tcPr>
          <w:p w:rsidR="00295FE4" w:rsidRDefault="00CC218B">
            <w:pPr>
              <w:pStyle w:val="04TEXTOTABELAS"/>
            </w:pPr>
            <w:r>
              <w:t>Atitudes e disposições favoráveis do leitor</w:t>
            </w:r>
          </w:p>
        </w:tc>
        <w:tc>
          <w:tcPr>
            <w:tcW w:w="1985" w:type="dxa"/>
            <w:shd w:val="clear" w:color="auto" w:fill="FFFFFF" w:themeFill="background1"/>
            <w:vAlign w:val="center"/>
          </w:tcPr>
          <w:p w:rsidR="00295FE4" w:rsidRDefault="00CC218B">
            <w:pPr>
              <w:pStyle w:val="04TEXTOTABELAS"/>
            </w:pPr>
            <w:r>
              <w:t xml:space="preserve">Partilha de leitura </w:t>
            </w:r>
          </w:p>
        </w:tc>
        <w:tc>
          <w:tcPr>
            <w:tcW w:w="2551" w:type="dxa"/>
            <w:shd w:val="clear" w:color="auto" w:fill="FFFFFF" w:themeFill="background1"/>
            <w:vAlign w:val="center"/>
          </w:tcPr>
          <w:p w:rsidR="00295FE4" w:rsidRDefault="00CC218B">
            <w:pPr>
              <w:pStyle w:val="04TEXTOTABELAS"/>
            </w:pPr>
            <w:r>
              <w:t>(</w:t>
            </w:r>
            <w:r>
              <w:rPr>
                <w:b/>
              </w:rPr>
              <w:t>EF07LI11</w:t>
            </w:r>
            <w:r>
              <w:t>) Participar de troca de opiniões e informações sobre textos, lidos na sala de aula ou em outros ambientes.</w:t>
            </w:r>
          </w:p>
        </w:tc>
        <w:tc>
          <w:tcPr>
            <w:tcW w:w="2544" w:type="dxa"/>
            <w:shd w:val="clear" w:color="auto" w:fill="FFFFFF" w:themeFill="background1"/>
            <w:vAlign w:val="center"/>
          </w:tcPr>
          <w:p w:rsidR="00295FE4" w:rsidRDefault="00CC218B">
            <w:pPr>
              <w:pStyle w:val="04TEXTOTABELAS"/>
              <w:rPr>
                <w:b/>
              </w:rPr>
            </w:pPr>
            <w:r>
              <w:rPr>
                <w:b/>
              </w:rPr>
              <w:t xml:space="preserve">Time </w:t>
            </w:r>
            <w:proofErr w:type="spellStart"/>
            <w:r>
              <w:rPr>
                <w:b/>
              </w:rPr>
              <w:t>to</w:t>
            </w:r>
            <w:proofErr w:type="spellEnd"/>
            <w:r>
              <w:rPr>
                <w:b/>
              </w:rPr>
              <w:t xml:space="preserve"> </w:t>
            </w:r>
            <w:proofErr w:type="spellStart"/>
            <w:r>
              <w:rPr>
                <w:b/>
              </w:rPr>
              <w:t>think</w:t>
            </w:r>
            <w:proofErr w:type="spellEnd"/>
          </w:p>
          <w:p w:rsidR="00295FE4" w:rsidRDefault="00CC218B">
            <w:pPr>
              <w:pStyle w:val="04TEXTOTABELAS"/>
            </w:pPr>
            <w:r>
              <w:t xml:space="preserve">Discussão com os colegas sobre a leitura de textos visuais que ativam os conhecimentos prévios sobre os direitos da criança e do adolescente. </w:t>
            </w:r>
          </w:p>
        </w:tc>
      </w:tr>
      <w:tr w:rsidR="00295FE4">
        <w:trPr>
          <w:trHeight w:val="567"/>
          <w:jc w:val="center"/>
        </w:trPr>
        <w:tc>
          <w:tcPr>
            <w:tcW w:w="1412" w:type="dxa"/>
            <w:shd w:val="clear" w:color="auto" w:fill="FFFFFF" w:themeFill="background1"/>
            <w:tcMar>
              <w:left w:w="103" w:type="dxa"/>
            </w:tcMar>
            <w:vAlign w:val="center"/>
          </w:tcPr>
          <w:p w:rsidR="00295FE4" w:rsidRDefault="00CC218B">
            <w:pPr>
              <w:pStyle w:val="04TEXTOTABELAS"/>
            </w:pPr>
            <w:r>
              <w:t>Oralidade</w:t>
            </w:r>
          </w:p>
        </w:tc>
        <w:tc>
          <w:tcPr>
            <w:tcW w:w="1702" w:type="dxa"/>
            <w:shd w:val="clear" w:color="auto" w:fill="FFFFFF" w:themeFill="background1"/>
            <w:tcMar>
              <w:left w:w="103" w:type="dxa"/>
            </w:tcMar>
            <w:vAlign w:val="center"/>
          </w:tcPr>
          <w:p w:rsidR="00295FE4" w:rsidRDefault="00CC218B">
            <w:pPr>
              <w:pStyle w:val="04TEXTOTABELAS"/>
            </w:pPr>
            <w:r>
              <w:t>Interação discursiva</w:t>
            </w:r>
          </w:p>
        </w:tc>
        <w:tc>
          <w:tcPr>
            <w:tcW w:w="1985" w:type="dxa"/>
            <w:shd w:val="clear" w:color="auto" w:fill="FFFFFF" w:themeFill="background1"/>
            <w:vAlign w:val="center"/>
          </w:tcPr>
          <w:p w:rsidR="00295FE4" w:rsidRDefault="00CC218B">
            <w:pPr>
              <w:pStyle w:val="04TEXTOTABELAS"/>
            </w:pPr>
            <w:r>
              <w:t>Funções e usos da língua inglesa: convivência e colaboração em sala de aula</w:t>
            </w:r>
          </w:p>
        </w:tc>
        <w:tc>
          <w:tcPr>
            <w:tcW w:w="2551" w:type="dxa"/>
            <w:shd w:val="clear" w:color="auto" w:fill="FFFFFF" w:themeFill="background1"/>
            <w:vAlign w:val="center"/>
          </w:tcPr>
          <w:p w:rsidR="00295FE4" w:rsidRDefault="00CC218B">
            <w:pPr>
              <w:pStyle w:val="04TEXTOTABELAS"/>
              <w:rPr>
                <w:sz w:val="20"/>
                <w:szCs w:val="20"/>
              </w:rPr>
            </w:pPr>
            <w:r>
              <w:t>(</w:t>
            </w:r>
            <w:r>
              <w:rPr>
                <w:b/>
              </w:rPr>
              <w:t>EF07LI01</w:t>
            </w:r>
            <w:r>
              <w:t>) Interagir em situações de intercâmbio oral para realizar as atividades em sala de aula, de forma respeitosa e colaborativa, trocando ideias e engajando-se em brincadeiras e jogos.</w:t>
            </w:r>
          </w:p>
        </w:tc>
        <w:tc>
          <w:tcPr>
            <w:tcW w:w="2544" w:type="dxa"/>
            <w:shd w:val="clear" w:color="auto" w:fill="FFFFFF" w:themeFill="background1"/>
            <w:vAlign w:val="center"/>
          </w:tcPr>
          <w:p w:rsidR="00295FE4" w:rsidRDefault="00CC218B">
            <w:pPr>
              <w:pStyle w:val="04TEXTOTABELAS"/>
              <w:rPr>
                <w:b/>
              </w:rPr>
            </w:pPr>
            <w:r>
              <w:rPr>
                <w:b/>
              </w:rPr>
              <w:t>Reading</w:t>
            </w:r>
          </w:p>
          <w:p w:rsidR="00295FE4" w:rsidRDefault="00CC218B">
            <w:pPr>
              <w:pStyle w:val="04TEXTOTABELAS"/>
            </w:pPr>
            <w:r>
              <w:t>Estímulo permanente, ao longo das questões, às interações em língua inglesa, de forma respeitosa e colaborativa, sobre os textos lidos.</w:t>
            </w:r>
          </w:p>
          <w:p w:rsidR="00295FE4" w:rsidRDefault="00295FE4">
            <w:pPr>
              <w:pStyle w:val="04TEXTOTABELAS"/>
            </w:pPr>
          </w:p>
        </w:tc>
      </w:tr>
      <w:tr w:rsidR="00295FE4">
        <w:trPr>
          <w:trHeight w:val="567"/>
          <w:jc w:val="center"/>
        </w:trPr>
        <w:tc>
          <w:tcPr>
            <w:tcW w:w="1412" w:type="dxa"/>
            <w:shd w:val="clear" w:color="auto" w:fill="FFFFFF" w:themeFill="background1"/>
            <w:tcMar>
              <w:left w:w="103" w:type="dxa"/>
            </w:tcMar>
            <w:vAlign w:val="center"/>
          </w:tcPr>
          <w:p w:rsidR="00295FE4" w:rsidRDefault="00CC218B">
            <w:pPr>
              <w:pStyle w:val="04TEXTOTABELAS"/>
            </w:pPr>
            <w:r>
              <w:t>Leitura</w:t>
            </w:r>
          </w:p>
        </w:tc>
        <w:tc>
          <w:tcPr>
            <w:tcW w:w="1702" w:type="dxa"/>
            <w:shd w:val="clear" w:color="auto" w:fill="FFFFFF" w:themeFill="background1"/>
            <w:tcMar>
              <w:left w:w="103" w:type="dxa"/>
            </w:tcMar>
            <w:vAlign w:val="center"/>
          </w:tcPr>
          <w:p w:rsidR="00295FE4" w:rsidRDefault="00CC218B">
            <w:pPr>
              <w:pStyle w:val="04TEXTOTABELAS"/>
            </w:pPr>
            <w:r>
              <w:t>Estratégias de leitura</w:t>
            </w:r>
          </w:p>
        </w:tc>
        <w:tc>
          <w:tcPr>
            <w:tcW w:w="1985" w:type="dxa"/>
            <w:shd w:val="clear" w:color="auto" w:fill="FFFFFF" w:themeFill="background1"/>
            <w:vAlign w:val="center"/>
          </w:tcPr>
          <w:p w:rsidR="00295FE4" w:rsidRDefault="00CC218B">
            <w:pPr>
              <w:pStyle w:val="04TEXTOTABELAS"/>
            </w:pPr>
            <w:r>
              <w:t>Compreensão geral e específica: leitura rápida (</w:t>
            </w:r>
            <w:proofErr w:type="spellStart"/>
            <w:r>
              <w:rPr>
                <w:i/>
              </w:rPr>
              <w:t>skimming</w:t>
            </w:r>
            <w:proofErr w:type="spellEnd"/>
            <w:r>
              <w:t xml:space="preserve">, </w:t>
            </w:r>
            <w:proofErr w:type="spellStart"/>
            <w:r>
              <w:rPr>
                <w:i/>
              </w:rPr>
              <w:t>scanning</w:t>
            </w:r>
            <w:proofErr w:type="spellEnd"/>
            <w:r>
              <w:t>)</w:t>
            </w:r>
          </w:p>
        </w:tc>
        <w:tc>
          <w:tcPr>
            <w:tcW w:w="2551" w:type="dxa"/>
            <w:shd w:val="clear" w:color="auto" w:fill="FFFFFF" w:themeFill="background1"/>
            <w:vAlign w:val="center"/>
          </w:tcPr>
          <w:p w:rsidR="00295FE4" w:rsidRDefault="00CC218B">
            <w:pPr>
              <w:pStyle w:val="04TEXTOTABELAS"/>
            </w:pPr>
            <w:r>
              <w:t>(</w:t>
            </w:r>
            <w:r>
              <w:rPr>
                <w:b/>
              </w:rPr>
              <w:t>EF07LI06</w:t>
            </w:r>
            <w:r>
              <w:t>) Antecipar o sentido global de textos em língua inglesa por inferências, com base em leitura rápida, observando títulos, primeiras e últimas frases de parágrafos e palavras-chave repetidas.</w:t>
            </w:r>
          </w:p>
        </w:tc>
        <w:tc>
          <w:tcPr>
            <w:tcW w:w="2544" w:type="dxa"/>
            <w:shd w:val="clear" w:color="auto" w:fill="FFFFFF" w:themeFill="background1"/>
            <w:vAlign w:val="center"/>
          </w:tcPr>
          <w:p w:rsidR="00295FE4" w:rsidRDefault="00CC218B">
            <w:pPr>
              <w:pStyle w:val="04TEXTOTABELAS"/>
              <w:rPr>
                <w:b/>
                <w:lang w:val="en-US"/>
              </w:rPr>
            </w:pPr>
            <w:r>
              <w:rPr>
                <w:b/>
                <w:lang w:val="en-US"/>
              </w:rPr>
              <w:t>Reading</w:t>
            </w:r>
          </w:p>
          <w:p w:rsidR="00295FE4" w:rsidRDefault="00CC218B">
            <w:pPr>
              <w:pStyle w:val="04TEXTOTABELAS"/>
              <w:rPr>
                <w:b/>
                <w:lang w:val="en-US"/>
              </w:rPr>
            </w:pPr>
            <w:r>
              <w:rPr>
                <w:b/>
                <w:lang w:val="en-US"/>
              </w:rPr>
              <w:t>Before reading</w:t>
            </w:r>
          </w:p>
          <w:p w:rsidR="00295FE4" w:rsidRDefault="00CC218B">
            <w:pPr>
              <w:pStyle w:val="04TEXTOTABELAS"/>
              <w:rPr>
                <w:b/>
                <w:lang w:val="en-US"/>
              </w:rPr>
            </w:pPr>
            <w:r>
              <w:rPr>
                <w:b/>
                <w:lang w:val="en-US"/>
              </w:rPr>
              <w:t xml:space="preserve">Task 1 / Task 2 </w:t>
            </w:r>
          </w:p>
          <w:p w:rsidR="00295FE4" w:rsidRDefault="00CC218B">
            <w:pPr>
              <w:pStyle w:val="04TEXTOTABELAS"/>
              <w:rPr>
                <w:b/>
              </w:rPr>
            </w:pPr>
            <w:r>
              <w:t>Questões de ativação de conhecimento prévio e construção de hipóteses sobre a Convenção de Direitos da Criança do UNICEF, em versão para crianças.</w:t>
            </w:r>
          </w:p>
        </w:tc>
      </w:tr>
    </w:tbl>
    <w:p w:rsidR="00295FE4" w:rsidRDefault="00CC218B">
      <w:pPr>
        <w:pStyle w:val="04TEXTOTABELAS"/>
        <w:jc w:val="right"/>
        <w:rPr>
          <w:sz w:val="16"/>
        </w:rPr>
      </w:pPr>
      <w:r>
        <w:rPr>
          <w:sz w:val="16"/>
        </w:rPr>
        <w:t>(continua)</w:t>
      </w:r>
    </w:p>
    <w:p w:rsidR="00295FE4" w:rsidRDefault="00CC218B">
      <w:pPr>
        <w:pStyle w:val="04TEXTOTABELAS"/>
      </w:pPr>
      <w:r>
        <w:br w:type="page"/>
      </w:r>
    </w:p>
    <w:p w:rsidR="00295FE4" w:rsidRDefault="00295FE4">
      <w:pPr>
        <w:pStyle w:val="04TEXTOTABELAS"/>
      </w:pPr>
    </w:p>
    <w:p w:rsidR="00295FE4" w:rsidRDefault="00CC218B">
      <w:pPr>
        <w:pStyle w:val="06CREDITO"/>
        <w:jc w:val="right"/>
      </w:pPr>
      <w:r>
        <w:t>(continuação)</w:t>
      </w:r>
    </w:p>
    <w:tbl>
      <w:tblPr>
        <w:tblStyle w:val="Tabelacomgrade"/>
        <w:tblW w:w="10194" w:type="dxa"/>
        <w:jc w:val="center"/>
        <w:tblCellMar>
          <w:left w:w="103" w:type="dxa"/>
        </w:tblCellMar>
        <w:tblLook w:val="04A0" w:firstRow="1" w:lastRow="0" w:firstColumn="1" w:lastColumn="0" w:noHBand="0" w:noVBand="1"/>
      </w:tblPr>
      <w:tblGrid>
        <w:gridCol w:w="1412"/>
        <w:gridCol w:w="1702"/>
        <w:gridCol w:w="1985"/>
        <w:gridCol w:w="2551"/>
        <w:gridCol w:w="2544"/>
      </w:tblGrid>
      <w:tr w:rsidR="00295FE4">
        <w:trPr>
          <w:trHeight w:val="567"/>
          <w:jc w:val="center"/>
        </w:trPr>
        <w:tc>
          <w:tcPr>
            <w:tcW w:w="1412" w:type="dxa"/>
            <w:shd w:val="clear" w:color="auto" w:fill="FFFFFF" w:themeFill="background1"/>
            <w:tcMar>
              <w:left w:w="103" w:type="dxa"/>
            </w:tcMar>
            <w:vAlign w:val="center"/>
          </w:tcPr>
          <w:p w:rsidR="00295FE4" w:rsidRDefault="00CC218B">
            <w:pPr>
              <w:pStyle w:val="04TEXTOTABELAS"/>
            </w:pPr>
            <w:r>
              <w:t>Leitura</w:t>
            </w:r>
          </w:p>
        </w:tc>
        <w:tc>
          <w:tcPr>
            <w:tcW w:w="1702" w:type="dxa"/>
            <w:shd w:val="clear" w:color="auto" w:fill="FFFFFF" w:themeFill="background1"/>
            <w:tcMar>
              <w:left w:w="103" w:type="dxa"/>
            </w:tcMar>
            <w:vAlign w:val="center"/>
          </w:tcPr>
          <w:p w:rsidR="00295FE4" w:rsidRDefault="00CC218B">
            <w:pPr>
              <w:pStyle w:val="04TEXTOTABELAS"/>
            </w:pPr>
            <w:r>
              <w:t>Estratégias de leitura</w:t>
            </w:r>
          </w:p>
        </w:tc>
        <w:tc>
          <w:tcPr>
            <w:tcW w:w="1985" w:type="dxa"/>
            <w:shd w:val="clear" w:color="auto" w:fill="FFFFFF" w:themeFill="background1"/>
            <w:vAlign w:val="center"/>
          </w:tcPr>
          <w:p w:rsidR="00295FE4" w:rsidRDefault="00CC218B">
            <w:pPr>
              <w:pStyle w:val="04TEXTOTABELAS"/>
            </w:pPr>
            <w:r>
              <w:t>Compreensão geral e específica: leitura rápida (</w:t>
            </w:r>
            <w:proofErr w:type="spellStart"/>
            <w:r>
              <w:rPr>
                <w:i/>
              </w:rPr>
              <w:t>skimming</w:t>
            </w:r>
            <w:proofErr w:type="spellEnd"/>
            <w:r>
              <w:t xml:space="preserve">, </w:t>
            </w:r>
            <w:proofErr w:type="spellStart"/>
            <w:r>
              <w:rPr>
                <w:i/>
              </w:rPr>
              <w:t>scanning</w:t>
            </w:r>
            <w:proofErr w:type="spellEnd"/>
            <w:r>
              <w:t>)</w:t>
            </w:r>
          </w:p>
        </w:tc>
        <w:tc>
          <w:tcPr>
            <w:tcW w:w="2551" w:type="dxa"/>
            <w:shd w:val="clear" w:color="auto" w:fill="FFFFFF" w:themeFill="background1"/>
            <w:vAlign w:val="center"/>
          </w:tcPr>
          <w:p w:rsidR="00295FE4" w:rsidRDefault="00CC218B">
            <w:pPr>
              <w:pStyle w:val="04TEXTOTABELAS"/>
            </w:pPr>
            <w:r>
              <w:t>(</w:t>
            </w:r>
            <w:r>
              <w:rPr>
                <w:b/>
              </w:rPr>
              <w:t>EF07LI07</w:t>
            </w:r>
            <w:r>
              <w:t>) Identificar a(s) informação(</w:t>
            </w:r>
            <w:proofErr w:type="spellStart"/>
            <w:r>
              <w:t>ões</w:t>
            </w:r>
            <w:proofErr w:type="spellEnd"/>
            <w:r>
              <w:t>)-</w:t>
            </w:r>
            <w:r w:rsidR="002F738E">
              <w:br/>
              <w:t>-</w:t>
            </w:r>
            <w:r>
              <w:t>chave de partes de um texto em língua inglesa (parágrafos).</w:t>
            </w:r>
          </w:p>
        </w:tc>
        <w:tc>
          <w:tcPr>
            <w:tcW w:w="2544" w:type="dxa"/>
            <w:shd w:val="clear" w:color="auto" w:fill="FFFFFF" w:themeFill="background1"/>
            <w:vAlign w:val="center"/>
          </w:tcPr>
          <w:p w:rsidR="00295FE4" w:rsidRDefault="00CC218B">
            <w:pPr>
              <w:pStyle w:val="04TEXTOTABELAS"/>
              <w:rPr>
                <w:b/>
              </w:rPr>
            </w:pPr>
            <w:r>
              <w:rPr>
                <w:b/>
              </w:rPr>
              <w:t>Reading</w:t>
            </w:r>
          </w:p>
          <w:p w:rsidR="00295FE4" w:rsidRDefault="00CC218B">
            <w:pPr>
              <w:pStyle w:val="04TEXTOTABELAS"/>
              <w:rPr>
                <w:b/>
              </w:rPr>
            </w:pPr>
            <w:proofErr w:type="spellStart"/>
            <w:r>
              <w:rPr>
                <w:b/>
              </w:rPr>
              <w:t>Task</w:t>
            </w:r>
            <w:proofErr w:type="spellEnd"/>
            <w:r>
              <w:rPr>
                <w:b/>
              </w:rPr>
              <w:t xml:space="preserve"> 1 / </w:t>
            </w:r>
            <w:proofErr w:type="spellStart"/>
            <w:r>
              <w:rPr>
                <w:b/>
              </w:rPr>
              <w:t>Task</w:t>
            </w:r>
            <w:proofErr w:type="spellEnd"/>
            <w:r>
              <w:rPr>
                <w:b/>
              </w:rPr>
              <w:t xml:space="preserve"> 2</w:t>
            </w:r>
          </w:p>
          <w:p w:rsidR="00295FE4" w:rsidRDefault="00CC218B">
            <w:pPr>
              <w:pStyle w:val="04TEXTOTABELAS"/>
              <w:rPr>
                <w:b/>
              </w:rPr>
            </w:pPr>
            <w:proofErr w:type="spellStart"/>
            <w:r>
              <w:rPr>
                <w:b/>
              </w:rPr>
              <w:t>Constructing</w:t>
            </w:r>
            <w:proofErr w:type="spellEnd"/>
            <w:r>
              <w:rPr>
                <w:b/>
              </w:rPr>
              <w:t xml:space="preserve"> </w:t>
            </w:r>
            <w:proofErr w:type="spellStart"/>
            <w:r>
              <w:rPr>
                <w:b/>
              </w:rPr>
              <w:t>meanings</w:t>
            </w:r>
            <w:proofErr w:type="spellEnd"/>
          </w:p>
          <w:p w:rsidR="00295FE4" w:rsidRDefault="00CC218B">
            <w:pPr>
              <w:pStyle w:val="04TEXTOTABELAS"/>
            </w:pPr>
            <w:r>
              <w:t>Questões de identificação de informações explícitas (compreensão seletiva) relativas aos textos lidos.</w:t>
            </w:r>
          </w:p>
        </w:tc>
      </w:tr>
      <w:tr w:rsidR="00295FE4">
        <w:trPr>
          <w:trHeight w:val="567"/>
          <w:jc w:val="center"/>
        </w:trPr>
        <w:tc>
          <w:tcPr>
            <w:tcW w:w="1412" w:type="dxa"/>
            <w:shd w:val="clear" w:color="auto" w:fill="FFFFFF" w:themeFill="background1"/>
            <w:tcMar>
              <w:left w:w="103" w:type="dxa"/>
            </w:tcMar>
            <w:vAlign w:val="center"/>
          </w:tcPr>
          <w:p w:rsidR="00295FE4" w:rsidRDefault="00CC218B">
            <w:pPr>
              <w:pStyle w:val="04TEXTOTABELAS"/>
            </w:pPr>
            <w:r>
              <w:t>Leitura</w:t>
            </w:r>
          </w:p>
        </w:tc>
        <w:tc>
          <w:tcPr>
            <w:tcW w:w="1702" w:type="dxa"/>
            <w:shd w:val="clear" w:color="auto" w:fill="FFFFFF" w:themeFill="background1"/>
            <w:tcMar>
              <w:left w:w="103" w:type="dxa"/>
            </w:tcMar>
            <w:vAlign w:val="center"/>
          </w:tcPr>
          <w:p w:rsidR="00295FE4" w:rsidRDefault="00CC218B">
            <w:pPr>
              <w:pStyle w:val="04TEXTOTABELAS"/>
            </w:pPr>
            <w:r>
              <w:t>Estratégias de leitura</w:t>
            </w:r>
          </w:p>
        </w:tc>
        <w:tc>
          <w:tcPr>
            <w:tcW w:w="1985" w:type="dxa"/>
            <w:shd w:val="clear" w:color="auto" w:fill="FFFFFF" w:themeFill="background1"/>
            <w:vAlign w:val="center"/>
          </w:tcPr>
          <w:p w:rsidR="00295FE4" w:rsidRDefault="00CC218B">
            <w:pPr>
              <w:pStyle w:val="04TEXTOTABELAS"/>
            </w:pPr>
            <w:r>
              <w:t>Construção do sentido global do texto</w:t>
            </w:r>
          </w:p>
        </w:tc>
        <w:tc>
          <w:tcPr>
            <w:tcW w:w="2551" w:type="dxa"/>
            <w:shd w:val="clear" w:color="auto" w:fill="FFFFFF" w:themeFill="background1"/>
            <w:vAlign w:val="center"/>
          </w:tcPr>
          <w:p w:rsidR="00295FE4" w:rsidRDefault="00CC218B">
            <w:pPr>
              <w:pStyle w:val="04TEXTOTABELAS"/>
              <w:rPr>
                <w:sz w:val="20"/>
                <w:szCs w:val="20"/>
              </w:rPr>
            </w:pPr>
            <w:r>
              <w:t>(</w:t>
            </w:r>
            <w:r>
              <w:rPr>
                <w:b/>
              </w:rPr>
              <w:t>EF07LI08</w:t>
            </w:r>
            <w:r>
              <w:t>) Relacionar as partes de um texto (parágrafos) para construir seu sentido global.</w:t>
            </w:r>
          </w:p>
        </w:tc>
        <w:tc>
          <w:tcPr>
            <w:tcW w:w="2544" w:type="dxa"/>
            <w:shd w:val="clear" w:color="auto" w:fill="FFFFFF" w:themeFill="background1"/>
            <w:vAlign w:val="center"/>
          </w:tcPr>
          <w:p w:rsidR="00295FE4" w:rsidRDefault="00CC218B">
            <w:pPr>
              <w:pStyle w:val="04TEXTOTABELAS"/>
              <w:rPr>
                <w:b/>
              </w:rPr>
            </w:pPr>
            <w:r>
              <w:rPr>
                <w:b/>
              </w:rPr>
              <w:t>Reading</w:t>
            </w:r>
          </w:p>
          <w:p w:rsidR="00295FE4" w:rsidRDefault="00CC218B">
            <w:pPr>
              <w:pStyle w:val="04TEXTOTABELAS"/>
              <w:rPr>
                <w:b/>
              </w:rPr>
            </w:pPr>
            <w:proofErr w:type="spellStart"/>
            <w:r>
              <w:rPr>
                <w:b/>
              </w:rPr>
              <w:t>Task</w:t>
            </w:r>
            <w:proofErr w:type="spellEnd"/>
            <w:r>
              <w:rPr>
                <w:b/>
              </w:rPr>
              <w:t xml:space="preserve"> 1 / </w:t>
            </w:r>
            <w:proofErr w:type="spellStart"/>
            <w:r>
              <w:rPr>
                <w:b/>
              </w:rPr>
              <w:t>Task</w:t>
            </w:r>
            <w:proofErr w:type="spellEnd"/>
            <w:r>
              <w:rPr>
                <w:b/>
              </w:rPr>
              <w:t xml:space="preserve"> 2</w:t>
            </w:r>
          </w:p>
          <w:p w:rsidR="00295FE4" w:rsidRDefault="00CC218B">
            <w:pPr>
              <w:pStyle w:val="04TEXTOTABELAS"/>
              <w:rPr>
                <w:b/>
              </w:rPr>
            </w:pPr>
            <w:proofErr w:type="spellStart"/>
            <w:r>
              <w:rPr>
                <w:b/>
              </w:rPr>
              <w:t>Constructing</w:t>
            </w:r>
            <w:proofErr w:type="spellEnd"/>
            <w:r>
              <w:rPr>
                <w:b/>
              </w:rPr>
              <w:t xml:space="preserve"> </w:t>
            </w:r>
            <w:proofErr w:type="spellStart"/>
            <w:r>
              <w:rPr>
                <w:b/>
              </w:rPr>
              <w:t>meanings</w:t>
            </w:r>
            <w:proofErr w:type="spellEnd"/>
          </w:p>
          <w:p w:rsidR="00295FE4" w:rsidRDefault="00CC218B">
            <w:pPr>
              <w:pStyle w:val="04TEXTOTABELAS"/>
              <w:rPr>
                <w:b/>
              </w:rPr>
            </w:pPr>
            <w:r>
              <w:t>Questões de compreensão global e de relação entre artigos da Convenção de Direitos da Criança do UNICEF, em versão para crianças.</w:t>
            </w:r>
          </w:p>
        </w:tc>
      </w:tr>
      <w:tr w:rsidR="00295FE4">
        <w:trPr>
          <w:trHeight w:val="567"/>
          <w:jc w:val="center"/>
        </w:trPr>
        <w:tc>
          <w:tcPr>
            <w:tcW w:w="1412" w:type="dxa"/>
            <w:shd w:val="clear" w:color="auto" w:fill="FFFFFF" w:themeFill="background1"/>
            <w:tcMar>
              <w:left w:w="103" w:type="dxa"/>
            </w:tcMar>
            <w:vAlign w:val="center"/>
          </w:tcPr>
          <w:p w:rsidR="00295FE4" w:rsidRDefault="00CC218B">
            <w:pPr>
              <w:pStyle w:val="04TEXTOTABELAS"/>
            </w:pPr>
            <w:r>
              <w:t>Leitura</w:t>
            </w:r>
          </w:p>
        </w:tc>
        <w:tc>
          <w:tcPr>
            <w:tcW w:w="1702" w:type="dxa"/>
            <w:shd w:val="clear" w:color="auto" w:fill="FFFFFF" w:themeFill="background1"/>
            <w:tcMar>
              <w:left w:w="103" w:type="dxa"/>
            </w:tcMar>
            <w:vAlign w:val="center"/>
          </w:tcPr>
          <w:p w:rsidR="00295FE4" w:rsidRDefault="00CC218B">
            <w:pPr>
              <w:pStyle w:val="04TEXTOTABELAS"/>
            </w:pPr>
            <w:r>
              <w:t>Práticas de leitura e pesquisa</w:t>
            </w:r>
          </w:p>
        </w:tc>
        <w:tc>
          <w:tcPr>
            <w:tcW w:w="1985" w:type="dxa"/>
            <w:shd w:val="clear" w:color="auto" w:fill="FFFFFF" w:themeFill="background1"/>
            <w:vAlign w:val="center"/>
          </w:tcPr>
          <w:p w:rsidR="00295FE4" w:rsidRDefault="00CC218B">
            <w:pPr>
              <w:pStyle w:val="04TEXTOTABELAS"/>
            </w:pPr>
            <w:r>
              <w:t>Objetivos de leitura</w:t>
            </w:r>
          </w:p>
        </w:tc>
        <w:tc>
          <w:tcPr>
            <w:tcW w:w="2551" w:type="dxa"/>
            <w:shd w:val="clear" w:color="auto" w:fill="FFFFFF" w:themeFill="background1"/>
            <w:vAlign w:val="center"/>
          </w:tcPr>
          <w:p w:rsidR="00295FE4" w:rsidRDefault="00CC218B">
            <w:pPr>
              <w:pStyle w:val="04TEXTOTABELAS"/>
            </w:pPr>
            <w:r>
              <w:t>(</w:t>
            </w:r>
            <w:r>
              <w:rPr>
                <w:b/>
              </w:rPr>
              <w:t>EF07LI09</w:t>
            </w:r>
            <w:r>
              <w:t>) Selecionar, em um texto, a informação desejada como objetivo de leitura.</w:t>
            </w:r>
          </w:p>
        </w:tc>
        <w:tc>
          <w:tcPr>
            <w:tcW w:w="2544" w:type="dxa"/>
            <w:shd w:val="clear" w:color="auto" w:fill="FFFFFF" w:themeFill="background1"/>
            <w:vAlign w:val="center"/>
          </w:tcPr>
          <w:p w:rsidR="00295FE4" w:rsidRDefault="00CC218B">
            <w:pPr>
              <w:pStyle w:val="04TEXTOTABELAS"/>
              <w:rPr>
                <w:b/>
              </w:rPr>
            </w:pPr>
            <w:r>
              <w:rPr>
                <w:b/>
              </w:rPr>
              <w:t>Reading</w:t>
            </w:r>
          </w:p>
          <w:p w:rsidR="00295FE4" w:rsidRDefault="00CC218B">
            <w:pPr>
              <w:pStyle w:val="04TEXTOTABELAS"/>
              <w:rPr>
                <w:b/>
              </w:rPr>
            </w:pPr>
            <w:proofErr w:type="spellStart"/>
            <w:r>
              <w:rPr>
                <w:b/>
              </w:rPr>
              <w:t>Task</w:t>
            </w:r>
            <w:proofErr w:type="spellEnd"/>
            <w:r>
              <w:rPr>
                <w:b/>
              </w:rPr>
              <w:t xml:space="preserve"> 1 / </w:t>
            </w:r>
            <w:proofErr w:type="spellStart"/>
            <w:r>
              <w:rPr>
                <w:b/>
              </w:rPr>
              <w:t>Task</w:t>
            </w:r>
            <w:proofErr w:type="spellEnd"/>
            <w:r>
              <w:rPr>
                <w:b/>
              </w:rPr>
              <w:t xml:space="preserve"> 2</w:t>
            </w:r>
          </w:p>
          <w:p w:rsidR="00295FE4" w:rsidRDefault="00CC218B">
            <w:pPr>
              <w:pStyle w:val="04TEXTOTABELAS"/>
              <w:rPr>
                <w:b/>
              </w:rPr>
            </w:pPr>
            <w:proofErr w:type="spellStart"/>
            <w:r>
              <w:rPr>
                <w:b/>
              </w:rPr>
              <w:t>Constructing</w:t>
            </w:r>
            <w:proofErr w:type="spellEnd"/>
            <w:r>
              <w:rPr>
                <w:b/>
              </w:rPr>
              <w:t xml:space="preserve"> </w:t>
            </w:r>
            <w:proofErr w:type="spellStart"/>
            <w:r>
              <w:rPr>
                <w:b/>
              </w:rPr>
              <w:t>meanings</w:t>
            </w:r>
            <w:proofErr w:type="spellEnd"/>
          </w:p>
          <w:p w:rsidR="00295FE4" w:rsidRDefault="00CC218B">
            <w:pPr>
              <w:pStyle w:val="04TEXTOTABELAS"/>
            </w:pPr>
            <w:r>
              <w:t>Questões de identificação de informações específicas (compreensão detalhada) relativas aos textos lidos.</w:t>
            </w:r>
          </w:p>
        </w:tc>
      </w:tr>
      <w:tr w:rsidR="00295FE4">
        <w:trPr>
          <w:trHeight w:val="567"/>
          <w:jc w:val="center"/>
        </w:trPr>
        <w:tc>
          <w:tcPr>
            <w:tcW w:w="1412" w:type="dxa"/>
            <w:shd w:val="clear" w:color="auto" w:fill="FFFFFF" w:themeFill="background1"/>
            <w:tcMar>
              <w:left w:w="103" w:type="dxa"/>
            </w:tcMar>
            <w:vAlign w:val="center"/>
          </w:tcPr>
          <w:p w:rsidR="00295FE4" w:rsidRDefault="00CC218B">
            <w:pPr>
              <w:pStyle w:val="04TEXTOTABELAS"/>
            </w:pPr>
            <w:r>
              <w:t>Leitura</w:t>
            </w:r>
          </w:p>
        </w:tc>
        <w:tc>
          <w:tcPr>
            <w:tcW w:w="1702" w:type="dxa"/>
            <w:shd w:val="clear" w:color="auto" w:fill="FFFFFF" w:themeFill="background1"/>
            <w:tcMar>
              <w:left w:w="103" w:type="dxa"/>
            </w:tcMar>
            <w:vAlign w:val="center"/>
          </w:tcPr>
          <w:p w:rsidR="00295FE4" w:rsidRDefault="00CC218B">
            <w:pPr>
              <w:pStyle w:val="04TEXTOTABELAS"/>
            </w:pPr>
            <w:r>
              <w:t>Atitudes e disposições favoráveis do leitor</w:t>
            </w:r>
          </w:p>
        </w:tc>
        <w:tc>
          <w:tcPr>
            <w:tcW w:w="1985" w:type="dxa"/>
            <w:shd w:val="clear" w:color="auto" w:fill="FFFFFF" w:themeFill="background1"/>
            <w:vAlign w:val="center"/>
          </w:tcPr>
          <w:p w:rsidR="00295FE4" w:rsidRDefault="00CC218B">
            <w:pPr>
              <w:pStyle w:val="04TEXTOTABELAS"/>
            </w:pPr>
            <w:r>
              <w:t xml:space="preserve">Partilha de leitura </w:t>
            </w:r>
          </w:p>
        </w:tc>
        <w:tc>
          <w:tcPr>
            <w:tcW w:w="2551" w:type="dxa"/>
            <w:shd w:val="clear" w:color="auto" w:fill="FFFFFF" w:themeFill="background1"/>
            <w:vAlign w:val="center"/>
          </w:tcPr>
          <w:p w:rsidR="00295FE4" w:rsidRDefault="00CC218B">
            <w:pPr>
              <w:pStyle w:val="04TEXTOTABELAS"/>
            </w:pPr>
            <w:r>
              <w:t>(</w:t>
            </w:r>
            <w:r>
              <w:rPr>
                <w:b/>
              </w:rPr>
              <w:t>EF07LI11</w:t>
            </w:r>
            <w:r>
              <w:t>) Participar de troca de opiniões e informações sobre textos, lidos na sala de aula ou em outros ambientes.</w:t>
            </w:r>
          </w:p>
        </w:tc>
        <w:tc>
          <w:tcPr>
            <w:tcW w:w="2544" w:type="dxa"/>
            <w:shd w:val="clear" w:color="auto" w:fill="FFFFFF" w:themeFill="background1"/>
            <w:vAlign w:val="center"/>
          </w:tcPr>
          <w:p w:rsidR="00295FE4" w:rsidRDefault="00CC218B">
            <w:pPr>
              <w:pStyle w:val="04TEXTOTABELAS"/>
              <w:rPr>
                <w:b/>
              </w:rPr>
            </w:pPr>
            <w:r>
              <w:rPr>
                <w:b/>
              </w:rPr>
              <w:t>Reading</w:t>
            </w:r>
          </w:p>
          <w:p w:rsidR="00295FE4" w:rsidRDefault="00CC218B">
            <w:pPr>
              <w:pStyle w:val="04TEXTOTABELAS"/>
              <w:rPr>
                <w:b/>
              </w:rPr>
            </w:pPr>
            <w:proofErr w:type="spellStart"/>
            <w:r>
              <w:rPr>
                <w:b/>
              </w:rPr>
              <w:t>Think</w:t>
            </w:r>
            <w:proofErr w:type="spellEnd"/>
            <w:r>
              <w:rPr>
                <w:b/>
              </w:rPr>
              <w:t xml:space="preserve"> more </w:t>
            </w:r>
            <w:proofErr w:type="spellStart"/>
            <w:r>
              <w:rPr>
                <w:b/>
              </w:rPr>
              <w:t>about</w:t>
            </w:r>
            <w:proofErr w:type="spellEnd"/>
            <w:r>
              <w:rPr>
                <w:b/>
              </w:rPr>
              <w:t xml:space="preserve"> it</w:t>
            </w:r>
          </w:p>
          <w:p w:rsidR="00295FE4" w:rsidRDefault="00CC218B">
            <w:pPr>
              <w:pStyle w:val="04TEXTOTABELAS"/>
              <w:rPr>
                <w:b/>
              </w:rPr>
            </w:pPr>
            <w:r>
              <w:t>Discussão com os colegas e reflexão crítica sobre os textos lidos.</w:t>
            </w:r>
          </w:p>
        </w:tc>
      </w:tr>
      <w:tr w:rsidR="00295FE4">
        <w:trPr>
          <w:trHeight w:val="567"/>
          <w:jc w:val="center"/>
        </w:trPr>
        <w:tc>
          <w:tcPr>
            <w:tcW w:w="1412" w:type="dxa"/>
            <w:shd w:val="clear" w:color="auto" w:fill="FFFFFF" w:themeFill="background1"/>
            <w:tcMar>
              <w:left w:w="103" w:type="dxa"/>
            </w:tcMar>
            <w:vAlign w:val="center"/>
          </w:tcPr>
          <w:p w:rsidR="00295FE4" w:rsidRDefault="00CC218B">
            <w:pPr>
              <w:pStyle w:val="04TEXTOTABELAS"/>
            </w:pPr>
            <w:r>
              <w:t>Oralidade</w:t>
            </w:r>
          </w:p>
        </w:tc>
        <w:tc>
          <w:tcPr>
            <w:tcW w:w="1702" w:type="dxa"/>
            <w:shd w:val="clear" w:color="auto" w:fill="FFFFFF" w:themeFill="background1"/>
            <w:tcMar>
              <w:left w:w="103" w:type="dxa"/>
            </w:tcMar>
            <w:vAlign w:val="center"/>
          </w:tcPr>
          <w:p w:rsidR="00295FE4" w:rsidRDefault="00CC218B">
            <w:pPr>
              <w:pStyle w:val="04TEXTOTABELAS"/>
            </w:pPr>
            <w:r>
              <w:t>Interação discursiva</w:t>
            </w:r>
          </w:p>
        </w:tc>
        <w:tc>
          <w:tcPr>
            <w:tcW w:w="1985" w:type="dxa"/>
            <w:shd w:val="clear" w:color="auto" w:fill="FFFFFF" w:themeFill="background1"/>
            <w:vAlign w:val="center"/>
          </w:tcPr>
          <w:p w:rsidR="00295FE4" w:rsidRDefault="00CC218B">
            <w:pPr>
              <w:pStyle w:val="04TEXTOTABELAS"/>
            </w:pPr>
            <w:r>
              <w:t>Funções e usos da língua inglesa: convivência e colaboração em sala de aula</w:t>
            </w:r>
          </w:p>
        </w:tc>
        <w:tc>
          <w:tcPr>
            <w:tcW w:w="2551" w:type="dxa"/>
            <w:shd w:val="clear" w:color="auto" w:fill="FFFFFF" w:themeFill="background1"/>
            <w:vAlign w:val="center"/>
          </w:tcPr>
          <w:p w:rsidR="00295FE4" w:rsidRDefault="00CC218B">
            <w:pPr>
              <w:pStyle w:val="04TEXTOTABELAS"/>
            </w:pPr>
            <w:r>
              <w:t>(</w:t>
            </w:r>
            <w:r>
              <w:rPr>
                <w:b/>
              </w:rPr>
              <w:t>EF07LI01</w:t>
            </w:r>
            <w:r>
              <w:t>) Interagir em situações de intercâmbio oral para realizar as atividades em sala de aula, de forma respeitosa e colaborativa, trocando ideias e engajando-se em brincadeiras e jogos.</w:t>
            </w:r>
          </w:p>
        </w:tc>
        <w:tc>
          <w:tcPr>
            <w:tcW w:w="2544" w:type="dxa"/>
            <w:shd w:val="clear" w:color="auto" w:fill="FFFFFF" w:themeFill="background1"/>
            <w:vAlign w:val="center"/>
          </w:tcPr>
          <w:p w:rsidR="00295FE4" w:rsidRDefault="00CC218B">
            <w:pPr>
              <w:pStyle w:val="04TEXTOTABELAS"/>
              <w:rPr>
                <w:b/>
              </w:rPr>
            </w:pPr>
            <w:proofErr w:type="spellStart"/>
            <w:r>
              <w:rPr>
                <w:b/>
              </w:rPr>
              <w:t>Listening</w:t>
            </w:r>
            <w:proofErr w:type="spellEnd"/>
            <w:r>
              <w:rPr>
                <w:b/>
              </w:rPr>
              <w:t xml:space="preserve"> </w:t>
            </w:r>
            <w:proofErr w:type="spellStart"/>
            <w:r>
              <w:rPr>
                <w:b/>
              </w:rPr>
              <w:t>and</w:t>
            </w:r>
            <w:proofErr w:type="spellEnd"/>
            <w:r>
              <w:rPr>
                <w:b/>
              </w:rPr>
              <w:t xml:space="preserve"> </w:t>
            </w:r>
            <w:proofErr w:type="spellStart"/>
            <w:r>
              <w:rPr>
                <w:b/>
              </w:rPr>
              <w:t>speaking</w:t>
            </w:r>
            <w:proofErr w:type="spellEnd"/>
          </w:p>
          <w:p w:rsidR="00295FE4" w:rsidRDefault="00CC218B">
            <w:pPr>
              <w:pStyle w:val="04TEXTOTABELAS"/>
              <w:rPr>
                <w:b/>
              </w:rPr>
            </w:pPr>
            <w:r>
              <w:t>Estímulo permanente, ao longo das questões, às interações em língua inglesa, de forma respeitosa e colaborativa, sobre os textos ouvidos.</w:t>
            </w:r>
          </w:p>
        </w:tc>
      </w:tr>
      <w:tr w:rsidR="00295FE4">
        <w:trPr>
          <w:trHeight w:val="567"/>
          <w:jc w:val="center"/>
        </w:trPr>
        <w:tc>
          <w:tcPr>
            <w:tcW w:w="1412" w:type="dxa"/>
            <w:shd w:val="clear" w:color="auto" w:fill="FFFFFF" w:themeFill="background1"/>
            <w:tcMar>
              <w:left w:w="103" w:type="dxa"/>
            </w:tcMar>
            <w:vAlign w:val="center"/>
          </w:tcPr>
          <w:p w:rsidR="00295FE4" w:rsidRDefault="00CC218B">
            <w:pPr>
              <w:pStyle w:val="04TEXTOTABELAS"/>
            </w:pPr>
            <w:r>
              <w:t>Oralidade</w:t>
            </w:r>
          </w:p>
        </w:tc>
        <w:tc>
          <w:tcPr>
            <w:tcW w:w="1702" w:type="dxa"/>
            <w:shd w:val="clear" w:color="auto" w:fill="FFFFFF" w:themeFill="background1"/>
            <w:tcMar>
              <w:left w:w="103" w:type="dxa"/>
            </w:tcMar>
            <w:vAlign w:val="center"/>
          </w:tcPr>
          <w:p w:rsidR="00295FE4" w:rsidRDefault="00CC218B">
            <w:pPr>
              <w:pStyle w:val="04TEXTOTABELAS"/>
            </w:pPr>
            <w:r>
              <w:t>Interação discursiva</w:t>
            </w:r>
          </w:p>
        </w:tc>
        <w:tc>
          <w:tcPr>
            <w:tcW w:w="1985" w:type="dxa"/>
            <w:shd w:val="clear" w:color="auto" w:fill="FFFFFF" w:themeFill="background1"/>
            <w:vAlign w:val="center"/>
          </w:tcPr>
          <w:p w:rsidR="00295FE4" w:rsidRDefault="00CC218B">
            <w:pPr>
              <w:pStyle w:val="04TEXTOTABELAS"/>
            </w:pPr>
            <w:r>
              <w:t xml:space="preserve">Práticas investigativas </w:t>
            </w:r>
          </w:p>
        </w:tc>
        <w:tc>
          <w:tcPr>
            <w:tcW w:w="2551" w:type="dxa"/>
            <w:shd w:val="clear" w:color="auto" w:fill="FFFFFF" w:themeFill="background1"/>
            <w:vAlign w:val="center"/>
          </w:tcPr>
          <w:p w:rsidR="00295FE4" w:rsidRDefault="00CC218B">
            <w:pPr>
              <w:pStyle w:val="04TEXTOTABELAS"/>
            </w:pPr>
            <w:r>
              <w:t>(</w:t>
            </w:r>
            <w:r>
              <w:rPr>
                <w:b/>
              </w:rPr>
              <w:t>EF07LI02</w:t>
            </w:r>
            <w:r>
              <w:t>) Entrevistar os colegas para conhecer suas histórias de vida.</w:t>
            </w:r>
          </w:p>
        </w:tc>
        <w:tc>
          <w:tcPr>
            <w:tcW w:w="2544" w:type="dxa"/>
            <w:shd w:val="clear" w:color="auto" w:fill="FFFFFF" w:themeFill="background1"/>
            <w:vAlign w:val="center"/>
          </w:tcPr>
          <w:p w:rsidR="00295FE4" w:rsidRDefault="00CC218B">
            <w:pPr>
              <w:pStyle w:val="04TEXTOTABELAS"/>
              <w:rPr>
                <w:b/>
                <w:lang w:val="en-US"/>
              </w:rPr>
            </w:pPr>
            <w:r>
              <w:rPr>
                <w:b/>
                <w:lang w:val="en-US"/>
              </w:rPr>
              <w:t>Listening and speaking</w:t>
            </w:r>
          </w:p>
          <w:p w:rsidR="00295FE4" w:rsidRDefault="00CC218B">
            <w:pPr>
              <w:pStyle w:val="04TEXTOTABELAS"/>
              <w:rPr>
                <w:b/>
                <w:lang w:val="en-US"/>
              </w:rPr>
            </w:pPr>
            <w:r>
              <w:rPr>
                <w:b/>
                <w:lang w:val="en-US"/>
              </w:rPr>
              <w:t>Task 2</w:t>
            </w:r>
          </w:p>
          <w:p w:rsidR="00295FE4" w:rsidRDefault="00CC218B">
            <w:pPr>
              <w:pStyle w:val="04TEXTOTABELAS"/>
              <w:rPr>
                <w:b/>
                <w:lang w:val="en-US"/>
              </w:rPr>
            </w:pPr>
            <w:r>
              <w:rPr>
                <w:b/>
                <w:lang w:val="en-US"/>
              </w:rPr>
              <w:t>Toolbox</w:t>
            </w:r>
          </w:p>
          <w:p w:rsidR="00295FE4" w:rsidRDefault="00CC218B">
            <w:pPr>
              <w:pStyle w:val="04TEXTOTABELAS"/>
              <w:rPr>
                <w:b/>
              </w:rPr>
            </w:pPr>
            <w:r>
              <w:t>Planejamento de roteiro e produção de entrevista oral.</w:t>
            </w:r>
          </w:p>
        </w:tc>
      </w:tr>
    </w:tbl>
    <w:p w:rsidR="00295FE4" w:rsidRDefault="00CC218B">
      <w:pPr>
        <w:pStyle w:val="04TEXTOTABELAS"/>
        <w:jc w:val="right"/>
        <w:rPr>
          <w:sz w:val="16"/>
        </w:rPr>
      </w:pPr>
      <w:r>
        <w:rPr>
          <w:sz w:val="16"/>
        </w:rPr>
        <w:t>(continua)</w:t>
      </w:r>
    </w:p>
    <w:p w:rsidR="00295FE4" w:rsidRDefault="00CC218B">
      <w:pPr>
        <w:pStyle w:val="04TEXTOTABELAS"/>
      </w:pPr>
      <w:r>
        <w:br w:type="page"/>
      </w:r>
    </w:p>
    <w:p w:rsidR="00295FE4" w:rsidRDefault="00295FE4">
      <w:pPr>
        <w:pStyle w:val="04TEXTOTABELAS"/>
      </w:pPr>
    </w:p>
    <w:p w:rsidR="00295FE4" w:rsidRDefault="00CC218B">
      <w:pPr>
        <w:pStyle w:val="06CREDITO"/>
        <w:jc w:val="right"/>
      </w:pPr>
      <w:r>
        <w:t>(continuação)</w:t>
      </w:r>
    </w:p>
    <w:tbl>
      <w:tblPr>
        <w:tblStyle w:val="Tabelacomgrade"/>
        <w:tblW w:w="10194" w:type="dxa"/>
        <w:jc w:val="center"/>
        <w:tblCellMar>
          <w:left w:w="103" w:type="dxa"/>
        </w:tblCellMar>
        <w:tblLook w:val="04A0" w:firstRow="1" w:lastRow="0" w:firstColumn="1" w:lastColumn="0" w:noHBand="0" w:noVBand="1"/>
      </w:tblPr>
      <w:tblGrid>
        <w:gridCol w:w="1627"/>
        <w:gridCol w:w="1682"/>
        <w:gridCol w:w="1951"/>
        <w:gridCol w:w="2468"/>
        <w:gridCol w:w="2466"/>
      </w:tblGrid>
      <w:tr w:rsidR="00295FE4">
        <w:trPr>
          <w:trHeight w:val="567"/>
          <w:jc w:val="center"/>
        </w:trPr>
        <w:tc>
          <w:tcPr>
            <w:tcW w:w="1627" w:type="dxa"/>
            <w:shd w:val="clear" w:color="auto" w:fill="FFFFFF" w:themeFill="background1"/>
            <w:tcMar>
              <w:left w:w="103" w:type="dxa"/>
            </w:tcMar>
            <w:vAlign w:val="center"/>
          </w:tcPr>
          <w:p w:rsidR="00295FE4" w:rsidRDefault="00CC218B">
            <w:pPr>
              <w:pStyle w:val="04TEXTOTABELAS"/>
            </w:pPr>
            <w:r>
              <w:t>Oralidade</w:t>
            </w:r>
          </w:p>
        </w:tc>
        <w:tc>
          <w:tcPr>
            <w:tcW w:w="1682" w:type="dxa"/>
            <w:shd w:val="clear" w:color="auto" w:fill="FFFFFF" w:themeFill="background1"/>
            <w:tcMar>
              <w:left w:w="103" w:type="dxa"/>
            </w:tcMar>
            <w:vAlign w:val="center"/>
          </w:tcPr>
          <w:p w:rsidR="00295FE4" w:rsidRDefault="00CC218B">
            <w:pPr>
              <w:pStyle w:val="04TEXTOTABELAS"/>
            </w:pPr>
            <w:r>
              <w:t>Compreensão oral</w:t>
            </w:r>
          </w:p>
        </w:tc>
        <w:tc>
          <w:tcPr>
            <w:tcW w:w="1951" w:type="dxa"/>
            <w:shd w:val="clear" w:color="auto" w:fill="FFFFFF" w:themeFill="background1"/>
            <w:vAlign w:val="center"/>
          </w:tcPr>
          <w:p w:rsidR="00295FE4" w:rsidRDefault="00CC218B">
            <w:pPr>
              <w:pStyle w:val="04TEXTOTABELAS"/>
            </w:pPr>
            <w:r>
              <w:t>Estratégias de compreensão de textos orais: conhecimentos prévios</w:t>
            </w:r>
          </w:p>
        </w:tc>
        <w:tc>
          <w:tcPr>
            <w:tcW w:w="2468" w:type="dxa"/>
            <w:shd w:val="clear" w:color="auto" w:fill="FFFFFF" w:themeFill="background1"/>
            <w:vAlign w:val="center"/>
          </w:tcPr>
          <w:p w:rsidR="00295FE4" w:rsidRDefault="00CC218B">
            <w:pPr>
              <w:pStyle w:val="04TEXTOTABELAS"/>
            </w:pPr>
            <w:r>
              <w:t>(</w:t>
            </w:r>
            <w:r>
              <w:rPr>
                <w:b/>
              </w:rPr>
              <w:t>EF07LI03</w:t>
            </w:r>
            <w:r>
              <w:t>) Mobilizar conhecimentos prévios para compreender texto oral.</w:t>
            </w:r>
          </w:p>
        </w:tc>
        <w:tc>
          <w:tcPr>
            <w:tcW w:w="2466" w:type="dxa"/>
            <w:shd w:val="clear" w:color="auto" w:fill="FFFFFF" w:themeFill="background1"/>
            <w:vAlign w:val="center"/>
          </w:tcPr>
          <w:p w:rsidR="00295FE4" w:rsidRDefault="00CC218B">
            <w:pPr>
              <w:pStyle w:val="04TEXTOTABELAS"/>
              <w:rPr>
                <w:b/>
                <w:lang w:val="en-US"/>
              </w:rPr>
            </w:pPr>
            <w:r>
              <w:rPr>
                <w:b/>
                <w:lang w:val="en-US"/>
              </w:rPr>
              <w:t>Listening and speaking</w:t>
            </w:r>
          </w:p>
          <w:p w:rsidR="00295FE4" w:rsidRDefault="00CC218B">
            <w:pPr>
              <w:pStyle w:val="04TEXTOTABELAS"/>
              <w:rPr>
                <w:b/>
                <w:lang w:val="en-US"/>
              </w:rPr>
            </w:pPr>
            <w:r>
              <w:rPr>
                <w:b/>
                <w:lang w:val="en-US"/>
              </w:rPr>
              <w:t xml:space="preserve">Task 1 </w:t>
            </w:r>
          </w:p>
          <w:p w:rsidR="00295FE4" w:rsidRDefault="00CC218B">
            <w:pPr>
              <w:pStyle w:val="04TEXTOTABELAS"/>
              <w:rPr>
                <w:b/>
                <w:lang w:val="en-US"/>
              </w:rPr>
            </w:pPr>
            <w:r>
              <w:rPr>
                <w:b/>
                <w:lang w:val="en-US"/>
              </w:rPr>
              <w:t>Before listening</w:t>
            </w:r>
          </w:p>
          <w:p w:rsidR="00295FE4" w:rsidRDefault="00CC218B">
            <w:pPr>
              <w:pStyle w:val="04TEXTOTABELAS"/>
              <w:rPr>
                <w:b/>
              </w:rPr>
            </w:pPr>
            <w:r>
              <w:t>Questões de ativação de conhecimento prévio e construção de hipóteses sobre o gênero entrevista oral.</w:t>
            </w:r>
          </w:p>
        </w:tc>
      </w:tr>
      <w:tr w:rsidR="00295FE4">
        <w:trPr>
          <w:trHeight w:val="567"/>
          <w:jc w:val="center"/>
        </w:trPr>
        <w:tc>
          <w:tcPr>
            <w:tcW w:w="1627" w:type="dxa"/>
            <w:shd w:val="clear" w:color="auto" w:fill="FFFFFF" w:themeFill="background1"/>
            <w:tcMar>
              <w:left w:w="103" w:type="dxa"/>
            </w:tcMar>
            <w:vAlign w:val="center"/>
          </w:tcPr>
          <w:p w:rsidR="00295FE4" w:rsidRDefault="00CC218B">
            <w:pPr>
              <w:pStyle w:val="04TEXTOTABELAS"/>
            </w:pPr>
            <w:r>
              <w:t>Oralidade</w:t>
            </w:r>
          </w:p>
        </w:tc>
        <w:tc>
          <w:tcPr>
            <w:tcW w:w="1682" w:type="dxa"/>
            <w:shd w:val="clear" w:color="auto" w:fill="FFFFFF" w:themeFill="background1"/>
            <w:tcMar>
              <w:left w:w="103" w:type="dxa"/>
            </w:tcMar>
            <w:vAlign w:val="center"/>
          </w:tcPr>
          <w:p w:rsidR="00295FE4" w:rsidRDefault="00CC218B">
            <w:pPr>
              <w:pStyle w:val="04TEXTOTABELAS"/>
            </w:pPr>
            <w:r>
              <w:t>Compreensão oral</w:t>
            </w:r>
          </w:p>
        </w:tc>
        <w:tc>
          <w:tcPr>
            <w:tcW w:w="1951" w:type="dxa"/>
            <w:shd w:val="clear" w:color="auto" w:fill="FFFFFF" w:themeFill="background1"/>
            <w:vAlign w:val="center"/>
          </w:tcPr>
          <w:p w:rsidR="00295FE4" w:rsidRDefault="00CC218B">
            <w:pPr>
              <w:pStyle w:val="04TEXTOTABELAS"/>
            </w:pPr>
            <w:r>
              <w:t>Compreensão de textos orais de cunho descritivo ou narrativo</w:t>
            </w:r>
          </w:p>
        </w:tc>
        <w:tc>
          <w:tcPr>
            <w:tcW w:w="2468" w:type="dxa"/>
            <w:shd w:val="clear" w:color="auto" w:fill="FFFFFF" w:themeFill="background1"/>
            <w:vAlign w:val="center"/>
          </w:tcPr>
          <w:p w:rsidR="00295FE4" w:rsidRDefault="00CC218B">
            <w:pPr>
              <w:pStyle w:val="04TEXTOTABELAS"/>
            </w:pPr>
            <w:r>
              <w:t>(</w:t>
            </w:r>
            <w:r>
              <w:rPr>
                <w:b/>
              </w:rPr>
              <w:t>EF07LI04</w:t>
            </w:r>
            <w:r>
              <w:t>) Identificar o contexto, a finalidade, o assunto e os interlocutores em textos orais presentes no cinema, na internet, na televisão, entre outros.</w:t>
            </w:r>
          </w:p>
        </w:tc>
        <w:tc>
          <w:tcPr>
            <w:tcW w:w="2466" w:type="dxa"/>
            <w:shd w:val="clear" w:color="auto" w:fill="FFFFFF" w:themeFill="background1"/>
            <w:vAlign w:val="center"/>
          </w:tcPr>
          <w:p w:rsidR="00295FE4" w:rsidRDefault="00CC218B">
            <w:pPr>
              <w:pStyle w:val="04TEXTOTABELAS"/>
              <w:rPr>
                <w:b/>
                <w:lang w:val="en-US"/>
              </w:rPr>
            </w:pPr>
            <w:r>
              <w:rPr>
                <w:b/>
                <w:lang w:val="en-US"/>
              </w:rPr>
              <w:t>Listening and speaking</w:t>
            </w:r>
          </w:p>
          <w:p w:rsidR="00295FE4" w:rsidRDefault="00CC218B">
            <w:pPr>
              <w:pStyle w:val="04TEXTOTABELAS"/>
              <w:rPr>
                <w:b/>
                <w:lang w:val="en-US"/>
              </w:rPr>
            </w:pPr>
            <w:r>
              <w:rPr>
                <w:b/>
                <w:lang w:val="en-US"/>
              </w:rPr>
              <w:t>Task 1</w:t>
            </w:r>
          </w:p>
          <w:p w:rsidR="00295FE4" w:rsidRDefault="00CC218B">
            <w:pPr>
              <w:pStyle w:val="04TEXTOTABELAS"/>
              <w:rPr>
                <w:b/>
                <w:lang w:val="en-US"/>
              </w:rPr>
            </w:pPr>
            <w:r>
              <w:rPr>
                <w:b/>
                <w:lang w:val="en-US"/>
              </w:rPr>
              <w:t>Listen to learn more</w:t>
            </w:r>
          </w:p>
          <w:p w:rsidR="00295FE4" w:rsidRDefault="00CC218B">
            <w:pPr>
              <w:pStyle w:val="04TEXTOTABELAS"/>
              <w:rPr>
                <w:i/>
              </w:rPr>
            </w:pPr>
            <w:r>
              <w:t xml:space="preserve">Audição de fragmento da entrevista oral </w:t>
            </w:r>
            <w:proofErr w:type="spellStart"/>
            <w:r>
              <w:rPr>
                <w:i/>
              </w:rPr>
              <w:t>What</w:t>
            </w:r>
            <w:proofErr w:type="spellEnd"/>
            <w:r>
              <w:rPr>
                <w:i/>
              </w:rPr>
              <w:t xml:space="preserve"> </w:t>
            </w:r>
            <w:proofErr w:type="spellStart"/>
            <w:r>
              <w:rPr>
                <w:i/>
              </w:rPr>
              <w:t>Rights</w:t>
            </w:r>
            <w:proofErr w:type="spellEnd"/>
            <w:r>
              <w:rPr>
                <w:i/>
              </w:rPr>
              <w:t xml:space="preserve"> Do </w:t>
            </w:r>
            <w:proofErr w:type="spellStart"/>
            <w:r>
              <w:rPr>
                <w:i/>
              </w:rPr>
              <w:t>Kids</w:t>
            </w:r>
            <w:proofErr w:type="spellEnd"/>
            <w:r>
              <w:rPr>
                <w:i/>
              </w:rPr>
              <w:t xml:space="preserve"> </w:t>
            </w:r>
            <w:proofErr w:type="spellStart"/>
            <w:r>
              <w:rPr>
                <w:i/>
              </w:rPr>
              <w:t>Have</w:t>
            </w:r>
            <w:proofErr w:type="spellEnd"/>
            <w:r>
              <w:rPr>
                <w:i/>
              </w:rPr>
              <w:t>?</w:t>
            </w:r>
          </w:p>
          <w:p w:rsidR="00295FE4" w:rsidRDefault="00CC218B">
            <w:pPr>
              <w:pStyle w:val="04TEXTOTABELAS"/>
              <w:rPr>
                <w:b/>
              </w:rPr>
            </w:pPr>
            <w:proofErr w:type="spellStart"/>
            <w:r>
              <w:rPr>
                <w:b/>
              </w:rPr>
              <w:t>Constructing</w:t>
            </w:r>
            <w:proofErr w:type="spellEnd"/>
            <w:r>
              <w:rPr>
                <w:b/>
              </w:rPr>
              <w:t xml:space="preserve"> </w:t>
            </w:r>
            <w:proofErr w:type="spellStart"/>
            <w:r>
              <w:rPr>
                <w:b/>
              </w:rPr>
              <w:t>meanings</w:t>
            </w:r>
            <w:proofErr w:type="spellEnd"/>
          </w:p>
          <w:p w:rsidR="00295FE4" w:rsidRDefault="00CC218B">
            <w:pPr>
              <w:pStyle w:val="04TEXTOTABELAS"/>
              <w:rPr>
                <w:b/>
              </w:rPr>
            </w:pPr>
            <w:r>
              <w:t>Questões de compreensão global e de identificação de informações específicas (compreensão detalhada) e explícitas (compreensão seletiva) relativas à entrevista ouvida.</w:t>
            </w:r>
          </w:p>
        </w:tc>
      </w:tr>
      <w:tr w:rsidR="00295FE4">
        <w:trPr>
          <w:trHeight w:val="567"/>
          <w:jc w:val="center"/>
        </w:trPr>
        <w:tc>
          <w:tcPr>
            <w:tcW w:w="1627" w:type="dxa"/>
            <w:shd w:val="clear" w:color="auto" w:fill="FFFFFF" w:themeFill="background1"/>
            <w:tcMar>
              <w:left w:w="103" w:type="dxa"/>
            </w:tcMar>
            <w:vAlign w:val="center"/>
          </w:tcPr>
          <w:p w:rsidR="00295FE4" w:rsidRPr="002F738E" w:rsidRDefault="00CC218B">
            <w:pPr>
              <w:pStyle w:val="04TEXTOTABELAS"/>
              <w:rPr>
                <w:spacing w:val="-6"/>
              </w:rPr>
            </w:pPr>
            <w:r w:rsidRPr="002F738E">
              <w:rPr>
                <w:spacing w:val="-6"/>
              </w:rPr>
              <w:t>Conhecimentos linguísticos</w:t>
            </w:r>
          </w:p>
        </w:tc>
        <w:tc>
          <w:tcPr>
            <w:tcW w:w="1682" w:type="dxa"/>
            <w:shd w:val="clear" w:color="auto" w:fill="FFFFFF" w:themeFill="background1"/>
            <w:tcMar>
              <w:left w:w="103" w:type="dxa"/>
            </w:tcMar>
            <w:vAlign w:val="center"/>
          </w:tcPr>
          <w:p w:rsidR="00295FE4" w:rsidRDefault="00CC218B">
            <w:pPr>
              <w:pStyle w:val="04TEXTOTABELAS"/>
            </w:pPr>
            <w:r>
              <w:t>Estudo do léxico</w:t>
            </w:r>
          </w:p>
        </w:tc>
        <w:tc>
          <w:tcPr>
            <w:tcW w:w="1951" w:type="dxa"/>
            <w:shd w:val="clear" w:color="auto" w:fill="FFFFFF" w:themeFill="background1"/>
            <w:vAlign w:val="center"/>
          </w:tcPr>
          <w:p w:rsidR="00295FE4" w:rsidRDefault="00CC218B">
            <w:pPr>
              <w:pStyle w:val="04TEXTOTABELAS"/>
            </w:pPr>
            <w:r>
              <w:t>Construção de repertório lexical</w:t>
            </w:r>
          </w:p>
        </w:tc>
        <w:tc>
          <w:tcPr>
            <w:tcW w:w="2468" w:type="dxa"/>
            <w:shd w:val="clear" w:color="auto" w:fill="FFFFFF" w:themeFill="background1"/>
            <w:vAlign w:val="center"/>
          </w:tcPr>
          <w:p w:rsidR="00295FE4" w:rsidRDefault="00CC218B">
            <w:pPr>
              <w:pStyle w:val="04TEXTOTABELAS"/>
            </w:pPr>
            <w:r>
              <w:t>(</w:t>
            </w:r>
            <w:r>
              <w:rPr>
                <w:b/>
              </w:rPr>
              <w:t>EF07LI15</w:t>
            </w:r>
            <w:r>
              <w:t>) Construir repertório lexical relativo a verbos regulares e irregulares (formas no passado), preposições de tempo (</w:t>
            </w:r>
            <w:proofErr w:type="gramStart"/>
            <w:r>
              <w:rPr>
                <w:i/>
              </w:rPr>
              <w:t>in</w:t>
            </w:r>
            <w:r>
              <w:t xml:space="preserve">, </w:t>
            </w:r>
            <w:proofErr w:type="spellStart"/>
            <w:r>
              <w:rPr>
                <w:i/>
              </w:rPr>
              <w:t>on</w:t>
            </w:r>
            <w:proofErr w:type="spellEnd"/>
            <w:proofErr w:type="gramEnd"/>
            <w:r>
              <w:t xml:space="preserve">, </w:t>
            </w:r>
            <w:proofErr w:type="spellStart"/>
            <w:r>
              <w:rPr>
                <w:i/>
              </w:rPr>
              <w:t>at</w:t>
            </w:r>
            <w:proofErr w:type="spellEnd"/>
            <w:r>
              <w:t>) e conectores (</w:t>
            </w:r>
            <w:proofErr w:type="spellStart"/>
            <w:r>
              <w:rPr>
                <w:i/>
              </w:rPr>
              <w:t>and</w:t>
            </w:r>
            <w:proofErr w:type="spellEnd"/>
            <w:r>
              <w:t xml:space="preserve">, </w:t>
            </w:r>
            <w:proofErr w:type="spellStart"/>
            <w:r>
              <w:rPr>
                <w:i/>
              </w:rPr>
              <w:t>but</w:t>
            </w:r>
            <w:proofErr w:type="spellEnd"/>
            <w:r>
              <w:t xml:space="preserve">, </w:t>
            </w:r>
            <w:proofErr w:type="spellStart"/>
            <w:r>
              <w:rPr>
                <w:i/>
              </w:rPr>
              <w:t>because</w:t>
            </w:r>
            <w:proofErr w:type="spellEnd"/>
            <w:r>
              <w:t xml:space="preserve">, </w:t>
            </w:r>
            <w:proofErr w:type="spellStart"/>
            <w:r>
              <w:rPr>
                <w:i/>
              </w:rPr>
              <w:t>then</w:t>
            </w:r>
            <w:proofErr w:type="spellEnd"/>
            <w:r>
              <w:t xml:space="preserve">, </w:t>
            </w:r>
            <w:proofErr w:type="spellStart"/>
            <w:r>
              <w:rPr>
                <w:i/>
              </w:rPr>
              <w:t>so</w:t>
            </w:r>
            <w:proofErr w:type="spellEnd"/>
            <w:r>
              <w:t xml:space="preserve">, </w:t>
            </w:r>
            <w:proofErr w:type="spellStart"/>
            <w:r>
              <w:rPr>
                <w:i/>
              </w:rPr>
              <w:t>before</w:t>
            </w:r>
            <w:proofErr w:type="spellEnd"/>
            <w:r>
              <w:t xml:space="preserve">, </w:t>
            </w:r>
            <w:proofErr w:type="spellStart"/>
            <w:r>
              <w:rPr>
                <w:i/>
              </w:rPr>
              <w:t>after</w:t>
            </w:r>
            <w:proofErr w:type="spellEnd"/>
            <w:r>
              <w:t>, entre outros).</w:t>
            </w:r>
          </w:p>
        </w:tc>
        <w:tc>
          <w:tcPr>
            <w:tcW w:w="2466" w:type="dxa"/>
            <w:shd w:val="clear" w:color="auto" w:fill="FFFFFF" w:themeFill="background1"/>
            <w:vAlign w:val="center"/>
          </w:tcPr>
          <w:p w:rsidR="00295FE4" w:rsidRDefault="00CC218B">
            <w:pPr>
              <w:pStyle w:val="04TEXTOTABELAS"/>
              <w:rPr>
                <w:b/>
              </w:rPr>
            </w:pPr>
            <w:proofErr w:type="spellStart"/>
            <w:r>
              <w:rPr>
                <w:b/>
              </w:rPr>
              <w:t>Style</w:t>
            </w:r>
            <w:proofErr w:type="spellEnd"/>
            <w:r>
              <w:rPr>
                <w:b/>
              </w:rPr>
              <w:t xml:space="preserve"> </w:t>
            </w:r>
            <w:proofErr w:type="spellStart"/>
            <w:r>
              <w:rPr>
                <w:b/>
              </w:rPr>
              <w:t>of</w:t>
            </w:r>
            <w:proofErr w:type="spellEnd"/>
            <w:r>
              <w:rPr>
                <w:b/>
              </w:rPr>
              <w:t xml:space="preserve"> </w:t>
            </w:r>
            <w:proofErr w:type="spellStart"/>
            <w:r>
              <w:rPr>
                <w:b/>
              </w:rPr>
              <w:t>the</w:t>
            </w:r>
            <w:proofErr w:type="spellEnd"/>
            <w:r>
              <w:rPr>
                <w:b/>
              </w:rPr>
              <w:t xml:space="preserve"> </w:t>
            </w:r>
            <w:proofErr w:type="spellStart"/>
            <w:r>
              <w:rPr>
                <w:b/>
              </w:rPr>
              <w:t>genre</w:t>
            </w:r>
            <w:proofErr w:type="spellEnd"/>
          </w:p>
          <w:p w:rsidR="00295FE4" w:rsidRDefault="00CC218B">
            <w:pPr>
              <w:pStyle w:val="04TEXTOTABELAS"/>
              <w:rPr>
                <w:b/>
              </w:rPr>
            </w:pPr>
            <w:proofErr w:type="spellStart"/>
            <w:r>
              <w:rPr>
                <w:b/>
              </w:rPr>
              <w:t>Integrate</w:t>
            </w:r>
            <w:proofErr w:type="spellEnd"/>
          </w:p>
          <w:p w:rsidR="00295FE4" w:rsidRDefault="00CC218B">
            <w:pPr>
              <w:pStyle w:val="04TEXTOTABELAS"/>
              <w:rPr>
                <w:b/>
              </w:rPr>
            </w:pPr>
            <w:r>
              <w:t>Prática</w:t>
            </w:r>
            <w:r>
              <w:rPr>
                <w:b/>
              </w:rPr>
              <w:t xml:space="preserve"> </w:t>
            </w:r>
            <w:r>
              <w:t>e síntese contextualizada sobre o uso de conectores e de vocabulário relacionado ao gênero convenção para crianças.</w:t>
            </w:r>
          </w:p>
        </w:tc>
      </w:tr>
      <w:tr w:rsidR="00295FE4">
        <w:trPr>
          <w:trHeight w:val="567"/>
          <w:jc w:val="center"/>
        </w:trPr>
        <w:tc>
          <w:tcPr>
            <w:tcW w:w="1627" w:type="dxa"/>
            <w:shd w:val="clear" w:color="auto" w:fill="FFFFFF" w:themeFill="background1"/>
            <w:tcMar>
              <w:left w:w="103" w:type="dxa"/>
            </w:tcMar>
            <w:vAlign w:val="center"/>
          </w:tcPr>
          <w:p w:rsidR="00295FE4" w:rsidRPr="002F738E" w:rsidRDefault="00CC218B">
            <w:pPr>
              <w:pStyle w:val="04TEXTOTABELAS"/>
              <w:rPr>
                <w:spacing w:val="-6"/>
              </w:rPr>
            </w:pPr>
            <w:r w:rsidRPr="002F738E">
              <w:rPr>
                <w:spacing w:val="-6"/>
              </w:rPr>
              <w:t>Conhecimentos linguísticos</w:t>
            </w:r>
          </w:p>
        </w:tc>
        <w:tc>
          <w:tcPr>
            <w:tcW w:w="1682" w:type="dxa"/>
            <w:shd w:val="clear" w:color="auto" w:fill="FFFFFF" w:themeFill="background1"/>
            <w:tcMar>
              <w:left w:w="103" w:type="dxa"/>
            </w:tcMar>
            <w:vAlign w:val="center"/>
          </w:tcPr>
          <w:p w:rsidR="00295FE4" w:rsidRDefault="00CC218B">
            <w:pPr>
              <w:pStyle w:val="04TEXTOTABELAS"/>
            </w:pPr>
            <w:r>
              <w:t>Gramática</w:t>
            </w:r>
          </w:p>
        </w:tc>
        <w:tc>
          <w:tcPr>
            <w:tcW w:w="1951" w:type="dxa"/>
            <w:shd w:val="clear" w:color="auto" w:fill="FFFFFF" w:themeFill="background1"/>
            <w:vAlign w:val="center"/>
          </w:tcPr>
          <w:p w:rsidR="00295FE4" w:rsidRDefault="00CC218B">
            <w:pPr>
              <w:pStyle w:val="04TEXTOTABELAS"/>
            </w:pPr>
            <w:r>
              <w:t xml:space="preserve">Verbo modal </w:t>
            </w:r>
            <w:proofErr w:type="spellStart"/>
            <w:r>
              <w:rPr>
                <w:i/>
              </w:rPr>
              <w:t>can</w:t>
            </w:r>
            <w:proofErr w:type="spellEnd"/>
            <w:r>
              <w:t xml:space="preserve"> (presente e passado)</w:t>
            </w:r>
          </w:p>
        </w:tc>
        <w:tc>
          <w:tcPr>
            <w:tcW w:w="2468" w:type="dxa"/>
            <w:shd w:val="clear" w:color="auto" w:fill="FFFFFF" w:themeFill="background1"/>
            <w:vAlign w:val="center"/>
          </w:tcPr>
          <w:p w:rsidR="00295FE4" w:rsidRDefault="00CC218B">
            <w:pPr>
              <w:pStyle w:val="04TEXTOTABELAS"/>
            </w:pPr>
            <w:r>
              <w:t>(</w:t>
            </w:r>
            <w:r>
              <w:rPr>
                <w:b/>
              </w:rPr>
              <w:t>EF07LI20</w:t>
            </w:r>
            <w:r>
              <w:t xml:space="preserve">) Empregar, de forma inteligível, o verbo modal </w:t>
            </w:r>
            <w:proofErr w:type="spellStart"/>
            <w:r>
              <w:rPr>
                <w:i/>
              </w:rPr>
              <w:t>can</w:t>
            </w:r>
            <w:proofErr w:type="spellEnd"/>
            <w:r>
              <w:t xml:space="preserve"> para descrever habilidades (no presente e no passado).</w:t>
            </w:r>
          </w:p>
        </w:tc>
        <w:tc>
          <w:tcPr>
            <w:tcW w:w="2466" w:type="dxa"/>
            <w:shd w:val="clear" w:color="auto" w:fill="FFFFFF" w:themeFill="background1"/>
            <w:vAlign w:val="center"/>
          </w:tcPr>
          <w:p w:rsidR="00295FE4" w:rsidRDefault="00CC218B">
            <w:pPr>
              <w:pStyle w:val="04TEXTOTABELAS"/>
              <w:rPr>
                <w:b/>
              </w:rPr>
            </w:pPr>
            <w:proofErr w:type="spellStart"/>
            <w:r>
              <w:rPr>
                <w:b/>
              </w:rPr>
              <w:t>Style</w:t>
            </w:r>
            <w:proofErr w:type="spellEnd"/>
            <w:r>
              <w:rPr>
                <w:b/>
              </w:rPr>
              <w:t xml:space="preserve"> </w:t>
            </w:r>
            <w:proofErr w:type="spellStart"/>
            <w:r>
              <w:rPr>
                <w:b/>
              </w:rPr>
              <w:t>of</w:t>
            </w:r>
            <w:proofErr w:type="spellEnd"/>
            <w:r>
              <w:rPr>
                <w:b/>
              </w:rPr>
              <w:t xml:space="preserve"> </w:t>
            </w:r>
            <w:proofErr w:type="spellStart"/>
            <w:r>
              <w:rPr>
                <w:b/>
              </w:rPr>
              <w:t>the</w:t>
            </w:r>
            <w:proofErr w:type="spellEnd"/>
            <w:r>
              <w:rPr>
                <w:b/>
              </w:rPr>
              <w:t xml:space="preserve"> </w:t>
            </w:r>
            <w:proofErr w:type="spellStart"/>
            <w:r>
              <w:rPr>
                <w:b/>
              </w:rPr>
              <w:t>genre</w:t>
            </w:r>
            <w:proofErr w:type="spellEnd"/>
          </w:p>
          <w:p w:rsidR="00295FE4" w:rsidRDefault="00CC218B">
            <w:pPr>
              <w:pStyle w:val="04TEXTOTABELAS"/>
              <w:rPr>
                <w:b/>
              </w:rPr>
            </w:pPr>
            <w:proofErr w:type="spellStart"/>
            <w:r>
              <w:rPr>
                <w:b/>
              </w:rPr>
              <w:t>Integrate</w:t>
            </w:r>
            <w:proofErr w:type="spellEnd"/>
          </w:p>
          <w:p w:rsidR="00295FE4" w:rsidRDefault="00CC218B">
            <w:pPr>
              <w:pStyle w:val="04TEXTOTABELAS"/>
            </w:pPr>
            <w:r>
              <w:t xml:space="preserve">Prática e síntese contextualizada sobre o uso do verbo modal </w:t>
            </w:r>
            <w:r>
              <w:rPr>
                <w:i/>
              </w:rPr>
              <w:t>can</w:t>
            </w:r>
            <w:r>
              <w:t>.</w:t>
            </w:r>
          </w:p>
        </w:tc>
      </w:tr>
      <w:tr w:rsidR="00295FE4">
        <w:trPr>
          <w:trHeight w:val="567"/>
          <w:jc w:val="center"/>
        </w:trPr>
        <w:tc>
          <w:tcPr>
            <w:tcW w:w="1627" w:type="dxa"/>
            <w:shd w:val="clear" w:color="auto" w:fill="FFFFFF" w:themeFill="background1"/>
            <w:tcMar>
              <w:left w:w="103" w:type="dxa"/>
            </w:tcMar>
            <w:vAlign w:val="center"/>
          </w:tcPr>
          <w:p w:rsidR="00295FE4" w:rsidRDefault="00CC218B">
            <w:pPr>
              <w:pStyle w:val="04TEXTOTABELAS"/>
            </w:pPr>
            <w:r>
              <w:t>Oralidade</w:t>
            </w:r>
          </w:p>
        </w:tc>
        <w:tc>
          <w:tcPr>
            <w:tcW w:w="1682" w:type="dxa"/>
            <w:shd w:val="clear" w:color="auto" w:fill="FFFFFF" w:themeFill="background1"/>
            <w:tcMar>
              <w:left w:w="103" w:type="dxa"/>
            </w:tcMar>
            <w:vAlign w:val="center"/>
          </w:tcPr>
          <w:p w:rsidR="00295FE4" w:rsidRDefault="00CC218B">
            <w:pPr>
              <w:pStyle w:val="04TEXTOTABELAS"/>
            </w:pPr>
            <w:r>
              <w:t>Interação discursiva</w:t>
            </w:r>
          </w:p>
        </w:tc>
        <w:tc>
          <w:tcPr>
            <w:tcW w:w="1951" w:type="dxa"/>
            <w:shd w:val="clear" w:color="auto" w:fill="FFFFFF" w:themeFill="background1"/>
            <w:vAlign w:val="center"/>
          </w:tcPr>
          <w:p w:rsidR="00295FE4" w:rsidRDefault="00CC218B">
            <w:pPr>
              <w:pStyle w:val="04TEXTOTABELAS"/>
            </w:pPr>
            <w:r>
              <w:t>Funções e usos da língua inglesa: convivência e colaboração em sala de aula</w:t>
            </w:r>
          </w:p>
        </w:tc>
        <w:tc>
          <w:tcPr>
            <w:tcW w:w="2468" w:type="dxa"/>
            <w:shd w:val="clear" w:color="auto" w:fill="FFFFFF" w:themeFill="background1"/>
            <w:vAlign w:val="center"/>
          </w:tcPr>
          <w:p w:rsidR="00295FE4" w:rsidRDefault="00CC218B">
            <w:pPr>
              <w:pStyle w:val="04TEXTOTABELAS"/>
            </w:pPr>
            <w:r>
              <w:t>(</w:t>
            </w:r>
            <w:r>
              <w:rPr>
                <w:b/>
              </w:rPr>
              <w:t>EF07LI01</w:t>
            </w:r>
            <w:r>
              <w:t>) Interagir em situações de intercâmbio oral para realizar as atividades em sala de aula, de forma respeitosa e colaborativa, trocando ideias e engajando-se em brincadeiras e jogos.</w:t>
            </w:r>
          </w:p>
        </w:tc>
        <w:tc>
          <w:tcPr>
            <w:tcW w:w="2466" w:type="dxa"/>
            <w:shd w:val="clear" w:color="auto" w:fill="FFFFFF" w:themeFill="background1"/>
            <w:vAlign w:val="center"/>
          </w:tcPr>
          <w:p w:rsidR="00295FE4" w:rsidRDefault="00CC218B">
            <w:pPr>
              <w:pStyle w:val="04TEXTOTABELAS"/>
              <w:rPr>
                <w:b/>
              </w:rPr>
            </w:pPr>
            <w:r>
              <w:rPr>
                <w:b/>
              </w:rPr>
              <w:t>Pit stop</w:t>
            </w:r>
          </w:p>
          <w:p w:rsidR="00295FE4" w:rsidRDefault="00CC218B">
            <w:pPr>
              <w:pStyle w:val="04TEXTOTABELAS"/>
              <w:rPr>
                <w:b/>
              </w:rPr>
            </w:pPr>
            <w:r>
              <w:t>Estímulo às interações em língua inglesa, de forma respeitosa e colaborativa, ao longo das questões que sintetizam os conteúdos abordados na Unit 3.</w:t>
            </w:r>
          </w:p>
        </w:tc>
      </w:tr>
    </w:tbl>
    <w:p w:rsidR="00295FE4" w:rsidRDefault="00CC218B">
      <w:pPr>
        <w:pStyle w:val="04TEXTOTABELAS"/>
        <w:jc w:val="right"/>
        <w:rPr>
          <w:sz w:val="16"/>
        </w:rPr>
      </w:pPr>
      <w:r>
        <w:rPr>
          <w:sz w:val="16"/>
        </w:rPr>
        <w:t>(continua)</w:t>
      </w:r>
    </w:p>
    <w:p w:rsidR="00295FE4" w:rsidRDefault="00295FE4">
      <w:pPr>
        <w:pStyle w:val="04TEXTOTABELAS"/>
      </w:pPr>
    </w:p>
    <w:p w:rsidR="00295FE4" w:rsidRDefault="00CC218B">
      <w:pPr>
        <w:pStyle w:val="06CREDITO"/>
        <w:jc w:val="right"/>
      </w:pPr>
      <w:r>
        <w:t>(continuação)</w:t>
      </w:r>
    </w:p>
    <w:tbl>
      <w:tblPr>
        <w:tblStyle w:val="Tabelacomgrade"/>
        <w:tblW w:w="10194" w:type="dxa"/>
        <w:jc w:val="center"/>
        <w:tblCellMar>
          <w:left w:w="103" w:type="dxa"/>
        </w:tblCellMar>
        <w:tblLook w:val="04A0" w:firstRow="1" w:lastRow="0" w:firstColumn="1" w:lastColumn="0" w:noHBand="0" w:noVBand="1"/>
      </w:tblPr>
      <w:tblGrid>
        <w:gridCol w:w="1554"/>
        <w:gridCol w:w="1700"/>
        <w:gridCol w:w="1984"/>
        <w:gridCol w:w="2410"/>
        <w:gridCol w:w="2546"/>
      </w:tblGrid>
      <w:tr w:rsidR="00295FE4">
        <w:trPr>
          <w:trHeight w:val="567"/>
          <w:jc w:val="center"/>
        </w:trPr>
        <w:tc>
          <w:tcPr>
            <w:tcW w:w="1554" w:type="dxa"/>
            <w:shd w:val="clear" w:color="auto" w:fill="FFFFFF" w:themeFill="background1"/>
            <w:tcMar>
              <w:left w:w="103" w:type="dxa"/>
            </w:tcMar>
            <w:vAlign w:val="center"/>
          </w:tcPr>
          <w:p w:rsidR="00295FE4" w:rsidRDefault="00CC218B">
            <w:pPr>
              <w:pStyle w:val="04TEXTOTABELAS"/>
            </w:pPr>
            <w:r>
              <w:t>Leitura</w:t>
            </w:r>
          </w:p>
        </w:tc>
        <w:tc>
          <w:tcPr>
            <w:tcW w:w="1700" w:type="dxa"/>
            <w:shd w:val="clear" w:color="auto" w:fill="FFFFFF" w:themeFill="background1"/>
            <w:tcMar>
              <w:left w:w="103" w:type="dxa"/>
            </w:tcMar>
            <w:vAlign w:val="center"/>
          </w:tcPr>
          <w:p w:rsidR="00295FE4" w:rsidRDefault="00CC218B">
            <w:pPr>
              <w:pStyle w:val="04TEXTOTABELAS"/>
            </w:pPr>
            <w:r>
              <w:t>Atitudes e disposições favoráveis do leitor</w:t>
            </w:r>
          </w:p>
        </w:tc>
        <w:tc>
          <w:tcPr>
            <w:tcW w:w="1984" w:type="dxa"/>
            <w:shd w:val="clear" w:color="auto" w:fill="FFFFFF" w:themeFill="background1"/>
            <w:vAlign w:val="center"/>
          </w:tcPr>
          <w:p w:rsidR="00295FE4" w:rsidRDefault="00CC218B">
            <w:pPr>
              <w:pStyle w:val="04TEXTOTABELAS"/>
            </w:pPr>
            <w:r>
              <w:t xml:space="preserve">Partilha de leitura </w:t>
            </w:r>
          </w:p>
        </w:tc>
        <w:tc>
          <w:tcPr>
            <w:tcW w:w="2410" w:type="dxa"/>
            <w:shd w:val="clear" w:color="auto" w:fill="FFFFFF" w:themeFill="background1"/>
            <w:vAlign w:val="center"/>
          </w:tcPr>
          <w:p w:rsidR="00295FE4" w:rsidRDefault="00CC218B">
            <w:pPr>
              <w:pStyle w:val="04TEXTOTABELAS"/>
            </w:pPr>
            <w:r>
              <w:t>(</w:t>
            </w:r>
            <w:r>
              <w:rPr>
                <w:b/>
              </w:rPr>
              <w:t>EF07LI11</w:t>
            </w:r>
            <w:r>
              <w:t>) Participar de troca de opiniões e informações sobre textos, lidos na sala de aula ou em outros ambientes.</w:t>
            </w:r>
          </w:p>
        </w:tc>
        <w:tc>
          <w:tcPr>
            <w:tcW w:w="2546" w:type="dxa"/>
            <w:shd w:val="clear" w:color="auto" w:fill="FFFFFF" w:themeFill="background1"/>
            <w:vAlign w:val="center"/>
          </w:tcPr>
          <w:p w:rsidR="00295FE4" w:rsidRDefault="00CC218B">
            <w:pPr>
              <w:rPr>
                <w:b/>
              </w:rPr>
            </w:pPr>
            <w:r>
              <w:rPr>
                <w:b/>
              </w:rPr>
              <w:t>Pit stop</w:t>
            </w:r>
          </w:p>
          <w:p w:rsidR="00295FE4" w:rsidRDefault="00CC218B">
            <w:pPr>
              <w:pStyle w:val="04TEXTOTABELAS"/>
            </w:pPr>
            <w:r>
              <w:t>Estímulo à reflexão crítica e à discussão com os colegas sobre os conteúdos abordados na Unit 3.</w:t>
            </w:r>
          </w:p>
        </w:tc>
      </w:tr>
    </w:tbl>
    <w:p w:rsidR="00295FE4" w:rsidRDefault="00295FE4">
      <w:pPr>
        <w:pStyle w:val="04TEXTOTABELAS"/>
      </w:pPr>
    </w:p>
    <w:p w:rsidR="00295FE4" w:rsidRDefault="00295FE4">
      <w:pPr>
        <w:textAlignment w:val="auto"/>
        <w:rPr>
          <w:rFonts w:eastAsia="Tahoma"/>
        </w:rPr>
      </w:pPr>
    </w:p>
    <w:tbl>
      <w:tblPr>
        <w:tblStyle w:val="Tabelacomgrade"/>
        <w:tblW w:w="10194" w:type="dxa"/>
        <w:jc w:val="center"/>
        <w:tblCellMar>
          <w:left w:w="103" w:type="dxa"/>
        </w:tblCellMar>
        <w:tblLook w:val="04A0" w:firstRow="1" w:lastRow="0" w:firstColumn="1" w:lastColumn="0" w:noHBand="0" w:noVBand="1"/>
      </w:tblPr>
      <w:tblGrid>
        <w:gridCol w:w="1554"/>
        <w:gridCol w:w="1700"/>
        <w:gridCol w:w="1984"/>
        <w:gridCol w:w="2410"/>
        <w:gridCol w:w="2546"/>
      </w:tblGrid>
      <w:tr w:rsidR="00295FE4">
        <w:trPr>
          <w:trHeight w:val="287"/>
          <w:jc w:val="center"/>
        </w:trPr>
        <w:tc>
          <w:tcPr>
            <w:tcW w:w="10194" w:type="dxa"/>
            <w:gridSpan w:val="5"/>
            <w:shd w:val="clear" w:color="auto" w:fill="D9D9D9" w:themeFill="background1" w:themeFillShade="D9"/>
            <w:tcMar>
              <w:left w:w="103" w:type="dxa"/>
            </w:tcMar>
          </w:tcPr>
          <w:p w:rsidR="00295FE4" w:rsidRDefault="00CC218B">
            <w:pPr>
              <w:pStyle w:val="03TITULOTABELAS1"/>
              <w:spacing w:line="240" w:lineRule="auto"/>
              <w:rPr>
                <w:rFonts w:eastAsia="SimSun"/>
                <w:sz w:val="21"/>
              </w:rPr>
            </w:pPr>
            <w:r>
              <w:rPr>
                <w:rFonts w:eastAsia="SimSun"/>
                <w:sz w:val="21"/>
              </w:rPr>
              <w:t xml:space="preserve">Unit 4 – </w:t>
            </w:r>
            <w:proofErr w:type="spellStart"/>
            <w:r>
              <w:rPr>
                <w:rFonts w:eastAsia="SimSun"/>
                <w:sz w:val="21"/>
              </w:rPr>
              <w:t>We’re</w:t>
            </w:r>
            <w:proofErr w:type="spellEnd"/>
            <w:r>
              <w:rPr>
                <w:rFonts w:eastAsia="SimSun"/>
                <w:sz w:val="21"/>
              </w:rPr>
              <w:t xml:space="preserve"> </w:t>
            </w:r>
            <w:proofErr w:type="spellStart"/>
            <w:r>
              <w:rPr>
                <w:rFonts w:eastAsia="SimSun"/>
                <w:sz w:val="21"/>
              </w:rPr>
              <w:t>Africa</w:t>
            </w:r>
            <w:proofErr w:type="spellEnd"/>
            <w:r>
              <w:rPr>
                <w:rFonts w:eastAsia="SimSun"/>
                <w:sz w:val="21"/>
              </w:rPr>
              <w:t xml:space="preserve"> too</w:t>
            </w:r>
          </w:p>
        </w:tc>
      </w:tr>
      <w:tr w:rsidR="00295FE4">
        <w:trPr>
          <w:trHeight w:val="567"/>
          <w:jc w:val="center"/>
        </w:trPr>
        <w:tc>
          <w:tcPr>
            <w:tcW w:w="1554" w:type="dxa"/>
            <w:shd w:val="clear" w:color="auto" w:fill="F2F2F2" w:themeFill="background1" w:themeFillShade="F2"/>
            <w:tcMar>
              <w:left w:w="103" w:type="dxa"/>
            </w:tcMar>
            <w:vAlign w:val="center"/>
          </w:tcPr>
          <w:p w:rsidR="00295FE4" w:rsidRDefault="00CC218B">
            <w:pPr>
              <w:pStyle w:val="04TEXTOTABELAS"/>
              <w:jc w:val="center"/>
              <w:rPr>
                <w:b/>
              </w:rPr>
            </w:pPr>
            <w:r>
              <w:rPr>
                <w:b/>
              </w:rPr>
              <w:t>Eixo</w:t>
            </w:r>
          </w:p>
        </w:tc>
        <w:tc>
          <w:tcPr>
            <w:tcW w:w="1700" w:type="dxa"/>
            <w:shd w:val="clear" w:color="auto" w:fill="F2F2F2" w:themeFill="background1" w:themeFillShade="F2"/>
            <w:tcMar>
              <w:left w:w="103" w:type="dxa"/>
            </w:tcMar>
            <w:vAlign w:val="center"/>
          </w:tcPr>
          <w:p w:rsidR="00295FE4" w:rsidRDefault="00CC218B">
            <w:pPr>
              <w:pStyle w:val="04TEXTOTABELAS"/>
              <w:spacing w:line="240" w:lineRule="auto"/>
              <w:jc w:val="center"/>
              <w:rPr>
                <w:highlight w:val="yellow"/>
              </w:rPr>
            </w:pPr>
            <w:r>
              <w:rPr>
                <w:rFonts w:eastAsia="SimSun"/>
                <w:b/>
              </w:rPr>
              <w:t>Unidades temáticas</w:t>
            </w:r>
          </w:p>
        </w:tc>
        <w:tc>
          <w:tcPr>
            <w:tcW w:w="1984" w:type="dxa"/>
            <w:shd w:val="clear" w:color="auto" w:fill="F2F2F2" w:themeFill="background1" w:themeFillShade="F2"/>
            <w:vAlign w:val="center"/>
          </w:tcPr>
          <w:p w:rsidR="00295FE4" w:rsidRDefault="00CC218B">
            <w:pPr>
              <w:pStyle w:val="04TEXTOTABELAS"/>
              <w:spacing w:line="240" w:lineRule="auto"/>
              <w:jc w:val="center"/>
              <w:rPr>
                <w:rFonts w:eastAsia="SimSun"/>
                <w:b/>
              </w:rPr>
            </w:pPr>
            <w:r>
              <w:rPr>
                <w:rFonts w:eastAsia="SimSun"/>
                <w:b/>
              </w:rPr>
              <w:t>Objetos de conhecimento</w:t>
            </w:r>
          </w:p>
        </w:tc>
        <w:tc>
          <w:tcPr>
            <w:tcW w:w="2410" w:type="dxa"/>
            <w:shd w:val="clear" w:color="auto" w:fill="F2F2F2" w:themeFill="background1" w:themeFillShade="F2"/>
            <w:vAlign w:val="center"/>
          </w:tcPr>
          <w:p w:rsidR="00295FE4" w:rsidRDefault="00CC218B">
            <w:pPr>
              <w:pStyle w:val="04TEXTOTABELAS"/>
              <w:spacing w:line="240" w:lineRule="auto"/>
              <w:jc w:val="center"/>
              <w:rPr>
                <w:rFonts w:eastAsia="SimSun"/>
                <w:b/>
              </w:rPr>
            </w:pPr>
            <w:r>
              <w:rPr>
                <w:rFonts w:eastAsia="SimSun"/>
                <w:b/>
              </w:rPr>
              <w:t>Habilidades</w:t>
            </w:r>
          </w:p>
        </w:tc>
        <w:tc>
          <w:tcPr>
            <w:tcW w:w="2546" w:type="dxa"/>
            <w:shd w:val="clear" w:color="auto" w:fill="F2F2F2" w:themeFill="background1" w:themeFillShade="F2"/>
            <w:vAlign w:val="center"/>
          </w:tcPr>
          <w:p w:rsidR="00295FE4" w:rsidRDefault="00CC218B">
            <w:pPr>
              <w:pStyle w:val="04TEXTOTABELAS"/>
              <w:spacing w:line="240" w:lineRule="auto"/>
              <w:jc w:val="center"/>
              <w:rPr>
                <w:rFonts w:eastAsia="SimSun"/>
                <w:b/>
              </w:rPr>
            </w:pPr>
            <w:r>
              <w:rPr>
                <w:rFonts w:eastAsia="SimSun"/>
                <w:b/>
              </w:rPr>
              <w:t>Práticas didático-</w:t>
            </w:r>
            <w:r w:rsidR="002F738E">
              <w:rPr>
                <w:rFonts w:eastAsia="SimSun"/>
                <w:b/>
              </w:rPr>
              <w:br/>
              <w:t>-</w:t>
            </w:r>
            <w:r>
              <w:rPr>
                <w:rFonts w:eastAsia="SimSun"/>
                <w:b/>
              </w:rPr>
              <w:t>pedagógicas</w:t>
            </w:r>
          </w:p>
        </w:tc>
      </w:tr>
      <w:tr w:rsidR="00295FE4">
        <w:trPr>
          <w:trHeight w:val="567"/>
          <w:jc w:val="center"/>
        </w:trPr>
        <w:tc>
          <w:tcPr>
            <w:tcW w:w="1554" w:type="dxa"/>
            <w:shd w:val="clear" w:color="auto" w:fill="FFFFFF" w:themeFill="background1"/>
            <w:tcMar>
              <w:left w:w="103" w:type="dxa"/>
            </w:tcMar>
            <w:vAlign w:val="center"/>
          </w:tcPr>
          <w:p w:rsidR="00295FE4" w:rsidRDefault="00CC218B">
            <w:pPr>
              <w:pStyle w:val="04TEXTOTABELAS"/>
            </w:pPr>
            <w:r>
              <w:t>Oralidade</w:t>
            </w:r>
          </w:p>
        </w:tc>
        <w:tc>
          <w:tcPr>
            <w:tcW w:w="1700" w:type="dxa"/>
            <w:shd w:val="clear" w:color="auto" w:fill="FFFFFF" w:themeFill="background1"/>
            <w:tcMar>
              <w:left w:w="103" w:type="dxa"/>
            </w:tcMar>
            <w:vAlign w:val="center"/>
          </w:tcPr>
          <w:p w:rsidR="00295FE4" w:rsidRDefault="00CC218B">
            <w:pPr>
              <w:pStyle w:val="04TEXTOTABELAS"/>
            </w:pPr>
            <w:r>
              <w:t>Interação discursiva</w:t>
            </w:r>
          </w:p>
        </w:tc>
        <w:tc>
          <w:tcPr>
            <w:tcW w:w="1984" w:type="dxa"/>
            <w:shd w:val="clear" w:color="auto" w:fill="FFFFFF" w:themeFill="background1"/>
            <w:vAlign w:val="center"/>
          </w:tcPr>
          <w:p w:rsidR="00295FE4" w:rsidRDefault="00CC218B">
            <w:pPr>
              <w:pStyle w:val="04TEXTOTABELAS"/>
            </w:pPr>
            <w:r>
              <w:t>Funções e usos da língua inglesa: convivência e colaboração em sala de aula</w:t>
            </w:r>
          </w:p>
        </w:tc>
        <w:tc>
          <w:tcPr>
            <w:tcW w:w="2410" w:type="dxa"/>
            <w:shd w:val="clear" w:color="auto" w:fill="FFFFFF" w:themeFill="background1"/>
            <w:vAlign w:val="center"/>
          </w:tcPr>
          <w:p w:rsidR="00295FE4" w:rsidRDefault="00CC218B">
            <w:pPr>
              <w:pStyle w:val="04TEXTOTABELAS"/>
            </w:pPr>
            <w:r>
              <w:t>(</w:t>
            </w:r>
            <w:r>
              <w:rPr>
                <w:b/>
              </w:rPr>
              <w:t>EF07LI01</w:t>
            </w:r>
            <w:r>
              <w:t>) Interagir em situações de intercâmbio oral para realizar as atividades em sala de aula, de forma respeitosa e colaborativa, trocando ideias e engajando-se em brincadeiras e jogos.</w:t>
            </w:r>
          </w:p>
        </w:tc>
        <w:tc>
          <w:tcPr>
            <w:tcW w:w="2546" w:type="dxa"/>
            <w:shd w:val="clear" w:color="auto" w:fill="FFFFFF" w:themeFill="background1"/>
            <w:vAlign w:val="center"/>
          </w:tcPr>
          <w:p w:rsidR="00295FE4" w:rsidRDefault="00CC218B">
            <w:pPr>
              <w:pStyle w:val="04TEXTOTABELAS"/>
              <w:rPr>
                <w:b/>
              </w:rPr>
            </w:pPr>
            <w:r>
              <w:rPr>
                <w:b/>
              </w:rPr>
              <w:t xml:space="preserve">Time </w:t>
            </w:r>
            <w:proofErr w:type="spellStart"/>
            <w:r>
              <w:rPr>
                <w:b/>
              </w:rPr>
              <w:t>to</w:t>
            </w:r>
            <w:proofErr w:type="spellEnd"/>
            <w:r>
              <w:rPr>
                <w:b/>
              </w:rPr>
              <w:t xml:space="preserve"> </w:t>
            </w:r>
            <w:proofErr w:type="spellStart"/>
            <w:r>
              <w:rPr>
                <w:b/>
              </w:rPr>
              <w:t>think</w:t>
            </w:r>
            <w:proofErr w:type="spellEnd"/>
          </w:p>
          <w:p w:rsidR="00295FE4" w:rsidRDefault="00CC218B">
            <w:pPr>
              <w:pStyle w:val="04TEXTOTABELAS"/>
              <w:rPr>
                <w:b/>
              </w:rPr>
            </w:pPr>
            <w:r>
              <w:t>Estímulo às interações em língua inglesa, de forma respeitosa e colaborativa, ao longo das questões que ativam os conhecimentos prévios sobre a cultura negra e sobre o gênero verbete de enciclopédia.</w:t>
            </w:r>
          </w:p>
        </w:tc>
      </w:tr>
      <w:tr w:rsidR="00295FE4">
        <w:trPr>
          <w:trHeight w:val="567"/>
          <w:jc w:val="center"/>
        </w:trPr>
        <w:tc>
          <w:tcPr>
            <w:tcW w:w="1554" w:type="dxa"/>
            <w:shd w:val="clear" w:color="auto" w:fill="FFFFFF" w:themeFill="background1"/>
            <w:tcMar>
              <w:left w:w="103" w:type="dxa"/>
            </w:tcMar>
            <w:vAlign w:val="center"/>
          </w:tcPr>
          <w:p w:rsidR="00295FE4" w:rsidRDefault="00CC218B">
            <w:pPr>
              <w:pStyle w:val="04TEXTOTABELAS"/>
            </w:pPr>
            <w:r>
              <w:t>Leitura</w:t>
            </w:r>
          </w:p>
        </w:tc>
        <w:tc>
          <w:tcPr>
            <w:tcW w:w="1700" w:type="dxa"/>
            <w:shd w:val="clear" w:color="auto" w:fill="FFFFFF" w:themeFill="background1"/>
            <w:tcMar>
              <w:left w:w="103" w:type="dxa"/>
            </w:tcMar>
            <w:vAlign w:val="center"/>
          </w:tcPr>
          <w:p w:rsidR="00295FE4" w:rsidRDefault="00CC218B">
            <w:pPr>
              <w:pStyle w:val="04TEXTOTABELAS"/>
            </w:pPr>
            <w:r>
              <w:t>Práticas de leitura e pesquisa</w:t>
            </w:r>
          </w:p>
        </w:tc>
        <w:tc>
          <w:tcPr>
            <w:tcW w:w="1984" w:type="dxa"/>
            <w:shd w:val="clear" w:color="auto" w:fill="FFFFFF" w:themeFill="background1"/>
            <w:vAlign w:val="center"/>
          </w:tcPr>
          <w:p w:rsidR="00295FE4" w:rsidRDefault="00CC218B">
            <w:pPr>
              <w:pStyle w:val="04TEXTOTABELAS"/>
            </w:pPr>
            <w:r>
              <w:t>Objetivos de leitura</w:t>
            </w:r>
          </w:p>
        </w:tc>
        <w:tc>
          <w:tcPr>
            <w:tcW w:w="2410" w:type="dxa"/>
            <w:shd w:val="clear" w:color="auto" w:fill="FFFFFF" w:themeFill="background1"/>
            <w:vAlign w:val="center"/>
          </w:tcPr>
          <w:p w:rsidR="00295FE4" w:rsidRDefault="00CC218B">
            <w:pPr>
              <w:pStyle w:val="04TEXTOTABELAS"/>
              <w:rPr>
                <w:sz w:val="20"/>
                <w:szCs w:val="20"/>
              </w:rPr>
            </w:pPr>
            <w:r>
              <w:t>(</w:t>
            </w:r>
            <w:r>
              <w:rPr>
                <w:b/>
              </w:rPr>
              <w:t>EF07LI09</w:t>
            </w:r>
            <w:r>
              <w:t>) Selecionar, em um texto, a informação desejada como objetivo de leitura.</w:t>
            </w:r>
          </w:p>
        </w:tc>
        <w:tc>
          <w:tcPr>
            <w:tcW w:w="2546" w:type="dxa"/>
            <w:shd w:val="clear" w:color="auto" w:fill="FFFFFF" w:themeFill="background1"/>
            <w:vAlign w:val="center"/>
          </w:tcPr>
          <w:p w:rsidR="00295FE4" w:rsidRDefault="00CC218B">
            <w:pPr>
              <w:pStyle w:val="04TEXTOTABELAS"/>
              <w:rPr>
                <w:b/>
              </w:rPr>
            </w:pPr>
            <w:r>
              <w:rPr>
                <w:b/>
              </w:rPr>
              <w:t xml:space="preserve">Time </w:t>
            </w:r>
            <w:proofErr w:type="spellStart"/>
            <w:r>
              <w:rPr>
                <w:b/>
              </w:rPr>
              <w:t>to</w:t>
            </w:r>
            <w:proofErr w:type="spellEnd"/>
            <w:r>
              <w:rPr>
                <w:b/>
              </w:rPr>
              <w:t xml:space="preserve"> </w:t>
            </w:r>
            <w:proofErr w:type="spellStart"/>
            <w:r>
              <w:rPr>
                <w:b/>
              </w:rPr>
              <w:t>think</w:t>
            </w:r>
            <w:proofErr w:type="spellEnd"/>
          </w:p>
          <w:p w:rsidR="00295FE4" w:rsidRDefault="00CC218B">
            <w:pPr>
              <w:pStyle w:val="04TEXTOTABELAS"/>
            </w:pPr>
            <w:r>
              <w:t>Leitura de verbete de dicionário para ativação do conhecimento prévio sobre o gênero verbete de enciclopédia.</w:t>
            </w:r>
          </w:p>
        </w:tc>
      </w:tr>
      <w:tr w:rsidR="00295FE4">
        <w:trPr>
          <w:trHeight w:val="567"/>
          <w:jc w:val="center"/>
        </w:trPr>
        <w:tc>
          <w:tcPr>
            <w:tcW w:w="1554" w:type="dxa"/>
            <w:shd w:val="clear" w:color="auto" w:fill="FFFFFF" w:themeFill="background1"/>
            <w:tcMar>
              <w:left w:w="103" w:type="dxa"/>
            </w:tcMar>
            <w:vAlign w:val="center"/>
          </w:tcPr>
          <w:p w:rsidR="00295FE4" w:rsidRDefault="00CC218B">
            <w:pPr>
              <w:pStyle w:val="04TEXTOTABELAS"/>
            </w:pPr>
            <w:r>
              <w:t>Leitura</w:t>
            </w:r>
          </w:p>
        </w:tc>
        <w:tc>
          <w:tcPr>
            <w:tcW w:w="1700" w:type="dxa"/>
            <w:shd w:val="clear" w:color="auto" w:fill="FFFFFF" w:themeFill="background1"/>
            <w:tcMar>
              <w:left w:w="103" w:type="dxa"/>
            </w:tcMar>
            <w:vAlign w:val="center"/>
          </w:tcPr>
          <w:p w:rsidR="00295FE4" w:rsidRDefault="00CC218B">
            <w:pPr>
              <w:pStyle w:val="04TEXTOTABELAS"/>
            </w:pPr>
            <w:r>
              <w:t>Estratégias de leitura</w:t>
            </w:r>
          </w:p>
        </w:tc>
        <w:tc>
          <w:tcPr>
            <w:tcW w:w="1984" w:type="dxa"/>
            <w:shd w:val="clear" w:color="auto" w:fill="FFFFFF" w:themeFill="background1"/>
            <w:vAlign w:val="center"/>
          </w:tcPr>
          <w:p w:rsidR="00295FE4" w:rsidRDefault="00CC218B">
            <w:pPr>
              <w:pStyle w:val="04TEXTOTABELAS"/>
            </w:pPr>
            <w:r>
              <w:t>Compreensão geral e específica: leitura rápida (</w:t>
            </w:r>
            <w:proofErr w:type="spellStart"/>
            <w:r>
              <w:rPr>
                <w:i/>
              </w:rPr>
              <w:t>skimming</w:t>
            </w:r>
            <w:proofErr w:type="spellEnd"/>
            <w:r>
              <w:t xml:space="preserve">, </w:t>
            </w:r>
            <w:proofErr w:type="spellStart"/>
            <w:r>
              <w:rPr>
                <w:i/>
              </w:rPr>
              <w:t>scanning</w:t>
            </w:r>
            <w:proofErr w:type="spellEnd"/>
            <w:r>
              <w:t>)</w:t>
            </w:r>
          </w:p>
        </w:tc>
        <w:tc>
          <w:tcPr>
            <w:tcW w:w="2410" w:type="dxa"/>
            <w:shd w:val="clear" w:color="auto" w:fill="FFFFFF" w:themeFill="background1"/>
            <w:vAlign w:val="center"/>
          </w:tcPr>
          <w:p w:rsidR="00295FE4" w:rsidRDefault="00CC218B">
            <w:pPr>
              <w:pStyle w:val="04TEXTOTABELAS"/>
            </w:pPr>
            <w:r>
              <w:t>(</w:t>
            </w:r>
            <w:r>
              <w:rPr>
                <w:b/>
              </w:rPr>
              <w:t>EF07LI06</w:t>
            </w:r>
            <w:r>
              <w:t>) Antecipar o sentido global de textos em língua inglesa por inferências, com base em leitura rápida, observando títulos, primeiras e últimas frases de parágrafos e palavras-</w:t>
            </w:r>
            <w:r w:rsidR="001005AC">
              <w:br/>
              <w:t>-</w:t>
            </w:r>
            <w:r>
              <w:t>chave repetidas.</w:t>
            </w:r>
          </w:p>
        </w:tc>
        <w:tc>
          <w:tcPr>
            <w:tcW w:w="2546" w:type="dxa"/>
            <w:shd w:val="clear" w:color="auto" w:fill="FFFFFF" w:themeFill="background1"/>
            <w:vAlign w:val="center"/>
          </w:tcPr>
          <w:p w:rsidR="00295FE4" w:rsidRDefault="00CC218B">
            <w:pPr>
              <w:pStyle w:val="04TEXTOTABELAS"/>
              <w:rPr>
                <w:b/>
                <w:lang w:val="en-US"/>
              </w:rPr>
            </w:pPr>
            <w:r>
              <w:rPr>
                <w:b/>
                <w:lang w:val="en-US"/>
              </w:rPr>
              <w:t>Reading</w:t>
            </w:r>
          </w:p>
          <w:p w:rsidR="00295FE4" w:rsidRDefault="00CC218B">
            <w:pPr>
              <w:pStyle w:val="04TEXTOTABELAS"/>
              <w:rPr>
                <w:b/>
                <w:lang w:val="en-US"/>
              </w:rPr>
            </w:pPr>
            <w:r>
              <w:rPr>
                <w:b/>
                <w:lang w:val="en-US"/>
              </w:rPr>
              <w:t>Before reading</w:t>
            </w:r>
          </w:p>
          <w:p w:rsidR="00295FE4" w:rsidRDefault="00CC218B">
            <w:pPr>
              <w:pStyle w:val="04TEXTOTABELAS"/>
              <w:rPr>
                <w:b/>
                <w:lang w:val="en-US"/>
              </w:rPr>
            </w:pPr>
            <w:r>
              <w:rPr>
                <w:b/>
                <w:lang w:val="en-US"/>
              </w:rPr>
              <w:t xml:space="preserve">Task 1 / Task 2 </w:t>
            </w:r>
          </w:p>
          <w:p w:rsidR="00295FE4" w:rsidRDefault="00CC218B">
            <w:pPr>
              <w:pStyle w:val="04TEXTOTABELAS"/>
            </w:pPr>
            <w:r>
              <w:t xml:space="preserve">Questões de ativação de conhecimento prévio e construção de hipóteses sobre o tema dos textos: o </w:t>
            </w:r>
            <w:r>
              <w:rPr>
                <w:i/>
              </w:rPr>
              <w:t xml:space="preserve">Apartheid </w:t>
            </w:r>
            <w:r>
              <w:t>e os movimentos culturais negros no Brasil</w:t>
            </w:r>
            <w:r>
              <w:rPr>
                <w:i/>
              </w:rPr>
              <w:t>.</w:t>
            </w:r>
          </w:p>
        </w:tc>
      </w:tr>
      <w:tr w:rsidR="00295FE4">
        <w:trPr>
          <w:trHeight w:val="567"/>
          <w:jc w:val="center"/>
        </w:trPr>
        <w:tc>
          <w:tcPr>
            <w:tcW w:w="1554" w:type="dxa"/>
            <w:shd w:val="clear" w:color="auto" w:fill="FFFFFF" w:themeFill="background1"/>
            <w:tcMar>
              <w:left w:w="103" w:type="dxa"/>
            </w:tcMar>
            <w:vAlign w:val="center"/>
          </w:tcPr>
          <w:p w:rsidR="00295FE4" w:rsidRDefault="00CC218B">
            <w:pPr>
              <w:pStyle w:val="04TEXTOTABELAS"/>
            </w:pPr>
            <w:r>
              <w:t>Leitura</w:t>
            </w:r>
          </w:p>
        </w:tc>
        <w:tc>
          <w:tcPr>
            <w:tcW w:w="1700" w:type="dxa"/>
            <w:shd w:val="clear" w:color="auto" w:fill="FFFFFF" w:themeFill="background1"/>
            <w:tcMar>
              <w:left w:w="103" w:type="dxa"/>
            </w:tcMar>
            <w:vAlign w:val="center"/>
          </w:tcPr>
          <w:p w:rsidR="00295FE4" w:rsidRDefault="00CC218B">
            <w:pPr>
              <w:pStyle w:val="04TEXTOTABELAS"/>
            </w:pPr>
            <w:r>
              <w:t>Estratégias de leitura</w:t>
            </w:r>
          </w:p>
        </w:tc>
        <w:tc>
          <w:tcPr>
            <w:tcW w:w="1984" w:type="dxa"/>
            <w:shd w:val="clear" w:color="auto" w:fill="FFFFFF" w:themeFill="background1"/>
            <w:vAlign w:val="center"/>
          </w:tcPr>
          <w:p w:rsidR="00295FE4" w:rsidRDefault="00CC218B">
            <w:pPr>
              <w:pStyle w:val="04TEXTOTABELAS"/>
            </w:pPr>
            <w:r>
              <w:t>Compreensão geral e específica: leitura rápida (</w:t>
            </w:r>
            <w:proofErr w:type="spellStart"/>
            <w:r>
              <w:rPr>
                <w:i/>
              </w:rPr>
              <w:t>skimming</w:t>
            </w:r>
            <w:proofErr w:type="spellEnd"/>
            <w:r>
              <w:t xml:space="preserve">, </w:t>
            </w:r>
            <w:proofErr w:type="spellStart"/>
            <w:r>
              <w:rPr>
                <w:i/>
              </w:rPr>
              <w:t>scanning</w:t>
            </w:r>
            <w:proofErr w:type="spellEnd"/>
            <w:r>
              <w:t>)</w:t>
            </w:r>
          </w:p>
        </w:tc>
        <w:tc>
          <w:tcPr>
            <w:tcW w:w="2410" w:type="dxa"/>
            <w:shd w:val="clear" w:color="auto" w:fill="FFFFFF" w:themeFill="background1"/>
            <w:vAlign w:val="center"/>
          </w:tcPr>
          <w:p w:rsidR="00295FE4" w:rsidRDefault="00CC218B">
            <w:pPr>
              <w:pStyle w:val="04TEXTOTABELAS"/>
            </w:pPr>
            <w:r>
              <w:t>(</w:t>
            </w:r>
            <w:r>
              <w:rPr>
                <w:b/>
              </w:rPr>
              <w:t>EF07LI07</w:t>
            </w:r>
            <w:r>
              <w:t>) Identificar a(s) informação(</w:t>
            </w:r>
            <w:proofErr w:type="spellStart"/>
            <w:r>
              <w:t>ões</w:t>
            </w:r>
            <w:proofErr w:type="spellEnd"/>
            <w:r>
              <w:t>)-</w:t>
            </w:r>
            <w:r w:rsidR="002F738E">
              <w:br/>
              <w:t>-</w:t>
            </w:r>
            <w:r>
              <w:t>chave de partes de um texto em língua inglesa (parágrafos).</w:t>
            </w:r>
          </w:p>
        </w:tc>
        <w:tc>
          <w:tcPr>
            <w:tcW w:w="2546" w:type="dxa"/>
            <w:shd w:val="clear" w:color="auto" w:fill="FFFFFF" w:themeFill="background1"/>
            <w:vAlign w:val="center"/>
          </w:tcPr>
          <w:p w:rsidR="00295FE4" w:rsidRDefault="00CC218B">
            <w:pPr>
              <w:pStyle w:val="04TEXTOTABELAS"/>
              <w:rPr>
                <w:b/>
              </w:rPr>
            </w:pPr>
            <w:r>
              <w:rPr>
                <w:b/>
              </w:rPr>
              <w:t>Reading</w:t>
            </w:r>
          </w:p>
          <w:p w:rsidR="00295FE4" w:rsidRDefault="00CC218B">
            <w:pPr>
              <w:pStyle w:val="04TEXTOTABELAS"/>
              <w:rPr>
                <w:b/>
              </w:rPr>
            </w:pPr>
            <w:proofErr w:type="spellStart"/>
            <w:r>
              <w:rPr>
                <w:b/>
              </w:rPr>
              <w:t>Task</w:t>
            </w:r>
            <w:proofErr w:type="spellEnd"/>
            <w:r>
              <w:rPr>
                <w:b/>
              </w:rPr>
              <w:t xml:space="preserve"> 1 / </w:t>
            </w:r>
            <w:proofErr w:type="spellStart"/>
            <w:r>
              <w:rPr>
                <w:b/>
              </w:rPr>
              <w:t>Task</w:t>
            </w:r>
            <w:proofErr w:type="spellEnd"/>
            <w:r>
              <w:rPr>
                <w:b/>
              </w:rPr>
              <w:t xml:space="preserve"> 2</w:t>
            </w:r>
          </w:p>
          <w:p w:rsidR="00295FE4" w:rsidRDefault="00CC218B">
            <w:pPr>
              <w:pStyle w:val="04TEXTOTABELAS"/>
              <w:rPr>
                <w:b/>
              </w:rPr>
            </w:pPr>
            <w:proofErr w:type="spellStart"/>
            <w:r>
              <w:rPr>
                <w:b/>
              </w:rPr>
              <w:t>Constructing</w:t>
            </w:r>
            <w:proofErr w:type="spellEnd"/>
            <w:r>
              <w:rPr>
                <w:b/>
              </w:rPr>
              <w:t xml:space="preserve"> </w:t>
            </w:r>
            <w:proofErr w:type="spellStart"/>
            <w:r>
              <w:rPr>
                <w:b/>
              </w:rPr>
              <w:t>meanings</w:t>
            </w:r>
            <w:proofErr w:type="spellEnd"/>
          </w:p>
          <w:p w:rsidR="00295FE4" w:rsidRDefault="00CC218B">
            <w:pPr>
              <w:pStyle w:val="04TEXTOTABELAS"/>
            </w:pPr>
            <w:r>
              <w:t>Questões de identificação de informações explícitas (compreensão seletiva) relativas aos textos lidos.</w:t>
            </w:r>
          </w:p>
        </w:tc>
      </w:tr>
    </w:tbl>
    <w:p w:rsidR="00295FE4" w:rsidRDefault="00CC218B">
      <w:pPr>
        <w:pStyle w:val="04TEXTOTABELAS"/>
        <w:jc w:val="right"/>
        <w:rPr>
          <w:sz w:val="16"/>
        </w:rPr>
      </w:pPr>
      <w:r>
        <w:rPr>
          <w:sz w:val="16"/>
        </w:rPr>
        <w:t>(continua)</w:t>
      </w:r>
    </w:p>
    <w:p w:rsidR="00295FE4" w:rsidRDefault="00CC218B">
      <w:pPr>
        <w:pStyle w:val="04TEXTOTABELAS"/>
      </w:pPr>
      <w:r>
        <w:br w:type="page"/>
      </w:r>
    </w:p>
    <w:p w:rsidR="00295FE4" w:rsidRDefault="00295FE4">
      <w:pPr>
        <w:textAlignment w:val="auto"/>
        <w:rPr>
          <w:rFonts w:eastAsia="Tahoma"/>
        </w:rPr>
      </w:pPr>
    </w:p>
    <w:p w:rsidR="00295FE4" w:rsidRDefault="00CC218B">
      <w:pPr>
        <w:pStyle w:val="06CREDITO"/>
        <w:jc w:val="right"/>
      </w:pPr>
      <w:r>
        <w:t>(continuação)</w:t>
      </w:r>
    </w:p>
    <w:tbl>
      <w:tblPr>
        <w:tblStyle w:val="Tabelacomgrade"/>
        <w:tblW w:w="10194" w:type="dxa"/>
        <w:jc w:val="center"/>
        <w:tblCellMar>
          <w:left w:w="103" w:type="dxa"/>
        </w:tblCellMar>
        <w:tblLook w:val="04A0" w:firstRow="1" w:lastRow="0" w:firstColumn="1" w:lastColumn="0" w:noHBand="0" w:noVBand="1"/>
      </w:tblPr>
      <w:tblGrid>
        <w:gridCol w:w="1525"/>
        <w:gridCol w:w="1694"/>
        <w:gridCol w:w="2081"/>
        <w:gridCol w:w="2350"/>
        <w:gridCol w:w="2544"/>
      </w:tblGrid>
      <w:tr w:rsidR="00295FE4">
        <w:trPr>
          <w:trHeight w:val="567"/>
          <w:jc w:val="center"/>
        </w:trPr>
        <w:tc>
          <w:tcPr>
            <w:tcW w:w="1525" w:type="dxa"/>
            <w:shd w:val="clear" w:color="auto" w:fill="FFFFFF" w:themeFill="background1"/>
            <w:tcMar>
              <w:left w:w="103" w:type="dxa"/>
            </w:tcMar>
            <w:vAlign w:val="center"/>
          </w:tcPr>
          <w:p w:rsidR="00295FE4" w:rsidRDefault="00CC218B">
            <w:pPr>
              <w:pStyle w:val="04TEXTOTABELAS"/>
            </w:pPr>
            <w:r>
              <w:t>Leitura</w:t>
            </w:r>
          </w:p>
        </w:tc>
        <w:tc>
          <w:tcPr>
            <w:tcW w:w="1694" w:type="dxa"/>
            <w:shd w:val="clear" w:color="auto" w:fill="FFFFFF" w:themeFill="background1"/>
            <w:tcMar>
              <w:left w:w="103" w:type="dxa"/>
            </w:tcMar>
            <w:vAlign w:val="center"/>
          </w:tcPr>
          <w:p w:rsidR="00295FE4" w:rsidRDefault="00CC218B">
            <w:pPr>
              <w:pStyle w:val="04TEXTOTABELAS"/>
            </w:pPr>
            <w:r>
              <w:t>Estratégias de leitura</w:t>
            </w:r>
          </w:p>
        </w:tc>
        <w:tc>
          <w:tcPr>
            <w:tcW w:w="2081" w:type="dxa"/>
            <w:shd w:val="clear" w:color="auto" w:fill="FFFFFF" w:themeFill="background1"/>
            <w:vAlign w:val="center"/>
          </w:tcPr>
          <w:p w:rsidR="00295FE4" w:rsidRDefault="00CC218B">
            <w:pPr>
              <w:pStyle w:val="04TEXTOTABELAS"/>
            </w:pPr>
            <w:r>
              <w:t>Construção do sentido global do texto</w:t>
            </w:r>
          </w:p>
        </w:tc>
        <w:tc>
          <w:tcPr>
            <w:tcW w:w="2350" w:type="dxa"/>
            <w:shd w:val="clear" w:color="auto" w:fill="FFFFFF" w:themeFill="background1"/>
            <w:vAlign w:val="center"/>
          </w:tcPr>
          <w:p w:rsidR="00295FE4" w:rsidRDefault="00CC218B">
            <w:pPr>
              <w:pStyle w:val="04TEXTOTABELAS"/>
            </w:pPr>
            <w:r>
              <w:t>(</w:t>
            </w:r>
            <w:r>
              <w:rPr>
                <w:b/>
              </w:rPr>
              <w:t>EF07LI08</w:t>
            </w:r>
            <w:r>
              <w:t>) Relacionar as partes de um texto (parágrafos) para construir seu sentido global.</w:t>
            </w:r>
          </w:p>
        </w:tc>
        <w:tc>
          <w:tcPr>
            <w:tcW w:w="2544" w:type="dxa"/>
            <w:shd w:val="clear" w:color="auto" w:fill="FFFFFF" w:themeFill="background1"/>
            <w:vAlign w:val="center"/>
          </w:tcPr>
          <w:p w:rsidR="00295FE4" w:rsidRDefault="00CC218B">
            <w:pPr>
              <w:pStyle w:val="04TEXTOTABELAS"/>
              <w:rPr>
                <w:b/>
              </w:rPr>
            </w:pPr>
            <w:r>
              <w:rPr>
                <w:b/>
              </w:rPr>
              <w:t>Reading</w:t>
            </w:r>
          </w:p>
          <w:p w:rsidR="00295FE4" w:rsidRDefault="00CC218B">
            <w:pPr>
              <w:pStyle w:val="04TEXTOTABELAS"/>
              <w:rPr>
                <w:b/>
              </w:rPr>
            </w:pPr>
            <w:proofErr w:type="spellStart"/>
            <w:r>
              <w:rPr>
                <w:b/>
              </w:rPr>
              <w:t>Task</w:t>
            </w:r>
            <w:proofErr w:type="spellEnd"/>
            <w:r>
              <w:rPr>
                <w:b/>
              </w:rPr>
              <w:t xml:space="preserve"> 1 / </w:t>
            </w:r>
            <w:proofErr w:type="spellStart"/>
            <w:r>
              <w:rPr>
                <w:b/>
              </w:rPr>
              <w:t>Task</w:t>
            </w:r>
            <w:proofErr w:type="spellEnd"/>
            <w:r>
              <w:rPr>
                <w:b/>
              </w:rPr>
              <w:t xml:space="preserve"> 2</w:t>
            </w:r>
          </w:p>
          <w:p w:rsidR="00295FE4" w:rsidRDefault="00CC218B">
            <w:pPr>
              <w:pStyle w:val="04TEXTOTABELAS"/>
              <w:rPr>
                <w:b/>
              </w:rPr>
            </w:pPr>
            <w:proofErr w:type="spellStart"/>
            <w:r>
              <w:rPr>
                <w:b/>
              </w:rPr>
              <w:t>Constructing</w:t>
            </w:r>
            <w:proofErr w:type="spellEnd"/>
            <w:r>
              <w:rPr>
                <w:b/>
              </w:rPr>
              <w:t xml:space="preserve"> </w:t>
            </w:r>
            <w:proofErr w:type="spellStart"/>
            <w:r>
              <w:rPr>
                <w:b/>
              </w:rPr>
              <w:t>meanings</w:t>
            </w:r>
            <w:proofErr w:type="spellEnd"/>
          </w:p>
          <w:p w:rsidR="00295FE4" w:rsidRDefault="00CC218B">
            <w:pPr>
              <w:pStyle w:val="04TEXTOTABELAS"/>
              <w:rPr>
                <w:b/>
              </w:rPr>
            </w:pPr>
            <w:r>
              <w:t>Questões de compreensão global e de relação entre partes de verbetes de enciclopédia.</w:t>
            </w:r>
          </w:p>
        </w:tc>
      </w:tr>
      <w:tr w:rsidR="00295FE4">
        <w:trPr>
          <w:trHeight w:val="567"/>
          <w:jc w:val="center"/>
        </w:trPr>
        <w:tc>
          <w:tcPr>
            <w:tcW w:w="1525" w:type="dxa"/>
            <w:shd w:val="clear" w:color="auto" w:fill="FFFFFF" w:themeFill="background1"/>
            <w:tcMar>
              <w:left w:w="103" w:type="dxa"/>
            </w:tcMar>
            <w:vAlign w:val="center"/>
          </w:tcPr>
          <w:p w:rsidR="00295FE4" w:rsidRDefault="00CC218B">
            <w:pPr>
              <w:pStyle w:val="04TEXTOTABELAS"/>
            </w:pPr>
            <w:r>
              <w:t>Leitura</w:t>
            </w:r>
          </w:p>
        </w:tc>
        <w:tc>
          <w:tcPr>
            <w:tcW w:w="1694" w:type="dxa"/>
            <w:shd w:val="clear" w:color="auto" w:fill="FFFFFF" w:themeFill="background1"/>
            <w:tcMar>
              <w:left w:w="103" w:type="dxa"/>
            </w:tcMar>
            <w:vAlign w:val="center"/>
          </w:tcPr>
          <w:p w:rsidR="00295FE4" w:rsidRDefault="00CC218B">
            <w:pPr>
              <w:pStyle w:val="04TEXTOTABELAS"/>
            </w:pPr>
            <w:r>
              <w:t>Práticas de leitura e pesquisa</w:t>
            </w:r>
          </w:p>
        </w:tc>
        <w:tc>
          <w:tcPr>
            <w:tcW w:w="2081" w:type="dxa"/>
            <w:shd w:val="clear" w:color="auto" w:fill="FFFFFF" w:themeFill="background1"/>
            <w:vAlign w:val="center"/>
          </w:tcPr>
          <w:p w:rsidR="00295FE4" w:rsidRDefault="00CC218B">
            <w:pPr>
              <w:pStyle w:val="04TEXTOTABELAS"/>
            </w:pPr>
            <w:r>
              <w:t>Objetivos de leitura</w:t>
            </w:r>
          </w:p>
        </w:tc>
        <w:tc>
          <w:tcPr>
            <w:tcW w:w="2350" w:type="dxa"/>
            <w:shd w:val="clear" w:color="auto" w:fill="FFFFFF" w:themeFill="background1"/>
            <w:vAlign w:val="center"/>
          </w:tcPr>
          <w:p w:rsidR="00295FE4" w:rsidRDefault="00CC218B">
            <w:pPr>
              <w:pStyle w:val="04TEXTOTABELAS"/>
            </w:pPr>
            <w:r>
              <w:t>(</w:t>
            </w:r>
            <w:r>
              <w:rPr>
                <w:b/>
              </w:rPr>
              <w:t>EF07LI09</w:t>
            </w:r>
            <w:r>
              <w:t>) Selecionar, em um texto, a informação desejada como objetivo de leitura.</w:t>
            </w:r>
          </w:p>
        </w:tc>
        <w:tc>
          <w:tcPr>
            <w:tcW w:w="2544" w:type="dxa"/>
            <w:shd w:val="clear" w:color="auto" w:fill="FFFFFF" w:themeFill="background1"/>
            <w:vAlign w:val="center"/>
          </w:tcPr>
          <w:p w:rsidR="00295FE4" w:rsidRDefault="00CC218B">
            <w:pPr>
              <w:pStyle w:val="04TEXTOTABELAS"/>
              <w:rPr>
                <w:b/>
              </w:rPr>
            </w:pPr>
            <w:r>
              <w:rPr>
                <w:b/>
              </w:rPr>
              <w:t>Reading</w:t>
            </w:r>
          </w:p>
          <w:p w:rsidR="00295FE4" w:rsidRDefault="00CC218B">
            <w:pPr>
              <w:pStyle w:val="04TEXTOTABELAS"/>
              <w:rPr>
                <w:b/>
              </w:rPr>
            </w:pPr>
            <w:proofErr w:type="spellStart"/>
            <w:r>
              <w:rPr>
                <w:b/>
              </w:rPr>
              <w:t>Task</w:t>
            </w:r>
            <w:proofErr w:type="spellEnd"/>
            <w:r>
              <w:rPr>
                <w:b/>
              </w:rPr>
              <w:t xml:space="preserve"> 1 / </w:t>
            </w:r>
            <w:proofErr w:type="spellStart"/>
            <w:r>
              <w:rPr>
                <w:b/>
              </w:rPr>
              <w:t>Task</w:t>
            </w:r>
            <w:proofErr w:type="spellEnd"/>
            <w:r>
              <w:rPr>
                <w:b/>
              </w:rPr>
              <w:t xml:space="preserve"> 2</w:t>
            </w:r>
          </w:p>
          <w:p w:rsidR="00295FE4" w:rsidRDefault="00CC218B">
            <w:pPr>
              <w:pStyle w:val="04TEXTOTABELAS"/>
              <w:rPr>
                <w:b/>
              </w:rPr>
            </w:pPr>
            <w:proofErr w:type="spellStart"/>
            <w:r>
              <w:rPr>
                <w:b/>
              </w:rPr>
              <w:t>Constructing</w:t>
            </w:r>
            <w:proofErr w:type="spellEnd"/>
            <w:r>
              <w:rPr>
                <w:b/>
              </w:rPr>
              <w:t xml:space="preserve"> </w:t>
            </w:r>
            <w:proofErr w:type="spellStart"/>
            <w:r>
              <w:rPr>
                <w:b/>
              </w:rPr>
              <w:t>meanings</w:t>
            </w:r>
            <w:proofErr w:type="spellEnd"/>
          </w:p>
          <w:p w:rsidR="00295FE4" w:rsidRDefault="00CC218B">
            <w:pPr>
              <w:pStyle w:val="04TEXTOTABELAS"/>
              <w:rPr>
                <w:b/>
              </w:rPr>
            </w:pPr>
            <w:r>
              <w:t>Questões de identificação de informações específicas (compreensão detalhada) relativas aos textos lidos.</w:t>
            </w:r>
          </w:p>
        </w:tc>
      </w:tr>
      <w:tr w:rsidR="00295FE4">
        <w:trPr>
          <w:trHeight w:val="567"/>
          <w:jc w:val="center"/>
        </w:trPr>
        <w:tc>
          <w:tcPr>
            <w:tcW w:w="1525" w:type="dxa"/>
            <w:shd w:val="clear" w:color="auto" w:fill="FFFFFF" w:themeFill="background1"/>
            <w:tcMar>
              <w:left w:w="103" w:type="dxa"/>
            </w:tcMar>
            <w:vAlign w:val="center"/>
          </w:tcPr>
          <w:p w:rsidR="00295FE4" w:rsidRDefault="00CC218B">
            <w:pPr>
              <w:pStyle w:val="04TEXTOTABELAS"/>
            </w:pPr>
            <w:r>
              <w:t>Leitura</w:t>
            </w:r>
          </w:p>
        </w:tc>
        <w:tc>
          <w:tcPr>
            <w:tcW w:w="1694" w:type="dxa"/>
            <w:shd w:val="clear" w:color="auto" w:fill="FFFFFF" w:themeFill="background1"/>
            <w:tcMar>
              <w:left w:w="103" w:type="dxa"/>
            </w:tcMar>
            <w:vAlign w:val="center"/>
          </w:tcPr>
          <w:p w:rsidR="00295FE4" w:rsidRDefault="00CC218B">
            <w:pPr>
              <w:pStyle w:val="04TEXTOTABELAS"/>
            </w:pPr>
            <w:r>
              <w:t>Atitudes e disposições favoráveis do leitor</w:t>
            </w:r>
          </w:p>
        </w:tc>
        <w:tc>
          <w:tcPr>
            <w:tcW w:w="2081" w:type="dxa"/>
            <w:shd w:val="clear" w:color="auto" w:fill="FFFFFF" w:themeFill="background1"/>
            <w:vAlign w:val="center"/>
          </w:tcPr>
          <w:p w:rsidR="00295FE4" w:rsidRDefault="00CC218B">
            <w:pPr>
              <w:pStyle w:val="04TEXTOTABELAS"/>
            </w:pPr>
            <w:r>
              <w:t xml:space="preserve">Partilha de leitura </w:t>
            </w:r>
          </w:p>
        </w:tc>
        <w:tc>
          <w:tcPr>
            <w:tcW w:w="2350" w:type="dxa"/>
            <w:shd w:val="clear" w:color="auto" w:fill="FFFFFF" w:themeFill="background1"/>
            <w:vAlign w:val="center"/>
          </w:tcPr>
          <w:p w:rsidR="00295FE4" w:rsidRDefault="00CC218B">
            <w:pPr>
              <w:pStyle w:val="04TEXTOTABELAS"/>
            </w:pPr>
            <w:r>
              <w:t>(</w:t>
            </w:r>
            <w:r>
              <w:rPr>
                <w:b/>
              </w:rPr>
              <w:t>EF07LI11</w:t>
            </w:r>
            <w:r>
              <w:t>) Participar de troca de opiniões e informações sobre textos, lidos na sala de aula ou em outros ambientes.</w:t>
            </w:r>
          </w:p>
        </w:tc>
        <w:tc>
          <w:tcPr>
            <w:tcW w:w="2544" w:type="dxa"/>
            <w:shd w:val="clear" w:color="auto" w:fill="FFFFFF" w:themeFill="background1"/>
            <w:vAlign w:val="center"/>
          </w:tcPr>
          <w:p w:rsidR="00295FE4" w:rsidRDefault="00CC218B">
            <w:pPr>
              <w:pStyle w:val="04TEXTOTABELAS"/>
              <w:rPr>
                <w:b/>
              </w:rPr>
            </w:pPr>
            <w:r>
              <w:rPr>
                <w:b/>
              </w:rPr>
              <w:t>Reading</w:t>
            </w:r>
          </w:p>
          <w:p w:rsidR="00295FE4" w:rsidRDefault="00CC218B">
            <w:pPr>
              <w:pStyle w:val="04TEXTOTABELAS"/>
              <w:rPr>
                <w:b/>
              </w:rPr>
            </w:pPr>
            <w:proofErr w:type="spellStart"/>
            <w:r>
              <w:rPr>
                <w:b/>
              </w:rPr>
              <w:t>Think</w:t>
            </w:r>
            <w:proofErr w:type="spellEnd"/>
            <w:r>
              <w:rPr>
                <w:b/>
              </w:rPr>
              <w:t xml:space="preserve"> more </w:t>
            </w:r>
            <w:proofErr w:type="spellStart"/>
            <w:r>
              <w:rPr>
                <w:b/>
              </w:rPr>
              <w:t>about</w:t>
            </w:r>
            <w:proofErr w:type="spellEnd"/>
            <w:r>
              <w:rPr>
                <w:b/>
              </w:rPr>
              <w:t xml:space="preserve"> it</w:t>
            </w:r>
          </w:p>
          <w:p w:rsidR="00295FE4" w:rsidRDefault="00CC218B">
            <w:pPr>
              <w:pStyle w:val="04TEXTOTABELAS"/>
              <w:rPr>
                <w:b/>
              </w:rPr>
            </w:pPr>
            <w:r>
              <w:t>Discussão com os colegas e reflexão crítica sobre os textos lidos.</w:t>
            </w:r>
          </w:p>
        </w:tc>
      </w:tr>
      <w:tr w:rsidR="00295FE4">
        <w:trPr>
          <w:trHeight w:val="567"/>
          <w:jc w:val="center"/>
        </w:trPr>
        <w:tc>
          <w:tcPr>
            <w:tcW w:w="1525" w:type="dxa"/>
            <w:shd w:val="clear" w:color="auto" w:fill="FFFFFF" w:themeFill="background1"/>
            <w:tcMar>
              <w:left w:w="103" w:type="dxa"/>
            </w:tcMar>
            <w:vAlign w:val="center"/>
          </w:tcPr>
          <w:p w:rsidR="00295FE4" w:rsidRDefault="00CC218B">
            <w:pPr>
              <w:pStyle w:val="04TEXTOTABELAS"/>
            </w:pPr>
            <w:r>
              <w:t>Oralidade</w:t>
            </w:r>
          </w:p>
        </w:tc>
        <w:tc>
          <w:tcPr>
            <w:tcW w:w="1694" w:type="dxa"/>
            <w:shd w:val="clear" w:color="auto" w:fill="FFFFFF" w:themeFill="background1"/>
            <w:tcMar>
              <w:left w:w="103" w:type="dxa"/>
            </w:tcMar>
            <w:vAlign w:val="center"/>
          </w:tcPr>
          <w:p w:rsidR="00295FE4" w:rsidRDefault="00CC218B">
            <w:pPr>
              <w:pStyle w:val="04TEXTOTABELAS"/>
            </w:pPr>
            <w:r>
              <w:t>Compreensão oral</w:t>
            </w:r>
          </w:p>
        </w:tc>
        <w:tc>
          <w:tcPr>
            <w:tcW w:w="2081" w:type="dxa"/>
            <w:shd w:val="clear" w:color="auto" w:fill="FFFFFF" w:themeFill="background1"/>
            <w:vAlign w:val="center"/>
          </w:tcPr>
          <w:p w:rsidR="00295FE4" w:rsidRDefault="00CC218B">
            <w:pPr>
              <w:pStyle w:val="04TEXTOTABELAS"/>
            </w:pPr>
            <w:r>
              <w:t>Estratégias de compreensão de textos orais: conhecimentos prévios</w:t>
            </w:r>
          </w:p>
        </w:tc>
        <w:tc>
          <w:tcPr>
            <w:tcW w:w="2350" w:type="dxa"/>
            <w:shd w:val="clear" w:color="auto" w:fill="FFFFFF" w:themeFill="background1"/>
            <w:vAlign w:val="center"/>
          </w:tcPr>
          <w:p w:rsidR="00295FE4" w:rsidRDefault="00CC218B">
            <w:pPr>
              <w:pStyle w:val="04TEXTOTABELAS"/>
            </w:pPr>
            <w:r>
              <w:t>(</w:t>
            </w:r>
            <w:r>
              <w:rPr>
                <w:b/>
              </w:rPr>
              <w:t>EF07LI03</w:t>
            </w:r>
            <w:r>
              <w:t>) Mobilizar conhecimentos prévios para compreender texto oral.</w:t>
            </w:r>
          </w:p>
        </w:tc>
        <w:tc>
          <w:tcPr>
            <w:tcW w:w="2544" w:type="dxa"/>
            <w:shd w:val="clear" w:color="auto" w:fill="FFFFFF" w:themeFill="background1"/>
            <w:vAlign w:val="center"/>
          </w:tcPr>
          <w:p w:rsidR="00295FE4" w:rsidRDefault="00CC218B">
            <w:pPr>
              <w:pStyle w:val="04TEXTOTABELAS"/>
              <w:rPr>
                <w:b/>
                <w:lang w:val="en-US"/>
              </w:rPr>
            </w:pPr>
            <w:r>
              <w:rPr>
                <w:b/>
                <w:lang w:val="en-US"/>
              </w:rPr>
              <w:t>Listening and writing</w:t>
            </w:r>
          </w:p>
          <w:p w:rsidR="00295FE4" w:rsidRDefault="00CC218B">
            <w:pPr>
              <w:pStyle w:val="04TEXTOTABELAS"/>
              <w:rPr>
                <w:b/>
                <w:lang w:val="en-US"/>
              </w:rPr>
            </w:pPr>
            <w:r>
              <w:rPr>
                <w:b/>
                <w:lang w:val="en-US"/>
              </w:rPr>
              <w:t xml:space="preserve">Task 1 </w:t>
            </w:r>
          </w:p>
          <w:p w:rsidR="00295FE4" w:rsidRDefault="00CC218B">
            <w:pPr>
              <w:pStyle w:val="04TEXTOTABELAS"/>
              <w:rPr>
                <w:b/>
                <w:lang w:val="en-US"/>
              </w:rPr>
            </w:pPr>
            <w:r>
              <w:rPr>
                <w:b/>
                <w:lang w:val="en-US"/>
              </w:rPr>
              <w:t>Before listening</w:t>
            </w:r>
          </w:p>
          <w:p w:rsidR="00295FE4" w:rsidRDefault="00CC218B">
            <w:pPr>
              <w:pStyle w:val="04TEXTOTABELAS"/>
            </w:pPr>
            <w:r>
              <w:t>Questões de ativação de conhecimento prévio e de construção de hipóteses sobre movimentos culturais negros e sobre o gênero documentário.</w:t>
            </w:r>
          </w:p>
        </w:tc>
      </w:tr>
      <w:tr w:rsidR="00295FE4">
        <w:trPr>
          <w:trHeight w:val="567"/>
          <w:jc w:val="center"/>
        </w:trPr>
        <w:tc>
          <w:tcPr>
            <w:tcW w:w="1525" w:type="dxa"/>
            <w:shd w:val="clear" w:color="auto" w:fill="FFFFFF" w:themeFill="background1"/>
            <w:tcMar>
              <w:left w:w="103" w:type="dxa"/>
            </w:tcMar>
            <w:vAlign w:val="center"/>
          </w:tcPr>
          <w:p w:rsidR="00295FE4" w:rsidRDefault="00CC218B">
            <w:pPr>
              <w:pStyle w:val="04TEXTOTABELAS"/>
            </w:pPr>
            <w:r>
              <w:t>Oralidade</w:t>
            </w:r>
          </w:p>
        </w:tc>
        <w:tc>
          <w:tcPr>
            <w:tcW w:w="1694" w:type="dxa"/>
            <w:shd w:val="clear" w:color="auto" w:fill="FFFFFF" w:themeFill="background1"/>
            <w:tcMar>
              <w:left w:w="103" w:type="dxa"/>
            </w:tcMar>
            <w:vAlign w:val="center"/>
          </w:tcPr>
          <w:p w:rsidR="00295FE4" w:rsidRDefault="00CC218B">
            <w:pPr>
              <w:pStyle w:val="04TEXTOTABELAS"/>
            </w:pPr>
            <w:r>
              <w:t>Compreensão oral</w:t>
            </w:r>
          </w:p>
        </w:tc>
        <w:tc>
          <w:tcPr>
            <w:tcW w:w="2081" w:type="dxa"/>
            <w:shd w:val="clear" w:color="auto" w:fill="FFFFFF" w:themeFill="background1"/>
            <w:vAlign w:val="center"/>
          </w:tcPr>
          <w:p w:rsidR="00295FE4" w:rsidRDefault="00CC218B">
            <w:pPr>
              <w:pStyle w:val="04TEXTOTABELAS"/>
            </w:pPr>
            <w:r>
              <w:t>Compreensão de textos orais de cunho descritivo ou narrativo</w:t>
            </w:r>
          </w:p>
        </w:tc>
        <w:tc>
          <w:tcPr>
            <w:tcW w:w="2350" w:type="dxa"/>
            <w:shd w:val="clear" w:color="auto" w:fill="FFFFFF" w:themeFill="background1"/>
            <w:vAlign w:val="center"/>
          </w:tcPr>
          <w:p w:rsidR="00295FE4" w:rsidRDefault="00CC218B">
            <w:pPr>
              <w:pStyle w:val="04TEXTOTABELAS"/>
              <w:rPr>
                <w:color w:val="FF0000"/>
                <w:sz w:val="20"/>
                <w:szCs w:val="20"/>
              </w:rPr>
            </w:pPr>
            <w:r>
              <w:t>(</w:t>
            </w:r>
            <w:r>
              <w:rPr>
                <w:b/>
              </w:rPr>
              <w:t>EF07LI04</w:t>
            </w:r>
            <w:r>
              <w:t>) Identificar o contexto, a finalidade, o assunto e os interlocutores em textos orais presentes no cinema, na internet, na televisão, entre outros.</w:t>
            </w:r>
          </w:p>
        </w:tc>
        <w:tc>
          <w:tcPr>
            <w:tcW w:w="2544" w:type="dxa"/>
            <w:shd w:val="clear" w:color="auto" w:fill="FFFFFF" w:themeFill="background1"/>
            <w:vAlign w:val="center"/>
          </w:tcPr>
          <w:p w:rsidR="00295FE4" w:rsidRDefault="00CC218B">
            <w:pPr>
              <w:pStyle w:val="04TEXTOTABELAS"/>
              <w:rPr>
                <w:b/>
                <w:lang w:val="en-US"/>
              </w:rPr>
            </w:pPr>
            <w:r>
              <w:rPr>
                <w:b/>
                <w:lang w:val="en-US"/>
              </w:rPr>
              <w:t>Listening and writing</w:t>
            </w:r>
          </w:p>
          <w:p w:rsidR="00295FE4" w:rsidRDefault="00CC218B">
            <w:pPr>
              <w:pStyle w:val="04TEXTOTABELAS"/>
              <w:rPr>
                <w:b/>
                <w:lang w:val="en-US"/>
              </w:rPr>
            </w:pPr>
            <w:r>
              <w:rPr>
                <w:b/>
                <w:lang w:val="en-US"/>
              </w:rPr>
              <w:t>Listen to learn more</w:t>
            </w:r>
          </w:p>
          <w:p w:rsidR="00295FE4" w:rsidRDefault="00CC218B">
            <w:pPr>
              <w:pStyle w:val="04TEXTOTABELAS"/>
            </w:pPr>
            <w:r>
              <w:t xml:space="preserve">Audição do documentário </w:t>
            </w:r>
            <w:r>
              <w:rPr>
                <w:i/>
              </w:rPr>
              <w:t xml:space="preserve">NINA: A </w:t>
            </w:r>
            <w:proofErr w:type="spellStart"/>
            <w:r>
              <w:rPr>
                <w:i/>
              </w:rPr>
              <w:t>Historical</w:t>
            </w:r>
            <w:proofErr w:type="spellEnd"/>
            <w:r>
              <w:rPr>
                <w:i/>
              </w:rPr>
              <w:t xml:space="preserve"> Perspective </w:t>
            </w:r>
            <w:r>
              <w:t xml:space="preserve">(1970) e </w:t>
            </w:r>
            <w:proofErr w:type="spellStart"/>
            <w:r>
              <w:rPr>
                <w:i/>
              </w:rPr>
              <w:t>What</w:t>
            </w:r>
            <w:proofErr w:type="spellEnd"/>
            <w:r>
              <w:rPr>
                <w:i/>
              </w:rPr>
              <w:t xml:space="preserve"> </w:t>
            </w:r>
            <w:proofErr w:type="spellStart"/>
            <w:r>
              <w:rPr>
                <w:i/>
              </w:rPr>
              <w:t>Happened</w:t>
            </w:r>
            <w:proofErr w:type="spellEnd"/>
            <w:r>
              <w:rPr>
                <w:i/>
              </w:rPr>
              <w:t>, Miss Simone?</w:t>
            </w:r>
            <w:r>
              <w:t xml:space="preserve"> (2015).</w:t>
            </w:r>
          </w:p>
          <w:p w:rsidR="00295FE4" w:rsidRDefault="00CC218B">
            <w:pPr>
              <w:pStyle w:val="04TEXTOTABELAS"/>
              <w:rPr>
                <w:b/>
              </w:rPr>
            </w:pPr>
            <w:proofErr w:type="spellStart"/>
            <w:r>
              <w:rPr>
                <w:b/>
              </w:rPr>
              <w:t>Constructing</w:t>
            </w:r>
            <w:proofErr w:type="spellEnd"/>
            <w:r>
              <w:rPr>
                <w:b/>
              </w:rPr>
              <w:t xml:space="preserve"> </w:t>
            </w:r>
            <w:proofErr w:type="spellStart"/>
            <w:r>
              <w:rPr>
                <w:b/>
              </w:rPr>
              <w:t>meanings</w:t>
            </w:r>
            <w:proofErr w:type="spellEnd"/>
          </w:p>
          <w:p w:rsidR="00295FE4" w:rsidRDefault="00CC218B">
            <w:pPr>
              <w:pStyle w:val="04TEXTOTABELAS"/>
              <w:rPr>
                <w:b/>
              </w:rPr>
            </w:pPr>
            <w:r>
              <w:t>Questões de compreensão global e de identificação de informações específicas (compreensão detalhada) e explícitas (compreensão seletiva) sobre os textos ouvidos.</w:t>
            </w:r>
          </w:p>
        </w:tc>
      </w:tr>
    </w:tbl>
    <w:p w:rsidR="00295FE4" w:rsidRDefault="00CC218B">
      <w:pPr>
        <w:pStyle w:val="04TEXTOTABELAS"/>
        <w:jc w:val="right"/>
        <w:rPr>
          <w:sz w:val="16"/>
        </w:rPr>
      </w:pPr>
      <w:r>
        <w:rPr>
          <w:sz w:val="16"/>
        </w:rPr>
        <w:t>(continua)</w:t>
      </w:r>
    </w:p>
    <w:p w:rsidR="00295FE4" w:rsidRDefault="00295FE4">
      <w:pPr>
        <w:textAlignment w:val="auto"/>
        <w:rPr>
          <w:rFonts w:eastAsia="Tahoma"/>
        </w:rPr>
      </w:pPr>
    </w:p>
    <w:p w:rsidR="00295FE4" w:rsidRDefault="00CC218B">
      <w:pPr>
        <w:pStyle w:val="06CREDITO"/>
        <w:jc w:val="right"/>
      </w:pPr>
      <w:r>
        <w:t>(continuação)</w:t>
      </w:r>
    </w:p>
    <w:tbl>
      <w:tblPr>
        <w:tblStyle w:val="Tabelacomgrade"/>
        <w:tblW w:w="10194" w:type="dxa"/>
        <w:jc w:val="center"/>
        <w:tblCellMar>
          <w:left w:w="103" w:type="dxa"/>
        </w:tblCellMar>
        <w:tblLook w:val="04A0" w:firstRow="1" w:lastRow="0" w:firstColumn="1" w:lastColumn="0" w:noHBand="0" w:noVBand="1"/>
      </w:tblPr>
      <w:tblGrid>
        <w:gridCol w:w="1627"/>
        <w:gridCol w:w="1628"/>
        <w:gridCol w:w="1984"/>
        <w:gridCol w:w="2410"/>
        <w:gridCol w:w="2545"/>
      </w:tblGrid>
      <w:tr w:rsidR="00295FE4">
        <w:trPr>
          <w:trHeight w:val="567"/>
          <w:jc w:val="center"/>
        </w:trPr>
        <w:tc>
          <w:tcPr>
            <w:tcW w:w="1627" w:type="dxa"/>
            <w:shd w:val="clear" w:color="auto" w:fill="FFFFFF" w:themeFill="background1"/>
            <w:tcMar>
              <w:left w:w="103" w:type="dxa"/>
            </w:tcMar>
            <w:vAlign w:val="center"/>
          </w:tcPr>
          <w:p w:rsidR="00295FE4" w:rsidRDefault="00CC218B">
            <w:pPr>
              <w:pStyle w:val="04TEXTOTABELAS"/>
            </w:pPr>
            <w:r>
              <w:t>Leitura</w:t>
            </w:r>
          </w:p>
        </w:tc>
        <w:tc>
          <w:tcPr>
            <w:tcW w:w="1628" w:type="dxa"/>
            <w:shd w:val="clear" w:color="auto" w:fill="FFFFFF" w:themeFill="background1"/>
            <w:tcMar>
              <w:left w:w="103" w:type="dxa"/>
            </w:tcMar>
            <w:vAlign w:val="center"/>
          </w:tcPr>
          <w:p w:rsidR="00295FE4" w:rsidRDefault="00CC218B">
            <w:pPr>
              <w:pStyle w:val="04TEXTOTABELAS"/>
            </w:pPr>
            <w:r>
              <w:t>Práticas de leitura e pesquisa</w:t>
            </w:r>
          </w:p>
        </w:tc>
        <w:tc>
          <w:tcPr>
            <w:tcW w:w="1984" w:type="dxa"/>
            <w:shd w:val="clear" w:color="auto" w:fill="FFFFFF" w:themeFill="background1"/>
            <w:vAlign w:val="center"/>
          </w:tcPr>
          <w:p w:rsidR="00295FE4" w:rsidRDefault="00CC218B">
            <w:pPr>
              <w:pStyle w:val="04TEXTOTABELAS"/>
            </w:pPr>
            <w:r>
              <w:t>Leitura de textos digitais para estudo</w:t>
            </w:r>
          </w:p>
        </w:tc>
        <w:tc>
          <w:tcPr>
            <w:tcW w:w="2410" w:type="dxa"/>
            <w:shd w:val="clear" w:color="auto" w:fill="FFFFFF" w:themeFill="background1"/>
            <w:vAlign w:val="center"/>
          </w:tcPr>
          <w:p w:rsidR="00295FE4" w:rsidRDefault="00CC218B">
            <w:pPr>
              <w:pStyle w:val="04TEXTOTABELAS"/>
            </w:pPr>
            <w:r>
              <w:t>(</w:t>
            </w:r>
            <w:r>
              <w:rPr>
                <w:b/>
              </w:rPr>
              <w:t>EF07LI10</w:t>
            </w:r>
            <w:r>
              <w:t>) Escolher, em ambientes virtuais, textos em língua inglesa, de fontes confiáveis, para estudos/pesquisas escolares.</w:t>
            </w:r>
          </w:p>
        </w:tc>
        <w:tc>
          <w:tcPr>
            <w:tcW w:w="2545" w:type="dxa"/>
            <w:shd w:val="clear" w:color="auto" w:fill="FFFFFF" w:themeFill="background1"/>
            <w:vAlign w:val="center"/>
          </w:tcPr>
          <w:p w:rsidR="00295FE4" w:rsidRDefault="00CC218B">
            <w:pPr>
              <w:pStyle w:val="04TEXTOTABELAS"/>
              <w:rPr>
                <w:b/>
                <w:lang w:val="en-US"/>
              </w:rPr>
            </w:pPr>
            <w:r>
              <w:rPr>
                <w:b/>
                <w:lang w:val="en-US"/>
              </w:rPr>
              <w:t>Listening and writing</w:t>
            </w:r>
          </w:p>
          <w:p w:rsidR="00295FE4" w:rsidRDefault="00CC218B">
            <w:pPr>
              <w:pStyle w:val="04TEXTOTABELAS"/>
              <w:rPr>
                <w:b/>
                <w:lang w:val="en-US"/>
              </w:rPr>
            </w:pPr>
            <w:r>
              <w:rPr>
                <w:b/>
                <w:lang w:val="en-US"/>
              </w:rPr>
              <w:t>Task 1</w:t>
            </w:r>
          </w:p>
          <w:p w:rsidR="00295FE4" w:rsidRDefault="00CC218B">
            <w:pPr>
              <w:pStyle w:val="04TEXTOTABELAS"/>
              <w:rPr>
                <w:b/>
                <w:lang w:val="en-US"/>
              </w:rPr>
            </w:pPr>
            <w:r>
              <w:rPr>
                <w:b/>
                <w:lang w:val="en-US"/>
              </w:rPr>
              <w:t>Think more about it</w:t>
            </w:r>
          </w:p>
          <w:p w:rsidR="00295FE4" w:rsidRDefault="00CC218B">
            <w:pPr>
              <w:pStyle w:val="04TEXTOTABELAS"/>
            </w:pPr>
            <w:r>
              <w:t>Questão de pós-audição que estimula a pesquisa por artistas brasileiros que combatem o preconceito racial com sua arte.</w:t>
            </w:r>
          </w:p>
          <w:p w:rsidR="00295FE4" w:rsidRDefault="00CC218B">
            <w:pPr>
              <w:pStyle w:val="04TEXTOTABELAS"/>
              <w:rPr>
                <w:b/>
              </w:rPr>
            </w:pPr>
            <w:proofErr w:type="spellStart"/>
            <w:r>
              <w:rPr>
                <w:b/>
              </w:rPr>
              <w:t>Task</w:t>
            </w:r>
            <w:proofErr w:type="spellEnd"/>
            <w:r>
              <w:rPr>
                <w:b/>
              </w:rPr>
              <w:t xml:space="preserve"> 2</w:t>
            </w:r>
          </w:p>
          <w:p w:rsidR="00295FE4" w:rsidRDefault="00CC218B">
            <w:pPr>
              <w:pStyle w:val="04TEXTOTABELAS"/>
              <w:rPr>
                <w:b/>
              </w:rPr>
            </w:pPr>
            <w:r>
              <w:rPr>
                <w:b/>
              </w:rPr>
              <w:t>Toolbox</w:t>
            </w:r>
          </w:p>
          <w:p w:rsidR="00295FE4" w:rsidRDefault="00CC218B">
            <w:pPr>
              <w:pStyle w:val="04TEXTOTABELAS"/>
              <w:rPr>
                <w:b/>
              </w:rPr>
            </w:pPr>
            <w:r>
              <w:t>Escolha, por meio de pesquisa em ambiente virtual, de informação sobre um gênero musical afrodescendente.</w:t>
            </w:r>
          </w:p>
        </w:tc>
      </w:tr>
      <w:tr w:rsidR="00295FE4">
        <w:trPr>
          <w:trHeight w:val="567"/>
          <w:jc w:val="center"/>
        </w:trPr>
        <w:tc>
          <w:tcPr>
            <w:tcW w:w="1627" w:type="dxa"/>
            <w:shd w:val="clear" w:color="auto" w:fill="FFFFFF" w:themeFill="background1"/>
            <w:tcMar>
              <w:left w:w="103" w:type="dxa"/>
            </w:tcMar>
            <w:vAlign w:val="center"/>
          </w:tcPr>
          <w:p w:rsidR="00295FE4" w:rsidRDefault="00CC218B">
            <w:pPr>
              <w:pStyle w:val="04TEXTOTABELAS"/>
            </w:pPr>
            <w:r>
              <w:t>Leitura</w:t>
            </w:r>
          </w:p>
        </w:tc>
        <w:tc>
          <w:tcPr>
            <w:tcW w:w="1628" w:type="dxa"/>
            <w:shd w:val="clear" w:color="auto" w:fill="FFFFFF" w:themeFill="background1"/>
            <w:tcMar>
              <w:left w:w="103" w:type="dxa"/>
            </w:tcMar>
            <w:vAlign w:val="center"/>
          </w:tcPr>
          <w:p w:rsidR="00295FE4" w:rsidRDefault="00CC218B">
            <w:pPr>
              <w:pStyle w:val="04TEXTOTABELAS"/>
            </w:pPr>
            <w:r>
              <w:t>Atitudes e disposições favoráveis do leitor</w:t>
            </w:r>
          </w:p>
        </w:tc>
        <w:tc>
          <w:tcPr>
            <w:tcW w:w="1984" w:type="dxa"/>
            <w:shd w:val="clear" w:color="auto" w:fill="FFFFFF" w:themeFill="background1"/>
            <w:vAlign w:val="center"/>
          </w:tcPr>
          <w:p w:rsidR="00295FE4" w:rsidRDefault="00CC218B">
            <w:pPr>
              <w:pStyle w:val="04TEXTOTABELAS"/>
            </w:pPr>
            <w:r>
              <w:t xml:space="preserve">Partilha de leitura </w:t>
            </w:r>
          </w:p>
        </w:tc>
        <w:tc>
          <w:tcPr>
            <w:tcW w:w="2410" w:type="dxa"/>
            <w:shd w:val="clear" w:color="auto" w:fill="FFFFFF" w:themeFill="background1"/>
            <w:vAlign w:val="center"/>
          </w:tcPr>
          <w:p w:rsidR="00295FE4" w:rsidRDefault="00CC218B">
            <w:pPr>
              <w:pStyle w:val="04TEXTOTABELAS"/>
            </w:pPr>
            <w:r>
              <w:t>(</w:t>
            </w:r>
            <w:r>
              <w:rPr>
                <w:b/>
              </w:rPr>
              <w:t>EF07LI11</w:t>
            </w:r>
            <w:r>
              <w:t>) Participar de troca de opiniões e informações sobre textos, lidos na sala de aula ou em outros ambientes.</w:t>
            </w:r>
          </w:p>
        </w:tc>
        <w:tc>
          <w:tcPr>
            <w:tcW w:w="2545" w:type="dxa"/>
            <w:shd w:val="clear" w:color="auto" w:fill="FFFFFF" w:themeFill="background1"/>
            <w:vAlign w:val="center"/>
          </w:tcPr>
          <w:p w:rsidR="00295FE4" w:rsidRDefault="00CC218B">
            <w:pPr>
              <w:pStyle w:val="04TEXTOTABELAS"/>
              <w:rPr>
                <w:b/>
                <w:lang w:val="en-US"/>
              </w:rPr>
            </w:pPr>
            <w:r>
              <w:rPr>
                <w:b/>
                <w:lang w:val="en-US"/>
              </w:rPr>
              <w:t>Listening and writing</w:t>
            </w:r>
          </w:p>
          <w:p w:rsidR="00295FE4" w:rsidRDefault="00CC218B">
            <w:pPr>
              <w:pStyle w:val="04TEXTOTABELAS"/>
              <w:rPr>
                <w:b/>
                <w:lang w:val="en-US"/>
              </w:rPr>
            </w:pPr>
            <w:r>
              <w:rPr>
                <w:b/>
                <w:lang w:val="en-US"/>
              </w:rPr>
              <w:t>Think more about it</w:t>
            </w:r>
          </w:p>
          <w:p w:rsidR="00295FE4" w:rsidRDefault="00CC218B">
            <w:pPr>
              <w:pStyle w:val="04TEXTOTABELAS"/>
              <w:rPr>
                <w:b/>
              </w:rPr>
            </w:pPr>
            <w:r>
              <w:t>Discussão com os colegas e reflexão crítica sobre os textos ouvidos.</w:t>
            </w:r>
          </w:p>
        </w:tc>
      </w:tr>
      <w:tr w:rsidR="00295FE4">
        <w:trPr>
          <w:trHeight w:val="567"/>
          <w:jc w:val="center"/>
        </w:trPr>
        <w:tc>
          <w:tcPr>
            <w:tcW w:w="1627" w:type="dxa"/>
            <w:shd w:val="clear" w:color="auto" w:fill="FFFFFF" w:themeFill="background1"/>
            <w:tcMar>
              <w:left w:w="103" w:type="dxa"/>
            </w:tcMar>
            <w:vAlign w:val="center"/>
          </w:tcPr>
          <w:p w:rsidR="00295FE4" w:rsidRDefault="00CC218B">
            <w:pPr>
              <w:pStyle w:val="04TEXTOTABELAS"/>
            </w:pPr>
            <w:r>
              <w:t>Escrita</w:t>
            </w:r>
          </w:p>
        </w:tc>
        <w:tc>
          <w:tcPr>
            <w:tcW w:w="1628" w:type="dxa"/>
            <w:shd w:val="clear" w:color="auto" w:fill="FFFFFF" w:themeFill="background1"/>
            <w:tcMar>
              <w:left w:w="103" w:type="dxa"/>
            </w:tcMar>
            <w:vAlign w:val="center"/>
          </w:tcPr>
          <w:p w:rsidR="00295FE4" w:rsidRDefault="00CC218B">
            <w:pPr>
              <w:pStyle w:val="04TEXTOTABELAS"/>
            </w:pPr>
            <w:r>
              <w:t xml:space="preserve">Estratégias de escrita: </w:t>
            </w:r>
            <w:proofErr w:type="spellStart"/>
            <w:r>
              <w:t>pré</w:t>
            </w:r>
            <w:proofErr w:type="spellEnd"/>
            <w:r>
              <w:t>-</w:t>
            </w:r>
            <w:r w:rsidR="002F738E">
              <w:br/>
              <w:t>-</w:t>
            </w:r>
            <w:r>
              <w:t>escrita e escrita</w:t>
            </w:r>
          </w:p>
        </w:tc>
        <w:tc>
          <w:tcPr>
            <w:tcW w:w="1984" w:type="dxa"/>
            <w:shd w:val="clear" w:color="auto" w:fill="FFFFFF" w:themeFill="background1"/>
            <w:vAlign w:val="center"/>
          </w:tcPr>
          <w:p w:rsidR="00295FE4" w:rsidRDefault="00CC218B">
            <w:pPr>
              <w:pStyle w:val="04TEXTOTABELAS"/>
            </w:pPr>
            <w:proofErr w:type="spellStart"/>
            <w:r>
              <w:t>Pré</w:t>
            </w:r>
            <w:proofErr w:type="spellEnd"/>
            <w:r>
              <w:t>-escrita: planejamento de produção escrita, com mediação do professor</w:t>
            </w:r>
          </w:p>
        </w:tc>
        <w:tc>
          <w:tcPr>
            <w:tcW w:w="2410" w:type="dxa"/>
            <w:shd w:val="clear" w:color="auto" w:fill="FFFFFF" w:themeFill="background1"/>
            <w:vAlign w:val="center"/>
          </w:tcPr>
          <w:p w:rsidR="00295FE4" w:rsidRDefault="00CC218B">
            <w:pPr>
              <w:pStyle w:val="04TEXTOTABELAS"/>
            </w:pPr>
            <w:r>
              <w:t>(</w:t>
            </w:r>
            <w:r>
              <w:rPr>
                <w:b/>
              </w:rPr>
              <w:t>EF07LI12</w:t>
            </w:r>
            <w:r>
              <w:t xml:space="preserve">) Planejar a escrita de textos em função do contexto (público, finalidade, </w:t>
            </w:r>
            <w:r w:rsidRPr="002F738E">
              <w:rPr>
                <w:i/>
              </w:rPr>
              <w:t>layout</w:t>
            </w:r>
            <w:r>
              <w:t xml:space="preserve"> e suporte).</w:t>
            </w:r>
          </w:p>
        </w:tc>
        <w:tc>
          <w:tcPr>
            <w:tcW w:w="2545" w:type="dxa"/>
            <w:shd w:val="clear" w:color="auto" w:fill="FFFFFF" w:themeFill="background1"/>
            <w:vAlign w:val="center"/>
          </w:tcPr>
          <w:p w:rsidR="00295FE4" w:rsidRDefault="00CC218B">
            <w:pPr>
              <w:pStyle w:val="04TEXTOTABELAS"/>
              <w:rPr>
                <w:b/>
                <w:lang w:val="en-US"/>
              </w:rPr>
            </w:pPr>
            <w:r>
              <w:rPr>
                <w:b/>
                <w:lang w:val="en-US"/>
              </w:rPr>
              <w:t>Listening and writing</w:t>
            </w:r>
          </w:p>
          <w:p w:rsidR="00295FE4" w:rsidRDefault="00CC218B">
            <w:pPr>
              <w:pStyle w:val="04TEXTOTABELAS"/>
              <w:rPr>
                <w:b/>
                <w:lang w:val="en-US"/>
              </w:rPr>
            </w:pPr>
            <w:r>
              <w:rPr>
                <w:b/>
                <w:lang w:val="en-US"/>
              </w:rPr>
              <w:t>Task 2</w:t>
            </w:r>
          </w:p>
          <w:p w:rsidR="00295FE4" w:rsidRDefault="00CC218B">
            <w:pPr>
              <w:pStyle w:val="04TEXTOTABELAS"/>
              <w:rPr>
                <w:b/>
                <w:lang w:val="en-US"/>
              </w:rPr>
            </w:pPr>
            <w:r>
              <w:rPr>
                <w:b/>
                <w:lang w:val="en-US"/>
              </w:rPr>
              <w:t>Toolbox</w:t>
            </w:r>
          </w:p>
          <w:p w:rsidR="00295FE4" w:rsidRDefault="00CC218B">
            <w:pPr>
              <w:pStyle w:val="04TEXTOTABELAS"/>
            </w:pPr>
            <w:r>
              <w:t>Planejamento de características composicionais do gênero verbete de enciclopédia.</w:t>
            </w:r>
          </w:p>
        </w:tc>
      </w:tr>
      <w:tr w:rsidR="00295FE4">
        <w:trPr>
          <w:trHeight w:val="567"/>
          <w:jc w:val="center"/>
        </w:trPr>
        <w:tc>
          <w:tcPr>
            <w:tcW w:w="1627" w:type="dxa"/>
            <w:shd w:val="clear" w:color="auto" w:fill="FFFFFF" w:themeFill="background1"/>
            <w:tcMar>
              <w:left w:w="103" w:type="dxa"/>
            </w:tcMar>
            <w:vAlign w:val="center"/>
          </w:tcPr>
          <w:p w:rsidR="00295FE4" w:rsidRDefault="00CC218B">
            <w:pPr>
              <w:pStyle w:val="04TEXTOTABELAS"/>
            </w:pPr>
            <w:r>
              <w:t>Escrita</w:t>
            </w:r>
          </w:p>
        </w:tc>
        <w:tc>
          <w:tcPr>
            <w:tcW w:w="1628" w:type="dxa"/>
            <w:shd w:val="clear" w:color="auto" w:fill="FFFFFF" w:themeFill="background1"/>
            <w:tcMar>
              <w:left w:w="103" w:type="dxa"/>
            </w:tcMar>
            <w:vAlign w:val="center"/>
          </w:tcPr>
          <w:p w:rsidR="00295FE4" w:rsidRDefault="00CC218B">
            <w:pPr>
              <w:pStyle w:val="04TEXTOTABELAS"/>
            </w:pPr>
            <w:r>
              <w:t xml:space="preserve">Estratégias de escrita: </w:t>
            </w:r>
            <w:proofErr w:type="spellStart"/>
            <w:r>
              <w:t>pré</w:t>
            </w:r>
            <w:proofErr w:type="spellEnd"/>
            <w:r w:rsidR="002F738E">
              <w:t>-</w:t>
            </w:r>
            <w:r w:rsidR="002F738E">
              <w:br/>
            </w:r>
            <w:r>
              <w:t>-escrita e escrita</w:t>
            </w:r>
          </w:p>
        </w:tc>
        <w:tc>
          <w:tcPr>
            <w:tcW w:w="1984" w:type="dxa"/>
            <w:shd w:val="clear" w:color="auto" w:fill="FFFFFF" w:themeFill="background1"/>
            <w:vAlign w:val="center"/>
          </w:tcPr>
          <w:p w:rsidR="00295FE4" w:rsidRDefault="00CC218B">
            <w:pPr>
              <w:pStyle w:val="04TEXTOTABELAS"/>
            </w:pPr>
            <w:r>
              <w:t>Escrita: organização em parágrafos ou tópicos, com mediação do professor</w:t>
            </w:r>
          </w:p>
        </w:tc>
        <w:tc>
          <w:tcPr>
            <w:tcW w:w="2410" w:type="dxa"/>
            <w:shd w:val="clear" w:color="auto" w:fill="FFFFFF" w:themeFill="background1"/>
            <w:vAlign w:val="center"/>
          </w:tcPr>
          <w:p w:rsidR="00295FE4" w:rsidRDefault="00CC218B">
            <w:pPr>
              <w:pStyle w:val="04TEXTOTABELAS"/>
            </w:pPr>
            <w:r>
              <w:t>(</w:t>
            </w:r>
            <w:r>
              <w:rPr>
                <w:b/>
              </w:rPr>
              <w:t>EF07LI13</w:t>
            </w:r>
            <w:r>
              <w:t>) Organizar texto em unidades de sentido, dividindo-o em parágrafos ou tópicos e subtópicos, explorando as possibilidades de organização gráfica, de suporte e de formato do texto.</w:t>
            </w:r>
          </w:p>
        </w:tc>
        <w:tc>
          <w:tcPr>
            <w:tcW w:w="2545" w:type="dxa"/>
            <w:shd w:val="clear" w:color="auto" w:fill="FFFFFF" w:themeFill="background1"/>
            <w:vAlign w:val="center"/>
          </w:tcPr>
          <w:p w:rsidR="00295FE4" w:rsidRDefault="00CC218B">
            <w:pPr>
              <w:pStyle w:val="04TEXTOTABELAS"/>
              <w:rPr>
                <w:b/>
                <w:lang w:val="en-US"/>
              </w:rPr>
            </w:pPr>
            <w:r>
              <w:rPr>
                <w:b/>
                <w:lang w:val="en-US"/>
              </w:rPr>
              <w:t>Listening and writing</w:t>
            </w:r>
          </w:p>
          <w:p w:rsidR="00295FE4" w:rsidRDefault="00CC218B">
            <w:pPr>
              <w:pStyle w:val="04TEXTOTABELAS"/>
              <w:rPr>
                <w:b/>
                <w:lang w:val="en-US"/>
              </w:rPr>
            </w:pPr>
            <w:r>
              <w:rPr>
                <w:b/>
                <w:lang w:val="en-US"/>
              </w:rPr>
              <w:t>Task 2</w:t>
            </w:r>
          </w:p>
          <w:p w:rsidR="00295FE4" w:rsidRDefault="00CC218B">
            <w:pPr>
              <w:pStyle w:val="04TEXTOTABELAS"/>
              <w:rPr>
                <w:b/>
                <w:lang w:val="en-US"/>
              </w:rPr>
            </w:pPr>
            <w:r>
              <w:rPr>
                <w:b/>
                <w:lang w:val="en-US"/>
              </w:rPr>
              <w:t>Toolbox</w:t>
            </w:r>
          </w:p>
          <w:p w:rsidR="00295FE4" w:rsidRDefault="00CC218B">
            <w:pPr>
              <w:pStyle w:val="04TEXTOTABELAS"/>
            </w:pPr>
            <w:r>
              <w:t>Questões de planejamento de conteúdos e de características estilísticas do gênero verbete de enciclopédia.</w:t>
            </w:r>
          </w:p>
        </w:tc>
      </w:tr>
      <w:tr w:rsidR="00295FE4">
        <w:trPr>
          <w:trHeight w:val="567"/>
          <w:jc w:val="center"/>
        </w:trPr>
        <w:tc>
          <w:tcPr>
            <w:tcW w:w="1627" w:type="dxa"/>
            <w:shd w:val="clear" w:color="auto" w:fill="FFFFFF" w:themeFill="background1"/>
            <w:tcMar>
              <w:left w:w="103" w:type="dxa"/>
            </w:tcMar>
            <w:vAlign w:val="center"/>
          </w:tcPr>
          <w:p w:rsidR="00295FE4" w:rsidRDefault="00CC218B">
            <w:pPr>
              <w:pStyle w:val="04TEXTOTABELAS"/>
            </w:pPr>
            <w:r>
              <w:t>Escrita</w:t>
            </w:r>
          </w:p>
        </w:tc>
        <w:tc>
          <w:tcPr>
            <w:tcW w:w="1628" w:type="dxa"/>
            <w:shd w:val="clear" w:color="auto" w:fill="FFFFFF" w:themeFill="background1"/>
            <w:tcMar>
              <w:left w:w="103" w:type="dxa"/>
            </w:tcMar>
            <w:vAlign w:val="center"/>
          </w:tcPr>
          <w:p w:rsidR="00295FE4" w:rsidRDefault="00CC218B">
            <w:pPr>
              <w:pStyle w:val="04TEXTOTABELAS"/>
            </w:pPr>
            <w:r>
              <w:t>Práticas de escrita</w:t>
            </w:r>
            <w:r>
              <w:tab/>
            </w:r>
          </w:p>
        </w:tc>
        <w:tc>
          <w:tcPr>
            <w:tcW w:w="1984" w:type="dxa"/>
            <w:shd w:val="clear" w:color="auto" w:fill="FFFFFF" w:themeFill="background1"/>
            <w:vAlign w:val="center"/>
          </w:tcPr>
          <w:p w:rsidR="00295FE4" w:rsidRDefault="00CC218B">
            <w:pPr>
              <w:pStyle w:val="04TEXTOTABELAS"/>
            </w:pPr>
            <w:r>
              <w:t>Produção de textos escritos, em formatos diversos, com mediação do professor</w:t>
            </w:r>
          </w:p>
        </w:tc>
        <w:tc>
          <w:tcPr>
            <w:tcW w:w="2410" w:type="dxa"/>
            <w:shd w:val="clear" w:color="auto" w:fill="FFFFFF" w:themeFill="background1"/>
            <w:vAlign w:val="center"/>
          </w:tcPr>
          <w:p w:rsidR="00295FE4" w:rsidRDefault="00CC218B">
            <w:pPr>
              <w:pStyle w:val="04TEXTOTABELAS"/>
            </w:pPr>
            <w:r>
              <w:t>(</w:t>
            </w:r>
            <w:r>
              <w:rPr>
                <w:b/>
              </w:rPr>
              <w:t>EF07LI14</w:t>
            </w:r>
            <w:r>
              <w:t>) Produzir textos diversos sobre fatos, acontecimentos e personalidades do passado (linha do tempo/</w:t>
            </w:r>
            <w:proofErr w:type="spellStart"/>
            <w:r>
              <w:rPr>
                <w:i/>
              </w:rPr>
              <w:t>timelines</w:t>
            </w:r>
            <w:proofErr w:type="spellEnd"/>
            <w:r>
              <w:t>, biografias, verbetes de enciclopédias, blogues, entre outros).</w:t>
            </w:r>
          </w:p>
        </w:tc>
        <w:tc>
          <w:tcPr>
            <w:tcW w:w="2545" w:type="dxa"/>
            <w:shd w:val="clear" w:color="auto" w:fill="FFFFFF" w:themeFill="background1"/>
            <w:vAlign w:val="center"/>
          </w:tcPr>
          <w:p w:rsidR="00295FE4" w:rsidRDefault="00CC218B">
            <w:pPr>
              <w:pStyle w:val="04TEXTOTABELAS"/>
              <w:rPr>
                <w:b/>
              </w:rPr>
            </w:pPr>
            <w:proofErr w:type="spellStart"/>
            <w:r>
              <w:rPr>
                <w:b/>
              </w:rPr>
              <w:t>Listening</w:t>
            </w:r>
            <w:proofErr w:type="spellEnd"/>
            <w:r>
              <w:rPr>
                <w:b/>
              </w:rPr>
              <w:t xml:space="preserve"> </w:t>
            </w:r>
            <w:proofErr w:type="spellStart"/>
            <w:r>
              <w:rPr>
                <w:b/>
              </w:rPr>
              <w:t>and</w:t>
            </w:r>
            <w:proofErr w:type="spellEnd"/>
            <w:r>
              <w:rPr>
                <w:b/>
              </w:rPr>
              <w:t xml:space="preserve"> </w:t>
            </w:r>
            <w:proofErr w:type="spellStart"/>
            <w:r>
              <w:rPr>
                <w:b/>
              </w:rPr>
              <w:t>writing</w:t>
            </w:r>
            <w:proofErr w:type="spellEnd"/>
          </w:p>
          <w:p w:rsidR="00295FE4" w:rsidRDefault="00CC218B">
            <w:pPr>
              <w:pStyle w:val="04TEXTOTABELAS"/>
              <w:rPr>
                <w:b/>
              </w:rPr>
            </w:pPr>
            <w:proofErr w:type="spellStart"/>
            <w:r>
              <w:rPr>
                <w:b/>
              </w:rPr>
              <w:t>Task</w:t>
            </w:r>
            <w:proofErr w:type="spellEnd"/>
            <w:r>
              <w:rPr>
                <w:b/>
              </w:rPr>
              <w:t xml:space="preserve"> 2</w:t>
            </w:r>
          </w:p>
          <w:p w:rsidR="00295FE4" w:rsidRDefault="00CC218B">
            <w:pPr>
              <w:pStyle w:val="04TEXTOTABELAS"/>
              <w:rPr>
                <w:b/>
              </w:rPr>
            </w:pPr>
            <w:r>
              <w:t xml:space="preserve">Produção, revisão e </w:t>
            </w:r>
            <w:proofErr w:type="spellStart"/>
            <w:r>
              <w:t>refacção</w:t>
            </w:r>
            <w:proofErr w:type="spellEnd"/>
            <w:r>
              <w:t xml:space="preserve"> do gênero verbete de enciclopédia.</w:t>
            </w:r>
          </w:p>
        </w:tc>
      </w:tr>
    </w:tbl>
    <w:p w:rsidR="00295FE4" w:rsidRDefault="00CC218B">
      <w:pPr>
        <w:pStyle w:val="04TEXTOTABELAS"/>
        <w:jc w:val="right"/>
        <w:rPr>
          <w:sz w:val="16"/>
        </w:rPr>
      </w:pPr>
      <w:r>
        <w:rPr>
          <w:sz w:val="16"/>
        </w:rPr>
        <w:t>(continua)</w:t>
      </w:r>
    </w:p>
    <w:p w:rsidR="00295FE4" w:rsidRDefault="00CC218B">
      <w:pPr>
        <w:pStyle w:val="04TEXTOTABELAS"/>
      </w:pPr>
      <w:r>
        <w:br w:type="page"/>
      </w:r>
    </w:p>
    <w:p w:rsidR="00295FE4" w:rsidRDefault="00295FE4">
      <w:pPr>
        <w:textAlignment w:val="auto"/>
        <w:rPr>
          <w:rFonts w:eastAsia="Tahoma"/>
        </w:rPr>
      </w:pPr>
    </w:p>
    <w:p w:rsidR="00295FE4" w:rsidRDefault="00CC218B">
      <w:pPr>
        <w:pStyle w:val="06CREDITO"/>
        <w:jc w:val="right"/>
      </w:pPr>
      <w:r>
        <w:t>(continuação)</w:t>
      </w:r>
    </w:p>
    <w:tbl>
      <w:tblPr>
        <w:tblStyle w:val="Tabelacomgrade"/>
        <w:tblW w:w="10194" w:type="dxa"/>
        <w:jc w:val="center"/>
        <w:tblCellMar>
          <w:left w:w="103" w:type="dxa"/>
        </w:tblCellMar>
        <w:tblLook w:val="04A0" w:firstRow="1" w:lastRow="0" w:firstColumn="1" w:lastColumn="0" w:noHBand="0" w:noVBand="1"/>
      </w:tblPr>
      <w:tblGrid>
        <w:gridCol w:w="1696"/>
        <w:gridCol w:w="1559"/>
        <w:gridCol w:w="1984"/>
        <w:gridCol w:w="2410"/>
        <w:gridCol w:w="2545"/>
      </w:tblGrid>
      <w:tr w:rsidR="00295FE4">
        <w:trPr>
          <w:trHeight w:val="567"/>
          <w:jc w:val="center"/>
        </w:trPr>
        <w:tc>
          <w:tcPr>
            <w:tcW w:w="1696" w:type="dxa"/>
            <w:shd w:val="clear" w:color="auto" w:fill="FFFFFF" w:themeFill="background1"/>
            <w:tcMar>
              <w:left w:w="103" w:type="dxa"/>
            </w:tcMar>
            <w:vAlign w:val="center"/>
          </w:tcPr>
          <w:p w:rsidR="00295FE4" w:rsidRDefault="00CC218B">
            <w:pPr>
              <w:pStyle w:val="04TEXTOTABELAS"/>
            </w:pPr>
            <w:r>
              <w:t>Conhecimentos linguísticos</w:t>
            </w:r>
          </w:p>
        </w:tc>
        <w:tc>
          <w:tcPr>
            <w:tcW w:w="1559" w:type="dxa"/>
            <w:shd w:val="clear" w:color="auto" w:fill="FFFFFF" w:themeFill="background1"/>
            <w:tcMar>
              <w:left w:w="103" w:type="dxa"/>
            </w:tcMar>
            <w:vAlign w:val="center"/>
          </w:tcPr>
          <w:p w:rsidR="00295FE4" w:rsidRDefault="00CC218B">
            <w:pPr>
              <w:pStyle w:val="04TEXTOTABELAS"/>
            </w:pPr>
            <w:r>
              <w:t>Gramática</w:t>
            </w:r>
          </w:p>
        </w:tc>
        <w:tc>
          <w:tcPr>
            <w:tcW w:w="1984" w:type="dxa"/>
            <w:shd w:val="clear" w:color="auto" w:fill="FFFFFF" w:themeFill="background1"/>
            <w:vAlign w:val="center"/>
          </w:tcPr>
          <w:p w:rsidR="00295FE4" w:rsidRDefault="00CC218B">
            <w:pPr>
              <w:pStyle w:val="04TEXTOTABELAS"/>
            </w:pPr>
            <w:proofErr w:type="spellStart"/>
            <w:r>
              <w:t>Passado</w:t>
            </w:r>
            <w:proofErr w:type="spellEnd"/>
            <w:r>
              <w:t xml:space="preserve"> simples e contínuo (formas afirmativa, negativa e interrogativa)</w:t>
            </w:r>
          </w:p>
        </w:tc>
        <w:tc>
          <w:tcPr>
            <w:tcW w:w="2410" w:type="dxa"/>
            <w:shd w:val="clear" w:color="auto" w:fill="FFFFFF" w:themeFill="background1"/>
            <w:vAlign w:val="center"/>
          </w:tcPr>
          <w:p w:rsidR="00295FE4" w:rsidRDefault="00CC218B">
            <w:pPr>
              <w:pStyle w:val="04TEXTOTABELAS"/>
            </w:pPr>
            <w:r>
              <w:t>(</w:t>
            </w:r>
            <w:r>
              <w:rPr>
                <w:b/>
              </w:rPr>
              <w:t>EF07LI18</w:t>
            </w:r>
            <w:r>
              <w:t>) Utilizar o passado simples e o passado contínuo para produzir textos orais e escritos, mostrando relações de sequência e causalidade.</w:t>
            </w:r>
          </w:p>
        </w:tc>
        <w:tc>
          <w:tcPr>
            <w:tcW w:w="2545" w:type="dxa"/>
            <w:shd w:val="clear" w:color="auto" w:fill="FFFFFF" w:themeFill="background1"/>
            <w:vAlign w:val="center"/>
          </w:tcPr>
          <w:p w:rsidR="00295FE4" w:rsidRDefault="00CC218B">
            <w:pPr>
              <w:pStyle w:val="04TEXTOTABELAS"/>
              <w:rPr>
                <w:b/>
              </w:rPr>
            </w:pPr>
            <w:proofErr w:type="spellStart"/>
            <w:r>
              <w:rPr>
                <w:b/>
              </w:rPr>
              <w:t>Listening</w:t>
            </w:r>
            <w:proofErr w:type="spellEnd"/>
            <w:r>
              <w:rPr>
                <w:b/>
              </w:rPr>
              <w:t xml:space="preserve"> </w:t>
            </w:r>
            <w:proofErr w:type="spellStart"/>
            <w:r>
              <w:rPr>
                <w:b/>
              </w:rPr>
              <w:t>and</w:t>
            </w:r>
            <w:proofErr w:type="spellEnd"/>
            <w:r>
              <w:rPr>
                <w:b/>
              </w:rPr>
              <w:t xml:space="preserve"> </w:t>
            </w:r>
            <w:proofErr w:type="spellStart"/>
            <w:r>
              <w:rPr>
                <w:b/>
              </w:rPr>
              <w:t>writing</w:t>
            </w:r>
            <w:proofErr w:type="spellEnd"/>
          </w:p>
          <w:p w:rsidR="00295FE4" w:rsidRDefault="00CC218B">
            <w:pPr>
              <w:pStyle w:val="04TEXTOTABELAS"/>
              <w:rPr>
                <w:b/>
              </w:rPr>
            </w:pPr>
            <w:proofErr w:type="spellStart"/>
            <w:r>
              <w:rPr>
                <w:b/>
              </w:rPr>
              <w:t>Task</w:t>
            </w:r>
            <w:proofErr w:type="spellEnd"/>
            <w:r>
              <w:rPr>
                <w:b/>
              </w:rPr>
              <w:t xml:space="preserve"> 2</w:t>
            </w:r>
          </w:p>
          <w:p w:rsidR="00295FE4" w:rsidRDefault="00CC218B">
            <w:pPr>
              <w:pStyle w:val="04TEXTOTABELAS"/>
              <w:rPr>
                <w:b/>
              </w:rPr>
            </w:pPr>
            <w:r>
              <w:t>Prática dos tempos verbais do passado por meio da produção de verbete de enciclopédia.</w:t>
            </w:r>
          </w:p>
        </w:tc>
      </w:tr>
      <w:tr w:rsidR="00295FE4">
        <w:trPr>
          <w:trHeight w:val="567"/>
          <w:jc w:val="center"/>
        </w:trPr>
        <w:tc>
          <w:tcPr>
            <w:tcW w:w="1696" w:type="dxa"/>
            <w:shd w:val="clear" w:color="auto" w:fill="FFFFFF" w:themeFill="background1"/>
            <w:tcMar>
              <w:left w:w="103" w:type="dxa"/>
            </w:tcMar>
            <w:vAlign w:val="center"/>
          </w:tcPr>
          <w:p w:rsidR="00295FE4" w:rsidRDefault="00CC218B">
            <w:pPr>
              <w:pStyle w:val="04TEXTOTABELAS"/>
            </w:pPr>
            <w:r>
              <w:t>Conhecimentos linguísticos</w:t>
            </w:r>
          </w:p>
        </w:tc>
        <w:tc>
          <w:tcPr>
            <w:tcW w:w="1559" w:type="dxa"/>
            <w:shd w:val="clear" w:color="auto" w:fill="FFFFFF" w:themeFill="background1"/>
            <w:tcMar>
              <w:left w:w="103" w:type="dxa"/>
            </w:tcMar>
            <w:vAlign w:val="center"/>
          </w:tcPr>
          <w:p w:rsidR="00295FE4" w:rsidRDefault="00CC218B">
            <w:pPr>
              <w:pStyle w:val="04TEXTOTABELAS"/>
            </w:pPr>
            <w:r>
              <w:t>Estudo do léxico</w:t>
            </w:r>
          </w:p>
        </w:tc>
        <w:tc>
          <w:tcPr>
            <w:tcW w:w="1984" w:type="dxa"/>
            <w:shd w:val="clear" w:color="auto" w:fill="FFFFFF" w:themeFill="background1"/>
            <w:vAlign w:val="center"/>
          </w:tcPr>
          <w:p w:rsidR="00295FE4" w:rsidRDefault="00CC218B">
            <w:pPr>
              <w:pStyle w:val="04TEXTOTABELAS"/>
            </w:pPr>
            <w:r>
              <w:t>Construção de repertório lexical</w:t>
            </w:r>
          </w:p>
        </w:tc>
        <w:tc>
          <w:tcPr>
            <w:tcW w:w="2410" w:type="dxa"/>
            <w:shd w:val="clear" w:color="auto" w:fill="FFFFFF" w:themeFill="background1"/>
            <w:vAlign w:val="center"/>
          </w:tcPr>
          <w:p w:rsidR="00295FE4" w:rsidRDefault="00CC218B">
            <w:pPr>
              <w:pStyle w:val="04TEXTOTABELAS"/>
            </w:pPr>
            <w:r>
              <w:t>(</w:t>
            </w:r>
            <w:r>
              <w:rPr>
                <w:b/>
              </w:rPr>
              <w:t>EF07LI15</w:t>
            </w:r>
            <w:r>
              <w:t>) Construir repertório lexical relativo a verbos regulares e irregulares (formas no passado), preposições de tempo (</w:t>
            </w:r>
            <w:proofErr w:type="gramStart"/>
            <w:r>
              <w:rPr>
                <w:i/>
              </w:rPr>
              <w:t>in</w:t>
            </w:r>
            <w:r>
              <w:t xml:space="preserve">, </w:t>
            </w:r>
            <w:proofErr w:type="spellStart"/>
            <w:r>
              <w:rPr>
                <w:i/>
              </w:rPr>
              <w:t>on</w:t>
            </w:r>
            <w:proofErr w:type="spellEnd"/>
            <w:proofErr w:type="gramEnd"/>
            <w:r>
              <w:t xml:space="preserve">, </w:t>
            </w:r>
            <w:proofErr w:type="spellStart"/>
            <w:r>
              <w:rPr>
                <w:i/>
              </w:rPr>
              <w:t>at</w:t>
            </w:r>
            <w:proofErr w:type="spellEnd"/>
            <w:r>
              <w:t>) e conectores (</w:t>
            </w:r>
            <w:proofErr w:type="spellStart"/>
            <w:r>
              <w:rPr>
                <w:i/>
              </w:rPr>
              <w:t>and</w:t>
            </w:r>
            <w:proofErr w:type="spellEnd"/>
            <w:r>
              <w:t xml:space="preserve">, </w:t>
            </w:r>
            <w:proofErr w:type="spellStart"/>
            <w:r>
              <w:rPr>
                <w:i/>
              </w:rPr>
              <w:t>but</w:t>
            </w:r>
            <w:proofErr w:type="spellEnd"/>
            <w:r>
              <w:t xml:space="preserve">, </w:t>
            </w:r>
            <w:proofErr w:type="spellStart"/>
            <w:r>
              <w:rPr>
                <w:i/>
              </w:rPr>
              <w:t>because</w:t>
            </w:r>
            <w:proofErr w:type="spellEnd"/>
            <w:r>
              <w:t xml:space="preserve">, </w:t>
            </w:r>
            <w:proofErr w:type="spellStart"/>
            <w:r>
              <w:rPr>
                <w:i/>
              </w:rPr>
              <w:t>then</w:t>
            </w:r>
            <w:proofErr w:type="spellEnd"/>
            <w:r>
              <w:t xml:space="preserve">, </w:t>
            </w:r>
            <w:proofErr w:type="spellStart"/>
            <w:r>
              <w:rPr>
                <w:i/>
              </w:rPr>
              <w:t>so</w:t>
            </w:r>
            <w:proofErr w:type="spellEnd"/>
            <w:r>
              <w:t xml:space="preserve">, </w:t>
            </w:r>
            <w:proofErr w:type="spellStart"/>
            <w:r>
              <w:rPr>
                <w:i/>
              </w:rPr>
              <w:t>before</w:t>
            </w:r>
            <w:proofErr w:type="spellEnd"/>
            <w:r>
              <w:t xml:space="preserve">, </w:t>
            </w:r>
            <w:proofErr w:type="spellStart"/>
            <w:r>
              <w:rPr>
                <w:i/>
              </w:rPr>
              <w:t>after</w:t>
            </w:r>
            <w:proofErr w:type="spellEnd"/>
            <w:r>
              <w:t>, entre outros).</w:t>
            </w:r>
          </w:p>
        </w:tc>
        <w:tc>
          <w:tcPr>
            <w:tcW w:w="2545" w:type="dxa"/>
            <w:shd w:val="clear" w:color="auto" w:fill="FFFFFF" w:themeFill="background1"/>
            <w:vAlign w:val="center"/>
          </w:tcPr>
          <w:p w:rsidR="00295FE4" w:rsidRDefault="00CC218B">
            <w:pPr>
              <w:pStyle w:val="04TEXTOTABELAS"/>
              <w:rPr>
                <w:b/>
              </w:rPr>
            </w:pPr>
            <w:proofErr w:type="spellStart"/>
            <w:r>
              <w:rPr>
                <w:b/>
              </w:rPr>
              <w:t>Style</w:t>
            </w:r>
            <w:proofErr w:type="spellEnd"/>
            <w:r>
              <w:rPr>
                <w:b/>
              </w:rPr>
              <w:t xml:space="preserve"> </w:t>
            </w:r>
            <w:proofErr w:type="spellStart"/>
            <w:r>
              <w:rPr>
                <w:b/>
              </w:rPr>
              <w:t>of</w:t>
            </w:r>
            <w:proofErr w:type="spellEnd"/>
            <w:r>
              <w:rPr>
                <w:b/>
              </w:rPr>
              <w:t xml:space="preserve"> </w:t>
            </w:r>
            <w:proofErr w:type="spellStart"/>
            <w:r>
              <w:rPr>
                <w:b/>
              </w:rPr>
              <w:t>the</w:t>
            </w:r>
            <w:proofErr w:type="spellEnd"/>
            <w:r>
              <w:rPr>
                <w:b/>
              </w:rPr>
              <w:t xml:space="preserve"> </w:t>
            </w:r>
            <w:proofErr w:type="spellStart"/>
            <w:r>
              <w:rPr>
                <w:b/>
              </w:rPr>
              <w:t>genre</w:t>
            </w:r>
            <w:proofErr w:type="spellEnd"/>
          </w:p>
          <w:p w:rsidR="00295FE4" w:rsidRDefault="00CC218B">
            <w:pPr>
              <w:pStyle w:val="04TEXTOTABELAS"/>
              <w:rPr>
                <w:b/>
              </w:rPr>
            </w:pPr>
            <w:proofErr w:type="spellStart"/>
            <w:r>
              <w:rPr>
                <w:b/>
              </w:rPr>
              <w:t>Integrate</w:t>
            </w:r>
            <w:proofErr w:type="spellEnd"/>
          </w:p>
          <w:p w:rsidR="00295FE4" w:rsidRDefault="00CC218B">
            <w:pPr>
              <w:pStyle w:val="04TEXTOTABELAS"/>
            </w:pPr>
            <w:r>
              <w:t>Estímulo permanente, ao longo das questões, à prática de repertório lexical relacionado ao gênero verbete de enciclopédia.</w:t>
            </w:r>
          </w:p>
          <w:p w:rsidR="00295FE4" w:rsidRDefault="00CC218B">
            <w:pPr>
              <w:pStyle w:val="04TEXTOTABELAS"/>
            </w:pPr>
            <w:r>
              <w:t xml:space="preserve">Questão e síntese contextualizada do </w:t>
            </w:r>
            <w:proofErr w:type="spellStart"/>
            <w:r>
              <w:rPr>
                <w:i/>
              </w:rPr>
              <w:t>past</w:t>
            </w:r>
            <w:proofErr w:type="spellEnd"/>
            <w:r>
              <w:rPr>
                <w:i/>
              </w:rPr>
              <w:t xml:space="preserve"> </w:t>
            </w:r>
            <w:proofErr w:type="spellStart"/>
            <w:r>
              <w:rPr>
                <w:i/>
              </w:rPr>
              <w:t>simple</w:t>
            </w:r>
            <w:proofErr w:type="spellEnd"/>
            <w:r>
              <w:rPr>
                <w:i/>
              </w:rPr>
              <w:t xml:space="preserve"> </w:t>
            </w:r>
            <w:r>
              <w:t>no gênero verbete de enciclopédia.</w:t>
            </w:r>
          </w:p>
        </w:tc>
      </w:tr>
      <w:tr w:rsidR="00295FE4">
        <w:trPr>
          <w:trHeight w:val="567"/>
          <w:jc w:val="center"/>
        </w:trPr>
        <w:tc>
          <w:tcPr>
            <w:tcW w:w="1696" w:type="dxa"/>
            <w:shd w:val="clear" w:color="auto" w:fill="FFFFFF" w:themeFill="background1"/>
            <w:tcMar>
              <w:left w:w="103" w:type="dxa"/>
            </w:tcMar>
            <w:vAlign w:val="center"/>
          </w:tcPr>
          <w:p w:rsidR="00295FE4" w:rsidRDefault="00CC218B">
            <w:pPr>
              <w:pStyle w:val="04TEXTOTABELAS"/>
            </w:pPr>
            <w:r>
              <w:t>Oralidade</w:t>
            </w:r>
          </w:p>
        </w:tc>
        <w:tc>
          <w:tcPr>
            <w:tcW w:w="1559" w:type="dxa"/>
            <w:shd w:val="clear" w:color="auto" w:fill="FFFFFF" w:themeFill="background1"/>
            <w:tcMar>
              <w:left w:w="103" w:type="dxa"/>
            </w:tcMar>
            <w:vAlign w:val="center"/>
          </w:tcPr>
          <w:p w:rsidR="00295FE4" w:rsidRDefault="00CC218B">
            <w:pPr>
              <w:pStyle w:val="04TEXTOTABELAS"/>
            </w:pPr>
            <w:r>
              <w:t>Interação discursiva</w:t>
            </w:r>
          </w:p>
        </w:tc>
        <w:tc>
          <w:tcPr>
            <w:tcW w:w="1984" w:type="dxa"/>
            <w:shd w:val="clear" w:color="auto" w:fill="FFFFFF" w:themeFill="background1"/>
            <w:vAlign w:val="center"/>
          </w:tcPr>
          <w:p w:rsidR="00295FE4" w:rsidRDefault="00CC218B">
            <w:pPr>
              <w:pStyle w:val="04TEXTOTABELAS"/>
            </w:pPr>
            <w:r>
              <w:t>Funções e usos da língua inglesa: convivência e colaboração em sala de aula</w:t>
            </w:r>
          </w:p>
        </w:tc>
        <w:tc>
          <w:tcPr>
            <w:tcW w:w="2410" w:type="dxa"/>
            <w:shd w:val="clear" w:color="auto" w:fill="FFFFFF" w:themeFill="background1"/>
            <w:vAlign w:val="center"/>
          </w:tcPr>
          <w:p w:rsidR="00295FE4" w:rsidRDefault="00CC218B">
            <w:pPr>
              <w:pStyle w:val="04TEXTOTABELAS"/>
            </w:pPr>
            <w:r>
              <w:t>(</w:t>
            </w:r>
            <w:r>
              <w:rPr>
                <w:b/>
              </w:rPr>
              <w:t>EF07LI01</w:t>
            </w:r>
            <w:r>
              <w:t>) Interagir em situações de intercâmbio oral para realizar as atividades em sala de aula, de forma respeitosa e colaborativa, trocando ideias e engajando-se em brincadeiras e jogos.</w:t>
            </w:r>
          </w:p>
        </w:tc>
        <w:tc>
          <w:tcPr>
            <w:tcW w:w="2545" w:type="dxa"/>
            <w:shd w:val="clear" w:color="auto" w:fill="FFFFFF" w:themeFill="background1"/>
            <w:vAlign w:val="center"/>
          </w:tcPr>
          <w:p w:rsidR="00295FE4" w:rsidRDefault="00CC218B">
            <w:pPr>
              <w:pStyle w:val="04TEXTOTABELAS"/>
              <w:rPr>
                <w:b/>
              </w:rPr>
            </w:pPr>
            <w:r>
              <w:rPr>
                <w:b/>
              </w:rPr>
              <w:t>Pit stop</w:t>
            </w:r>
          </w:p>
          <w:p w:rsidR="00295FE4" w:rsidRDefault="00CC218B">
            <w:pPr>
              <w:pStyle w:val="04TEXTOTABELAS"/>
            </w:pPr>
            <w:r>
              <w:t>Estímulo às interações em língua inglesa, de forma respeitosa e colaborativa, e à prática dos conteúdos abordados na Unit 4.</w:t>
            </w:r>
          </w:p>
        </w:tc>
      </w:tr>
      <w:tr w:rsidR="00295FE4">
        <w:trPr>
          <w:trHeight w:val="567"/>
          <w:jc w:val="center"/>
        </w:trPr>
        <w:tc>
          <w:tcPr>
            <w:tcW w:w="1696" w:type="dxa"/>
            <w:shd w:val="clear" w:color="auto" w:fill="FFFFFF" w:themeFill="background1"/>
            <w:tcMar>
              <w:left w:w="103" w:type="dxa"/>
            </w:tcMar>
            <w:vAlign w:val="center"/>
          </w:tcPr>
          <w:p w:rsidR="00295FE4" w:rsidRDefault="00CC218B">
            <w:pPr>
              <w:pStyle w:val="04TEXTOTABELAS"/>
            </w:pPr>
            <w:r>
              <w:t>Leitura</w:t>
            </w:r>
          </w:p>
        </w:tc>
        <w:tc>
          <w:tcPr>
            <w:tcW w:w="1559" w:type="dxa"/>
            <w:shd w:val="clear" w:color="auto" w:fill="FFFFFF" w:themeFill="background1"/>
            <w:tcMar>
              <w:left w:w="103" w:type="dxa"/>
            </w:tcMar>
            <w:vAlign w:val="center"/>
          </w:tcPr>
          <w:p w:rsidR="00295FE4" w:rsidRDefault="00CC218B">
            <w:pPr>
              <w:pStyle w:val="04TEXTOTABELAS"/>
            </w:pPr>
            <w:r>
              <w:t>Atitudes e disposições favoráveis do leitor</w:t>
            </w:r>
          </w:p>
        </w:tc>
        <w:tc>
          <w:tcPr>
            <w:tcW w:w="1984" w:type="dxa"/>
            <w:shd w:val="clear" w:color="auto" w:fill="FFFFFF" w:themeFill="background1"/>
            <w:vAlign w:val="center"/>
          </w:tcPr>
          <w:p w:rsidR="00295FE4" w:rsidRDefault="00CC218B">
            <w:pPr>
              <w:pStyle w:val="04TEXTOTABELAS"/>
            </w:pPr>
            <w:r>
              <w:t xml:space="preserve">Partilha de leitura </w:t>
            </w:r>
          </w:p>
        </w:tc>
        <w:tc>
          <w:tcPr>
            <w:tcW w:w="2410" w:type="dxa"/>
            <w:shd w:val="clear" w:color="auto" w:fill="FFFFFF" w:themeFill="background1"/>
            <w:vAlign w:val="center"/>
          </w:tcPr>
          <w:p w:rsidR="00295FE4" w:rsidRDefault="00CC218B">
            <w:pPr>
              <w:pStyle w:val="04TEXTOTABELAS"/>
            </w:pPr>
            <w:r>
              <w:t>(</w:t>
            </w:r>
            <w:r>
              <w:rPr>
                <w:b/>
              </w:rPr>
              <w:t>EF07LI11</w:t>
            </w:r>
            <w:r>
              <w:t>) Participar de troca de opiniões e informações sobre textos, lidos na sala de aula ou em outros ambientes.</w:t>
            </w:r>
          </w:p>
        </w:tc>
        <w:tc>
          <w:tcPr>
            <w:tcW w:w="2545" w:type="dxa"/>
            <w:shd w:val="clear" w:color="auto" w:fill="FFFFFF" w:themeFill="background1"/>
            <w:vAlign w:val="center"/>
          </w:tcPr>
          <w:p w:rsidR="00295FE4" w:rsidRDefault="00CC218B">
            <w:pPr>
              <w:pStyle w:val="04TEXTOTABELAS"/>
              <w:rPr>
                <w:b/>
              </w:rPr>
            </w:pPr>
            <w:r>
              <w:rPr>
                <w:b/>
              </w:rPr>
              <w:t>Pit stop</w:t>
            </w:r>
          </w:p>
          <w:p w:rsidR="00295FE4" w:rsidRDefault="00CC218B">
            <w:pPr>
              <w:pStyle w:val="04TEXTOTABELAS"/>
            </w:pPr>
            <w:r>
              <w:t>Estímulo à reflexão crítica e à discussão com os colegas sobre os conteúdos abordados na Unit 4.</w:t>
            </w:r>
          </w:p>
        </w:tc>
      </w:tr>
    </w:tbl>
    <w:p w:rsidR="00295FE4" w:rsidRDefault="00CC218B">
      <w:pPr>
        <w:pStyle w:val="04TEXTOTABELAS"/>
      </w:pPr>
      <w:r>
        <w:br w:type="page"/>
      </w:r>
    </w:p>
    <w:p w:rsidR="00295FE4" w:rsidRDefault="00295FE4">
      <w:pPr>
        <w:pStyle w:val="01TITULO3"/>
      </w:pPr>
    </w:p>
    <w:tbl>
      <w:tblPr>
        <w:tblStyle w:val="Tabelacomgrade"/>
        <w:tblW w:w="10194" w:type="dxa"/>
        <w:jc w:val="center"/>
        <w:tblCellMar>
          <w:left w:w="103" w:type="dxa"/>
        </w:tblCellMar>
        <w:tblLook w:val="04A0" w:firstRow="1" w:lastRow="0" w:firstColumn="1" w:lastColumn="0" w:noHBand="0" w:noVBand="1"/>
      </w:tblPr>
      <w:tblGrid>
        <w:gridCol w:w="1271"/>
        <w:gridCol w:w="1984"/>
        <w:gridCol w:w="1984"/>
        <w:gridCol w:w="2410"/>
        <w:gridCol w:w="2545"/>
      </w:tblGrid>
      <w:tr w:rsidR="00295FE4">
        <w:trPr>
          <w:trHeight w:val="287"/>
          <w:jc w:val="center"/>
        </w:trPr>
        <w:tc>
          <w:tcPr>
            <w:tcW w:w="10194" w:type="dxa"/>
            <w:gridSpan w:val="5"/>
            <w:shd w:val="clear" w:color="auto" w:fill="D9D9D9" w:themeFill="background1" w:themeFillShade="D9"/>
            <w:tcMar>
              <w:left w:w="103" w:type="dxa"/>
            </w:tcMar>
          </w:tcPr>
          <w:p w:rsidR="00295FE4" w:rsidRDefault="00CC218B">
            <w:pPr>
              <w:pStyle w:val="03TITULOTABELAS1"/>
              <w:spacing w:line="240" w:lineRule="auto"/>
              <w:rPr>
                <w:rFonts w:eastAsia="SimSun"/>
                <w:sz w:val="21"/>
                <w:lang w:val="en-GB"/>
              </w:rPr>
            </w:pPr>
            <w:r>
              <w:rPr>
                <w:rFonts w:eastAsia="SimSun"/>
                <w:sz w:val="21"/>
                <w:lang w:val="en-US"/>
              </w:rPr>
              <w:t>Project 1 – “</w:t>
            </w:r>
            <w:proofErr w:type="spellStart"/>
            <w:r>
              <w:rPr>
                <w:rFonts w:eastAsia="SimSun"/>
                <w:sz w:val="21"/>
                <w:lang w:val="en-US"/>
              </w:rPr>
              <w:t>Englishes</w:t>
            </w:r>
            <w:proofErr w:type="spellEnd"/>
            <w:r>
              <w:rPr>
                <w:rFonts w:eastAsia="SimSun"/>
                <w:sz w:val="21"/>
                <w:lang w:val="en-US"/>
              </w:rPr>
              <w:t>” around the globe</w:t>
            </w:r>
          </w:p>
        </w:tc>
      </w:tr>
      <w:tr w:rsidR="00295FE4">
        <w:trPr>
          <w:trHeight w:val="567"/>
          <w:jc w:val="center"/>
        </w:trPr>
        <w:tc>
          <w:tcPr>
            <w:tcW w:w="1271" w:type="dxa"/>
            <w:shd w:val="clear" w:color="auto" w:fill="F2F2F2" w:themeFill="background1" w:themeFillShade="F2"/>
            <w:tcMar>
              <w:left w:w="103" w:type="dxa"/>
            </w:tcMar>
            <w:vAlign w:val="center"/>
          </w:tcPr>
          <w:p w:rsidR="00295FE4" w:rsidRDefault="00CC218B">
            <w:pPr>
              <w:pStyle w:val="03TITULOTABELAS2"/>
            </w:pPr>
            <w:r>
              <w:t>Eixo</w:t>
            </w:r>
          </w:p>
        </w:tc>
        <w:tc>
          <w:tcPr>
            <w:tcW w:w="1984" w:type="dxa"/>
            <w:shd w:val="clear" w:color="auto" w:fill="F2F2F2" w:themeFill="background1" w:themeFillShade="F2"/>
            <w:tcMar>
              <w:left w:w="103" w:type="dxa"/>
            </w:tcMar>
            <w:vAlign w:val="center"/>
          </w:tcPr>
          <w:p w:rsidR="00295FE4" w:rsidRDefault="00CC218B">
            <w:pPr>
              <w:pStyle w:val="03TITULOTABELAS2"/>
              <w:rPr>
                <w:highlight w:val="yellow"/>
              </w:rPr>
            </w:pPr>
            <w:r>
              <w:rPr>
                <w:rFonts w:eastAsia="SimSun"/>
              </w:rPr>
              <w:t>Unidades temáticas</w:t>
            </w:r>
          </w:p>
        </w:tc>
        <w:tc>
          <w:tcPr>
            <w:tcW w:w="1984" w:type="dxa"/>
            <w:shd w:val="clear" w:color="auto" w:fill="F2F2F2" w:themeFill="background1" w:themeFillShade="F2"/>
            <w:vAlign w:val="center"/>
          </w:tcPr>
          <w:p w:rsidR="00295FE4" w:rsidRDefault="00CC218B">
            <w:pPr>
              <w:pStyle w:val="03TITULOTABELAS2"/>
              <w:rPr>
                <w:rFonts w:eastAsia="SimSun"/>
              </w:rPr>
            </w:pPr>
            <w:r>
              <w:rPr>
                <w:rFonts w:eastAsia="SimSun"/>
              </w:rPr>
              <w:t>Objetos de conhecimento</w:t>
            </w:r>
          </w:p>
        </w:tc>
        <w:tc>
          <w:tcPr>
            <w:tcW w:w="2410" w:type="dxa"/>
            <w:shd w:val="clear" w:color="auto" w:fill="F2F2F2" w:themeFill="background1" w:themeFillShade="F2"/>
            <w:vAlign w:val="center"/>
          </w:tcPr>
          <w:p w:rsidR="00295FE4" w:rsidRDefault="00CC218B">
            <w:pPr>
              <w:pStyle w:val="03TITULOTABELAS2"/>
              <w:rPr>
                <w:rFonts w:eastAsia="SimSun"/>
              </w:rPr>
            </w:pPr>
            <w:r>
              <w:rPr>
                <w:rFonts w:eastAsia="SimSun"/>
              </w:rPr>
              <w:t>Habilidades</w:t>
            </w:r>
          </w:p>
        </w:tc>
        <w:tc>
          <w:tcPr>
            <w:tcW w:w="2545" w:type="dxa"/>
            <w:shd w:val="clear" w:color="auto" w:fill="F2F2F2" w:themeFill="background1" w:themeFillShade="F2"/>
            <w:vAlign w:val="center"/>
          </w:tcPr>
          <w:p w:rsidR="00295FE4" w:rsidRDefault="00CC218B">
            <w:pPr>
              <w:pStyle w:val="03TITULOTABELAS2"/>
              <w:rPr>
                <w:rFonts w:eastAsia="SimSun"/>
              </w:rPr>
            </w:pPr>
            <w:r>
              <w:rPr>
                <w:rFonts w:eastAsia="SimSun"/>
              </w:rPr>
              <w:t>Práticas didático-</w:t>
            </w:r>
            <w:r w:rsidR="002F738E">
              <w:rPr>
                <w:rFonts w:eastAsia="SimSun"/>
              </w:rPr>
              <w:br/>
              <w:t>-</w:t>
            </w:r>
            <w:r>
              <w:rPr>
                <w:rFonts w:eastAsia="SimSun"/>
              </w:rPr>
              <w:t>pedagógicas</w:t>
            </w:r>
          </w:p>
        </w:tc>
      </w:tr>
      <w:tr w:rsidR="00295FE4">
        <w:trPr>
          <w:trHeight w:val="567"/>
          <w:jc w:val="center"/>
        </w:trPr>
        <w:tc>
          <w:tcPr>
            <w:tcW w:w="1271" w:type="dxa"/>
            <w:shd w:val="clear" w:color="auto" w:fill="FFFFFF" w:themeFill="background1"/>
            <w:tcMar>
              <w:left w:w="103" w:type="dxa"/>
            </w:tcMar>
            <w:vAlign w:val="center"/>
          </w:tcPr>
          <w:p w:rsidR="00295FE4" w:rsidRDefault="00CC218B">
            <w:pPr>
              <w:pStyle w:val="04TEXTOTABELAS"/>
            </w:pPr>
            <w:r>
              <w:t>Oralidade</w:t>
            </w:r>
          </w:p>
        </w:tc>
        <w:tc>
          <w:tcPr>
            <w:tcW w:w="1984" w:type="dxa"/>
            <w:shd w:val="clear" w:color="auto" w:fill="FFFFFF" w:themeFill="background1"/>
            <w:tcMar>
              <w:left w:w="103" w:type="dxa"/>
            </w:tcMar>
            <w:vAlign w:val="center"/>
          </w:tcPr>
          <w:p w:rsidR="00295FE4" w:rsidRDefault="00CC218B">
            <w:pPr>
              <w:pStyle w:val="04TEXTOTABELAS"/>
            </w:pPr>
            <w:r>
              <w:t>Interação discursiva</w:t>
            </w:r>
          </w:p>
        </w:tc>
        <w:tc>
          <w:tcPr>
            <w:tcW w:w="1984" w:type="dxa"/>
            <w:shd w:val="clear" w:color="auto" w:fill="FFFFFF" w:themeFill="background1"/>
            <w:vAlign w:val="center"/>
          </w:tcPr>
          <w:p w:rsidR="00295FE4" w:rsidRDefault="00CC218B">
            <w:pPr>
              <w:pStyle w:val="04TEXTOTABELAS"/>
            </w:pPr>
            <w:r>
              <w:t>Funções e usos da língua inglesa: convivência e colaboração em sala de aula</w:t>
            </w:r>
          </w:p>
        </w:tc>
        <w:tc>
          <w:tcPr>
            <w:tcW w:w="2410" w:type="dxa"/>
            <w:shd w:val="clear" w:color="auto" w:fill="FFFFFF" w:themeFill="background1"/>
            <w:vAlign w:val="center"/>
          </w:tcPr>
          <w:p w:rsidR="00295FE4" w:rsidRDefault="00CC218B">
            <w:pPr>
              <w:pStyle w:val="04TEXTOTABELAS"/>
            </w:pPr>
            <w:r>
              <w:t>(</w:t>
            </w:r>
            <w:r>
              <w:rPr>
                <w:b/>
              </w:rPr>
              <w:t>EF07LI01</w:t>
            </w:r>
            <w:r>
              <w:t>) Interagir em situações de intercâmbio oral para realizar as atividades em sala de aula, de forma respeitosa e colaborativa, trocando ideias e engajando-se em brincadeiras e jogos.</w:t>
            </w:r>
          </w:p>
        </w:tc>
        <w:tc>
          <w:tcPr>
            <w:tcW w:w="2545" w:type="dxa"/>
            <w:shd w:val="clear" w:color="auto" w:fill="FFFFFF" w:themeFill="background1"/>
            <w:vAlign w:val="center"/>
          </w:tcPr>
          <w:p w:rsidR="00295FE4" w:rsidRDefault="00CC218B">
            <w:pPr>
              <w:pStyle w:val="04TEXTOTABELAS"/>
            </w:pPr>
            <w:r>
              <w:t>Estímulo permanente, ao longo do projeto, às interações em língua inglesa, de forma respeitosa e colaborativa.</w:t>
            </w:r>
          </w:p>
        </w:tc>
      </w:tr>
      <w:tr w:rsidR="00295FE4">
        <w:trPr>
          <w:trHeight w:val="567"/>
          <w:jc w:val="center"/>
        </w:trPr>
        <w:tc>
          <w:tcPr>
            <w:tcW w:w="1271" w:type="dxa"/>
            <w:shd w:val="clear" w:color="auto" w:fill="FFFFFF" w:themeFill="background1"/>
            <w:tcMar>
              <w:left w:w="103" w:type="dxa"/>
            </w:tcMar>
            <w:vAlign w:val="center"/>
          </w:tcPr>
          <w:p w:rsidR="00295FE4" w:rsidRDefault="00CC218B">
            <w:pPr>
              <w:pStyle w:val="04TEXTOTABELAS"/>
            </w:pPr>
            <w:r>
              <w:t>Leitura</w:t>
            </w:r>
          </w:p>
        </w:tc>
        <w:tc>
          <w:tcPr>
            <w:tcW w:w="1984" w:type="dxa"/>
            <w:shd w:val="clear" w:color="auto" w:fill="FFFFFF" w:themeFill="background1"/>
            <w:tcMar>
              <w:left w:w="103" w:type="dxa"/>
            </w:tcMar>
            <w:vAlign w:val="center"/>
          </w:tcPr>
          <w:p w:rsidR="00295FE4" w:rsidRDefault="00CC218B">
            <w:pPr>
              <w:pStyle w:val="04TEXTOTABELAS"/>
            </w:pPr>
            <w:r>
              <w:t>Estratégias de leitura</w:t>
            </w:r>
          </w:p>
        </w:tc>
        <w:tc>
          <w:tcPr>
            <w:tcW w:w="1984" w:type="dxa"/>
            <w:shd w:val="clear" w:color="auto" w:fill="FFFFFF" w:themeFill="background1"/>
            <w:vAlign w:val="center"/>
          </w:tcPr>
          <w:p w:rsidR="00295FE4" w:rsidRDefault="00CC218B">
            <w:pPr>
              <w:pStyle w:val="04TEXTOTABELAS"/>
            </w:pPr>
            <w:r>
              <w:t>Compreensão geral e específica: leitura rápida (</w:t>
            </w:r>
            <w:proofErr w:type="spellStart"/>
            <w:r>
              <w:rPr>
                <w:i/>
              </w:rPr>
              <w:t>skimming</w:t>
            </w:r>
            <w:proofErr w:type="spellEnd"/>
            <w:r>
              <w:t xml:space="preserve">, </w:t>
            </w:r>
            <w:proofErr w:type="spellStart"/>
            <w:r>
              <w:rPr>
                <w:i/>
              </w:rPr>
              <w:t>scanning</w:t>
            </w:r>
            <w:proofErr w:type="spellEnd"/>
            <w:r>
              <w:t>)</w:t>
            </w:r>
          </w:p>
        </w:tc>
        <w:tc>
          <w:tcPr>
            <w:tcW w:w="2410" w:type="dxa"/>
            <w:shd w:val="clear" w:color="auto" w:fill="FFFFFF" w:themeFill="background1"/>
            <w:vAlign w:val="center"/>
          </w:tcPr>
          <w:p w:rsidR="00295FE4" w:rsidRDefault="00CC218B">
            <w:pPr>
              <w:pStyle w:val="04TEXTOTABELAS"/>
            </w:pPr>
            <w:r>
              <w:t>(</w:t>
            </w:r>
            <w:r>
              <w:rPr>
                <w:b/>
              </w:rPr>
              <w:t>EF07LI06</w:t>
            </w:r>
            <w:r>
              <w:t>) Antecipar o sentido global de textos em língua inglesa por inferências, com base em leitura rápida, observando títulos, primeiras e últimas frases de parágrafos e palavras-</w:t>
            </w:r>
            <w:r w:rsidR="001005AC">
              <w:br/>
              <w:t>-</w:t>
            </w:r>
            <w:r>
              <w:t>chave repetidas.</w:t>
            </w:r>
          </w:p>
        </w:tc>
        <w:tc>
          <w:tcPr>
            <w:tcW w:w="2545" w:type="dxa"/>
            <w:shd w:val="clear" w:color="auto" w:fill="FFFFFF" w:themeFill="background1"/>
            <w:vAlign w:val="center"/>
          </w:tcPr>
          <w:p w:rsidR="00295FE4" w:rsidRDefault="00CC218B">
            <w:pPr>
              <w:pStyle w:val="04TEXTOTABELAS"/>
              <w:rPr>
                <w:b/>
              </w:rPr>
            </w:pPr>
            <w:proofErr w:type="spellStart"/>
            <w:r>
              <w:rPr>
                <w:b/>
              </w:rPr>
              <w:t>Getting</w:t>
            </w:r>
            <w:proofErr w:type="spellEnd"/>
            <w:r>
              <w:rPr>
                <w:b/>
              </w:rPr>
              <w:t xml:space="preserve"> </w:t>
            </w:r>
            <w:proofErr w:type="spellStart"/>
            <w:r>
              <w:rPr>
                <w:b/>
              </w:rPr>
              <w:t>started</w:t>
            </w:r>
            <w:proofErr w:type="spellEnd"/>
            <w:r>
              <w:rPr>
                <w:b/>
              </w:rPr>
              <w:t xml:space="preserve"> </w:t>
            </w:r>
          </w:p>
          <w:p w:rsidR="00295FE4" w:rsidRDefault="00CC218B">
            <w:pPr>
              <w:pStyle w:val="04TEXTOTABELAS"/>
            </w:pPr>
            <w:r>
              <w:t>Questões de ativação do conhecimento prévio sobre a presença da língua inglesa ao redor do mundo e sobre o gênero verbete de enciclopédia.</w:t>
            </w:r>
          </w:p>
        </w:tc>
      </w:tr>
      <w:tr w:rsidR="00295FE4">
        <w:trPr>
          <w:trHeight w:val="567"/>
          <w:jc w:val="center"/>
        </w:trPr>
        <w:tc>
          <w:tcPr>
            <w:tcW w:w="1271" w:type="dxa"/>
            <w:shd w:val="clear" w:color="auto" w:fill="FFFFFF" w:themeFill="background1"/>
            <w:tcMar>
              <w:left w:w="103" w:type="dxa"/>
            </w:tcMar>
            <w:vAlign w:val="center"/>
          </w:tcPr>
          <w:p w:rsidR="00295FE4" w:rsidRDefault="00CC218B">
            <w:pPr>
              <w:pStyle w:val="04TEXTOTABELAS"/>
            </w:pPr>
            <w:r>
              <w:t>Leitura</w:t>
            </w:r>
          </w:p>
        </w:tc>
        <w:tc>
          <w:tcPr>
            <w:tcW w:w="1984" w:type="dxa"/>
            <w:shd w:val="clear" w:color="auto" w:fill="FFFFFF" w:themeFill="background1"/>
            <w:tcMar>
              <w:left w:w="103" w:type="dxa"/>
            </w:tcMar>
            <w:vAlign w:val="center"/>
          </w:tcPr>
          <w:p w:rsidR="00295FE4" w:rsidRDefault="00CC218B">
            <w:pPr>
              <w:pStyle w:val="04TEXTOTABELAS"/>
            </w:pPr>
            <w:r>
              <w:t>Estratégias de leitura</w:t>
            </w:r>
          </w:p>
        </w:tc>
        <w:tc>
          <w:tcPr>
            <w:tcW w:w="1984" w:type="dxa"/>
            <w:shd w:val="clear" w:color="auto" w:fill="FFFFFF" w:themeFill="background1"/>
            <w:vAlign w:val="center"/>
          </w:tcPr>
          <w:p w:rsidR="00295FE4" w:rsidRDefault="00CC218B">
            <w:pPr>
              <w:pStyle w:val="04TEXTOTABELAS"/>
            </w:pPr>
            <w:r>
              <w:t>Compreensão geral e específica: leitura rápida (</w:t>
            </w:r>
            <w:proofErr w:type="spellStart"/>
            <w:r>
              <w:rPr>
                <w:i/>
              </w:rPr>
              <w:t>skimming</w:t>
            </w:r>
            <w:proofErr w:type="spellEnd"/>
            <w:r>
              <w:t xml:space="preserve">, </w:t>
            </w:r>
            <w:proofErr w:type="spellStart"/>
            <w:r>
              <w:rPr>
                <w:i/>
              </w:rPr>
              <w:t>scanning</w:t>
            </w:r>
            <w:proofErr w:type="spellEnd"/>
            <w:r>
              <w:t>)</w:t>
            </w:r>
          </w:p>
        </w:tc>
        <w:tc>
          <w:tcPr>
            <w:tcW w:w="2410" w:type="dxa"/>
            <w:shd w:val="clear" w:color="auto" w:fill="FFFFFF" w:themeFill="background1"/>
            <w:vAlign w:val="center"/>
          </w:tcPr>
          <w:p w:rsidR="00295FE4" w:rsidRDefault="00CC218B">
            <w:pPr>
              <w:pStyle w:val="04TEXTOTABELAS"/>
            </w:pPr>
            <w:r>
              <w:t>(</w:t>
            </w:r>
            <w:r>
              <w:rPr>
                <w:b/>
              </w:rPr>
              <w:t>EF07LI07</w:t>
            </w:r>
            <w:r>
              <w:t>) Identificar a(s) informação(</w:t>
            </w:r>
            <w:proofErr w:type="spellStart"/>
            <w:r>
              <w:t>ões</w:t>
            </w:r>
            <w:proofErr w:type="spellEnd"/>
            <w:r>
              <w:t>)-</w:t>
            </w:r>
            <w:r w:rsidR="002F738E">
              <w:br/>
              <w:t>-</w:t>
            </w:r>
            <w:r>
              <w:t>chave de partes de um texto em língua inglesa (parágrafos).</w:t>
            </w:r>
          </w:p>
        </w:tc>
        <w:tc>
          <w:tcPr>
            <w:tcW w:w="2545" w:type="dxa"/>
            <w:shd w:val="clear" w:color="auto" w:fill="FFFFFF" w:themeFill="background1"/>
            <w:vAlign w:val="center"/>
          </w:tcPr>
          <w:p w:rsidR="00295FE4" w:rsidRDefault="00CC218B">
            <w:pPr>
              <w:pStyle w:val="04TEXTOTABELAS"/>
              <w:rPr>
                <w:b/>
              </w:rPr>
            </w:pPr>
            <w:proofErr w:type="spellStart"/>
            <w:r>
              <w:rPr>
                <w:b/>
              </w:rPr>
              <w:t>Getting</w:t>
            </w:r>
            <w:proofErr w:type="spellEnd"/>
            <w:r>
              <w:rPr>
                <w:b/>
              </w:rPr>
              <w:t xml:space="preserve"> </w:t>
            </w:r>
            <w:proofErr w:type="spellStart"/>
            <w:r>
              <w:rPr>
                <w:b/>
              </w:rPr>
              <w:t>started</w:t>
            </w:r>
            <w:proofErr w:type="spellEnd"/>
            <w:r>
              <w:rPr>
                <w:b/>
              </w:rPr>
              <w:t xml:space="preserve"> </w:t>
            </w:r>
          </w:p>
          <w:p w:rsidR="00295FE4" w:rsidRDefault="00CC218B">
            <w:pPr>
              <w:pStyle w:val="04TEXTOTABELAS"/>
              <w:rPr>
                <w:b/>
              </w:rPr>
            </w:pPr>
            <w:r>
              <w:t>Questões de identificação de informações explícitas (compreensão seletiva) relativas aos textos lidos.</w:t>
            </w:r>
          </w:p>
        </w:tc>
      </w:tr>
      <w:tr w:rsidR="00295FE4">
        <w:trPr>
          <w:trHeight w:val="567"/>
          <w:jc w:val="center"/>
        </w:trPr>
        <w:tc>
          <w:tcPr>
            <w:tcW w:w="1271" w:type="dxa"/>
            <w:shd w:val="clear" w:color="auto" w:fill="FFFFFF" w:themeFill="background1"/>
            <w:tcMar>
              <w:left w:w="103" w:type="dxa"/>
            </w:tcMar>
            <w:vAlign w:val="center"/>
          </w:tcPr>
          <w:p w:rsidR="00295FE4" w:rsidRDefault="00CC218B">
            <w:pPr>
              <w:pStyle w:val="04TEXTOTABELAS"/>
            </w:pPr>
            <w:r>
              <w:t>Leitura</w:t>
            </w:r>
          </w:p>
        </w:tc>
        <w:tc>
          <w:tcPr>
            <w:tcW w:w="1984" w:type="dxa"/>
            <w:shd w:val="clear" w:color="auto" w:fill="FFFFFF" w:themeFill="background1"/>
            <w:tcMar>
              <w:left w:w="103" w:type="dxa"/>
            </w:tcMar>
            <w:vAlign w:val="center"/>
          </w:tcPr>
          <w:p w:rsidR="00295FE4" w:rsidRDefault="00CC218B">
            <w:pPr>
              <w:pStyle w:val="04TEXTOTABELAS"/>
            </w:pPr>
            <w:r>
              <w:t>Práticas de leitura e pesquisa</w:t>
            </w:r>
          </w:p>
        </w:tc>
        <w:tc>
          <w:tcPr>
            <w:tcW w:w="1984" w:type="dxa"/>
            <w:shd w:val="clear" w:color="auto" w:fill="FFFFFF" w:themeFill="background1"/>
            <w:vAlign w:val="center"/>
          </w:tcPr>
          <w:p w:rsidR="00295FE4" w:rsidRDefault="00CC218B">
            <w:pPr>
              <w:pStyle w:val="04TEXTOTABELAS"/>
            </w:pPr>
            <w:r>
              <w:t>Objetivos de leitura</w:t>
            </w:r>
          </w:p>
        </w:tc>
        <w:tc>
          <w:tcPr>
            <w:tcW w:w="2410" w:type="dxa"/>
            <w:shd w:val="clear" w:color="auto" w:fill="FFFFFF" w:themeFill="background1"/>
            <w:vAlign w:val="center"/>
          </w:tcPr>
          <w:p w:rsidR="00295FE4" w:rsidRDefault="00CC218B">
            <w:pPr>
              <w:pStyle w:val="04TEXTOTABELAS"/>
            </w:pPr>
            <w:r>
              <w:t>(</w:t>
            </w:r>
            <w:r>
              <w:rPr>
                <w:b/>
              </w:rPr>
              <w:t>EF07LI09</w:t>
            </w:r>
            <w:r>
              <w:t>) Selecionar, em um texto, a informação desejada como objetivo de leitura.</w:t>
            </w:r>
          </w:p>
        </w:tc>
        <w:tc>
          <w:tcPr>
            <w:tcW w:w="2545" w:type="dxa"/>
            <w:shd w:val="clear" w:color="auto" w:fill="FFFFFF" w:themeFill="background1"/>
            <w:vAlign w:val="center"/>
          </w:tcPr>
          <w:p w:rsidR="00295FE4" w:rsidRDefault="00CC218B">
            <w:pPr>
              <w:pStyle w:val="04TEXTOTABELAS"/>
              <w:rPr>
                <w:b/>
              </w:rPr>
            </w:pPr>
            <w:proofErr w:type="spellStart"/>
            <w:r>
              <w:rPr>
                <w:b/>
              </w:rPr>
              <w:t>Getting</w:t>
            </w:r>
            <w:proofErr w:type="spellEnd"/>
            <w:r>
              <w:rPr>
                <w:b/>
              </w:rPr>
              <w:t xml:space="preserve"> </w:t>
            </w:r>
            <w:proofErr w:type="spellStart"/>
            <w:r>
              <w:rPr>
                <w:b/>
              </w:rPr>
              <w:t>started</w:t>
            </w:r>
            <w:proofErr w:type="spellEnd"/>
            <w:r>
              <w:rPr>
                <w:b/>
              </w:rPr>
              <w:t xml:space="preserve"> </w:t>
            </w:r>
          </w:p>
          <w:p w:rsidR="00295FE4" w:rsidRDefault="00CC218B">
            <w:pPr>
              <w:pStyle w:val="04TEXTOTABELAS"/>
              <w:rPr>
                <w:b/>
              </w:rPr>
            </w:pPr>
            <w:r>
              <w:t>Questões de identificação de informações específicas (compreensão detalhada) relativas aos textos lidos.</w:t>
            </w:r>
          </w:p>
        </w:tc>
      </w:tr>
      <w:tr w:rsidR="00295FE4">
        <w:trPr>
          <w:trHeight w:val="567"/>
          <w:jc w:val="center"/>
        </w:trPr>
        <w:tc>
          <w:tcPr>
            <w:tcW w:w="1271" w:type="dxa"/>
            <w:shd w:val="clear" w:color="auto" w:fill="FFFFFF" w:themeFill="background1"/>
            <w:tcMar>
              <w:left w:w="103" w:type="dxa"/>
            </w:tcMar>
            <w:vAlign w:val="center"/>
          </w:tcPr>
          <w:p w:rsidR="00295FE4" w:rsidRDefault="00CC218B">
            <w:pPr>
              <w:pStyle w:val="04TEXTOTABELAS"/>
            </w:pPr>
            <w:r>
              <w:t>Leitura</w:t>
            </w:r>
          </w:p>
        </w:tc>
        <w:tc>
          <w:tcPr>
            <w:tcW w:w="1984" w:type="dxa"/>
            <w:shd w:val="clear" w:color="auto" w:fill="FFFFFF" w:themeFill="background1"/>
            <w:tcMar>
              <w:left w:w="103" w:type="dxa"/>
            </w:tcMar>
            <w:vAlign w:val="center"/>
          </w:tcPr>
          <w:p w:rsidR="00295FE4" w:rsidRDefault="00CC218B">
            <w:pPr>
              <w:pStyle w:val="04TEXTOTABELAS"/>
            </w:pPr>
            <w:r>
              <w:t>Práticas de leitura e pesquisa</w:t>
            </w:r>
          </w:p>
        </w:tc>
        <w:tc>
          <w:tcPr>
            <w:tcW w:w="1984" w:type="dxa"/>
            <w:shd w:val="clear" w:color="auto" w:fill="FFFFFF" w:themeFill="background1"/>
            <w:vAlign w:val="center"/>
          </w:tcPr>
          <w:p w:rsidR="00295FE4" w:rsidRDefault="00CC218B">
            <w:pPr>
              <w:pStyle w:val="04TEXTOTABELAS"/>
            </w:pPr>
            <w:r>
              <w:t>Leitura de textos digitais para estudo</w:t>
            </w:r>
          </w:p>
        </w:tc>
        <w:tc>
          <w:tcPr>
            <w:tcW w:w="2410" w:type="dxa"/>
            <w:shd w:val="clear" w:color="auto" w:fill="FFFFFF" w:themeFill="background1"/>
            <w:vAlign w:val="center"/>
          </w:tcPr>
          <w:p w:rsidR="00295FE4" w:rsidRDefault="00CC218B">
            <w:pPr>
              <w:pStyle w:val="04TEXTOTABELAS"/>
            </w:pPr>
            <w:r>
              <w:t>(</w:t>
            </w:r>
            <w:r>
              <w:rPr>
                <w:b/>
              </w:rPr>
              <w:t>EF07LI10</w:t>
            </w:r>
            <w:r>
              <w:t>) Escolher, em ambientes virtuais, textos em língua inglesa, de fontes confiáveis, para estudos/pesquisas escolares.</w:t>
            </w:r>
          </w:p>
        </w:tc>
        <w:tc>
          <w:tcPr>
            <w:tcW w:w="2545" w:type="dxa"/>
            <w:shd w:val="clear" w:color="auto" w:fill="FFFFFF" w:themeFill="background1"/>
            <w:vAlign w:val="center"/>
          </w:tcPr>
          <w:p w:rsidR="00295FE4" w:rsidRDefault="00CC218B">
            <w:pPr>
              <w:pStyle w:val="04TEXTOTABELAS"/>
              <w:rPr>
                <w:b/>
              </w:rPr>
            </w:pPr>
            <w:proofErr w:type="spellStart"/>
            <w:r>
              <w:rPr>
                <w:b/>
              </w:rPr>
              <w:t>Hands</w:t>
            </w:r>
            <w:proofErr w:type="spellEnd"/>
            <w:r>
              <w:rPr>
                <w:b/>
              </w:rPr>
              <w:t xml:space="preserve"> </w:t>
            </w:r>
            <w:proofErr w:type="spellStart"/>
            <w:r>
              <w:rPr>
                <w:b/>
              </w:rPr>
              <w:t>on</w:t>
            </w:r>
            <w:proofErr w:type="spellEnd"/>
          </w:p>
          <w:p w:rsidR="00295FE4" w:rsidRDefault="00CC218B">
            <w:pPr>
              <w:pStyle w:val="04TEXTOTABELAS"/>
              <w:rPr>
                <w:b/>
              </w:rPr>
            </w:pPr>
            <w:r>
              <w:t xml:space="preserve">Questão que estimula a pesquisa em dicionários e/ou </w:t>
            </w:r>
            <w:r>
              <w:rPr>
                <w:i/>
              </w:rPr>
              <w:t>sites</w:t>
            </w:r>
            <w:r>
              <w:t xml:space="preserve"> confiáveis na internet sobre a variedade da língua inglesa ao redor do mundo.</w:t>
            </w:r>
          </w:p>
        </w:tc>
      </w:tr>
      <w:tr w:rsidR="00295FE4">
        <w:trPr>
          <w:trHeight w:val="567"/>
          <w:jc w:val="center"/>
        </w:trPr>
        <w:tc>
          <w:tcPr>
            <w:tcW w:w="1271" w:type="dxa"/>
            <w:shd w:val="clear" w:color="auto" w:fill="FFFFFF" w:themeFill="background1"/>
            <w:tcMar>
              <w:left w:w="103" w:type="dxa"/>
            </w:tcMar>
            <w:vAlign w:val="center"/>
          </w:tcPr>
          <w:p w:rsidR="00295FE4" w:rsidRDefault="00CC218B">
            <w:pPr>
              <w:pStyle w:val="04TEXTOTABELAS"/>
            </w:pPr>
            <w:r>
              <w:t>Leitura</w:t>
            </w:r>
          </w:p>
        </w:tc>
        <w:tc>
          <w:tcPr>
            <w:tcW w:w="1984" w:type="dxa"/>
            <w:shd w:val="clear" w:color="auto" w:fill="FFFFFF" w:themeFill="background1"/>
            <w:tcMar>
              <w:left w:w="103" w:type="dxa"/>
            </w:tcMar>
            <w:vAlign w:val="center"/>
          </w:tcPr>
          <w:p w:rsidR="00295FE4" w:rsidRDefault="00CC218B">
            <w:pPr>
              <w:pStyle w:val="04TEXTOTABELAS"/>
            </w:pPr>
            <w:r>
              <w:t>Atitudes e disposições favoráveis do leitor</w:t>
            </w:r>
          </w:p>
        </w:tc>
        <w:tc>
          <w:tcPr>
            <w:tcW w:w="1984" w:type="dxa"/>
            <w:shd w:val="clear" w:color="auto" w:fill="FFFFFF" w:themeFill="background1"/>
            <w:vAlign w:val="center"/>
          </w:tcPr>
          <w:p w:rsidR="00295FE4" w:rsidRDefault="00CC218B">
            <w:pPr>
              <w:pStyle w:val="04TEXTOTABELAS"/>
            </w:pPr>
            <w:r>
              <w:t xml:space="preserve">Partilha de leitura </w:t>
            </w:r>
          </w:p>
        </w:tc>
        <w:tc>
          <w:tcPr>
            <w:tcW w:w="2410" w:type="dxa"/>
            <w:shd w:val="clear" w:color="auto" w:fill="FFFFFF" w:themeFill="background1"/>
            <w:vAlign w:val="center"/>
          </w:tcPr>
          <w:p w:rsidR="00295FE4" w:rsidRDefault="00CC218B">
            <w:pPr>
              <w:pStyle w:val="04TEXTOTABELAS"/>
            </w:pPr>
            <w:r>
              <w:t>(</w:t>
            </w:r>
            <w:r>
              <w:rPr>
                <w:b/>
              </w:rPr>
              <w:t>EF07LI11</w:t>
            </w:r>
            <w:r>
              <w:t>) Participar de troca de opiniões e informações sobre textos, lidos na sala de aula ou em outros ambientes.</w:t>
            </w:r>
          </w:p>
        </w:tc>
        <w:tc>
          <w:tcPr>
            <w:tcW w:w="2545" w:type="dxa"/>
            <w:shd w:val="clear" w:color="auto" w:fill="FFFFFF" w:themeFill="background1"/>
            <w:vAlign w:val="center"/>
          </w:tcPr>
          <w:p w:rsidR="00295FE4" w:rsidRDefault="00CC218B">
            <w:pPr>
              <w:pStyle w:val="04TEXTOTABELAS"/>
              <w:rPr>
                <w:b/>
              </w:rPr>
            </w:pPr>
            <w:proofErr w:type="spellStart"/>
            <w:r>
              <w:rPr>
                <w:b/>
              </w:rPr>
              <w:t>Getting</w:t>
            </w:r>
            <w:proofErr w:type="spellEnd"/>
            <w:r>
              <w:rPr>
                <w:b/>
              </w:rPr>
              <w:t xml:space="preserve"> </w:t>
            </w:r>
            <w:proofErr w:type="spellStart"/>
            <w:r>
              <w:rPr>
                <w:b/>
              </w:rPr>
              <w:t>started</w:t>
            </w:r>
            <w:proofErr w:type="spellEnd"/>
          </w:p>
          <w:p w:rsidR="00295FE4" w:rsidRDefault="00CC218B">
            <w:pPr>
              <w:pStyle w:val="04TEXTOTABELAS"/>
              <w:rPr>
                <w:b/>
              </w:rPr>
            </w:pPr>
            <w:r>
              <w:t>Estímulo à reflexão crítica e discussão com os colegas sobre a presença da língua inglesa ao redor do mundo.</w:t>
            </w:r>
          </w:p>
        </w:tc>
      </w:tr>
    </w:tbl>
    <w:p w:rsidR="00295FE4" w:rsidRDefault="00CC218B">
      <w:pPr>
        <w:pStyle w:val="04TEXTOTABELAS"/>
        <w:jc w:val="right"/>
        <w:rPr>
          <w:sz w:val="16"/>
        </w:rPr>
      </w:pPr>
      <w:r>
        <w:rPr>
          <w:sz w:val="16"/>
        </w:rPr>
        <w:t>(continua)</w:t>
      </w:r>
    </w:p>
    <w:p w:rsidR="00295FE4" w:rsidRDefault="00CC218B">
      <w:pPr>
        <w:pStyle w:val="04TEXTOTABELAS"/>
      </w:pPr>
      <w:r>
        <w:br w:type="page"/>
      </w:r>
    </w:p>
    <w:p w:rsidR="00295FE4" w:rsidRDefault="00295FE4">
      <w:pPr>
        <w:textAlignment w:val="auto"/>
        <w:rPr>
          <w:rFonts w:eastAsia="Tahoma"/>
        </w:rPr>
      </w:pPr>
    </w:p>
    <w:p w:rsidR="00295FE4" w:rsidRDefault="00CC218B">
      <w:pPr>
        <w:pStyle w:val="06CREDITO"/>
        <w:jc w:val="right"/>
      </w:pPr>
      <w:r>
        <w:t>(continuação)</w:t>
      </w:r>
    </w:p>
    <w:tbl>
      <w:tblPr>
        <w:tblStyle w:val="Tabelacomgrade"/>
        <w:tblW w:w="10194" w:type="dxa"/>
        <w:jc w:val="center"/>
        <w:tblCellMar>
          <w:left w:w="103" w:type="dxa"/>
        </w:tblCellMar>
        <w:tblLook w:val="04A0" w:firstRow="1" w:lastRow="0" w:firstColumn="1" w:lastColumn="0" w:noHBand="0" w:noVBand="1"/>
      </w:tblPr>
      <w:tblGrid>
        <w:gridCol w:w="1317"/>
        <w:gridCol w:w="1971"/>
        <w:gridCol w:w="1978"/>
        <w:gridCol w:w="2397"/>
        <w:gridCol w:w="2531"/>
      </w:tblGrid>
      <w:tr w:rsidR="00295FE4">
        <w:trPr>
          <w:trHeight w:val="567"/>
          <w:jc w:val="center"/>
        </w:trPr>
        <w:tc>
          <w:tcPr>
            <w:tcW w:w="1317" w:type="dxa"/>
            <w:shd w:val="clear" w:color="auto" w:fill="FFFFFF" w:themeFill="background1"/>
            <w:tcMar>
              <w:left w:w="103" w:type="dxa"/>
            </w:tcMar>
            <w:vAlign w:val="center"/>
          </w:tcPr>
          <w:p w:rsidR="00295FE4" w:rsidRDefault="00CC218B">
            <w:pPr>
              <w:pStyle w:val="04TEXTOTABELAS"/>
            </w:pPr>
            <w:r>
              <w:t>Escrita</w:t>
            </w:r>
          </w:p>
        </w:tc>
        <w:tc>
          <w:tcPr>
            <w:tcW w:w="1971" w:type="dxa"/>
            <w:shd w:val="clear" w:color="auto" w:fill="FFFFFF" w:themeFill="background1"/>
            <w:tcMar>
              <w:left w:w="103" w:type="dxa"/>
            </w:tcMar>
            <w:vAlign w:val="center"/>
          </w:tcPr>
          <w:p w:rsidR="00295FE4" w:rsidRDefault="00CC218B">
            <w:pPr>
              <w:pStyle w:val="04TEXTOTABELAS"/>
            </w:pPr>
            <w:r>
              <w:t xml:space="preserve">Estratégias de escrita: </w:t>
            </w:r>
            <w:proofErr w:type="spellStart"/>
            <w:r>
              <w:t>pré</w:t>
            </w:r>
            <w:proofErr w:type="spellEnd"/>
            <w:r>
              <w:t>-escrita e escrita</w:t>
            </w:r>
          </w:p>
        </w:tc>
        <w:tc>
          <w:tcPr>
            <w:tcW w:w="1978" w:type="dxa"/>
            <w:shd w:val="clear" w:color="auto" w:fill="FFFFFF" w:themeFill="background1"/>
            <w:vAlign w:val="center"/>
          </w:tcPr>
          <w:p w:rsidR="00295FE4" w:rsidRDefault="00CC218B">
            <w:pPr>
              <w:pStyle w:val="04TEXTOTABELAS"/>
            </w:pPr>
            <w:proofErr w:type="spellStart"/>
            <w:r>
              <w:t>Pré</w:t>
            </w:r>
            <w:proofErr w:type="spellEnd"/>
            <w:r>
              <w:t>-escrita: planejamento de produção escrita, com mediação do professor</w:t>
            </w:r>
          </w:p>
        </w:tc>
        <w:tc>
          <w:tcPr>
            <w:tcW w:w="2397" w:type="dxa"/>
            <w:shd w:val="clear" w:color="auto" w:fill="FFFFFF" w:themeFill="background1"/>
            <w:vAlign w:val="center"/>
          </w:tcPr>
          <w:p w:rsidR="00295FE4" w:rsidRDefault="00CC218B">
            <w:pPr>
              <w:pStyle w:val="04TEXTOTABELAS"/>
            </w:pPr>
            <w:r>
              <w:t>(</w:t>
            </w:r>
            <w:r>
              <w:rPr>
                <w:b/>
              </w:rPr>
              <w:t>EF07LI12</w:t>
            </w:r>
            <w:r>
              <w:t xml:space="preserve">) Planejar a escrita de textos em função do contexto (público, finalidade, </w:t>
            </w:r>
            <w:r>
              <w:rPr>
                <w:i/>
              </w:rPr>
              <w:t>layout</w:t>
            </w:r>
            <w:r>
              <w:t xml:space="preserve"> e suporte).</w:t>
            </w:r>
          </w:p>
        </w:tc>
        <w:tc>
          <w:tcPr>
            <w:tcW w:w="2531" w:type="dxa"/>
            <w:shd w:val="clear" w:color="auto" w:fill="FFFFFF" w:themeFill="background1"/>
            <w:vAlign w:val="center"/>
          </w:tcPr>
          <w:p w:rsidR="00295FE4" w:rsidRDefault="00CC218B">
            <w:pPr>
              <w:pStyle w:val="04TEXTOTABELAS"/>
              <w:rPr>
                <w:b/>
              </w:rPr>
            </w:pPr>
            <w:proofErr w:type="spellStart"/>
            <w:r>
              <w:rPr>
                <w:b/>
              </w:rPr>
              <w:t>Preparing</w:t>
            </w:r>
            <w:proofErr w:type="spellEnd"/>
            <w:r>
              <w:rPr>
                <w:b/>
              </w:rPr>
              <w:t xml:space="preserve"> </w:t>
            </w:r>
            <w:proofErr w:type="spellStart"/>
            <w:r>
              <w:rPr>
                <w:b/>
              </w:rPr>
              <w:t>the</w:t>
            </w:r>
            <w:proofErr w:type="spellEnd"/>
            <w:r>
              <w:rPr>
                <w:b/>
              </w:rPr>
              <w:t xml:space="preserve"> </w:t>
            </w:r>
            <w:proofErr w:type="spellStart"/>
            <w:r>
              <w:rPr>
                <w:b/>
              </w:rPr>
              <w:t>project</w:t>
            </w:r>
            <w:proofErr w:type="spellEnd"/>
          </w:p>
          <w:p w:rsidR="00295FE4" w:rsidRDefault="00CC218B">
            <w:pPr>
              <w:pStyle w:val="04TEXTOTABELAS"/>
            </w:pPr>
            <w:r>
              <w:t>Planejamento de características composicionais do gênero verbete de enciclopédia para a produção de uma minienciclopédia.</w:t>
            </w:r>
          </w:p>
        </w:tc>
      </w:tr>
      <w:tr w:rsidR="00295FE4">
        <w:trPr>
          <w:trHeight w:val="567"/>
          <w:jc w:val="center"/>
        </w:trPr>
        <w:tc>
          <w:tcPr>
            <w:tcW w:w="1317" w:type="dxa"/>
            <w:shd w:val="clear" w:color="auto" w:fill="FFFFFF" w:themeFill="background1"/>
            <w:tcMar>
              <w:left w:w="103" w:type="dxa"/>
            </w:tcMar>
            <w:vAlign w:val="center"/>
          </w:tcPr>
          <w:p w:rsidR="00295FE4" w:rsidRDefault="00CC218B">
            <w:pPr>
              <w:pStyle w:val="04TEXTOTABELAS"/>
            </w:pPr>
            <w:r>
              <w:t>Escrita</w:t>
            </w:r>
          </w:p>
        </w:tc>
        <w:tc>
          <w:tcPr>
            <w:tcW w:w="1971" w:type="dxa"/>
            <w:shd w:val="clear" w:color="auto" w:fill="FFFFFF" w:themeFill="background1"/>
            <w:tcMar>
              <w:left w:w="103" w:type="dxa"/>
            </w:tcMar>
            <w:vAlign w:val="center"/>
          </w:tcPr>
          <w:p w:rsidR="00295FE4" w:rsidRDefault="00CC218B">
            <w:pPr>
              <w:pStyle w:val="04TEXTOTABELAS"/>
            </w:pPr>
            <w:r>
              <w:t xml:space="preserve">Estratégias de escrita: </w:t>
            </w:r>
            <w:proofErr w:type="spellStart"/>
            <w:r>
              <w:t>pré</w:t>
            </w:r>
            <w:proofErr w:type="spellEnd"/>
            <w:r>
              <w:t>-escrita e escrita</w:t>
            </w:r>
          </w:p>
        </w:tc>
        <w:tc>
          <w:tcPr>
            <w:tcW w:w="1978" w:type="dxa"/>
            <w:shd w:val="clear" w:color="auto" w:fill="FFFFFF" w:themeFill="background1"/>
            <w:vAlign w:val="center"/>
          </w:tcPr>
          <w:p w:rsidR="00295FE4" w:rsidRDefault="00CC218B">
            <w:pPr>
              <w:pStyle w:val="04TEXTOTABELAS"/>
            </w:pPr>
            <w:r>
              <w:t>Escrita: organização em parágrafos ou tópicos, com mediação do professor</w:t>
            </w:r>
          </w:p>
        </w:tc>
        <w:tc>
          <w:tcPr>
            <w:tcW w:w="2397" w:type="dxa"/>
            <w:shd w:val="clear" w:color="auto" w:fill="FFFFFF" w:themeFill="background1"/>
            <w:vAlign w:val="center"/>
          </w:tcPr>
          <w:p w:rsidR="00295FE4" w:rsidRDefault="00CC218B">
            <w:pPr>
              <w:pStyle w:val="04TEXTOTABELAS"/>
            </w:pPr>
            <w:r>
              <w:t>(</w:t>
            </w:r>
            <w:r>
              <w:rPr>
                <w:b/>
              </w:rPr>
              <w:t>EF07LI13</w:t>
            </w:r>
            <w:r>
              <w:t>) Organizar texto em unidades de sentido, dividindo-o em parágrafos ou tópicos e subtópicos, explorando as possibilidades de organização gráfica, de suporte e de formato do texto.</w:t>
            </w:r>
          </w:p>
        </w:tc>
        <w:tc>
          <w:tcPr>
            <w:tcW w:w="2531" w:type="dxa"/>
            <w:shd w:val="clear" w:color="auto" w:fill="FFFFFF" w:themeFill="background1"/>
            <w:vAlign w:val="center"/>
          </w:tcPr>
          <w:p w:rsidR="00295FE4" w:rsidRDefault="00CC218B">
            <w:pPr>
              <w:pStyle w:val="04TEXTOTABELAS"/>
              <w:rPr>
                <w:b/>
              </w:rPr>
            </w:pPr>
            <w:proofErr w:type="spellStart"/>
            <w:r>
              <w:rPr>
                <w:b/>
              </w:rPr>
              <w:t>Hands</w:t>
            </w:r>
            <w:proofErr w:type="spellEnd"/>
            <w:r>
              <w:rPr>
                <w:b/>
              </w:rPr>
              <w:t xml:space="preserve"> </w:t>
            </w:r>
            <w:proofErr w:type="spellStart"/>
            <w:r>
              <w:rPr>
                <w:b/>
              </w:rPr>
              <w:t>on</w:t>
            </w:r>
            <w:proofErr w:type="spellEnd"/>
          </w:p>
          <w:p w:rsidR="00295FE4" w:rsidRDefault="00CC218B">
            <w:pPr>
              <w:pStyle w:val="04TEXTOTABELAS"/>
            </w:pPr>
            <w:r>
              <w:t>Questões de planejamento de conteúdos e de características estilísticas do gênero verbete de enciclopédia.</w:t>
            </w:r>
          </w:p>
        </w:tc>
      </w:tr>
      <w:tr w:rsidR="00295FE4">
        <w:trPr>
          <w:trHeight w:val="567"/>
          <w:jc w:val="center"/>
        </w:trPr>
        <w:tc>
          <w:tcPr>
            <w:tcW w:w="1317" w:type="dxa"/>
            <w:shd w:val="clear" w:color="auto" w:fill="FFFFFF" w:themeFill="background1"/>
            <w:tcMar>
              <w:left w:w="103" w:type="dxa"/>
            </w:tcMar>
            <w:vAlign w:val="center"/>
          </w:tcPr>
          <w:p w:rsidR="00295FE4" w:rsidRDefault="00CC218B">
            <w:pPr>
              <w:pStyle w:val="04TEXTOTABELAS"/>
            </w:pPr>
            <w:r>
              <w:t>Escrita</w:t>
            </w:r>
          </w:p>
        </w:tc>
        <w:tc>
          <w:tcPr>
            <w:tcW w:w="1971" w:type="dxa"/>
            <w:shd w:val="clear" w:color="auto" w:fill="FFFFFF" w:themeFill="background1"/>
            <w:tcMar>
              <w:left w:w="103" w:type="dxa"/>
            </w:tcMar>
            <w:vAlign w:val="center"/>
          </w:tcPr>
          <w:p w:rsidR="00295FE4" w:rsidRDefault="00CC218B">
            <w:pPr>
              <w:pStyle w:val="04TEXTOTABELAS"/>
            </w:pPr>
            <w:r>
              <w:t>Práticas de escrita</w:t>
            </w:r>
          </w:p>
        </w:tc>
        <w:tc>
          <w:tcPr>
            <w:tcW w:w="1978" w:type="dxa"/>
            <w:shd w:val="clear" w:color="auto" w:fill="FFFFFF" w:themeFill="background1"/>
            <w:vAlign w:val="center"/>
          </w:tcPr>
          <w:p w:rsidR="00295FE4" w:rsidRDefault="00CC218B">
            <w:pPr>
              <w:pStyle w:val="04TEXTOTABELAS"/>
            </w:pPr>
            <w:r>
              <w:t>Produção de textos escritos, em formatos diversos, com mediação do professor</w:t>
            </w:r>
          </w:p>
        </w:tc>
        <w:tc>
          <w:tcPr>
            <w:tcW w:w="2397" w:type="dxa"/>
            <w:shd w:val="clear" w:color="auto" w:fill="FFFFFF" w:themeFill="background1"/>
            <w:vAlign w:val="center"/>
          </w:tcPr>
          <w:p w:rsidR="00295FE4" w:rsidRDefault="00CC218B">
            <w:pPr>
              <w:pStyle w:val="04TEXTOTABELAS"/>
              <w:rPr>
                <w:sz w:val="20"/>
                <w:szCs w:val="20"/>
              </w:rPr>
            </w:pPr>
            <w:r>
              <w:t>(</w:t>
            </w:r>
            <w:r>
              <w:rPr>
                <w:b/>
              </w:rPr>
              <w:t>EF07LI14</w:t>
            </w:r>
            <w:r>
              <w:t>) Produzir textos diversos sobre fatos, acontecimentos e personalidades do passado (linha do tempo/</w:t>
            </w:r>
            <w:proofErr w:type="spellStart"/>
            <w:r>
              <w:rPr>
                <w:i/>
              </w:rPr>
              <w:t>timelines</w:t>
            </w:r>
            <w:proofErr w:type="spellEnd"/>
            <w:r>
              <w:t>, biografias, verbetes de enciclopédias, blogues, entre outros).</w:t>
            </w:r>
          </w:p>
        </w:tc>
        <w:tc>
          <w:tcPr>
            <w:tcW w:w="2531" w:type="dxa"/>
            <w:shd w:val="clear" w:color="auto" w:fill="FFFFFF" w:themeFill="background1"/>
            <w:vAlign w:val="center"/>
          </w:tcPr>
          <w:p w:rsidR="00295FE4" w:rsidRDefault="00CC218B">
            <w:pPr>
              <w:pStyle w:val="04TEXTOTABELAS"/>
              <w:rPr>
                <w:b/>
              </w:rPr>
            </w:pPr>
            <w:proofErr w:type="spellStart"/>
            <w:r>
              <w:rPr>
                <w:b/>
              </w:rPr>
              <w:t>Hands</w:t>
            </w:r>
            <w:proofErr w:type="spellEnd"/>
            <w:r>
              <w:rPr>
                <w:b/>
              </w:rPr>
              <w:t xml:space="preserve"> </w:t>
            </w:r>
            <w:proofErr w:type="spellStart"/>
            <w:r>
              <w:rPr>
                <w:b/>
              </w:rPr>
              <w:t>on</w:t>
            </w:r>
            <w:proofErr w:type="spellEnd"/>
          </w:p>
          <w:p w:rsidR="00295FE4" w:rsidRDefault="00CC218B">
            <w:pPr>
              <w:pStyle w:val="04TEXTOTABELAS"/>
            </w:pPr>
            <w:r>
              <w:t xml:space="preserve">Produção, revisão e </w:t>
            </w:r>
            <w:proofErr w:type="spellStart"/>
            <w:r>
              <w:t>refacção</w:t>
            </w:r>
            <w:proofErr w:type="spellEnd"/>
            <w:r>
              <w:t xml:space="preserve"> do gênero verbete de enciclopédia.</w:t>
            </w:r>
          </w:p>
          <w:p w:rsidR="00295FE4" w:rsidRDefault="00295FE4">
            <w:pPr>
              <w:pStyle w:val="04TEXTOTABELAS"/>
            </w:pPr>
          </w:p>
          <w:p w:rsidR="00295FE4" w:rsidRDefault="00CC218B">
            <w:pPr>
              <w:pStyle w:val="04TEXTOTABELAS"/>
              <w:rPr>
                <w:b/>
              </w:rPr>
            </w:pPr>
            <w:proofErr w:type="spellStart"/>
            <w:r>
              <w:rPr>
                <w:b/>
              </w:rPr>
              <w:t>Joining</w:t>
            </w:r>
            <w:proofErr w:type="spellEnd"/>
            <w:r>
              <w:rPr>
                <w:b/>
              </w:rPr>
              <w:t xml:space="preserve"> </w:t>
            </w:r>
            <w:proofErr w:type="spellStart"/>
            <w:r>
              <w:rPr>
                <w:b/>
              </w:rPr>
              <w:t>the</w:t>
            </w:r>
            <w:proofErr w:type="spellEnd"/>
            <w:r>
              <w:rPr>
                <w:b/>
              </w:rPr>
              <w:t xml:space="preserve"> </w:t>
            </w:r>
            <w:proofErr w:type="spellStart"/>
            <w:r>
              <w:rPr>
                <w:b/>
              </w:rPr>
              <w:t>ideas</w:t>
            </w:r>
            <w:proofErr w:type="spellEnd"/>
          </w:p>
          <w:p w:rsidR="00295FE4" w:rsidRDefault="00CC218B">
            <w:pPr>
              <w:pStyle w:val="04TEXTOTABELAS"/>
            </w:pPr>
            <w:r>
              <w:t>Organização da minienciclopédia.</w:t>
            </w:r>
          </w:p>
        </w:tc>
      </w:tr>
      <w:tr w:rsidR="00295FE4">
        <w:trPr>
          <w:trHeight w:val="567"/>
          <w:jc w:val="center"/>
        </w:trPr>
        <w:tc>
          <w:tcPr>
            <w:tcW w:w="1317" w:type="dxa"/>
            <w:shd w:val="clear" w:color="auto" w:fill="FFFFFF" w:themeFill="background1"/>
            <w:tcMar>
              <w:left w:w="103" w:type="dxa"/>
            </w:tcMar>
            <w:vAlign w:val="center"/>
          </w:tcPr>
          <w:p w:rsidR="00295FE4" w:rsidRPr="002F738E" w:rsidRDefault="00CC218B">
            <w:pPr>
              <w:pStyle w:val="04TEXTOTABELAS"/>
              <w:rPr>
                <w:spacing w:val="-6"/>
              </w:rPr>
            </w:pPr>
            <w:r w:rsidRPr="002F738E">
              <w:rPr>
                <w:spacing w:val="-6"/>
              </w:rPr>
              <w:t>Dimensão intercultural</w:t>
            </w:r>
          </w:p>
        </w:tc>
        <w:tc>
          <w:tcPr>
            <w:tcW w:w="1971" w:type="dxa"/>
            <w:shd w:val="clear" w:color="auto" w:fill="FFFFFF" w:themeFill="background1"/>
            <w:tcMar>
              <w:left w:w="103" w:type="dxa"/>
            </w:tcMar>
            <w:vAlign w:val="center"/>
          </w:tcPr>
          <w:p w:rsidR="00295FE4" w:rsidRDefault="00CC218B">
            <w:pPr>
              <w:pStyle w:val="04TEXTOTABELAS"/>
            </w:pPr>
            <w:r>
              <w:t>A língua inglesa no mundo</w:t>
            </w:r>
          </w:p>
        </w:tc>
        <w:tc>
          <w:tcPr>
            <w:tcW w:w="1978" w:type="dxa"/>
            <w:shd w:val="clear" w:color="auto" w:fill="FFFFFF" w:themeFill="background1"/>
            <w:vAlign w:val="center"/>
          </w:tcPr>
          <w:p w:rsidR="00295FE4" w:rsidRDefault="00CC218B">
            <w:pPr>
              <w:pStyle w:val="04TEXTOTABELAS"/>
            </w:pPr>
            <w:r>
              <w:t>A língua inglesa como língua global na sociedade contemporânea</w:t>
            </w:r>
          </w:p>
        </w:tc>
        <w:tc>
          <w:tcPr>
            <w:tcW w:w="2397" w:type="dxa"/>
            <w:shd w:val="clear" w:color="auto" w:fill="FFFFFF" w:themeFill="background1"/>
            <w:vAlign w:val="center"/>
          </w:tcPr>
          <w:p w:rsidR="00295FE4" w:rsidRDefault="00CC218B">
            <w:pPr>
              <w:pStyle w:val="04TEXTOTABELAS"/>
            </w:pPr>
            <w:r>
              <w:t>(</w:t>
            </w:r>
            <w:r>
              <w:rPr>
                <w:b/>
              </w:rPr>
              <w:t>EF07LI21</w:t>
            </w:r>
            <w:r>
              <w:t>) Analisar o alcance da língua inglesa e os seus contextos de uso no mundo globalizado.</w:t>
            </w:r>
          </w:p>
        </w:tc>
        <w:tc>
          <w:tcPr>
            <w:tcW w:w="2531" w:type="dxa"/>
            <w:shd w:val="clear" w:color="auto" w:fill="FFFFFF" w:themeFill="background1"/>
            <w:vAlign w:val="center"/>
          </w:tcPr>
          <w:p w:rsidR="00295FE4" w:rsidRDefault="00CC218B">
            <w:pPr>
              <w:pStyle w:val="04TEXTOTABELAS"/>
            </w:pPr>
            <w:r>
              <w:t>Estímulo permanente, ao longo do projeto, à reflexão crítica sobre o alcance da língua inglesa no mundo globalizado.</w:t>
            </w:r>
          </w:p>
        </w:tc>
      </w:tr>
      <w:tr w:rsidR="00295FE4">
        <w:trPr>
          <w:trHeight w:val="567"/>
          <w:jc w:val="center"/>
        </w:trPr>
        <w:tc>
          <w:tcPr>
            <w:tcW w:w="1317" w:type="dxa"/>
            <w:shd w:val="clear" w:color="auto" w:fill="FFFFFF" w:themeFill="background1"/>
            <w:tcMar>
              <w:left w:w="103" w:type="dxa"/>
            </w:tcMar>
            <w:vAlign w:val="center"/>
          </w:tcPr>
          <w:p w:rsidR="00295FE4" w:rsidRPr="002F738E" w:rsidRDefault="00CC218B">
            <w:pPr>
              <w:pStyle w:val="04TEXTOTABELAS"/>
              <w:rPr>
                <w:spacing w:val="-6"/>
              </w:rPr>
            </w:pPr>
            <w:r w:rsidRPr="002F738E">
              <w:rPr>
                <w:spacing w:val="-6"/>
              </w:rPr>
              <w:t>Dimensão intercultural</w:t>
            </w:r>
          </w:p>
        </w:tc>
        <w:tc>
          <w:tcPr>
            <w:tcW w:w="1971" w:type="dxa"/>
            <w:shd w:val="clear" w:color="auto" w:fill="FFFFFF" w:themeFill="background1"/>
            <w:tcMar>
              <w:left w:w="103" w:type="dxa"/>
            </w:tcMar>
            <w:vAlign w:val="center"/>
          </w:tcPr>
          <w:p w:rsidR="00295FE4" w:rsidRDefault="00CC218B">
            <w:pPr>
              <w:pStyle w:val="04TEXTOTABELAS"/>
            </w:pPr>
            <w:r>
              <w:t>Comunicação intercultural</w:t>
            </w:r>
          </w:p>
        </w:tc>
        <w:tc>
          <w:tcPr>
            <w:tcW w:w="1978" w:type="dxa"/>
            <w:shd w:val="clear" w:color="auto" w:fill="FFFFFF" w:themeFill="background1"/>
            <w:vAlign w:val="center"/>
          </w:tcPr>
          <w:p w:rsidR="00295FE4" w:rsidRDefault="00CC218B">
            <w:pPr>
              <w:pStyle w:val="04TEXTOTABELAS"/>
            </w:pPr>
            <w:r>
              <w:t>Variação linguística</w:t>
            </w:r>
          </w:p>
        </w:tc>
        <w:tc>
          <w:tcPr>
            <w:tcW w:w="2397" w:type="dxa"/>
            <w:shd w:val="clear" w:color="auto" w:fill="FFFFFF" w:themeFill="background1"/>
            <w:vAlign w:val="center"/>
          </w:tcPr>
          <w:p w:rsidR="00295FE4" w:rsidRDefault="00CC218B">
            <w:pPr>
              <w:pStyle w:val="04TEXTOTABELAS"/>
            </w:pPr>
            <w:r>
              <w:t>(</w:t>
            </w:r>
            <w:r>
              <w:rPr>
                <w:b/>
              </w:rPr>
              <w:t>EF07LI22</w:t>
            </w:r>
            <w:r>
              <w:t>) Explorar modos de falar em língua inglesa, refutando preconceitos e reconhecendo a variação linguística como fenômeno natural das línguas.</w:t>
            </w:r>
          </w:p>
        </w:tc>
        <w:tc>
          <w:tcPr>
            <w:tcW w:w="2531" w:type="dxa"/>
            <w:shd w:val="clear" w:color="auto" w:fill="FFFFFF" w:themeFill="background1"/>
            <w:vAlign w:val="center"/>
          </w:tcPr>
          <w:p w:rsidR="00295FE4" w:rsidRDefault="00CC218B">
            <w:pPr>
              <w:pStyle w:val="04TEXTOTABELAS"/>
            </w:pPr>
            <w:r>
              <w:t>Estímulo permanente, ao longo do projeto, ao reconhecimento da variação linguística como fenômeno natural das línguas, reforçando o combate ao preconceito linguístico.</w:t>
            </w:r>
          </w:p>
        </w:tc>
      </w:tr>
      <w:tr w:rsidR="00295FE4">
        <w:trPr>
          <w:trHeight w:val="567"/>
          <w:jc w:val="center"/>
        </w:trPr>
        <w:tc>
          <w:tcPr>
            <w:tcW w:w="1317" w:type="dxa"/>
            <w:shd w:val="clear" w:color="auto" w:fill="FFFFFF" w:themeFill="background1"/>
            <w:tcMar>
              <w:left w:w="103" w:type="dxa"/>
            </w:tcMar>
            <w:vAlign w:val="center"/>
          </w:tcPr>
          <w:p w:rsidR="00295FE4" w:rsidRPr="002F738E" w:rsidRDefault="00CC218B">
            <w:pPr>
              <w:pStyle w:val="04TEXTOTABELAS"/>
              <w:rPr>
                <w:spacing w:val="-6"/>
              </w:rPr>
            </w:pPr>
            <w:r w:rsidRPr="002F738E">
              <w:rPr>
                <w:spacing w:val="-6"/>
              </w:rPr>
              <w:t>Dimensão intercultural</w:t>
            </w:r>
          </w:p>
        </w:tc>
        <w:tc>
          <w:tcPr>
            <w:tcW w:w="1971" w:type="dxa"/>
            <w:shd w:val="clear" w:color="auto" w:fill="FFFFFF" w:themeFill="background1"/>
            <w:tcMar>
              <w:left w:w="103" w:type="dxa"/>
            </w:tcMar>
            <w:vAlign w:val="center"/>
          </w:tcPr>
          <w:p w:rsidR="00295FE4" w:rsidRDefault="00CC218B">
            <w:pPr>
              <w:pStyle w:val="04TEXTOTABELAS"/>
            </w:pPr>
            <w:r>
              <w:t>Comunicação intercultural</w:t>
            </w:r>
          </w:p>
        </w:tc>
        <w:tc>
          <w:tcPr>
            <w:tcW w:w="1978" w:type="dxa"/>
            <w:shd w:val="clear" w:color="auto" w:fill="FFFFFF" w:themeFill="background1"/>
            <w:vAlign w:val="center"/>
          </w:tcPr>
          <w:p w:rsidR="00295FE4" w:rsidRDefault="00CC218B">
            <w:pPr>
              <w:pStyle w:val="04TEXTOTABELAS"/>
            </w:pPr>
            <w:r>
              <w:t>Variação linguística</w:t>
            </w:r>
          </w:p>
        </w:tc>
        <w:tc>
          <w:tcPr>
            <w:tcW w:w="2397" w:type="dxa"/>
            <w:shd w:val="clear" w:color="auto" w:fill="FFFFFF" w:themeFill="background1"/>
            <w:vAlign w:val="center"/>
          </w:tcPr>
          <w:p w:rsidR="00295FE4" w:rsidRDefault="00CC218B">
            <w:pPr>
              <w:pStyle w:val="04TEXTOTABELAS"/>
            </w:pPr>
            <w:r>
              <w:t>(</w:t>
            </w:r>
            <w:r>
              <w:rPr>
                <w:b/>
              </w:rPr>
              <w:t>EF07LI23</w:t>
            </w:r>
            <w:r>
              <w:t>) Reconhecer a variação linguística como manifestação de formas de pensar e expressar o mundo.</w:t>
            </w:r>
          </w:p>
        </w:tc>
        <w:tc>
          <w:tcPr>
            <w:tcW w:w="2531" w:type="dxa"/>
            <w:shd w:val="clear" w:color="auto" w:fill="FFFFFF" w:themeFill="background1"/>
            <w:vAlign w:val="center"/>
          </w:tcPr>
          <w:p w:rsidR="00295FE4" w:rsidRDefault="00CC218B">
            <w:pPr>
              <w:pStyle w:val="04TEXTOTABELAS"/>
            </w:pPr>
            <w:r>
              <w:t>Estímulo permanente, ao longo do projeto, ao reconhecimento da variação linguística como manifestação da heterogeneidade do mundo e dos falantes da língua inglesa.</w:t>
            </w:r>
          </w:p>
        </w:tc>
      </w:tr>
    </w:tbl>
    <w:p w:rsidR="00295FE4" w:rsidRDefault="00CC218B">
      <w:pPr>
        <w:pStyle w:val="04TEXTOTABELAS"/>
      </w:pPr>
      <w:r>
        <w:br w:type="page"/>
      </w:r>
    </w:p>
    <w:p w:rsidR="00295FE4" w:rsidRDefault="00295FE4">
      <w:pPr>
        <w:pStyle w:val="01TITULO4"/>
      </w:pPr>
    </w:p>
    <w:p w:rsidR="00295FE4" w:rsidRDefault="00CC218B">
      <w:pPr>
        <w:pStyle w:val="01TITULO4"/>
      </w:pPr>
      <w:r>
        <w:t>3.2. Projeto integrador</w:t>
      </w:r>
    </w:p>
    <w:p w:rsidR="00295FE4" w:rsidRDefault="00CC218B">
      <w:pPr>
        <w:pStyle w:val="02TEXTOPRINCIPAL"/>
      </w:pPr>
      <w:r>
        <w:rPr>
          <w:b/>
          <w:i/>
        </w:rPr>
        <w:t>Quilombos</w:t>
      </w:r>
      <w:r>
        <w:rPr>
          <w:b/>
        </w:rPr>
        <w:t xml:space="preserve"> </w:t>
      </w:r>
      <w:proofErr w:type="spellStart"/>
      <w:r>
        <w:rPr>
          <w:b/>
        </w:rPr>
        <w:t>yesterday</w:t>
      </w:r>
      <w:proofErr w:type="spellEnd"/>
      <w:r>
        <w:rPr>
          <w:b/>
        </w:rPr>
        <w:t xml:space="preserve"> </w:t>
      </w:r>
      <w:proofErr w:type="spellStart"/>
      <w:r>
        <w:rPr>
          <w:b/>
        </w:rPr>
        <w:t>and</w:t>
      </w:r>
      <w:proofErr w:type="spellEnd"/>
      <w:r>
        <w:rPr>
          <w:b/>
        </w:rPr>
        <w:t xml:space="preserve"> </w:t>
      </w:r>
      <w:proofErr w:type="spellStart"/>
      <w:r>
        <w:rPr>
          <w:b/>
        </w:rPr>
        <w:t>today</w:t>
      </w:r>
      <w:proofErr w:type="spellEnd"/>
    </w:p>
    <w:p w:rsidR="00295FE4" w:rsidRDefault="00295FE4">
      <w:pPr>
        <w:pStyle w:val="02TEXTOPRINCIPAL"/>
      </w:pPr>
    </w:p>
    <w:p w:rsidR="00295FE4" w:rsidRDefault="00CC218B">
      <w:pPr>
        <w:pStyle w:val="01TITULO4"/>
        <w:rPr>
          <w:sz w:val="24"/>
          <w:szCs w:val="24"/>
        </w:rPr>
      </w:pPr>
      <w:r>
        <w:rPr>
          <w:sz w:val="24"/>
          <w:szCs w:val="24"/>
        </w:rPr>
        <w:t>Produto final</w:t>
      </w:r>
    </w:p>
    <w:p w:rsidR="00295FE4" w:rsidRDefault="00CC218B">
      <w:pPr>
        <w:pStyle w:val="02TEXTOPRINCIPAL"/>
      </w:pPr>
      <w:r>
        <w:t>Um jornal mural na escola.</w:t>
      </w:r>
    </w:p>
    <w:p w:rsidR="00295FE4" w:rsidRDefault="00295FE4">
      <w:pPr>
        <w:pStyle w:val="02TEXTOPRINCIPAL"/>
      </w:pPr>
    </w:p>
    <w:p w:rsidR="00295FE4" w:rsidRDefault="00CC218B">
      <w:pPr>
        <w:pStyle w:val="01TITULO4"/>
        <w:rPr>
          <w:sz w:val="24"/>
          <w:szCs w:val="24"/>
        </w:rPr>
      </w:pPr>
      <w:r>
        <w:rPr>
          <w:sz w:val="24"/>
          <w:szCs w:val="24"/>
        </w:rPr>
        <w:t>Gênero discursivo</w:t>
      </w:r>
    </w:p>
    <w:p w:rsidR="00295FE4" w:rsidRDefault="00CC218B">
      <w:pPr>
        <w:pStyle w:val="02TEXTOPRINCIPAL"/>
      </w:pPr>
      <w:r>
        <w:t>Biografia, entrevista, verbete, galeria de fotos, mapas.</w:t>
      </w:r>
    </w:p>
    <w:p w:rsidR="00295FE4" w:rsidRDefault="00295FE4">
      <w:pPr>
        <w:pStyle w:val="02TEXTOPRINCIPAL"/>
      </w:pPr>
    </w:p>
    <w:p w:rsidR="00295FE4" w:rsidRDefault="00CC218B">
      <w:pPr>
        <w:pStyle w:val="01TITULO4"/>
        <w:rPr>
          <w:sz w:val="24"/>
          <w:szCs w:val="24"/>
        </w:rPr>
      </w:pPr>
      <w:r>
        <w:rPr>
          <w:sz w:val="24"/>
          <w:szCs w:val="24"/>
        </w:rPr>
        <w:t>Tema</w:t>
      </w:r>
    </w:p>
    <w:p w:rsidR="00295FE4" w:rsidRDefault="00CC218B">
      <w:pPr>
        <w:textAlignment w:val="auto"/>
        <w:rPr>
          <w:rFonts w:eastAsia="Tahoma"/>
        </w:rPr>
      </w:pPr>
      <w:r>
        <w:rPr>
          <w:rFonts w:eastAsia="Tahoma"/>
        </w:rPr>
        <w:t>A história e a situação atual dos Quilombos no Brasil.</w:t>
      </w:r>
    </w:p>
    <w:p w:rsidR="00295FE4" w:rsidRDefault="00295FE4">
      <w:pPr>
        <w:textAlignment w:val="auto"/>
        <w:rPr>
          <w:rFonts w:eastAsia="Tahoma"/>
        </w:rPr>
      </w:pPr>
    </w:p>
    <w:p w:rsidR="00295FE4" w:rsidRDefault="00CC218B">
      <w:pPr>
        <w:pStyle w:val="01TITULO4"/>
        <w:rPr>
          <w:sz w:val="24"/>
          <w:szCs w:val="24"/>
        </w:rPr>
      </w:pPr>
      <w:r>
        <w:rPr>
          <w:sz w:val="24"/>
          <w:szCs w:val="24"/>
        </w:rPr>
        <w:t>Objetivo geral</w:t>
      </w:r>
    </w:p>
    <w:p w:rsidR="00295FE4" w:rsidRDefault="00CC218B">
      <w:pPr>
        <w:pStyle w:val="02TEXTOPRINCIPALBULLET"/>
        <w:numPr>
          <w:ilvl w:val="0"/>
          <w:numId w:val="1"/>
        </w:numPr>
      </w:pPr>
      <w:r>
        <w:t>organizar um jornal mural sobre a história e a situação atual dos Quilombos no Brasil.</w:t>
      </w:r>
    </w:p>
    <w:p w:rsidR="00295FE4" w:rsidRDefault="00295FE4">
      <w:pPr>
        <w:pStyle w:val="02TEXTOPRINCIPALBULLET"/>
        <w:ind w:left="227"/>
      </w:pPr>
    </w:p>
    <w:p w:rsidR="00295FE4" w:rsidRDefault="00CC218B">
      <w:pPr>
        <w:pStyle w:val="01TITULO4"/>
        <w:rPr>
          <w:sz w:val="24"/>
          <w:szCs w:val="24"/>
        </w:rPr>
      </w:pPr>
      <w:r>
        <w:rPr>
          <w:sz w:val="24"/>
          <w:szCs w:val="24"/>
        </w:rPr>
        <w:t>Objetivos específicos</w:t>
      </w:r>
    </w:p>
    <w:p w:rsidR="00295FE4" w:rsidRDefault="00CC218B">
      <w:pPr>
        <w:pStyle w:val="02TEXTOPRINCIPALBULLET"/>
        <w:numPr>
          <w:ilvl w:val="0"/>
          <w:numId w:val="1"/>
        </w:numPr>
      </w:pPr>
      <w:r>
        <w:t>elaborar textos dos gêneros discursivos biografia, entrevista, verbete, galeria de fotos, mapas;</w:t>
      </w:r>
    </w:p>
    <w:p w:rsidR="00295FE4" w:rsidRDefault="00CC218B">
      <w:pPr>
        <w:pStyle w:val="02TEXTOPRINCIPALBULLET"/>
        <w:numPr>
          <w:ilvl w:val="0"/>
          <w:numId w:val="1"/>
        </w:numPr>
      </w:pPr>
      <w:r>
        <w:t>pesquisar informações históricas e atuais sobre os Quilombos no Brasil;</w:t>
      </w:r>
    </w:p>
    <w:p w:rsidR="00295FE4" w:rsidRDefault="00CC218B">
      <w:pPr>
        <w:pStyle w:val="02TEXTOPRINCIPALBULLET"/>
        <w:numPr>
          <w:ilvl w:val="0"/>
          <w:numId w:val="1"/>
        </w:numPr>
      </w:pPr>
      <w:r>
        <w:t>refletir sobre a situação dos afrodescendentes na sociedade brasileira no passado e no presente.</w:t>
      </w:r>
    </w:p>
    <w:p w:rsidR="00295FE4" w:rsidRDefault="00295FE4">
      <w:pPr>
        <w:textAlignment w:val="auto"/>
      </w:pPr>
    </w:p>
    <w:p w:rsidR="00295FE4" w:rsidRDefault="00CC218B">
      <w:pPr>
        <w:pStyle w:val="01TITULO4"/>
        <w:rPr>
          <w:sz w:val="24"/>
          <w:szCs w:val="24"/>
        </w:rPr>
      </w:pPr>
      <w:r>
        <w:rPr>
          <w:sz w:val="24"/>
          <w:szCs w:val="24"/>
        </w:rPr>
        <w:t>Justificativa</w:t>
      </w:r>
    </w:p>
    <w:p w:rsidR="00295FE4" w:rsidRDefault="00CC218B">
      <w:pPr>
        <w:pStyle w:val="02TEXTOPRINCIPAL"/>
      </w:pPr>
      <w:r>
        <w:t>No 7</w:t>
      </w:r>
      <w:r>
        <w:rPr>
          <w:rFonts w:ascii="Cambria" w:hAnsi="Cambria"/>
        </w:rPr>
        <w:t>º</w:t>
      </w:r>
      <w:r>
        <w:t xml:space="preserve"> ano, o componente curricular Geografia aborda territorialidades das comunidades remanescentes de quilombos na atualidade, enquanto a História tematiza o processo de colonização e a escravidão. Ambos os componentes trabalham com a distribuição territorial da população e o registro em mapas.</w:t>
      </w:r>
    </w:p>
    <w:p w:rsidR="00295FE4" w:rsidRDefault="00CC218B">
      <w:pPr>
        <w:pStyle w:val="02TEXTOPRINCIPAL"/>
      </w:pPr>
      <w:r>
        <w:t>Articulando essas questões a um dos temas abordados em Língua Inglesa no livro impresso — conexões históricas e culturais entre África e Brasil — e a diversos gêneros discursivos que são trabalhados ao longo do volume, este projeto permite um aprofundamento da reflexão sobre uma questão interdisciplinar de extrema relevância social.</w:t>
      </w:r>
    </w:p>
    <w:p w:rsidR="00295FE4" w:rsidRDefault="00295FE4">
      <w:pPr>
        <w:textAlignment w:val="auto"/>
        <w:rPr>
          <w:rFonts w:eastAsia="Tahoma"/>
        </w:rPr>
      </w:pPr>
    </w:p>
    <w:p w:rsidR="00295FE4" w:rsidRDefault="00CC218B">
      <w:pPr>
        <w:pStyle w:val="01TITULO4"/>
        <w:rPr>
          <w:sz w:val="24"/>
          <w:szCs w:val="24"/>
        </w:rPr>
      </w:pPr>
      <w:r>
        <w:rPr>
          <w:sz w:val="24"/>
          <w:szCs w:val="24"/>
        </w:rPr>
        <w:t>Componentes curriculares envolvidos</w:t>
      </w:r>
    </w:p>
    <w:p w:rsidR="00295FE4" w:rsidRDefault="00CC218B">
      <w:pPr>
        <w:pStyle w:val="02TEXTOPRINCIPAL"/>
      </w:pPr>
      <w:proofErr w:type="gramStart"/>
      <w:r>
        <w:t>Geografia, História e Língua Inglesa</w:t>
      </w:r>
      <w:proofErr w:type="gramEnd"/>
      <w:r>
        <w:t>.</w:t>
      </w:r>
    </w:p>
    <w:p w:rsidR="00295FE4" w:rsidRDefault="00295FE4">
      <w:pPr>
        <w:textAlignment w:val="auto"/>
      </w:pPr>
    </w:p>
    <w:p w:rsidR="00295FE4" w:rsidRDefault="00CC218B">
      <w:pPr>
        <w:pStyle w:val="01TITULO4"/>
        <w:rPr>
          <w:sz w:val="24"/>
          <w:szCs w:val="24"/>
        </w:rPr>
      </w:pPr>
      <w:r>
        <w:rPr>
          <w:sz w:val="24"/>
          <w:szCs w:val="24"/>
        </w:rPr>
        <w:t>Competências gerais desenvolvidas no projeto</w:t>
      </w:r>
    </w:p>
    <w:p w:rsidR="00295FE4" w:rsidRDefault="00CC218B">
      <w:pPr>
        <w:pStyle w:val="02TEXTOPRINCIPAL"/>
      </w:pPr>
      <w:r>
        <w:t>1. Valorizar e utilizar os conhecimentos historicamente construídos sobre o mundo físico, social, cultural e digital para entender e explicar a realidade, continuar aprendendo e colaborar para a construção de uma sociedade justa, democrática e inclusiva.</w:t>
      </w:r>
    </w:p>
    <w:p w:rsidR="00295FE4" w:rsidRDefault="00CC218B">
      <w:pPr>
        <w:pStyle w:val="02TEXTOPRINCIPAL"/>
      </w:pPr>
      <w:r>
        <w:t>2. Exercitar a curiosidade intelectual e recorrer à abordagem própria das ciências, incluindo a investigação, a reflexão, a análise crítica, a imaginação e a criatividade, para investigar causas, elaborar e testar hipóteses, formular e resolver problemas e criar soluções (inclusive tecnológicas) com base nos conhecimentos das diferentes áreas.</w:t>
      </w:r>
    </w:p>
    <w:p w:rsidR="00295FE4" w:rsidRDefault="00CC218B">
      <w:pPr>
        <w:pStyle w:val="02TEXTOPRINCIPAL"/>
      </w:pPr>
      <w:r>
        <w:t>4. Utilizar diferentes linguagens – verbal (oral ou visual-motora, como Libras, e escrita), corporal, visual, sonora e digital –, bem como conhecimentos das linguagens artística, matemática e científica, para se expressar e partilhar informações, experiências, ideias e sentimentos em diferentes contextos e produzir sentidos que levem ao entendimento mútuo.</w:t>
      </w:r>
    </w:p>
    <w:p w:rsidR="00295FE4" w:rsidRDefault="00CC218B">
      <w:pPr>
        <w:pStyle w:val="02TEXTOPRINCIPAL"/>
      </w:pPr>
      <w:r>
        <w:t>5. Compreender, utilizar e criar tecnologias digitais de informação e comunicação de forma crítica, significativa, reflexiva e ética nas diversas práticas sociais (incluindo as escolares) para se comunicar, acessar e disseminar informações, produzir conhecimentos, resolver problemas e exercer protagonismo e autoria na vida pessoal e coletiva.</w:t>
      </w:r>
    </w:p>
    <w:p w:rsidR="00295FE4" w:rsidRDefault="00295FE4">
      <w:pPr>
        <w:pStyle w:val="02TEXTOPRINCIPAL"/>
      </w:pPr>
    </w:p>
    <w:p w:rsidR="00295FE4" w:rsidRDefault="00CC218B">
      <w:pPr>
        <w:pStyle w:val="02TEXTOPRINCIPAL"/>
      </w:pPr>
      <w:r>
        <w:t>6. Valorizar a diversidade de saberes e vivências culturais e apropriar-se de conhecimentos e experiências que lhe possibilitem entender as relações próprias do mundo do trabalho e fazer escolhas alinhadas ao exercício da cidadania e ao seu projeto de vida, com liberdade, autonomia, consciência crítica e responsabilidade.</w:t>
      </w:r>
    </w:p>
    <w:p w:rsidR="00295FE4" w:rsidRDefault="00CC218B">
      <w:pPr>
        <w:pStyle w:val="02TEXTOPRINCIPAL"/>
      </w:pPr>
      <w:r>
        <w:t>9. Exercitar a empatia, o diálogo, a resolução de conflitos e a cooperação, fazendo-se respeitar e promovendo o respeito ao outro e aos direitos humanos, com acolhimento e valorização da diversidade de indivíduos e de grupos sociais, seus saberes, identidades, culturas e potencialidades, sem preconceitos de qualquer natureza.</w:t>
      </w:r>
    </w:p>
    <w:p w:rsidR="00295FE4" w:rsidRDefault="00CC218B">
      <w:pPr>
        <w:pStyle w:val="02TEXTOPRINCIPAL"/>
      </w:pPr>
      <w:r>
        <w:t>10. Agir pessoal e coletivamente com autonomia, responsabilidade, flexibilidade, resiliência e determinação, tomando decisões com base em princípios éticos, democráticos, inclusivos, sustentáveis e solidários.</w:t>
      </w:r>
    </w:p>
    <w:p w:rsidR="00295FE4" w:rsidRDefault="00295FE4">
      <w:pPr>
        <w:textAlignment w:val="auto"/>
      </w:pPr>
    </w:p>
    <w:p w:rsidR="00295FE4" w:rsidRDefault="00CC218B">
      <w:pPr>
        <w:pStyle w:val="01TITULO4"/>
        <w:rPr>
          <w:sz w:val="24"/>
          <w:szCs w:val="24"/>
        </w:rPr>
      </w:pPr>
      <w:r>
        <w:rPr>
          <w:sz w:val="24"/>
          <w:szCs w:val="24"/>
        </w:rPr>
        <w:t>Objetos de conhecimento e Habilidades desenvolvidas no projeto</w:t>
      </w:r>
    </w:p>
    <w:p w:rsidR="00295FE4" w:rsidRDefault="00295FE4">
      <w:pPr>
        <w:pStyle w:val="01TITULO4"/>
      </w:pPr>
    </w:p>
    <w:tbl>
      <w:tblPr>
        <w:tblW w:w="10087"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00" w:firstRow="0" w:lastRow="0" w:firstColumn="0" w:lastColumn="0" w:noHBand="0" w:noVBand="1"/>
      </w:tblPr>
      <w:tblGrid>
        <w:gridCol w:w="4029"/>
        <w:gridCol w:w="6058"/>
      </w:tblGrid>
      <w:tr w:rsidR="00295FE4">
        <w:tc>
          <w:tcPr>
            <w:tcW w:w="1008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95FE4" w:rsidRDefault="00CC218B">
            <w:pPr>
              <w:pStyle w:val="03TITULOTABELAS1"/>
            </w:pPr>
            <w:r>
              <w:t>Geografia</w:t>
            </w:r>
          </w:p>
        </w:tc>
      </w:tr>
      <w:tr w:rsidR="00295FE4">
        <w:tc>
          <w:tcPr>
            <w:tcW w:w="40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95FE4" w:rsidRDefault="00CC218B">
            <w:pPr>
              <w:pStyle w:val="03TITULOTABELAS2"/>
            </w:pPr>
            <w:r>
              <w:t>Objeto de conhecimento</w:t>
            </w:r>
          </w:p>
        </w:tc>
        <w:tc>
          <w:tcPr>
            <w:tcW w:w="60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95FE4" w:rsidRDefault="00CC218B">
            <w:pPr>
              <w:pStyle w:val="03TITULOTABELAS2"/>
            </w:pPr>
            <w:r>
              <w:t>Habilidade</w:t>
            </w:r>
          </w:p>
        </w:tc>
      </w:tr>
      <w:tr w:rsidR="00295FE4">
        <w:tc>
          <w:tcPr>
            <w:tcW w:w="40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95FE4" w:rsidRDefault="00CC218B">
            <w:pPr>
              <w:pStyle w:val="04TEXTOTABELAS"/>
            </w:pPr>
            <w:r>
              <w:t xml:space="preserve">Formação territorial do Brasil </w:t>
            </w:r>
          </w:p>
        </w:tc>
        <w:tc>
          <w:tcPr>
            <w:tcW w:w="60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95FE4" w:rsidRDefault="00CC218B">
            <w:pPr>
              <w:pStyle w:val="04TEXTOTABELAS"/>
            </w:pPr>
            <w:r>
              <w:t>(</w:t>
            </w:r>
            <w:r>
              <w:rPr>
                <w:b/>
              </w:rPr>
              <w:t>EF07GE03</w:t>
            </w:r>
            <w:r>
              <w:t>) Selecionar argumentos que reconheçam as territorialidades dos povos indígenas originários, das comunidades remanescentes de quilombos, de povos das florestas e do cerrado, de ribeirinhos e caiçaras, entre outros grupos sociais do campo e da cidade, como direitos legais dessas comunidades.</w:t>
            </w:r>
          </w:p>
        </w:tc>
      </w:tr>
      <w:tr w:rsidR="00295FE4">
        <w:tc>
          <w:tcPr>
            <w:tcW w:w="40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95FE4" w:rsidRDefault="00CC218B">
            <w:pPr>
              <w:pStyle w:val="04TEXTOTABELAS"/>
            </w:pPr>
            <w:r>
              <w:t>Características da população brasileira</w:t>
            </w:r>
          </w:p>
        </w:tc>
        <w:tc>
          <w:tcPr>
            <w:tcW w:w="60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95FE4" w:rsidRDefault="00CC218B">
            <w:pPr>
              <w:pStyle w:val="04TEXTOTABELAS"/>
            </w:pPr>
            <w:r>
              <w:t>(</w:t>
            </w:r>
            <w:r>
              <w:rPr>
                <w:b/>
              </w:rPr>
              <w:t>EF07GE04</w:t>
            </w:r>
            <w:r>
              <w:t>) Analisar a distribuição territorial da população brasileira, considerando a diversidade étnico-cultural (indígena, africana, europeia e asiática), assim como aspectos de renda, sexo e idade nas regiões brasileiras.</w:t>
            </w:r>
          </w:p>
        </w:tc>
      </w:tr>
      <w:tr w:rsidR="00295FE4">
        <w:tc>
          <w:tcPr>
            <w:tcW w:w="40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95FE4" w:rsidRDefault="00CC218B">
            <w:pPr>
              <w:pStyle w:val="04TEXTOTABELAS"/>
            </w:pPr>
            <w:r>
              <w:t>Mapas temáticos do Brasil</w:t>
            </w:r>
          </w:p>
        </w:tc>
        <w:tc>
          <w:tcPr>
            <w:tcW w:w="60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95FE4" w:rsidRDefault="00CC218B">
            <w:pPr>
              <w:pStyle w:val="04TEXTOTABELAS"/>
            </w:pPr>
            <w:r>
              <w:t>(</w:t>
            </w:r>
            <w:r>
              <w:rPr>
                <w:b/>
              </w:rPr>
              <w:t>EF07GE09</w:t>
            </w:r>
            <w:r>
              <w:t>) Interpretar e elaborar mapas temáticos e históricos, inclusive utilizando tecnologias digitais, com informações demográficas e econômicas do Brasil (cartogramas), identificando padrões espaciais, regionalizações e analogias espaciais.</w:t>
            </w:r>
          </w:p>
        </w:tc>
      </w:tr>
    </w:tbl>
    <w:p w:rsidR="00295FE4" w:rsidRDefault="00295FE4">
      <w:pPr>
        <w:pStyle w:val="02TEXTOPRINCIPAL"/>
      </w:pPr>
    </w:p>
    <w:tbl>
      <w:tblPr>
        <w:tblW w:w="10087"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00" w:firstRow="0" w:lastRow="0" w:firstColumn="0" w:lastColumn="0" w:noHBand="0" w:noVBand="1"/>
      </w:tblPr>
      <w:tblGrid>
        <w:gridCol w:w="4029"/>
        <w:gridCol w:w="6058"/>
      </w:tblGrid>
      <w:tr w:rsidR="00295FE4">
        <w:tc>
          <w:tcPr>
            <w:tcW w:w="1008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95FE4" w:rsidRDefault="00CC218B">
            <w:pPr>
              <w:pStyle w:val="03TITULOTABELAS1"/>
            </w:pPr>
            <w:r>
              <w:t>História</w:t>
            </w:r>
          </w:p>
        </w:tc>
      </w:tr>
      <w:tr w:rsidR="00295FE4">
        <w:tc>
          <w:tcPr>
            <w:tcW w:w="40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95FE4" w:rsidRDefault="00CC218B">
            <w:pPr>
              <w:pStyle w:val="03TITULOTABELAS2"/>
            </w:pPr>
            <w:r>
              <w:t>Objeto de conhecimento</w:t>
            </w:r>
          </w:p>
        </w:tc>
        <w:tc>
          <w:tcPr>
            <w:tcW w:w="60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95FE4" w:rsidRDefault="00CC218B">
            <w:pPr>
              <w:pStyle w:val="03TITULOTABELAS2"/>
            </w:pPr>
            <w:r>
              <w:t>Habilidade</w:t>
            </w:r>
          </w:p>
        </w:tc>
      </w:tr>
      <w:tr w:rsidR="00295FE4">
        <w:tc>
          <w:tcPr>
            <w:tcW w:w="40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95FE4" w:rsidRDefault="00CC218B">
            <w:pPr>
              <w:pStyle w:val="04TEXTOTABELAS"/>
            </w:pPr>
            <w:r>
              <w:t>A estruturação dos vice-reinos nas Américas</w:t>
            </w:r>
          </w:p>
          <w:p w:rsidR="00295FE4" w:rsidRDefault="00CC218B">
            <w:pPr>
              <w:pStyle w:val="04TEXTOTABELAS"/>
            </w:pPr>
            <w:r>
              <w:t>Resistências indígenas, invasões e expansão na América portuguesa</w:t>
            </w:r>
          </w:p>
        </w:tc>
        <w:tc>
          <w:tcPr>
            <w:tcW w:w="60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95FE4" w:rsidRDefault="00CC218B">
            <w:pPr>
              <w:pStyle w:val="04TEXTOTABELAS"/>
            </w:pPr>
            <w:r>
              <w:t>(</w:t>
            </w:r>
            <w:r>
              <w:rPr>
                <w:b/>
              </w:rPr>
              <w:t>EF07HI11</w:t>
            </w:r>
            <w:r>
              <w:t>) Analisar a formação histórico-geográfica do território da América portuguesa por meio de mapas históricos.</w:t>
            </w:r>
          </w:p>
          <w:p w:rsidR="00295FE4" w:rsidRDefault="00CC218B">
            <w:pPr>
              <w:pStyle w:val="04TEXTOTABELAS"/>
            </w:pPr>
            <w:r>
              <w:t>(</w:t>
            </w:r>
            <w:r>
              <w:rPr>
                <w:b/>
              </w:rPr>
              <w:t>EF07HI12</w:t>
            </w:r>
            <w:r>
              <w:t>) Identificar a distribuição territorial da população brasileira em diferentes épocas, considerando a diversidade étnico-racial e étnico-cultural (indígena, africana, europeia e asiática).</w:t>
            </w:r>
          </w:p>
        </w:tc>
      </w:tr>
      <w:tr w:rsidR="00295FE4">
        <w:tc>
          <w:tcPr>
            <w:tcW w:w="40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95FE4" w:rsidRDefault="00CC218B">
            <w:pPr>
              <w:pStyle w:val="04TEXTOTABELAS"/>
            </w:pPr>
            <w:r>
              <w:t>As lógicas internas das sociedades africanas</w:t>
            </w:r>
            <w:r>
              <w:br/>
              <w:t>As formas de organização das sociedades ameríndias</w:t>
            </w:r>
            <w:r>
              <w:br/>
              <w:t>A escravidão moderna e o tráfico de escravizados</w:t>
            </w:r>
          </w:p>
        </w:tc>
        <w:tc>
          <w:tcPr>
            <w:tcW w:w="60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95FE4" w:rsidRDefault="00CC218B">
            <w:pPr>
              <w:pStyle w:val="04TEXTOTABELAS"/>
            </w:pPr>
            <w:r>
              <w:t>(</w:t>
            </w:r>
            <w:r>
              <w:rPr>
                <w:b/>
              </w:rPr>
              <w:t>EF07HI15</w:t>
            </w:r>
            <w:r>
              <w:t>) Discutir o conceito de escravidão moderna e suas distinções em relação ao escravismo antigo e à servidão medieval.</w:t>
            </w:r>
          </w:p>
          <w:p w:rsidR="00295FE4" w:rsidRDefault="00CC218B">
            <w:pPr>
              <w:pStyle w:val="04TEXTOTABELAS"/>
            </w:pPr>
            <w:r>
              <w:t>(</w:t>
            </w:r>
            <w:r>
              <w:rPr>
                <w:b/>
              </w:rPr>
              <w:t>EF07HI16</w:t>
            </w:r>
            <w:r>
              <w:t>) Analisar os mecanismos e as dinâmicas de comércio de escravizados em suas diferentes fases, identificando os agentes responsáveis pelo tráfico e as regiões e zonas africanas de procedência dos escravizados.</w:t>
            </w:r>
          </w:p>
        </w:tc>
      </w:tr>
    </w:tbl>
    <w:p w:rsidR="00295FE4" w:rsidRDefault="00CC218B">
      <w:pPr>
        <w:pStyle w:val="04TEXTOTABELAS"/>
      </w:pPr>
      <w:r>
        <w:br w:type="page"/>
      </w:r>
    </w:p>
    <w:p w:rsidR="00295FE4" w:rsidRDefault="00295FE4">
      <w:pPr>
        <w:pStyle w:val="04TEXTOTABELAS"/>
      </w:pPr>
    </w:p>
    <w:tbl>
      <w:tblPr>
        <w:tblW w:w="10087"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00" w:firstRow="0" w:lastRow="0" w:firstColumn="0" w:lastColumn="0" w:noHBand="0" w:noVBand="1"/>
      </w:tblPr>
      <w:tblGrid>
        <w:gridCol w:w="4029"/>
        <w:gridCol w:w="6058"/>
      </w:tblGrid>
      <w:tr w:rsidR="00295FE4">
        <w:tc>
          <w:tcPr>
            <w:tcW w:w="1008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95FE4" w:rsidRDefault="00CC218B">
            <w:pPr>
              <w:pStyle w:val="03TITULOTABELAS1"/>
            </w:pPr>
            <w:r>
              <w:t>Língua Inglesa</w:t>
            </w:r>
          </w:p>
        </w:tc>
      </w:tr>
      <w:tr w:rsidR="00295FE4">
        <w:tc>
          <w:tcPr>
            <w:tcW w:w="40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95FE4" w:rsidRDefault="00CC218B">
            <w:pPr>
              <w:pStyle w:val="03TITULOTABELAS2"/>
            </w:pPr>
            <w:r>
              <w:t>Objeto de conhecimento</w:t>
            </w:r>
          </w:p>
        </w:tc>
        <w:tc>
          <w:tcPr>
            <w:tcW w:w="60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95FE4" w:rsidRDefault="00CC218B">
            <w:pPr>
              <w:pStyle w:val="03TITULOTABELAS2"/>
            </w:pPr>
            <w:r>
              <w:t>Habilidade</w:t>
            </w:r>
          </w:p>
        </w:tc>
      </w:tr>
      <w:tr w:rsidR="00295FE4">
        <w:tc>
          <w:tcPr>
            <w:tcW w:w="40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95FE4" w:rsidRDefault="00CC218B">
            <w:pPr>
              <w:pStyle w:val="04TEXTOTABELAS"/>
            </w:pPr>
            <w:r>
              <w:t>Funções e usos da língua inglesa: convivência e colaboração em sala de aula</w:t>
            </w:r>
          </w:p>
        </w:tc>
        <w:tc>
          <w:tcPr>
            <w:tcW w:w="60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95FE4" w:rsidRDefault="00CC218B">
            <w:pPr>
              <w:pStyle w:val="04TEXTOTABELAS"/>
            </w:pPr>
            <w:r>
              <w:t>(</w:t>
            </w:r>
            <w:r>
              <w:rPr>
                <w:b/>
              </w:rPr>
              <w:t>EF07LI01</w:t>
            </w:r>
            <w:r>
              <w:t>) Interagir em situações de intercâmbio oral para realizar as atividades em sala de aula, de forma respeitosa e colaborativa, trocando ideias e engajando-se em brincadeiras e jogos.</w:t>
            </w:r>
          </w:p>
        </w:tc>
      </w:tr>
      <w:tr w:rsidR="00295FE4">
        <w:tc>
          <w:tcPr>
            <w:tcW w:w="40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95FE4" w:rsidRDefault="00CC218B">
            <w:pPr>
              <w:pStyle w:val="04TEXTOTABELAS"/>
            </w:pPr>
            <w:r>
              <w:t xml:space="preserve">Objetivos de leitura </w:t>
            </w:r>
          </w:p>
        </w:tc>
        <w:tc>
          <w:tcPr>
            <w:tcW w:w="60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95FE4" w:rsidRDefault="00CC218B">
            <w:pPr>
              <w:pStyle w:val="04TEXTOTABELAS"/>
            </w:pPr>
            <w:r>
              <w:t>(</w:t>
            </w:r>
            <w:r>
              <w:rPr>
                <w:b/>
              </w:rPr>
              <w:t>EF07LI09</w:t>
            </w:r>
            <w:r>
              <w:t>) Selecionar, em um texto, a informação desejada como objetivo de leitura.</w:t>
            </w:r>
          </w:p>
        </w:tc>
      </w:tr>
      <w:tr w:rsidR="00295FE4">
        <w:tc>
          <w:tcPr>
            <w:tcW w:w="40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95FE4" w:rsidRDefault="00CC218B">
            <w:pPr>
              <w:pStyle w:val="04TEXTOTABELAS"/>
            </w:pPr>
            <w:r>
              <w:t>Partilha de leitura</w:t>
            </w:r>
          </w:p>
        </w:tc>
        <w:tc>
          <w:tcPr>
            <w:tcW w:w="60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95FE4" w:rsidRDefault="00CC218B">
            <w:pPr>
              <w:pStyle w:val="04TEXTOTABELAS"/>
            </w:pPr>
            <w:r>
              <w:t>(</w:t>
            </w:r>
            <w:r>
              <w:rPr>
                <w:b/>
              </w:rPr>
              <w:t>EF07LI11</w:t>
            </w:r>
            <w:r>
              <w:t>) Participar de troca de opiniões e informações sobre textos, lidos na sala de aula ou em outros ambientes.</w:t>
            </w:r>
          </w:p>
        </w:tc>
      </w:tr>
      <w:tr w:rsidR="00295FE4">
        <w:tc>
          <w:tcPr>
            <w:tcW w:w="40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95FE4" w:rsidRDefault="00CC218B">
            <w:pPr>
              <w:pStyle w:val="04TEXTOTABELAS"/>
            </w:pPr>
            <w:proofErr w:type="spellStart"/>
            <w:r>
              <w:t>Pré</w:t>
            </w:r>
            <w:proofErr w:type="spellEnd"/>
            <w:r>
              <w:t>-escrita: planejamento de produção escrita, com mediação do professor</w:t>
            </w:r>
          </w:p>
        </w:tc>
        <w:tc>
          <w:tcPr>
            <w:tcW w:w="60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95FE4" w:rsidRDefault="00CC218B">
            <w:pPr>
              <w:pStyle w:val="04TEXTOTABELAS"/>
            </w:pPr>
            <w:r>
              <w:t>(</w:t>
            </w:r>
            <w:r>
              <w:rPr>
                <w:b/>
              </w:rPr>
              <w:t>EF07LI12</w:t>
            </w:r>
            <w:r>
              <w:t xml:space="preserve">) Planejar a escrita de textos em função do contexto (público, finalidade, </w:t>
            </w:r>
            <w:r w:rsidRPr="002F738E">
              <w:rPr>
                <w:i/>
              </w:rPr>
              <w:t>layout</w:t>
            </w:r>
            <w:r>
              <w:t xml:space="preserve"> e suporte).</w:t>
            </w:r>
          </w:p>
        </w:tc>
      </w:tr>
      <w:tr w:rsidR="00295FE4">
        <w:tc>
          <w:tcPr>
            <w:tcW w:w="40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95FE4" w:rsidRDefault="00CC218B">
            <w:pPr>
              <w:pStyle w:val="04TEXTOTABELAS"/>
            </w:pPr>
            <w:r>
              <w:t>Escrita: organização em parágrafos ou tópicos, com mediação do professor</w:t>
            </w:r>
          </w:p>
        </w:tc>
        <w:tc>
          <w:tcPr>
            <w:tcW w:w="60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95FE4" w:rsidRDefault="00CC218B">
            <w:pPr>
              <w:pStyle w:val="04TEXTOTABELAS"/>
            </w:pPr>
            <w:r>
              <w:t>(</w:t>
            </w:r>
            <w:r>
              <w:rPr>
                <w:b/>
              </w:rPr>
              <w:t>EF07LI13</w:t>
            </w:r>
            <w:r>
              <w:t>) Organizar texto em unidades de sentido, dividindo-o em parágrafos ou tópicos e subtópicos, explorando as possibilidades de organização gráfica, de suporte e de formato do texto.</w:t>
            </w:r>
          </w:p>
        </w:tc>
      </w:tr>
      <w:tr w:rsidR="00295FE4">
        <w:tc>
          <w:tcPr>
            <w:tcW w:w="40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95FE4" w:rsidRDefault="00CC218B">
            <w:pPr>
              <w:pStyle w:val="04TEXTOTABELAS"/>
            </w:pPr>
            <w:r>
              <w:t>Produção de textos escritos, em formatos diversos, com mediação do professor</w:t>
            </w:r>
          </w:p>
        </w:tc>
        <w:tc>
          <w:tcPr>
            <w:tcW w:w="60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95FE4" w:rsidRDefault="00CC218B">
            <w:pPr>
              <w:pStyle w:val="04TEXTOTABELAS"/>
            </w:pPr>
            <w:r>
              <w:t>(</w:t>
            </w:r>
            <w:r w:rsidRPr="002F738E">
              <w:rPr>
                <w:b/>
              </w:rPr>
              <w:t>EF07LI14</w:t>
            </w:r>
            <w:r>
              <w:t>) Produzir textos diversos de cunho descritivo/narrativo sobre fatos, acontecimentos e personalidades do passado em diferentes modalidades e suportes (linha do tempo/</w:t>
            </w:r>
            <w:proofErr w:type="spellStart"/>
            <w:r>
              <w:rPr>
                <w:i/>
              </w:rPr>
              <w:t>timelines</w:t>
            </w:r>
            <w:proofErr w:type="spellEnd"/>
            <w:r>
              <w:t>, biografias, verbetes de enciclopédias, blogues, entre outros).</w:t>
            </w:r>
          </w:p>
        </w:tc>
      </w:tr>
    </w:tbl>
    <w:p w:rsidR="00295FE4" w:rsidRDefault="00295FE4">
      <w:pPr>
        <w:pStyle w:val="04TEXTOTABELAS"/>
      </w:pPr>
    </w:p>
    <w:p w:rsidR="00295FE4" w:rsidRDefault="00295FE4">
      <w:pPr>
        <w:pStyle w:val="04TEXTOTABELAS"/>
      </w:pPr>
    </w:p>
    <w:p w:rsidR="00295FE4" w:rsidRDefault="00CC218B">
      <w:pPr>
        <w:pStyle w:val="01TITULO3"/>
        <w:rPr>
          <w:sz w:val="24"/>
          <w:szCs w:val="24"/>
        </w:rPr>
      </w:pPr>
      <w:r>
        <w:rPr>
          <w:sz w:val="24"/>
          <w:szCs w:val="24"/>
        </w:rPr>
        <w:t>Organização do trabalho</w:t>
      </w:r>
    </w:p>
    <w:p w:rsidR="00295FE4" w:rsidRDefault="00CC218B">
      <w:pPr>
        <w:pStyle w:val="02TEXTOPRINCIPAL"/>
      </w:pPr>
      <w:r>
        <w:t>Nossa sugestão para o trabalho de produção do jornal mural sobre os Quilombos possui seis etapas, um cronograma e uma indicação de materiais necessários.</w:t>
      </w:r>
    </w:p>
    <w:p w:rsidR="00295FE4" w:rsidRDefault="00295FE4">
      <w:pPr>
        <w:pStyle w:val="02TEXTOPRINCIPAL"/>
      </w:pPr>
    </w:p>
    <w:p w:rsidR="00295FE4" w:rsidRDefault="00CC218B">
      <w:pPr>
        <w:pStyle w:val="01TITULO4"/>
        <w:rPr>
          <w:sz w:val="24"/>
          <w:szCs w:val="24"/>
        </w:rPr>
      </w:pPr>
      <w:r>
        <w:rPr>
          <w:sz w:val="24"/>
          <w:szCs w:val="24"/>
        </w:rPr>
        <w:t>Etapa 1: apresentação da proposta</w:t>
      </w:r>
    </w:p>
    <w:p w:rsidR="00295FE4" w:rsidRDefault="00CC218B">
      <w:pPr>
        <w:pStyle w:val="02TEXTOPRINCIPAL"/>
      </w:pPr>
      <w:r>
        <w:t>Nesta etapa inicial, é importante ativar o conhecimento prévio dos estudantes sobre a história dos Quilombos. Sugerimos que comece com a data de 20 de novembro, seja com o registro no quadro para ver o que os estudantes diriam ou mesmo com o texto da Lei n</w:t>
      </w:r>
      <w:r w:rsidR="002F738E" w:rsidRPr="002F738E">
        <w:rPr>
          <w:u w:val="single"/>
          <w:vertAlign w:val="superscript"/>
        </w:rPr>
        <w:t>o</w:t>
      </w:r>
      <w:r>
        <w:t xml:space="preserve"> 12.519/2011, que instituiu o Dia Nacional de Zumbi e da Consciência Negra. É possível que surjam debates na turma, inclusive com falas contrárias a essa comemoração. Nesse caso, recomendamos que avance na discussão, mostrando para a turma a importância do reconhecimento da luta dos negros contra a escravidão. Uma sugestão seria levar à sala de aula estes textos, que circulam muito em meio digital sempre que se aproxima o dia 20 de novembro, um contrário e um favorável ao Dia Nacional de Zumbi e da Consciência Negra:</w:t>
      </w:r>
    </w:p>
    <w:p w:rsidR="00295FE4" w:rsidRDefault="00295FE4">
      <w:pPr>
        <w:pStyle w:val="02TEXTOPRINCIPAL"/>
      </w:pPr>
    </w:p>
    <w:p w:rsidR="00295FE4" w:rsidRDefault="00A761ED">
      <w:pPr>
        <w:pStyle w:val="02TEXTOPRINCIPAL"/>
      </w:pPr>
      <w:r>
        <w:rPr>
          <w:noProof/>
        </w:rPr>
        <w:drawing>
          <wp:inline distT="0" distB="0" distL="0" distR="0">
            <wp:extent cx="4914900" cy="1981200"/>
            <wp:effectExtent l="0" t="0" r="0" b="0"/>
            <wp:docPr id="5" name="Imagem 5" descr="C:\Users\Ed5-821\Dropbox (MaluhyCo)\DigitalModerna\PNLD2020\Richmond_ingles\LER\7_ano\fotos e artes\Fotos_e_Artes\arte_01_i_pd2_ler7_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5-821\Dropbox (MaluhyCo)\DigitalModerna\PNLD2020\Richmond_ingles\LER\7_ano\fotos e artes\Fotos_e_Artes\arte_01_i_pd2_ler7_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14900" cy="1981200"/>
                    </a:xfrm>
                    <a:prstGeom prst="rect">
                      <a:avLst/>
                    </a:prstGeom>
                    <a:noFill/>
                    <a:ln>
                      <a:noFill/>
                    </a:ln>
                  </pic:spPr>
                </pic:pic>
              </a:graphicData>
            </a:graphic>
          </wp:inline>
        </w:drawing>
      </w:r>
    </w:p>
    <w:p w:rsidR="00295FE4" w:rsidRDefault="00CC218B">
      <w:pPr>
        <w:textAlignment w:val="auto"/>
        <w:rPr>
          <w:rFonts w:eastAsia="Tahoma"/>
        </w:rPr>
      </w:pPr>
      <w:r>
        <w:br w:type="page"/>
      </w:r>
    </w:p>
    <w:p w:rsidR="00295FE4" w:rsidRDefault="00295FE4">
      <w:pPr>
        <w:pStyle w:val="02TEXTOPRINCIPAL"/>
      </w:pPr>
    </w:p>
    <w:p w:rsidR="00295FE4" w:rsidRDefault="00CC218B">
      <w:pPr>
        <w:pStyle w:val="02TEXTOPRINCIPAL"/>
      </w:pPr>
      <w:r>
        <w:t xml:space="preserve">Em seguida, é importante que o foco saia do 20 de novembro e passe à figura de Zumbi e a Palmares, que é, certamente, a referência dos estudantes para o assunto “quilombo”. Essa mudança de foco pode ser feita com imagens de Zumbi, como </w:t>
      </w:r>
      <w:proofErr w:type="spellStart"/>
      <w:r>
        <w:t>esta</w:t>
      </w:r>
      <w:proofErr w:type="spellEnd"/>
      <w:r>
        <w:t>:</w:t>
      </w:r>
    </w:p>
    <w:p w:rsidR="00295FE4" w:rsidRDefault="00295FE4">
      <w:pPr>
        <w:pStyle w:val="02TEXTOPRINCIPAL"/>
      </w:pPr>
    </w:p>
    <w:p w:rsidR="00295FE4" w:rsidRDefault="00CC218B">
      <w:pPr>
        <w:pStyle w:val="02TEXTOPRINCIPAL"/>
      </w:pPr>
      <w:r>
        <w:rPr>
          <w:noProof/>
        </w:rPr>
        <w:drawing>
          <wp:inline distT="0" distB="9525" distL="0" distR="0">
            <wp:extent cx="1504950" cy="2009775"/>
            <wp:effectExtent l="0" t="0" r="0" b="0"/>
            <wp:docPr id="2" name="Imagem 7" descr="C:\Users\Ed5-816\Dropbox (MaluhyCo)\DigitalModerna\PNLD2020\Richmond_ingles\LER\7_ano\originais\FOTOS\PD2\01_f_pd2_ler7_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7" descr="C:\Users\Ed5-816\Dropbox (MaluhyCo)\DigitalModerna\PNLD2020\Richmond_ingles\LER\7_ano\originais\FOTOS\PD2\01_f_pd2_ler7_g.jpg"/>
                    <pic:cNvPicPr>
                      <a:picLocks noChangeAspect="1" noChangeArrowheads="1"/>
                    </pic:cNvPicPr>
                  </pic:nvPicPr>
                  <pic:blipFill>
                    <a:blip r:embed="rId8"/>
                    <a:srcRect b="7045"/>
                    <a:stretch>
                      <a:fillRect/>
                    </a:stretch>
                  </pic:blipFill>
                  <pic:spPr bwMode="auto">
                    <a:xfrm>
                      <a:off x="0" y="0"/>
                      <a:ext cx="1504950" cy="2009775"/>
                    </a:xfrm>
                    <a:prstGeom prst="rect">
                      <a:avLst/>
                    </a:prstGeom>
                  </pic:spPr>
                </pic:pic>
              </a:graphicData>
            </a:graphic>
          </wp:inline>
        </w:drawing>
      </w:r>
    </w:p>
    <w:p w:rsidR="00295FE4" w:rsidRDefault="00295FE4">
      <w:pPr>
        <w:pStyle w:val="02TEXTOPRINCIPAL"/>
      </w:pPr>
    </w:p>
    <w:p w:rsidR="00295FE4" w:rsidRDefault="00CC218B">
      <w:pPr>
        <w:pStyle w:val="02TEXTOPRINCIPAL"/>
        <w:spacing w:before="0" w:after="0"/>
      </w:pPr>
      <w:r>
        <w:t xml:space="preserve">Este pode ser o momento para uma breve apresentação sobre Zumbi e Palmares. Caso seja necessário aprofundar seu conhecimento sobre Zumbi, recomendamos o livro de Joel Rufino dos Santos (1985) e, sobre Palmares, a obra de </w:t>
      </w:r>
      <w:proofErr w:type="spellStart"/>
      <w:r>
        <w:t>Funari</w:t>
      </w:r>
      <w:proofErr w:type="spellEnd"/>
      <w:r>
        <w:t xml:space="preserve"> e Carvalho (2005). Outra opção seria a apresentação de um vídeo sobre o assunto, como o produzido pela TV Brasil, </w:t>
      </w:r>
      <w:r>
        <w:rPr>
          <w:i/>
        </w:rPr>
        <w:t>Quilombo dos Palmares</w:t>
      </w:r>
      <w:r>
        <w:t>, disponível em &lt;</w:t>
      </w:r>
      <w:hyperlink r:id="rId9">
        <w:r>
          <w:rPr>
            <w:rStyle w:val="LinkdaInternet"/>
          </w:rPr>
          <w:t>https://www.youtube.com/watch?v=zHFfLuUD8Dw</w:t>
        </w:r>
      </w:hyperlink>
      <w:r>
        <w:t>&gt;. Acesso em 12 de setembro de 2018.</w:t>
      </w:r>
    </w:p>
    <w:p w:rsidR="00295FE4" w:rsidRDefault="00CC218B">
      <w:pPr>
        <w:pStyle w:val="02TEXTOPRINCIPAL"/>
        <w:spacing w:before="0" w:after="0"/>
      </w:pPr>
      <w:r>
        <w:t>Após essa introdução à história dos quilombos, sempre destacando que havia muitos outros, embora o mais conhecido tenha sido Palmares, é necessário passar à situação atual das Comunidades Remanescentes de Quilombos (</w:t>
      </w:r>
      <w:proofErr w:type="spellStart"/>
      <w:r>
        <w:t>CRQs</w:t>
      </w:r>
      <w:proofErr w:type="spellEnd"/>
      <w:r>
        <w:t xml:space="preserve">). Até 2018 havia mais de três mil </w:t>
      </w:r>
      <w:proofErr w:type="spellStart"/>
      <w:r>
        <w:t>CRQs</w:t>
      </w:r>
      <w:proofErr w:type="spellEnd"/>
      <w:r>
        <w:t xml:space="preserve"> certificadas pela Fundação Palmares, ligada ao Ministério da Ciência. A seguir, o mapa com um balanço por estado das </w:t>
      </w:r>
      <w:proofErr w:type="spellStart"/>
      <w:r>
        <w:t>CRQs</w:t>
      </w:r>
      <w:proofErr w:type="spellEnd"/>
      <w:r>
        <w:t xml:space="preserve"> certificadas:</w:t>
      </w:r>
    </w:p>
    <w:p w:rsidR="00295FE4" w:rsidRDefault="00295FE4">
      <w:pPr>
        <w:pStyle w:val="02TEXTOPRINCIPAL"/>
      </w:pPr>
    </w:p>
    <w:p w:rsidR="00295FE4" w:rsidRDefault="00CC218B">
      <w:pPr>
        <w:pStyle w:val="02TEXTOPRINCIPAL"/>
      </w:pPr>
      <w:r>
        <w:rPr>
          <w:noProof/>
        </w:rPr>
        <w:drawing>
          <wp:inline distT="0" distB="0" distL="0" distR="9525">
            <wp:extent cx="3343275" cy="3238500"/>
            <wp:effectExtent l="0" t="0" r="0" b="0"/>
            <wp:docPr id="3" name="Imagem 1" descr="C:\Users\Ed5-821\Dropbox (MaluhyCo)\DigitalModerna\PNLD2020\Richmond_ingles\LER\7_ano\fotos e artes\FOTOS\PD2\02_f_pd2_ler7_g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C:\Users\Ed5-821\Dropbox (MaluhyCo)\DigitalModerna\PNLD2020\Richmond_ingles\LER\7_ano\fotos e artes\FOTOS\PD2\02_f_pd2_ler7_g .jpg"/>
                    <pic:cNvPicPr>
                      <a:picLocks noChangeAspect="1" noChangeArrowheads="1"/>
                    </pic:cNvPicPr>
                  </pic:nvPicPr>
                  <pic:blipFill>
                    <a:blip r:embed="rId10"/>
                    <a:stretch>
                      <a:fillRect/>
                    </a:stretch>
                  </pic:blipFill>
                  <pic:spPr bwMode="auto">
                    <a:xfrm>
                      <a:off x="0" y="0"/>
                      <a:ext cx="3343275" cy="3238500"/>
                    </a:xfrm>
                    <a:prstGeom prst="rect">
                      <a:avLst/>
                    </a:prstGeom>
                  </pic:spPr>
                </pic:pic>
              </a:graphicData>
            </a:graphic>
          </wp:inline>
        </w:drawing>
      </w:r>
    </w:p>
    <w:p w:rsidR="00295FE4" w:rsidRDefault="00CC218B">
      <w:pPr>
        <w:pStyle w:val="02TEXTOPRINCIPAL"/>
      </w:pPr>
      <w:r>
        <w:t>Professor/a este mapa tem caráter ilustrativo.</w:t>
      </w:r>
    </w:p>
    <w:p w:rsidR="00295FE4" w:rsidRDefault="00295FE4">
      <w:pPr>
        <w:pStyle w:val="02TEXTOPRINCIPAL"/>
      </w:pPr>
    </w:p>
    <w:p w:rsidR="00295FE4" w:rsidRDefault="00CC218B">
      <w:pPr>
        <w:pStyle w:val="04TEXTOTABELAS"/>
      </w:pPr>
      <w:r>
        <w:t xml:space="preserve">Neste momento, seria relevante fazer uma apresentação sobre a situação atual das Comunidades Remanescentes dos Quilombos. Uma sugestão seria a apresentação de um vídeo, como o do programa da </w:t>
      </w:r>
      <w:proofErr w:type="spellStart"/>
      <w:r>
        <w:t>Globo</w:t>
      </w:r>
      <w:r w:rsidR="001005AC">
        <w:t>N</w:t>
      </w:r>
      <w:r>
        <w:t>ews</w:t>
      </w:r>
      <w:proofErr w:type="spellEnd"/>
      <w:r>
        <w:t xml:space="preserve"> (2018) sobre comunidades quilombolas. Caso queira conhecer melhor a questão, recomendamos também o livro de </w:t>
      </w:r>
      <w:proofErr w:type="spellStart"/>
      <w:r>
        <w:t>Funari</w:t>
      </w:r>
      <w:proofErr w:type="spellEnd"/>
      <w:r>
        <w:t xml:space="preserve"> e Carvalho (2005). </w:t>
      </w:r>
      <w:r>
        <w:br w:type="page"/>
      </w:r>
    </w:p>
    <w:p w:rsidR="00295FE4" w:rsidRDefault="00295FE4">
      <w:pPr>
        <w:pStyle w:val="02TEXTOPRINCIPAL"/>
      </w:pPr>
    </w:p>
    <w:p w:rsidR="00295FE4" w:rsidRDefault="00CC218B">
      <w:pPr>
        <w:pStyle w:val="02TEXTOPRINCIPAL"/>
      </w:pPr>
      <w:r>
        <w:t>Certamente há algum quilombo mais próximo de sua escola e talvez seja possível aguçar o interesse e ampliar o conhecimento da turma com uma visita à comunidade ou com a vinda de um membro da CRQ à escola.</w:t>
      </w:r>
    </w:p>
    <w:p w:rsidR="00295FE4" w:rsidRDefault="00CC218B">
      <w:pPr>
        <w:pStyle w:val="02TEXTOPRINCIPAL"/>
      </w:pPr>
      <w:r>
        <w:t>Ao final desta primeira etapa, poderia ser apresentada, de forma mais sistematizada, a proposta do projeto e as demais etapas do trabalho, que seriam as seguintes: definição de grupos e escolha dos gêneros e do foco da pesquisa de cada um; pesquisa e registro de informações; elaboração dos textos e apresentação à turma; organização do jornal mural; apresentação à comunidade escolar.</w:t>
      </w:r>
    </w:p>
    <w:p w:rsidR="00295FE4" w:rsidRDefault="00295FE4">
      <w:pPr>
        <w:pStyle w:val="02TEXTOPRINCIPAL"/>
        <w:rPr>
          <w:b/>
        </w:rPr>
      </w:pPr>
    </w:p>
    <w:p w:rsidR="00295FE4" w:rsidRDefault="00CC218B">
      <w:pPr>
        <w:pStyle w:val="01TITULO4"/>
        <w:rPr>
          <w:sz w:val="24"/>
          <w:szCs w:val="24"/>
        </w:rPr>
      </w:pPr>
      <w:r>
        <w:rPr>
          <w:sz w:val="24"/>
          <w:szCs w:val="24"/>
        </w:rPr>
        <w:t>Etapa 2: definição de grupos e dos gêneros e do foco da pesquisa</w:t>
      </w:r>
    </w:p>
    <w:p w:rsidR="00295FE4" w:rsidRDefault="00CC218B">
      <w:pPr>
        <w:spacing w:before="57"/>
      </w:pPr>
      <w:r>
        <w:t>Consideramos que esta etapa pode ocorrer, caso haja tempo, no mesmo dia da apresentação das etapas do projeto.</w:t>
      </w:r>
    </w:p>
    <w:p w:rsidR="00295FE4" w:rsidRDefault="00CC218B">
      <w:pPr>
        <w:spacing w:before="57"/>
      </w:pPr>
      <w:r>
        <w:t xml:space="preserve">Quanto ao tamanho dos grupos, sugerimos que avalie o conhecimento prévio da turma, tanto com relação aos procedimentos de pesquisa quanto ao desempenho na produção escrita em língua inglesa. </w:t>
      </w:r>
    </w:p>
    <w:p w:rsidR="00295FE4" w:rsidRDefault="00CC218B">
      <w:pPr>
        <w:spacing w:before="57"/>
      </w:pPr>
      <w:r>
        <w:t xml:space="preserve">No que diz respeito ao foco da pesquisa, seria interessante verificar o interesse da turma e a existência de </w:t>
      </w:r>
      <w:proofErr w:type="spellStart"/>
      <w:r>
        <w:t>CRQs</w:t>
      </w:r>
      <w:proofErr w:type="spellEnd"/>
      <w:r>
        <w:t xml:space="preserve"> na sua região como opção de abordagem específica dessas comunidades próximas para o jornal mural dos estudantes. Também seria interessante observar, dentre os gêneros discursivos sugeridos na proposta do projeto, quais são os mais viáveis em seu contexto e, ainda, incluir outros que foram trabalhados no 6</w:t>
      </w:r>
      <w:r>
        <w:rPr>
          <w:rFonts w:ascii="Cambria" w:hAnsi="Cambria"/>
        </w:rPr>
        <w:t>º</w:t>
      </w:r>
      <w:r>
        <w:t xml:space="preserve"> ano.</w:t>
      </w:r>
    </w:p>
    <w:p w:rsidR="00295FE4" w:rsidRDefault="00295FE4">
      <w:pPr>
        <w:pStyle w:val="02TEXTOPRINCIPAL"/>
      </w:pPr>
    </w:p>
    <w:p w:rsidR="00295FE4" w:rsidRDefault="00CC218B">
      <w:pPr>
        <w:pStyle w:val="01TITULO4"/>
        <w:rPr>
          <w:sz w:val="24"/>
          <w:szCs w:val="24"/>
        </w:rPr>
      </w:pPr>
      <w:r>
        <w:rPr>
          <w:sz w:val="24"/>
          <w:szCs w:val="24"/>
        </w:rPr>
        <w:t>Etapa 3: pesquisa e registro de informações</w:t>
      </w:r>
    </w:p>
    <w:p w:rsidR="00295FE4" w:rsidRDefault="00CC218B">
      <w:pPr>
        <w:pStyle w:val="02TEXTOPRINCIPAL"/>
      </w:pPr>
      <w:r>
        <w:t>Esta é uma etapa longa do projeto. Avalie, em seu contexto, quanto tempo será necessário e, igualmente, qual seria o nível de aprofundamento desejado, bem como os recursos com os quais a turma poderá contar para esse fim. A pesquisa é fundamental para a educação (BRASIL/MEC, 2013), em especial em um momento histórico como o atual, com uma circulação intensa de informações.</w:t>
      </w:r>
    </w:p>
    <w:p w:rsidR="00295FE4" w:rsidRDefault="00CC218B">
      <w:pPr>
        <w:pStyle w:val="02TEXTOPRINCIPAL"/>
      </w:pPr>
      <w:r>
        <w:t xml:space="preserve">Se possível em sua escola, sugerimos que a pesquisa se dê tanto em ambiente virtual quanto em materiais impressos. Antes da realização da pesquisa, consideramos importante haver uma aula para reforçar os procedimentos necessários à pesquisa e aos cuidados na procura de fontes confiáveis, principalmente se a turma tiver acesso a ambientes digitais. Caso seja necessário, reforce a busca por fontes institucionais e de pesquisa e o descarte de sínteses escolares disponíveis em alguns </w:t>
      </w:r>
      <w:r>
        <w:rPr>
          <w:i/>
        </w:rPr>
        <w:t>sites</w:t>
      </w:r>
      <w:r>
        <w:t xml:space="preserve">. As fontes de pesquisa, para esse tema, serão fundamentalmente em língua portuguesa, mas relembre a turma de que os textos serão escritos em língua inglesa. </w:t>
      </w:r>
    </w:p>
    <w:p w:rsidR="00295FE4" w:rsidRDefault="00CC218B">
      <w:pPr>
        <w:pStyle w:val="02TEXTOPRINCIPAL"/>
      </w:pPr>
      <w:r>
        <w:t>Para registro da pesquisa, podem ser feitas anotações em papel ou em computador, planilhas eletrônicas, tabelas e gráficos. Pode ser necessário ressaltar que essas anotações devem ser dos dados relevantes de acordo com o gênero e o assunto do texto a ser produzido por cada grupo.</w:t>
      </w:r>
    </w:p>
    <w:p w:rsidR="00295FE4" w:rsidRDefault="00295FE4">
      <w:pPr>
        <w:pStyle w:val="02TEXTOPRINCIPAL"/>
      </w:pPr>
    </w:p>
    <w:p w:rsidR="00295FE4" w:rsidRDefault="00CC218B">
      <w:pPr>
        <w:pStyle w:val="01TITULO4"/>
        <w:rPr>
          <w:sz w:val="24"/>
          <w:szCs w:val="24"/>
        </w:rPr>
      </w:pPr>
      <w:r>
        <w:rPr>
          <w:sz w:val="24"/>
          <w:szCs w:val="24"/>
        </w:rPr>
        <w:t>Etapa 4: elaboração dos textos e apresentação à turma</w:t>
      </w:r>
    </w:p>
    <w:p w:rsidR="00295FE4" w:rsidRDefault="00CC218B">
      <w:pPr>
        <w:pStyle w:val="02TEXTOPRINCIPAL"/>
      </w:pPr>
      <w:r>
        <w:t xml:space="preserve">Após o término da etapa de pesquisa e de registro das informações, os estudantes precisam elaborar o texto do gênero discursivo que foi escolhido pelo seu grupo. Mesmo se tratando de gêneros que já foram abordados em sala de aula, é necessária uma aula para que os estudantes revisem e tirem dúvidas sobre as características composicionais e estilísticas do gênero discursivo que coube a seu grupo. </w:t>
      </w:r>
    </w:p>
    <w:p w:rsidR="00295FE4" w:rsidRDefault="00CC218B">
      <w:pPr>
        <w:pStyle w:val="02TEXTOPRINCIPAL"/>
      </w:pPr>
      <w:r>
        <w:t>A elaboração requer um tempo maior, que pode ser em sala ou fora dela, conforme sua decisão. Entendemos que cabe reforçar a necessidade de escrita e reescrita, bem como uma troca entre grupos de suas primeiras versões, seguida de comentários críticos dos colegas. Para o grupo que fará uma entrevista, este é o momento de elaboração do roteiro, tendo em vista quem será o entrevistado.</w:t>
      </w:r>
    </w:p>
    <w:p w:rsidR="00295FE4" w:rsidRDefault="00CC218B">
      <w:pPr>
        <w:pStyle w:val="02TEXTOPRINCIPAL"/>
      </w:pPr>
      <w:r>
        <w:t>Avalie se a apresentação dos textos à turma será em língua inglesa ou portuguesa. Lembre os estudantes de que a apresentação requer preparação prévia.</w:t>
      </w:r>
    </w:p>
    <w:p w:rsidR="00295FE4" w:rsidRDefault="00CC218B">
      <w:pPr>
        <w:pStyle w:val="04TEXTOTABELAS"/>
      </w:pPr>
      <w:r>
        <w:br w:type="page"/>
      </w:r>
    </w:p>
    <w:p w:rsidR="00295FE4" w:rsidRDefault="00295FE4">
      <w:pPr>
        <w:pStyle w:val="02TEXTOPRINCIPAL"/>
      </w:pPr>
    </w:p>
    <w:p w:rsidR="00295FE4" w:rsidRDefault="00CC218B">
      <w:pPr>
        <w:pStyle w:val="01TITULO4"/>
        <w:rPr>
          <w:sz w:val="24"/>
          <w:szCs w:val="24"/>
        </w:rPr>
      </w:pPr>
      <w:r>
        <w:rPr>
          <w:sz w:val="24"/>
          <w:szCs w:val="24"/>
        </w:rPr>
        <w:t>Etapa 5: organização do jornal mural</w:t>
      </w:r>
    </w:p>
    <w:p w:rsidR="00295FE4" w:rsidRDefault="00CC218B">
      <w:pPr>
        <w:pStyle w:val="02TEXTOPRINCIPAL"/>
      </w:pPr>
      <w:r>
        <w:t>A organização do jornal mural requer também um momento específico de planejamento, pois a disposição dos textos não pode ser aleatória, especialmente porque são gêneros discursivos diversos, alguns verbais, outros verbo-visuais. É necessário também que haja o título do projeto no topo e, se possível, uma borda. Os grupos podem ser reunidos para essas tarefas.</w:t>
      </w:r>
    </w:p>
    <w:p w:rsidR="00295FE4" w:rsidRDefault="00295FE4">
      <w:pPr>
        <w:pStyle w:val="02TEXTOPRINCIPAL"/>
      </w:pPr>
    </w:p>
    <w:p w:rsidR="00295FE4" w:rsidRDefault="00CC218B">
      <w:pPr>
        <w:pStyle w:val="01TITULO4"/>
        <w:rPr>
          <w:sz w:val="24"/>
          <w:szCs w:val="24"/>
        </w:rPr>
      </w:pPr>
      <w:r>
        <w:rPr>
          <w:sz w:val="24"/>
          <w:szCs w:val="24"/>
        </w:rPr>
        <w:t>Etapa 6: apresentação à comunidade escolar</w:t>
      </w:r>
    </w:p>
    <w:p w:rsidR="00295FE4" w:rsidRDefault="00CC218B">
      <w:pPr>
        <w:pStyle w:val="02TEXTOPRINCIPAL"/>
      </w:pPr>
      <w:r>
        <w:t>Com o mural preparado, seria interessante a preparação de uma apresentação à comunidade escolar. Este momento também requer preparação prévia dos estudantes, conforme o formato a ser escolhido para isso.</w:t>
      </w:r>
    </w:p>
    <w:p w:rsidR="00295FE4" w:rsidRDefault="00295FE4">
      <w:pPr>
        <w:pStyle w:val="02TEXTOPRINCIPAL"/>
      </w:pPr>
    </w:p>
    <w:p w:rsidR="00295FE4" w:rsidRDefault="00CC218B">
      <w:pPr>
        <w:pStyle w:val="01TITULO4"/>
        <w:rPr>
          <w:sz w:val="24"/>
          <w:szCs w:val="24"/>
        </w:rPr>
      </w:pPr>
      <w:r>
        <w:rPr>
          <w:sz w:val="24"/>
          <w:szCs w:val="24"/>
        </w:rPr>
        <w:t>Cronograma</w:t>
      </w:r>
    </w:p>
    <w:p w:rsidR="00295FE4" w:rsidRDefault="00CC218B">
      <w:pPr>
        <w:pStyle w:val="02TEXTOPRINCIPAL"/>
      </w:pPr>
      <w:r>
        <w:t>Apresentamos a sugestão de um cronograma; no entanto, conforme ressaltamos anteriormente, o tempo destinado a cada etapa vai variar em função de seu contexto escolar e da dimensão que você decidir dar ao projeto.</w:t>
      </w:r>
    </w:p>
    <w:p w:rsidR="00295FE4" w:rsidRDefault="00295FE4">
      <w:pPr>
        <w:pStyle w:val="02TEXTOPRINCIPAL"/>
      </w:pPr>
    </w:p>
    <w:tbl>
      <w:tblPr>
        <w:tblW w:w="10087"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00" w:firstRow="0" w:lastRow="0" w:firstColumn="0" w:lastColumn="0" w:noHBand="0" w:noVBand="1"/>
      </w:tblPr>
      <w:tblGrid>
        <w:gridCol w:w="4029"/>
        <w:gridCol w:w="6058"/>
      </w:tblGrid>
      <w:tr w:rsidR="00295FE4">
        <w:tc>
          <w:tcPr>
            <w:tcW w:w="40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95FE4" w:rsidRDefault="00CC218B">
            <w:pPr>
              <w:pStyle w:val="03TITULOTABELAS1"/>
            </w:pPr>
            <w:r>
              <w:t>Etapa</w:t>
            </w:r>
          </w:p>
        </w:tc>
        <w:tc>
          <w:tcPr>
            <w:tcW w:w="60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95FE4" w:rsidRDefault="00CC218B">
            <w:pPr>
              <w:pStyle w:val="03TITULOTABELAS1"/>
            </w:pPr>
            <w:r>
              <w:t>Previsão de tempo</w:t>
            </w:r>
          </w:p>
        </w:tc>
      </w:tr>
      <w:tr w:rsidR="00295FE4">
        <w:tc>
          <w:tcPr>
            <w:tcW w:w="40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95FE4" w:rsidRDefault="00CC218B">
            <w:pPr>
              <w:pStyle w:val="04TEXTOTABELAS"/>
            </w:pPr>
            <w:r>
              <w:t>1. Apresentação da proposta</w:t>
            </w:r>
          </w:p>
        </w:tc>
        <w:tc>
          <w:tcPr>
            <w:tcW w:w="60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95FE4" w:rsidRDefault="00CC218B">
            <w:pPr>
              <w:pStyle w:val="04TEXTOTABELAS"/>
              <w:jc w:val="center"/>
            </w:pPr>
            <w:r>
              <w:t>3 ou 4 aulas</w:t>
            </w:r>
          </w:p>
        </w:tc>
      </w:tr>
      <w:tr w:rsidR="00295FE4" w:rsidTr="002F738E">
        <w:tc>
          <w:tcPr>
            <w:tcW w:w="40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95FE4" w:rsidRDefault="00CC218B">
            <w:pPr>
              <w:pStyle w:val="04TEXTOTABELAS"/>
            </w:pPr>
            <w:r>
              <w:t>2. Definição de grupos e dos gêneros e do foco da pesquisa</w:t>
            </w:r>
          </w:p>
        </w:tc>
        <w:tc>
          <w:tcPr>
            <w:tcW w:w="60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95FE4" w:rsidRDefault="00CC218B" w:rsidP="002F738E">
            <w:pPr>
              <w:pStyle w:val="04TEXTOTABELAS"/>
              <w:jc w:val="center"/>
            </w:pPr>
            <w:r>
              <w:t>1 aula</w:t>
            </w:r>
          </w:p>
        </w:tc>
      </w:tr>
      <w:tr w:rsidR="00295FE4">
        <w:tc>
          <w:tcPr>
            <w:tcW w:w="40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95FE4" w:rsidRDefault="00CC218B">
            <w:pPr>
              <w:pStyle w:val="04TEXTOTABELAS"/>
            </w:pPr>
            <w:r>
              <w:t>3. Pesquisa e registro de informações</w:t>
            </w:r>
          </w:p>
        </w:tc>
        <w:tc>
          <w:tcPr>
            <w:tcW w:w="60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95FE4" w:rsidRDefault="00CC218B">
            <w:pPr>
              <w:pStyle w:val="04TEXTOTABELAS"/>
              <w:jc w:val="center"/>
            </w:pPr>
            <w:r>
              <w:t>1 aula – orientação</w:t>
            </w:r>
          </w:p>
          <w:p w:rsidR="00295FE4" w:rsidRDefault="00CC218B">
            <w:pPr>
              <w:pStyle w:val="04TEXTOTABELAS"/>
              <w:jc w:val="center"/>
            </w:pPr>
            <w:r>
              <w:t>1 mês – pesquisa e registro de informações</w:t>
            </w:r>
          </w:p>
        </w:tc>
      </w:tr>
      <w:tr w:rsidR="00295FE4">
        <w:tc>
          <w:tcPr>
            <w:tcW w:w="40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95FE4" w:rsidRDefault="00CC218B">
            <w:pPr>
              <w:pStyle w:val="04TEXTOTABELAS"/>
            </w:pPr>
            <w:r>
              <w:t>4. Elaboração dos textos e apresentação à turma</w:t>
            </w:r>
          </w:p>
        </w:tc>
        <w:tc>
          <w:tcPr>
            <w:tcW w:w="60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95FE4" w:rsidRDefault="00CC218B">
            <w:pPr>
              <w:pStyle w:val="04TEXTOTABELAS"/>
              <w:jc w:val="center"/>
            </w:pPr>
            <w:r>
              <w:t>2 semanas – elaboração</w:t>
            </w:r>
          </w:p>
          <w:p w:rsidR="00295FE4" w:rsidRDefault="00CC218B">
            <w:pPr>
              <w:pStyle w:val="04TEXTOTABELAS"/>
              <w:jc w:val="center"/>
            </w:pPr>
            <w:r>
              <w:t>1 semana – preparação da apresentação</w:t>
            </w:r>
          </w:p>
          <w:p w:rsidR="00295FE4" w:rsidRDefault="00CC218B">
            <w:pPr>
              <w:pStyle w:val="04TEXTOTABELAS"/>
              <w:jc w:val="center"/>
            </w:pPr>
            <w:r>
              <w:t>2 aulas – apresentação</w:t>
            </w:r>
          </w:p>
        </w:tc>
      </w:tr>
      <w:tr w:rsidR="00295FE4">
        <w:tc>
          <w:tcPr>
            <w:tcW w:w="40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95FE4" w:rsidRDefault="00CC218B">
            <w:pPr>
              <w:pStyle w:val="04TEXTOTABELAS"/>
            </w:pPr>
            <w:r>
              <w:t>5. Organização do jornal mural</w:t>
            </w:r>
          </w:p>
        </w:tc>
        <w:tc>
          <w:tcPr>
            <w:tcW w:w="60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95FE4" w:rsidRDefault="00CC218B">
            <w:pPr>
              <w:pStyle w:val="04TEXTOTABELAS"/>
              <w:jc w:val="center"/>
            </w:pPr>
            <w:r>
              <w:t>1 aula – orientação</w:t>
            </w:r>
          </w:p>
          <w:p w:rsidR="00295FE4" w:rsidRDefault="00CC218B">
            <w:pPr>
              <w:pStyle w:val="04TEXTOTABELAS"/>
              <w:jc w:val="center"/>
            </w:pPr>
            <w:r>
              <w:t>1 semana – organização</w:t>
            </w:r>
          </w:p>
        </w:tc>
      </w:tr>
      <w:tr w:rsidR="00295FE4">
        <w:tc>
          <w:tcPr>
            <w:tcW w:w="40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95FE4" w:rsidRDefault="00CC218B">
            <w:pPr>
              <w:pStyle w:val="04TEXTOTABELAS"/>
            </w:pPr>
            <w:r>
              <w:t>6. Apresentação à comunidade escolar</w:t>
            </w:r>
          </w:p>
        </w:tc>
        <w:tc>
          <w:tcPr>
            <w:tcW w:w="60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95FE4" w:rsidRDefault="00CC218B">
            <w:pPr>
              <w:pStyle w:val="04TEXTOTABELAS"/>
              <w:jc w:val="center"/>
            </w:pPr>
            <w:r>
              <w:t>1 semana – preparação</w:t>
            </w:r>
          </w:p>
          <w:p w:rsidR="00295FE4" w:rsidRDefault="00CC218B">
            <w:pPr>
              <w:pStyle w:val="04TEXTOTABELAS"/>
              <w:jc w:val="center"/>
            </w:pPr>
            <w:r>
              <w:t>1 dia – apresentação</w:t>
            </w:r>
          </w:p>
        </w:tc>
      </w:tr>
    </w:tbl>
    <w:p w:rsidR="00295FE4" w:rsidRDefault="00295FE4">
      <w:pPr>
        <w:pStyle w:val="02TEXTOPRINCIPAL"/>
      </w:pPr>
    </w:p>
    <w:p w:rsidR="00295FE4" w:rsidRDefault="00CC218B">
      <w:pPr>
        <w:pStyle w:val="01TITULO4"/>
        <w:rPr>
          <w:sz w:val="24"/>
          <w:szCs w:val="24"/>
        </w:rPr>
      </w:pPr>
      <w:r>
        <w:rPr>
          <w:sz w:val="24"/>
          <w:szCs w:val="24"/>
        </w:rPr>
        <w:t>Materiais necessários</w:t>
      </w:r>
    </w:p>
    <w:p w:rsidR="00295FE4" w:rsidRDefault="00CC218B">
      <w:pPr>
        <w:pStyle w:val="02TEXTOPRINCIPAL"/>
      </w:pPr>
      <w:r>
        <w:t xml:space="preserve">Serão necessários: papel sulfite, papel pardo, cartolina, caneta, lápis de cor, caneta </w:t>
      </w:r>
      <w:proofErr w:type="spellStart"/>
      <w:r>
        <w:t>hidrocor</w:t>
      </w:r>
      <w:proofErr w:type="spellEnd"/>
      <w:r>
        <w:t>, cola, tesoura, fita adesiva. Além disso, recomenda-se, se possível, o acesso a computadores com internet</w:t>
      </w:r>
      <w:r>
        <w:rPr>
          <w:i/>
        </w:rPr>
        <w:t xml:space="preserve"> </w:t>
      </w:r>
      <w:r>
        <w:t>e impressora.</w:t>
      </w:r>
    </w:p>
    <w:p w:rsidR="00295FE4" w:rsidRDefault="00295FE4">
      <w:pPr>
        <w:pStyle w:val="02TEXTOPRINCIPAL"/>
      </w:pPr>
    </w:p>
    <w:p w:rsidR="00295FE4" w:rsidRDefault="00CC218B">
      <w:pPr>
        <w:pStyle w:val="01TITULO3"/>
        <w:rPr>
          <w:sz w:val="24"/>
          <w:szCs w:val="24"/>
        </w:rPr>
      </w:pPr>
      <w:r>
        <w:rPr>
          <w:sz w:val="24"/>
          <w:szCs w:val="24"/>
        </w:rPr>
        <w:t>Avaliação das aprendizagens</w:t>
      </w:r>
    </w:p>
    <w:p w:rsidR="00295FE4" w:rsidRDefault="00CC218B">
      <w:pPr>
        <w:pStyle w:val="02TEXTOPRINCIPAL"/>
      </w:pPr>
      <w:r>
        <w:t>Sugerimos que, para avaliar as aprendizagens na realização do projeto, haja a observação e registro de todo o processo e a correção da versão final dos textos produzidos.</w:t>
      </w:r>
    </w:p>
    <w:p w:rsidR="00295FE4" w:rsidRDefault="00CC218B">
      <w:pPr>
        <w:pStyle w:val="02TEXTOPRINCIPAL"/>
      </w:pPr>
      <w:r>
        <w:t>Também é relevante que os estudantes avaliem sua participação e seu empenho ao longo do trabalho. Pode ser elaborado um roteiro de autoavaliação com perguntas que envolvam a aprendizagem e o empenho no trabalho.</w:t>
      </w:r>
    </w:p>
    <w:p w:rsidR="00295FE4" w:rsidRDefault="00295FE4">
      <w:pPr>
        <w:pStyle w:val="02TEXTOPRINCIPAL"/>
      </w:pPr>
    </w:p>
    <w:p w:rsidR="00295FE4" w:rsidRDefault="00CC218B">
      <w:pPr>
        <w:pStyle w:val="01TITULO3"/>
        <w:rPr>
          <w:sz w:val="24"/>
          <w:szCs w:val="24"/>
        </w:rPr>
      </w:pPr>
      <w:r>
        <w:rPr>
          <w:sz w:val="24"/>
          <w:szCs w:val="24"/>
        </w:rPr>
        <w:t>Referências bibliográficas para pesquisa</w:t>
      </w:r>
    </w:p>
    <w:p w:rsidR="00295FE4" w:rsidRDefault="00CC218B">
      <w:pPr>
        <w:pStyle w:val="02TEXTOPRINCIPAL"/>
      </w:pPr>
      <w:r>
        <w:t>Professor/a, para seu conhecimento e aprofundamento, consideramos que as sugestões de bibliografia para pesquisa, neste caso, deveriam dizer respeito ao saber histórico e geográfico sobre quilombos e comunidades remanescentes.</w:t>
      </w:r>
    </w:p>
    <w:p w:rsidR="00295FE4" w:rsidRDefault="00295FE4">
      <w:pPr>
        <w:pStyle w:val="02TEXTOPRINCIPAL"/>
      </w:pPr>
    </w:p>
    <w:p w:rsidR="00295FE4" w:rsidRDefault="00CC218B">
      <w:pPr>
        <w:pStyle w:val="02TEXTOPRINCIPAL"/>
      </w:pPr>
      <w:proofErr w:type="spellStart"/>
      <w:r w:rsidRPr="00C74335">
        <w:rPr>
          <w:i/>
        </w:rPr>
        <w:t>Aruanda</w:t>
      </w:r>
      <w:proofErr w:type="spellEnd"/>
      <w:r>
        <w:t xml:space="preserve">. </w:t>
      </w:r>
      <w:proofErr w:type="spellStart"/>
      <w:r>
        <w:t>Linduarte</w:t>
      </w:r>
      <w:proofErr w:type="spellEnd"/>
      <w:r>
        <w:t xml:space="preserve"> Noronha. 1960. (20 min.)</w:t>
      </w:r>
      <w:r>
        <w:br w:type="page"/>
      </w:r>
    </w:p>
    <w:p w:rsidR="00295FE4" w:rsidRDefault="00295FE4">
      <w:pPr>
        <w:pStyle w:val="02TEXTOPRINCIPAL"/>
      </w:pPr>
    </w:p>
    <w:p w:rsidR="00295FE4" w:rsidRDefault="00CC218B">
      <w:pPr>
        <w:pStyle w:val="02TEXTOPRINCIPAL"/>
      </w:pPr>
      <w:r>
        <w:t xml:space="preserve">BERUTTI, F. C.; LISBOA, A.; SANTOS, I. </w:t>
      </w:r>
      <w:r>
        <w:rPr>
          <w:i/>
        </w:rPr>
        <w:t>Comunidades quilombolas</w:t>
      </w:r>
      <w:r>
        <w:t>: espaços de resistência. Belo Horizonte: RHJ, 2012.</w:t>
      </w:r>
    </w:p>
    <w:p w:rsidR="00295FE4" w:rsidRDefault="00295FE4">
      <w:pPr>
        <w:pStyle w:val="02TEXTOPRINCIPAL"/>
      </w:pPr>
    </w:p>
    <w:p w:rsidR="00295FE4" w:rsidRDefault="00CC218B">
      <w:pPr>
        <w:pStyle w:val="02TEXTOPRINCIPAL"/>
      </w:pPr>
      <w:r>
        <w:rPr>
          <w:i/>
        </w:rPr>
        <w:t>Escola Quilombo</w:t>
      </w:r>
      <w:r>
        <w:t xml:space="preserve">: Educação Cultivada. Direção: Evandro Medeiros. 2014. (49 min.). </w:t>
      </w:r>
    </w:p>
    <w:p w:rsidR="00295FE4" w:rsidRDefault="00295FE4">
      <w:pPr>
        <w:pStyle w:val="02TEXTOPRINCIPAL"/>
      </w:pPr>
    </w:p>
    <w:p w:rsidR="00295FE4" w:rsidRDefault="00CC218B">
      <w:pPr>
        <w:pStyle w:val="02TEXTOPRINCIPAL"/>
      </w:pPr>
      <w:r>
        <w:t xml:space="preserve">GOMES, F. S. </w:t>
      </w:r>
      <w:r>
        <w:rPr>
          <w:i/>
        </w:rPr>
        <w:t>Mocambos e quilombos</w:t>
      </w:r>
      <w:r>
        <w:t>: uma história do campesinato negro no Brasil. São Paulo: Claro Enigma, 2015.</w:t>
      </w:r>
    </w:p>
    <w:p w:rsidR="00295FE4" w:rsidRDefault="00295FE4">
      <w:pPr>
        <w:pStyle w:val="02TEXTOPRINCIPAL"/>
      </w:pPr>
    </w:p>
    <w:p w:rsidR="00295FE4" w:rsidRDefault="00CC218B">
      <w:pPr>
        <w:pStyle w:val="02TEXTOPRINCIPAL"/>
      </w:pPr>
      <w:r>
        <w:t>IPHAN. Para viver uma vida melhor. Disponíveis em: &lt;</w:t>
      </w:r>
      <w:hyperlink r:id="rId11">
        <w:r>
          <w:rPr>
            <w:rStyle w:val="LinkdaInternet"/>
          </w:rPr>
          <w:t>https://www.youtube.com/watch?v=FaYve6IAU2w</w:t>
        </w:r>
      </w:hyperlink>
      <w:r>
        <w:t>&gt; e &lt;</w:t>
      </w:r>
      <w:hyperlink r:id="rId12">
        <w:r>
          <w:rPr>
            <w:rStyle w:val="LinkdaInternet"/>
          </w:rPr>
          <w:t>https://www.youtube.com/watch?v=XodBr3AE_oM</w:t>
        </w:r>
      </w:hyperlink>
      <w:r>
        <w:t>&gt;. Acessos em: 2 set. 2018.</w:t>
      </w:r>
    </w:p>
    <w:p w:rsidR="00295FE4" w:rsidRDefault="00295FE4">
      <w:pPr>
        <w:pStyle w:val="02TEXTOPRINCIPAL"/>
      </w:pPr>
    </w:p>
    <w:p w:rsidR="00295FE4" w:rsidRDefault="00CC218B">
      <w:pPr>
        <w:pStyle w:val="02TEXTOPRINCIPAL"/>
      </w:pPr>
      <w:r>
        <w:t xml:space="preserve">NASCIMENTO, A. </w:t>
      </w:r>
      <w:r>
        <w:rPr>
          <w:i/>
        </w:rPr>
        <w:t xml:space="preserve">O </w:t>
      </w:r>
      <w:proofErr w:type="spellStart"/>
      <w:r>
        <w:rPr>
          <w:i/>
        </w:rPr>
        <w:t>quilombismo</w:t>
      </w:r>
      <w:proofErr w:type="spellEnd"/>
      <w:r>
        <w:t>. 2</w:t>
      </w:r>
      <w:r w:rsidR="001005AC">
        <w:t>.</w:t>
      </w:r>
      <w:r>
        <w:t xml:space="preserve"> ed. Brasília/Rio: Fundação Cultural Palmares/O.R. Editora, 2002.</w:t>
      </w:r>
    </w:p>
    <w:p w:rsidR="00295FE4" w:rsidRDefault="00295FE4">
      <w:pPr>
        <w:pStyle w:val="02TEXTOPRINCIPAL"/>
      </w:pPr>
    </w:p>
    <w:p w:rsidR="00295FE4" w:rsidRDefault="00CC218B">
      <w:pPr>
        <w:pStyle w:val="02TEXTOPRINCIPAL"/>
        <w:rPr>
          <w:rFonts w:cstheme="minorHAnsi"/>
        </w:rPr>
      </w:pPr>
      <w:r>
        <w:t xml:space="preserve">REIS, J. J.; GOMES, F. S. </w:t>
      </w:r>
      <w:r>
        <w:rPr>
          <w:i/>
        </w:rPr>
        <w:t>Liberdade por um fio</w:t>
      </w:r>
      <w:r>
        <w:t xml:space="preserve">: história dos quilombos no Brasil. São Paulo: </w:t>
      </w:r>
      <w:r w:rsidR="002C415C">
        <w:t>Companhia</w:t>
      </w:r>
      <w:r>
        <w:t xml:space="preserve"> das Letras, 1996.</w:t>
      </w:r>
    </w:p>
    <w:p w:rsidR="00295FE4" w:rsidRDefault="00295FE4">
      <w:pPr>
        <w:textAlignment w:val="auto"/>
        <w:rPr>
          <w:rFonts w:eastAsia="Tahoma"/>
          <w:b/>
        </w:rPr>
      </w:pPr>
    </w:p>
    <w:p w:rsidR="00295FE4" w:rsidRDefault="00CC218B">
      <w:pPr>
        <w:pStyle w:val="01TITULO4"/>
      </w:pPr>
      <w:r>
        <w:t>3.3. Orientações específicas para o bimestre</w:t>
      </w:r>
      <w:bookmarkStart w:id="0" w:name="_GoBack"/>
      <w:bookmarkEnd w:id="0"/>
    </w:p>
    <w:p w:rsidR="00295FE4" w:rsidRDefault="00CC218B">
      <w:pPr>
        <w:pStyle w:val="02TEXTOPRINCIPAL"/>
      </w:pPr>
      <w:r>
        <w:t>Apresentamos nesta seção, a partir dos pressupostos indicados na seção Orientação geral, algumas sugestões sobre a gestão das aulas, o acompanhamento de aprendizagens, as Habilidades essenciais para a continuidade dos estudos e práticas recorrentes. Avalie, professor/a, se nossa perspectiva se adéqua ao seu contexto escolar.</w:t>
      </w:r>
    </w:p>
    <w:p w:rsidR="00295FE4" w:rsidRDefault="00295FE4">
      <w:pPr>
        <w:textAlignment w:val="auto"/>
        <w:rPr>
          <w:rFonts w:eastAsia="Tahoma"/>
          <w:b/>
        </w:rPr>
      </w:pPr>
    </w:p>
    <w:p w:rsidR="00295FE4" w:rsidRDefault="00CC218B">
      <w:pPr>
        <w:pStyle w:val="02TEXTOPRINCIPAL"/>
        <w:rPr>
          <w:rFonts w:ascii="Cambria" w:hAnsi="Cambria"/>
          <w:b/>
          <w:sz w:val="24"/>
          <w:szCs w:val="24"/>
        </w:rPr>
      </w:pPr>
      <w:r>
        <w:rPr>
          <w:rFonts w:ascii="Cambria" w:hAnsi="Cambria"/>
          <w:b/>
          <w:sz w:val="24"/>
          <w:szCs w:val="24"/>
        </w:rPr>
        <w:t>3.3.1. Gestão das aulas</w:t>
      </w:r>
    </w:p>
    <w:p w:rsidR="00295FE4" w:rsidRDefault="00CC218B">
      <w:pPr>
        <w:pStyle w:val="02TEXTOPRINCIPAL"/>
      </w:pPr>
      <w:r>
        <w:t>Neste segundo bimestre letivo do 7</w:t>
      </w:r>
      <w:r>
        <w:rPr>
          <w:rFonts w:ascii="Cambria" w:hAnsi="Cambria"/>
        </w:rPr>
        <w:t>º</w:t>
      </w:r>
      <w:r>
        <w:rPr>
          <w:vertAlign w:val="superscript"/>
        </w:rPr>
        <w:t xml:space="preserve"> </w:t>
      </w:r>
      <w:r>
        <w:t>ano do Ensino Fundamental, a adaptação do primeiro bimestre já deve estar concluída. Neste momento, você já deve conhecer bem as características da turma e saber quais são os melhores procedimentos para a gestão das aulas.</w:t>
      </w:r>
    </w:p>
    <w:p w:rsidR="00295FE4" w:rsidRDefault="00CC218B">
      <w:pPr>
        <w:pStyle w:val="02TEXTOPRINCIPAL"/>
      </w:pPr>
      <w:r>
        <w:t xml:space="preserve">Quanto ao </w:t>
      </w:r>
      <w:r>
        <w:rPr>
          <w:b/>
        </w:rPr>
        <w:t>espaço</w:t>
      </w:r>
      <w:r>
        <w:t>, o mural de Língua Inglesa permanece como lugar de exposição das atividades da turma. Nas duas unidades do bimestre há menção explícita ao uso do mural e, portanto, caso ainda não exista, pode ser o momento de sua preparação, com a participação da turma na tarefa. Reiteramos a sugestão de organização das carteiras em outros formatos, evitando as tradicionais fileiras, que dificultam a interação entre os estudantes e colocam o docente em posição central. A atividade fora de sala pode ser estimulada na apresentação à comunidade da minienciclopédia do Projeto 1.</w:t>
      </w:r>
    </w:p>
    <w:p w:rsidR="00295FE4" w:rsidRDefault="00CC218B">
      <w:pPr>
        <w:pStyle w:val="02TEXTOPRINCIPAL"/>
      </w:pPr>
      <w:r>
        <w:t xml:space="preserve">Sobre o </w:t>
      </w:r>
      <w:r>
        <w:rPr>
          <w:b/>
        </w:rPr>
        <w:t>tempo</w:t>
      </w:r>
      <w:r>
        <w:t>, ressaltamos a importância de uma alternância entre atividades que requerem mais concentração e aquelas que são mais leves e lúdicas, pois a aula deve fluir melhor dessa forma. No entanto, o pré-adolescente costuma necessitar de um pouco mais de tempo de concentração e, na idade em que se espera que estejam no 7</w:t>
      </w:r>
      <w:r>
        <w:rPr>
          <w:rFonts w:ascii="Cambria" w:hAnsi="Cambria"/>
        </w:rPr>
        <w:t>º</w:t>
      </w:r>
      <w:r>
        <w:t xml:space="preserve"> ano, já atingem processos intelectuais mais sofisticados (BROWN, 2001). Isso permite um manejo do tempo de sala de aula com atividades mais complexas. </w:t>
      </w:r>
    </w:p>
    <w:p w:rsidR="00295FE4" w:rsidRDefault="00CC218B">
      <w:pPr>
        <w:pStyle w:val="02TEXTOPRINCIPAL"/>
      </w:pPr>
      <w:r>
        <w:t xml:space="preserve">No que concerne à gestão da </w:t>
      </w:r>
      <w:r>
        <w:rPr>
          <w:b/>
        </w:rPr>
        <w:t>interação</w:t>
      </w:r>
      <w:r>
        <w:t>, sugerimos que avance no uso da Língua Inglesa oralmente em sala, tanto por você quanto entre os estudantes, sempre avaliando seu contexto. Outro aspecto a ser considerado, com relação à interação entre os estudantes, diz respeito a possíveis conflitos, por motivos diversos. O tema do negro pode ser uma oportunidade para intervir positivamente em conflitos relacionados à discriminação racial, com alguma postura mais agressiva que requer uma ação da equipe da escola, começando por você, professor/a.</w:t>
      </w:r>
    </w:p>
    <w:p w:rsidR="00295FE4" w:rsidRDefault="00CC218B">
      <w:pPr>
        <w:textAlignment w:val="auto"/>
      </w:pPr>
      <w:r>
        <w:br w:type="page"/>
      </w:r>
    </w:p>
    <w:p w:rsidR="00295FE4" w:rsidRDefault="00295FE4">
      <w:pPr>
        <w:spacing w:before="57" w:after="57" w:line="288" w:lineRule="auto"/>
        <w:jc w:val="both"/>
      </w:pPr>
    </w:p>
    <w:p w:rsidR="00295FE4" w:rsidRDefault="00CC218B">
      <w:pPr>
        <w:pStyle w:val="02TEXTOPRINCIPAL"/>
        <w:rPr>
          <w:rFonts w:ascii="Cambria" w:hAnsi="Cambria"/>
          <w:b/>
          <w:sz w:val="24"/>
          <w:szCs w:val="24"/>
        </w:rPr>
      </w:pPr>
      <w:r>
        <w:rPr>
          <w:rFonts w:ascii="Cambria" w:hAnsi="Cambria"/>
          <w:b/>
          <w:sz w:val="24"/>
          <w:szCs w:val="24"/>
        </w:rPr>
        <w:t>3.3.2. Acompanhamento das aprendizagens</w:t>
      </w:r>
    </w:p>
    <w:p w:rsidR="00295FE4" w:rsidRDefault="00CC218B">
      <w:pPr>
        <w:spacing w:before="57" w:after="57"/>
      </w:pPr>
      <w:r>
        <w:t>Sugerimos, com relação aos procedimentos para o acompanhamento das aprendizagens no segundo bimestre, a continuidade do registro de observação. Dependendo do tamanho das turmas em sua escola, você ainda pode estar no processo de aproximação dos estudantes, identificando-os pelo nome e conhecendo as características de cada um.</w:t>
      </w:r>
    </w:p>
    <w:p w:rsidR="00295FE4" w:rsidRDefault="00CC218B">
      <w:pPr>
        <w:pStyle w:val="02TEXTOPRINCIPAL"/>
      </w:pPr>
      <w:r>
        <w:t>Recomendamos que continue tentando identificar os estudantes que requerem mais acompanhamento e analise as estratégias necessárias para esses casos.</w:t>
      </w:r>
    </w:p>
    <w:p w:rsidR="00295FE4" w:rsidRDefault="00295FE4">
      <w:pPr>
        <w:spacing w:before="57" w:after="57" w:line="288" w:lineRule="auto"/>
        <w:jc w:val="both"/>
      </w:pPr>
    </w:p>
    <w:p w:rsidR="00295FE4" w:rsidRDefault="00CC218B">
      <w:pPr>
        <w:pStyle w:val="02TEXTOPRINCIPAL"/>
        <w:rPr>
          <w:rFonts w:ascii="Cambria" w:hAnsi="Cambria"/>
          <w:b/>
          <w:sz w:val="24"/>
          <w:szCs w:val="24"/>
        </w:rPr>
      </w:pPr>
      <w:r>
        <w:rPr>
          <w:rFonts w:ascii="Cambria" w:hAnsi="Cambria"/>
          <w:b/>
          <w:sz w:val="24"/>
          <w:szCs w:val="24"/>
        </w:rPr>
        <w:t>3.3.3. Habilidades essenciais para a continuidade dos estudos</w:t>
      </w:r>
    </w:p>
    <w:p w:rsidR="00295FE4" w:rsidRDefault="00CC218B">
      <w:pPr>
        <w:spacing w:before="57" w:after="57" w:line="288" w:lineRule="auto"/>
        <w:jc w:val="both"/>
      </w:pPr>
      <w:r>
        <w:t>Consideramos as seguintes Habilidades essenciais para a continuidade dos estudos neste bimestre:</w:t>
      </w:r>
    </w:p>
    <w:tbl>
      <w:tblPr>
        <w:tblStyle w:val="Tabelacomgrade"/>
        <w:tblW w:w="10194" w:type="dxa"/>
        <w:tblInd w:w="108" w:type="dxa"/>
        <w:tblCellMar>
          <w:top w:w="57" w:type="dxa"/>
          <w:bottom w:w="28" w:type="dxa"/>
        </w:tblCellMar>
        <w:tblLook w:val="04A0" w:firstRow="1" w:lastRow="0" w:firstColumn="1" w:lastColumn="0" w:noHBand="0" w:noVBand="1"/>
      </w:tblPr>
      <w:tblGrid>
        <w:gridCol w:w="10194"/>
      </w:tblGrid>
      <w:tr w:rsidR="00295FE4">
        <w:tc>
          <w:tcPr>
            <w:tcW w:w="10194" w:type="dxa"/>
            <w:shd w:val="clear" w:color="auto" w:fill="auto"/>
            <w:tcMar>
              <w:left w:w="108" w:type="dxa"/>
            </w:tcMar>
          </w:tcPr>
          <w:p w:rsidR="00295FE4" w:rsidRDefault="00CC218B">
            <w:pPr>
              <w:pStyle w:val="04TEXTOTABELAS"/>
            </w:pPr>
            <w:r>
              <w:t>(</w:t>
            </w:r>
            <w:r>
              <w:rPr>
                <w:b/>
              </w:rPr>
              <w:t>EF07LI01</w:t>
            </w:r>
            <w:r>
              <w:t>) Interagir em situações de intercâmbio oral para realizar as atividades em sala de aula, de forma respeitosa e colaborativa, trocando ideias e engajando-se em brincadeiras e jogos.</w:t>
            </w:r>
          </w:p>
        </w:tc>
      </w:tr>
      <w:tr w:rsidR="00295FE4">
        <w:tc>
          <w:tcPr>
            <w:tcW w:w="10194" w:type="dxa"/>
            <w:shd w:val="clear" w:color="auto" w:fill="auto"/>
            <w:tcMar>
              <w:left w:w="108" w:type="dxa"/>
            </w:tcMar>
          </w:tcPr>
          <w:p w:rsidR="00295FE4" w:rsidRDefault="00CC218B">
            <w:pPr>
              <w:pStyle w:val="04TEXTOTABELAS"/>
            </w:pPr>
            <w:r>
              <w:t>(</w:t>
            </w:r>
            <w:r>
              <w:rPr>
                <w:b/>
              </w:rPr>
              <w:t>EF07LI03</w:t>
            </w:r>
            <w:r>
              <w:t>) Mobilizar conhecimentos prévios para compreender texto oral.</w:t>
            </w:r>
          </w:p>
        </w:tc>
      </w:tr>
      <w:tr w:rsidR="00295FE4">
        <w:tc>
          <w:tcPr>
            <w:tcW w:w="10194" w:type="dxa"/>
            <w:shd w:val="clear" w:color="auto" w:fill="auto"/>
            <w:tcMar>
              <w:left w:w="108" w:type="dxa"/>
            </w:tcMar>
          </w:tcPr>
          <w:p w:rsidR="00295FE4" w:rsidRDefault="00CC218B">
            <w:pPr>
              <w:pStyle w:val="04TEXTOTABELAS"/>
            </w:pPr>
            <w:r>
              <w:t>(</w:t>
            </w:r>
            <w:r>
              <w:rPr>
                <w:b/>
              </w:rPr>
              <w:t>EF07LI04</w:t>
            </w:r>
            <w:r>
              <w:t>) Identificar o contexto, a finalidade, o assunto e os interlocutores em textos orais presentes no cinema, na internet, na televisão, entre outros.</w:t>
            </w:r>
          </w:p>
        </w:tc>
      </w:tr>
      <w:tr w:rsidR="00295FE4">
        <w:tc>
          <w:tcPr>
            <w:tcW w:w="10194" w:type="dxa"/>
            <w:shd w:val="clear" w:color="auto" w:fill="auto"/>
            <w:tcMar>
              <w:left w:w="108" w:type="dxa"/>
            </w:tcMar>
          </w:tcPr>
          <w:p w:rsidR="00295FE4" w:rsidRDefault="00CC218B">
            <w:pPr>
              <w:pStyle w:val="04TEXTOTABELAS"/>
            </w:pPr>
            <w:r>
              <w:t>(</w:t>
            </w:r>
            <w:r>
              <w:rPr>
                <w:b/>
              </w:rPr>
              <w:t>EF07LI06</w:t>
            </w:r>
            <w:r>
              <w:t>) Antecipar o sentido global de textos em língua inglesa por inferências, com base em leitura rápida, observando títulos, primeiras e últimas frases de parágrafos e palavras-chave repetidas.</w:t>
            </w:r>
          </w:p>
        </w:tc>
      </w:tr>
      <w:tr w:rsidR="00295FE4">
        <w:tc>
          <w:tcPr>
            <w:tcW w:w="10194" w:type="dxa"/>
            <w:shd w:val="clear" w:color="auto" w:fill="auto"/>
            <w:tcMar>
              <w:left w:w="108" w:type="dxa"/>
            </w:tcMar>
          </w:tcPr>
          <w:p w:rsidR="00295FE4" w:rsidRDefault="00CC218B">
            <w:pPr>
              <w:pStyle w:val="04TEXTOTABELAS"/>
            </w:pPr>
            <w:r>
              <w:t>(</w:t>
            </w:r>
            <w:r>
              <w:rPr>
                <w:b/>
              </w:rPr>
              <w:t>EF07LI09</w:t>
            </w:r>
            <w:r>
              <w:t>) Selecionar, em um texto, a informação desejada como objetivo de leitura.</w:t>
            </w:r>
          </w:p>
        </w:tc>
      </w:tr>
      <w:tr w:rsidR="00295FE4">
        <w:tc>
          <w:tcPr>
            <w:tcW w:w="10194" w:type="dxa"/>
            <w:shd w:val="clear" w:color="auto" w:fill="auto"/>
            <w:tcMar>
              <w:left w:w="108" w:type="dxa"/>
            </w:tcMar>
          </w:tcPr>
          <w:p w:rsidR="00295FE4" w:rsidRDefault="00CC218B">
            <w:pPr>
              <w:pStyle w:val="04TEXTOTABELAS"/>
            </w:pPr>
            <w:r>
              <w:t>(</w:t>
            </w:r>
            <w:r>
              <w:rPr>
                <w:b/>
              </w:rPr>
              <w:t>EF07LI12</w:t>
            </w:r>
            <w:r>
              <w:t xml:space="preserve">) Planejar a escrita de textos em função do contexto (público, finalidade, </w:t>
            </w:r>
            <w:r w:rsidRPr="002F738E">
              <w:rPr>
                <w:i/>
              </w:rPr>
              <w:t>layout</w:t>
            </w:r>
            <w:r>
              <w:t xml:space="preserve"> e suporte).</w:t>
            </w:r>
          </w:p>
        </w:tc>
      </w:tr>
      <w:tr w:rsidR="00295FE4">
        <w:tc>
          <w:tcPr>
            <w:tcW w:w="10194" w:type="dxa"/>
            <w:shd w:val="clear" w:color="auto" w:fill="auto"/>
            <w:tcMar>
              <w:left w:w="108" w:type="dxa"/>
            </w:tcMar>
          </w:tcPr>
          <w:p w:rsidR="00295FE4" w:rsidRDefault="00CC218B">
            <w:pPr>
              <w:pStyle w:val="04TEXTOTABELAS"/>
            </w:pPr>
            <w:r>
              <w:t>(</w:t>
            </w:r>
            <w:r>
              <w:rPr>
                <w:b/>
              </w:rPr>
              <w:t>EF07LI13</w:t>
            </w:r>
            <w:r>
              <w:t>) Organizar texto em unidades de sentido, dividindo-o em parágrafos ou tópicos e subtópicos, explorando as possibilidades de organização gráfica, de suporte e de formato do texto.</w:t>
            </w:r>
          </w:p>
        </w:tc>
      </w:tr>
    </w:tbl>
    <w:p w:rsidR="00295FE4" w:rsidRDefault="00295FE4">
      <w:pPr>
        <w:pStyle w:val="02TEXTOPRINCIPAL"/>
        <w:rPr>
          <w:b/>
        </w:rPr>
      </w:pPr>
    </w:p>
    <w:p w:rsidR="00295FE4" w:rsidRDefault="00CC218B">
      <w:pPr>
        <w:pStyle w:val="02TEXTOPRINCIPAL"/>
        <w:rPr>
          <w:rFonts w:ascii="Cambria" w:hAnsi="Cambria"/>
          <w:b/>
          <w:sz w:val="24"/>
          <w:szCs w:val="24"/>
        </w:rPr>
      </w:pPr>
      <w:r>
        <w:rPr>
          <w:rFonts w:ascii="Cambria" w:hAnsi="Cambria"/>
          <w:b/>
          <w:sz w:val="24"/>
          <w:szCs w:val="24"/>
        </w:rPr>
        <w:t>3.3.4. Práticas recorrentes</w:t>
      </w:r>
    </w:p>
    <w:p w:rsidR="00295FE4" w:rsidRDefault="00CC218B">
      <w:pPr>
        <w:pStyle w:val="02TEXTOPRINCIPAL"/>
      </w:pPr>
      <w:r>
        <w:t>Para o 7</w:t>
      </w:r>
      <w:r>
        <w:rPr>
          <w:rFonts w:ascii="Cambria" w:hAnsi="Cambria"/>
        </w:rPr>
        <w:t>º</w:t>
      </w:r>
      <w:r>
        <w:rPr>
          <w:vertAlign w:val="superscript"/>
        </w:rPr>
        <w:t xml:space="preserve"> </w:t>
      </w:r>
      <w:r>
        <w:t>ano, conforme dissemos na “Orientação geral”, nossa proposta é a recorrência de práticas envolvendo jogos e brincadeiras, rodas de conversa e pesquisas.</w:t>
      </w:r>
    </w:p>
    <w:p w:rsidR="00295FE4" w:rsidRDefault="00CC218B">
      <w:pPr>
        <w:pStyle w:val="02TEXTOPRINCIPAL"/>
      </w:pPr>
      <w:r>
        <w:t>Com relação ao lúdico, sugerimos os jogos eletrônicos da página da UNESCO, disponível em &lt;</w:t>
      </w:r>
      <w:hyperlink r:id="rId13">
        <w:r>
          <w:rPr>
            <w:rStyle w:val="LinkdaInternet"/>
          </w:rPr>
          <w:t>http://mgiep.unesco.org/games-for-learning</w:t>
        </w:r>
      </w:hyperlink>
      <w:r>
        <w:t xml:space="preserve">&gt;, acesso em: 12 de set. 2018. Quanto às rodas de conversa, em função do tema das unidades 3 e 4, recomendamos “Criança sofre preconceito?” e “Racismo no Brasil atual”. Para pesquisa, temas interessantes a serem pesquisados em materiais em </w:t>
      </w:r>
      <w:r w:rsidR="002F738E">
        <w:t>l</w:t>
      </w:r>
      <w:r>
        <w:t xml:space="preserve">íngua </w:t>
      </w:r>
      <w:r w:rsidR="002F738E">
        <w:t>i</w:t>
      </w:r>
      <w:r>
        <w:t>nglesa são “Situações de desrespeito aos direitos da criança em países de língua inglesa” e “Movimentos de luta pelos direitos da população afrodescendente em países de língua inglesa”.</w:t>
      </w:r>
    </w:p>
    <w:p w:rsidR="00295FE4" w:rsidRDefault="00CC218B">
      <w:pPr>
        <w:pStyle w:val="02TEXTOPRINCIPAL"/>
      </w:pPr>
      <w:r>
        <w:br w:type="page"/>
      </w:r>
    </w:p>
    <w:p w:rsidR="00295FE4" w:rsidRDefault="00295FE4">
      <w:pPr>
        <w:textAlignment w:val="auto"/>
        <w:rPr>
          <w:rFonts w:eastAsia="Tahoma"/>
          <w:b/>
        </w:rPr>
      </w:pPr>
    </w:p>
    <w:p w:rsidR="00295FE4" w:rsidRDefault="00CC218B">
      <w:pPr>
        <w:pStyle w:val="01TITULO4"/>
      </w:pPr>
      <w:r>
        <w:t>3.4. Sugestões de fontes de pesquisa</w:t>
      </w:r>
    </w:p>
    <w:p w:rsidR="00295FE4" w:rsidRDefault="00CC218B">
      <w:pPr>
        <w:pStyle w:val="02TEXTOPRINCIPAL"/>
      </w:pPr>
      <w:r>
        <w:t>Professor/a, além das inúmeras sugestões de leitura para o seu aprofundamento presentes no Manual do Professor impresso, indicamos a seguir outras recomendações de materiais que podem ser usados nas aulas ou para consulta. Alguns deles são para uso e consulta dos estudantes.</w:t>
      </w:r>
    </w:p>
    <w:p w:rsidR="00295FE4" w:rsidRDefault="00295FE4">
      <w:pPr>
        <w:pStyle w:val="02TEXTOPRINCIPAL"/>
      </w:pPr>
    </w:p>
    <w:p w:rsidR="00295FE4" w:rsidRDefault="00CC218B">
      <w:pPr>
        <w:pStyle w:val="02TEXTOPRINCIPAL"/>
      </w:pPr>
      <w:r>
        <w:t xml:space="preserve">FUNARI, P. A.; CARVALHO, A. V. </w:t>
      </w:r>
      <w:r>
        <w:rPr>
          <w:i/>
          <w:iCs/>
        </w:rPr>
        <w:t>Palmares, ontem e hoje</w:t>
      </w:r>
      <w:r>
        <w:t>. Rio de Janeiro: Jorge Zahar, 2005.</w:t>
      </w:r>
    </w:p>
    <w:p w:rsidR="00295FE4" w:rsidRDefault="00295FE4">
      <w:pPr>
        <w:pStyle w:val="02TEXTOPRINCIPAL"/>
      </w:pPr>
    </w:p>
    <w:p w:rsidR="00295FE4" w:rsidRDefault="00CC218B">
      <w:pPr>
        <w:pStyle w:val="02TEXTOPRINCIPAL"/>
      </w:pPr>
      <w:r>
        <w:t xml:space="preserve">SANTOS, J. R. </w:t>
      </w:r>
      <w:r>
        <w:rPr>
          <w:i/>
          <w:iCs/>
        </w:rPr>
        <w:t>Zumbi</w:t>
      </w:r>
      <w:r>
        <w:t>. São Paulo: Moderna, 1985.</w:t>
      </w:r>
    </w:p>
    <w:p w:rsidR="00295FE4" w:rsidRDefault="00295FE4">
      <w:pPr>
        <w:textAlignment w:val="auto"/>
      </w:pPr>
    </w:p>
    <w:p w:rsidR="00295FE4" w:rsidRDefault="00CC218B">
      <w:pPr>
        <w:pStyle w:val="01TITULO3"/>
        <w:rPr>
          <w:sz w:val="24"/>
          <w:szCs w:val="24"/>
          <w:lang w:val="en-GB"/>
        </w:rPr>
      </w:pPr>
      <w:r>
        <w:rPr>
          <w:i/>
          <w:sz w:val="24"/>
          <w:szCs w:val="24"/>
          <w:lang w:val="en-GB"/>
        </w:rPr>
        <w:t>Sites</w:t>
      </w:r>
    </w:p>
    <w:p w:rsidR="00295FE4" w:rsidRDefault="00CC218B">
      <w:pPr>
        <w:pStyle w:val="02TEXTOPRINCIPAL"/>
      </w:pPr>
      <w:r>
        <w:rPr>
          <w:lang w:val="en-US"/>
        </w:rPr>
        <w:t xml:space="preserve">BBC. </w:t>
      </w:r>
      <w:r>
        <w:rPr>
          <w:i/>
          <w:lang w:val="en-US"/>
        </w:rPr>
        <w:t>Learning English</w:t>
      </w:r>
      <w:r>
        <w:rPr>
          <w:lang w:val="en-US"/>
        </w:rPr>
        <w:t xml:space="preserve">. </w:t>
      </w:r>
      <w:proofErr w:type="spellStart"/>
      <w:r>
        <w:rPr>
          <w:lang w:val="en-US"/>
        </w:rPr>
        <w:t>Disponível</w:t>
      </w:r>
      <w:proofErr w:type="spellEnd"/>
      <w:r>
        <w:rPr>
          <w:lang w:val="en-US"/>
        </w:rPr>
        <w:t xml:space="preserve"> </w:t>
      </w:r>
      <w:proofErr w:type="spellStart"/>
      <w:r>
        <w:rPr>
          <w:lang w:val="en-US"/>
        </w:rPr>
        <w:t>em</w:t>
      </w:r>
      <w:proofErr w:type="spellEnd"/>
      <w:r>
        <w:rPr>
          <w:lang w:val="en-US"/>
        </w:rPr>
        <w:t>: &lt;</w:t>
      </w:r>
      <w:hyperlink r:id="rId14">
        <w:r>
          <w:rPr>
            <w:rStyle w:val="LinkdaInternet"/>
            <w:lang w:val="en-US"/>
          </w:rPr>
          <w:t>http://www.bbc.co.uk/learningenglish/</w:t>
        </w:r>
      </w:hyperlink>
      <w:r>
        <w:rPr>
          <w:lang w:val="en-US"/>
        </w:rPr>
        <w:t xml:space="preserve">&gt;. </w:t>
      </w:r>
      <w:r>
        <w:t>Acesso em: 9 ago. 2018.</w:t>
      </w:r>
    </w:p>
    <w:p w:rsidR="00295FE4" w:rsidRDefault="00295FE4">
      <w:pPr>
        <w:pStyle w:val="02TEXTOPRINCIPAL"/>
        <w:rPr>
          <w:i/>
        </w:rPr>
      </w:pPr>
    </w:p>
    <w:p w:rsidR="00295FE4" w:rsidRDefault="00CC218B">
      <w:pPr>
        <w:pStyle w:val="02TEXTOPRINCIPAL"/>
      </w:pPr>
      <w:proofErr w:type="spellStart"/>
      <w:r>
        <w:rPr>
          <w:i/>
        </w:rPr>
        <w:t>Using</w:t>
      </w:r>
      <w:proofErr w:type="spellEnd"/>
      <w:r>
        <w:rPr>
          <w:i/>
        </w:rPr>
        <w:t xml:space="preserve"> </w:t>
      </w:r>
      <w:proofErr w:type="spellStart"/>
      <w:r>
        <w:rPr>
          <w:i/>
        </w:rPr>
        <w:t>English</w:t>
      </w:r>
      <w:proofErr w:type="spellEnd"/>
      <w:r>
        <w:t>. Disponível em: &lt;</w:t>
      </w:r>
      <w:hyperlink r:id="rId15">
        <w:r>
          <w:rPr>
            <w:rStyle w:val="LinkdaInternet"/>
          </w:rPr>
          <w:t>https://www.usingenglish.com/teachers/lesson-plans/</w:t>
        </w:r>
      </w:hyperlink>
      <w:r>
        <w:t>&gt;. Acesso em: 9 ago. 2018.</w:t>
      </w:r>
    </w:p>
    <w:p w:rsidR="00295FE4" w:rsidRDefault="00295FE4">
      <w:pPr>
        <w:textAlignment w:val="auto"/>
        <w:rPr>
          <w:rFonts w:eastAsia="Tahoma"/>
          <w:b/>
        </w:rPr>
      </w:pPr>
    </w:p>
    <w:p w:rsidR="00295FE4" w:rsidRDefault="00CC218B">
      <w:pPr>
        <w:pStyle w:val="01TITULO3"/>
        <w:rPr>
          <w:sz w:val="24"/>
          <w:szCs w:val="24"/>
        </w:rPr>
      </w:pPr>
      <w:r>
        <w:rPr>
          <w:sz w:val="24"/>
          <w:szCs w:val="24"/>
        </w:rPr>
        <w:t>Filmes e vídeos</w:t>
      </w:r>
    </w:p>
    <w:p w:rsidR="00295FE4" w:rsidRDefault="00CC218B">
      <w:pPr>
        <w:pStyle w:val="02TEXTOPRINCIPAL"/>
        <w:rPr>
          <w:i/>
        </w:rPr>
      </w:pPr>
      <w:r>
        <w:rPr>
          <w:i/>
        </w:rPr>
        <w:t xml:space="preserve">Malala. </w:t>
      </w:r>
      <w:r>
        <w:t>Direção de Davis Guggenheim. EUA, 2015. (88 min.)</w:t>
      </w:r>
    </w:p>
    <w:p w:rsidR="00295FE4" w:rsidRDefault="00295FE4">
      <w:pPr>
        <w:pStyle w:val="02TEXTOPRINCIPAL"/>
        <w:rPr>
          <w:i/>
        </w:rPr>
      </w:pPr>
    </w:p>
    <w:p w:rsidR="00295FE4" w:rsidRDefault="00CC218B">
      <w:pPr>
        <w:pStyle w:val="02TEXTOPRINCIPAL"/>
        <w:rPr>
          <w:lang w:val="en-US"/>
        </w:rPr>
      </w:pPr>
      <w:r>
        <w:rPr>
          <w:i/>
        </w:rPr>
        <w:t>Quando sinto que já sei</w:t>
      </w:r>
      <w:r>
        <w:t xml:space="preserve">. Direção de </w:t>
      </w:r>
      <w:proofErr w:type="spellStart"/>
      <w:r>
        <w:t>Antonio</w:t>
      </w:r>
      <w:proofErr w:type="spellEnd"/>
      <w:r>
        <w:t xml:space="preserve"> Sagrado, Raul Perez e Anderson Lima. </w:t>
      </w:r>
      <w:proofErr w:type="spellStart"/>
      <w:r>
        <w:rPr>
          <w:lang w:val="en-US"/>
        </w:rPr>
        <w:t>Brasil</w:t>
      </w:r>
      <w:proofErr w:type="spellEnd"/>
      <w:r>
        <w:rPr>
          <w:lang w:val="en-US"/>
        </w:rPr>
        <w:t>, 2014. (78 min.)</w:t>
      </w:r>
    </w:p>
    <w:p w:rsidR="00295FE4" w:rsidRDefault="00295FE4">
      <w:pPr>
        <w:pStyle w:val="02TEXTOPRINCIPAL"/>
        <w:rPr>
          <w:i/>
          <w:lang w:val="en-US"/>
        </w:rPr>
      </w:pPr>
    </w:p>
    <w:p w:rsidR="00295FE4" w:rsidRDefault="00CC218B">
      <w:pPr>
        <w:pStyle w:val="02TEXTOPRINCIPAL"/>
        <w:rPr>
          <w:i/>
          <w:lang w:val="en-US"/>
        </w:rPr>
      </w:pPr>
      <w:r>
        <w:rPr>
          <w:i/>
          <w:lang w:val="en-US"/>
        </w:rPr>
        <w:t xml:space="preserve">The Movement Begins: One Dream Documentary. Part I. </w:t>
      </w:r>
      <w:r>
        <w:rPr>
          <w:lang w:val="en-US"/>
        </w:rPr>
        <w:t>Red Border Films. TIME. 2014.</w:t>
      </w:r>
    </w:p>
    <w:p w:rsidR="00295FE4" w:rsidRDefault="00295FE4">
      <w:pPr>
        <w:pStyle w:val="02TEXTOPRINCIPAL"/>
        <w:rPr>
          <w:i/>
          <w:lang w:val="en-US"/>
        </w:rPr>
      </w:pPr>
    </w:p>
    <w:p w:rsidR="00295FE4" w:rsidRDefault="00CC218B">
      <w:pPr>
        <w:pStyle w:val="02TEXTOPRINCIPAL"/>
      </w:pPr>
      <w:r>
        <w:rPr>
          <w:i/>
          <w:lang w:val="en-US"/>
        </w:rPr>
        <w:t xml:space="preserve">What happened, Miss Simone? </w:t>
      </w:r>
      <w:proofErr w:type="spellStart"/>
      <w:r>
        <w:rPr>
          <w:lang w:val="en-US"/>
        </w:rPr>
        <w:t>Direção</w:t>
      </w:r>
      <w:proofErr w:type="spellEnd"/>
      <w:r>
        <w:rPr>
          <w:lang w:val="en-US"/>
        </w:rPr>
        <w:t xml:space="preserve"> de Liz </w:t>
      </w:r>
      <w:proofErr w:type="spellStart"/>
      <w:r>
        <w:rPr>
          <w:lang w:val="en-US"/>
        </w:rPr>
        <w:t>Garbus</w:t>
      </w:r>
      <w:proofErr w:type="spellEnd"/>
      <w:r>
        <w:rPr>
          <w:lang w:val="en-US"/>
        </w:rPr>
        <w:t xml:space="preserve">. </w:t>
      </w:r>
      <w:proofErr w:type="spellStart"/>
      <w:r>
        <w:rPr>
          <w:lang w:val="en-US"/>
        </w:rPr>
        <w:t>Inglaterra</w:t>
      </w:r>
      <w:proofErr w:type="spellEnd"/>
      <w:r>
        <w:rPr>
          <w:lang w:val="en-US"/>
        </w:rPr>
        <w:t xml:space="preserve">, 2015. </w:t>
      </w:r>
      <w:r>
        <w:t>(121 min.)</w:t>
      </w:r>
    </w:p>
    <w:p w:rsidR="00295FE4" w:rsidRDefault="00295FE4">
      <w:pPr>
        <w:pStyle w:val="02TEXTOPRINCIPAL"/>
      </w:pPr>
    </w:p>
    <w:p w:rsidR="00295FE4" w:rsidRDefault="00CC218B">
      <w:pPr>
        <w:pStyle w:val="01TITULO3"/>
        <w:rPr>
          <w:sz w:val="24"/>
          <w:szCs w:val="24"/>
        </w:rPr>
      </w:pPr>
      <w:r>
        <w:rPr>
          <w:sz w:val="24"/>
          <w:szCs w:val="24"/>
        </w:rPr>
        <w:t>Jornais, revistas e artigos</w:t>
      </w:r>
    </w:p>
    <w:p w:rsidR="00295FE4" w:rsidRDefault="00CC218B">
      <w:pPr>
        <w:pStyle w:val="02TEXTOPRINCIPAL"/>
      </w:pPr>
      <w:proofErr w:type="spellStart"/>
      <w:r>
        <w:rPr>
          <w:i/>
        </w:rPr>
        <w:t>Wadada</w:t>
      </w:r>
      <w:proofErr w:type="spellEnd"/>
      <w:r>
        <w:rPr>
          <w:i/>
        </w:rPr>
        <w:t xml:space="preserve"> - News for </w:t>
      </w:r>
      <w:proofErr w:type="spellStart"/>
      <w:r>
        <w:rPr>
          <w:i/>
        </w:rPr>
        <w:t>kids</w:t>
      </w:r>
      <w:proofErr w:type="spellEnd"/>
      <w:r>
        <w:t>. Disponível em: &lt;</w:t>
      </w:r>
      <w:hyperlink r:id="rId16">
        <w:r>
          <w:rPr>
            <w:rStyle w:val="LinkdaInternet"/>
          </w:rPr>
          <w:t>http://www.wadadanewsforkids.org/</w:t>
        </w:r>
      </w:hyperlink>
      <w:r>
        <w:t>&gt;. Acesso em: 29 ago. 2018.</w:t>
      </w:r>
    </w:p>
    <w:sectPr w:rsidR="00295FE4">
      <w:headerReference w:type="default" r:id="rId17"/>
      <w:footerReference w:type="default" r:id="rId18"/>
      <w:pgSz w:w="11906" w:h="16838"/>
      <w:pgMar w:top="851" w:right="851" w:bottom="851" w:left="851" w:header="720" w:footer="67" w:gutter="0"/>
      <w:pgNumType w:start="37"/>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ABC" w:rsidRDefault="00DD4ABC">
      <w:r>
        <w:separator/>
      </w:r>
    </w:p>
  </w:endnote>
  <w:endnote w:type="continuationSeparator" w:id="0">
    <w:p w:rsidR="00DD4ABC" w:rsidRDefault="00DD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Noto Sans Symbols">
    <w:panose1 w:val="00000000000000000000"/>
    <w:charset w:val="00"/>
    <w:family w:val="roman"/>
    <w:notTrueType/>
    <w:pitch w:val="default"/>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MinionPro-Regular">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10204" w:type="dxa"/>
      <w:tblCellMar>
        <w:left w:w="113" w:type="dxa"/>
      </w:tblCellMar>
      <w:tblLook w:val="04A0" w:firstRow="1" w:lastRow="0" w:firstColumn="1" w:lastColumn="0" w:noHBand="0" w:noVBand="1"/>
    </w:tblPr>
    <w:tblGrid>
      <w:gridCol w:w="9474"/>
      <w:gridCol w:w="730"/>
    </w:tblGrid>
    <w:tr w:rsidR="00295FE4">
      <w:tc>
        <w:tcPr>
          <w:tcW w:w="9473" w:type="dxa"/>
          <w:tcBorders>
            <w:top w:val="nil"/>
            <w:left w:val="nil"/>
            <w:bottom w:val="nil"/>
            <w:right w:val="nil"/>
          </w:tcBorders>
          <w:shd w:val="clear" w:color="auto" w:fill="auto"/>
        </w:tcPr>
        <w:p w:rsidR="00295FE4" w:rsidRDefault="00CC218B">
          <w:pPr>
            <w:pStyle w:val="Rodap"/>
            <w:rPr>
              <w:sz w:val="14"/>
              <w:szCs w:val="14"/>
            </w:rPr>
          </w:pPr>
          <w:r>
            <w:rPr>
              <w:sz w:val="14"/>
              <w:szCs w:val="14"/>
            </w:rPr>
            <w:t xml:space="preserve">Este material está em Licença Aberta — CC BY NC 3.0BR ou 4.0 </w:t>
          </w:r>
          <w:proofErr w:type="spellStart"/>
          <w:r>
            <w:rPr>
              <w:i/>
              <w:sz w:val="14"/>
              <w:szCs w:val="14"/>
            </w:rPr>
            <w:t>International</w:t>
          </w:r>
          <w:proofErr w:type="spellEnd"/>
          <w:r>
            <w:rPr>
              <w:sz w:val="14"/>
              <w:szCs w:val="14"/>
            </w:rPr>
            <w:t xml:space="preserve"> (permite a edição ou a criação de obras derivadas sobre a obra</w:t>
          </w:r>
          <w:r>
            <w:rPr>
              <w:sz w:val="14"/>
              <w:szCs w:val="14"/>
            </w:rPr>
            <w:br/>
            <w:t>com fins não comerciais, contanto que atribuam crédito e que licenciem as criações sob os mesmos parâmetros da Licença Aberta).</w:t>
          </w:r>
        </w:p>
      </w:tc>
      <w:tc>
        <w:tcPr>
          <w:tcW w:w="730" w:type="dxa"/>
          <w:tcBorders>
            <w:top w:val="nil"/>
            <w:left w:val="nil"/>
            <w:bottom w:val="nil"/>
            <w:right w:val="nil"/>
          </w:tcBorders>
          <w:shd w:val="clear" w:color="auto" w:fill="auto"/>
          <w:vAlign w:val="center"/>
        </w:tcPr>
        <w:p w:rsidR="00295FE4" w:rsidRDefault="00CC218B">
          <w:pPr>
            <w:pStyle w:val="Rodap"/>
          </w:pPr>
          <w:r>
            <w:fldChar w:fldCharType="begin"/>
          </w:r>
          <w:r>
            <w:instrText>PAGE</w:instrText>
          </w:r>
          <w:r>
            <w:fldChar w:fldCharType="separate"/>
          </w:r>
          <w:r>
            <w:t>53</w:t>
          </w:r>
          <w:r>
            <w:fldChar w:fldCharType="end"/>
          </w:r>
        </w:p>
      </w:tc>
    </w:tr>
  </w:tbl>
  <w:p w:rsidR="00295FE4" w:rsidRDefault="00295F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ABC" w:rsidRDefault="00DD4ABC">
      <w:r>
        <w:separator/>
      </w:r>
    </w:p>
  </w:footnote>
  <w:footnote w:type="continuationSeparator" w:id="0">
    <w:p w:rsidR="00DD4ABC" w:rsidRDefault="00DD4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FE4" w:rsidRDefault="00CC218B">
    <w:r>
      <w:rPr>
        <w:noProof/>
      </w:rPr>
      <w:drawing>
        <wp:inline distT="0" distB="1270" distL="0" distR="0">
          <wp:extent cx="6249035" cy="47498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a:picLocks noChangeAspect="1" noChangeArrowheads="1"/>
                  </pic:cNvPicPr>
                </pic:nvPicPr>
                <pic:blipFill>
                  <a:blip r:embed="rId1"/>
                  <a:stretch>
                    <a:fillRect/>
                  </a:stretch>
                </pic:blipFill>
                <pic:spPr bwMode="auto">
                  <a:xfrm>
                    <a:off x="0" y="0"/>
                    <a:ext cx="6249035" cy="4749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E10158"/>
    <w:multiLevelType w:val="multilevel"/>
    <w:tmpl w:val="58B4767C"/>
    <w:lvl w:ilvl="0">
      <w:start w:val="1"/>
      <w:numFmt w:val="bullet"/>
      <w:lvlText w:val=""/>
      <w:lvlJc w:val="left"/>
      <w:pPr>
        <w:ind w:left="227" w:hanging="227"/>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7E137D27"/>
    <w:multiLevelType w:val="multilevel"/>
    <w:tmpl w:val="0930C9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5FE4"/>
    <w:rsid w:val="00033206"/>
    <w:rsid w:val="001005AC"/>
    <w:rsid w:val="00295FE4"/>
    <w:rsid w:val="002C415C"/>
    <w:rsid w:val="002F738E"/>
    <w:rsid w:val="00947518"/>
    <w:rsid w:val="00A761ED"/>
    <w:rsid w:val="00B629DD"/>
    <w:rsid w:val="00BC37D0"/>
    <w:rsid w:val="00C10617"/>
    <w:rsid w:val="00C74335"/>
    <w:rsid w:val="00CC218B"/>
    <w:rsid w:val="00DD4ABC"/>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B2F30"/>
  <w15:docId w15:val="{523E1119-4777-4B9E-BE1C-8C87A8A9F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46A1"/>
    <w:pPr>
      <w:textAlignment w:val="baseline"/>
    </w:pPr>
    <w:rPr>
      <w:rFonts w:ascii="Tahoma" w:eastAsia="SimSun" w:hAnsi="Tahoma" w:cs="Tahoma"/>
      <w:kern w:val="2"/>
      <w:sz w:val="21"/>
      <w:szCs w:val="21"/>
      <w:lang w:eastAsia="zh-CN" w:bidi="hi-IN"/>
    </w:rPr>
  </w:style>
  <w:style w:type="paragraph" w:styleId="Ttulo2">
    <w:name w:val="heading 2"/>
    <w:basedOn w:val="Normal"/>
    <w:next w:val="Normal"/>
    <w:link w:val="Ttulo2Char"/>
    <w:uiPriority w:val="9"/>
    <w:semiHidden/>
    <w:unhideWhenUsed/>
    <w:qFormat/>
    <w:rsid w:val="00D846A1"/>
    <w:pPr>
      <w:keepNext/>
      <w:keepLines/>
      <w:spacing w:before="40"/>
      <w:outlineLvl w:val="1"/>
    </w:pPr>
    <w:rPr>
      <w:rFonts w:asciiTheme="majorHAnsi" w:eastAsiaTheme="majorEastAsia" w:hAnsiTheme="majorHAnsi" w:cs="Mangal"/>
      <w:color w:val="2F5496" w:themeColor="accent1" w:themeShade="BF"/>
      <w:sz w:val="26"/>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RodapChar">
    <w:name w:val="Rodapé Char"/>
    <w:basedOn w:val="Fontepargpadro"/>
    <w:link w:val="Rodap"/>
    <w:qFormat/>
    <w:rsid w:val="00D846A1"/>
    <w:rPr>
      <w:rFonts w:ascii="Tahoma" w:eastAsia="SimSun" w:hAnsi="Tahoma" w:cs="Tahoma"/>
      <w:kern w:val="2"/>
      <w:sz w:val="21"/>
      <w:szCs w:val="21"/>
      <w:lang w:eastAsia="zh-CN" w:bidi="hi-IN"/>
    </w:rPr>
  </w:style>
  <w:style w:type="character" w:customStyle="1" w:styleId="LinkdaInternet">
    <w:name w:val="Link da Internet"/>
    <w:basedOn w:val="Fontepargpadro"/>
    <w:uiPriority w:val="99"/>
    <w:unhideWhenUsed/>
    <w:rsid w:val="00D84A42"/>
    <w:rPr>
      <w:color w:val="0563C1" w:themeColor="hyperlink"/>
      <w:u w:val="single"/>
    </w:rPr>
  </w:style>
  <w:style w:type="character" w:customStyle="1" w:styleId="Ttulo2Char">
    <w:name w:val="Título 2 Char"/>
    <w:basedOn w:val="Fontepargpadro"/>
    <w:link w:val="Ttulo2"/>
    <w:uiPriority w:val="9"/>
    <w:semiHidden/>
    <w:qFormat/>
    <w:rsid w:val="00D846A1"/>
    <w:rPr>
      <w:rFonts w:asciiTheme="majorHAnsi" w:eastAsiaTheme="majorEastAsia" w:hAnsiTheme="majorHAnsi" w:cs="Mangal"/>
      <w:color w:val="2F5496" w:themeColor="accent1" w:themeShade="BF"/>
      <w:kern w:val="2"/>
      <w:sz w:val="26"/>
      <w:szCs w:val="23"/>
      <w:lang w:eastAsia="zh-CN" w:bidi="hi-IN"/>
    </w:rPr>
  </w:style>
  <w:style w:type="character" w:customStyle="1" w:styleId="CabealhoChar">
    <w:name w:val="Cabeçalho Char"/>
    <w:basedOn w:val="Fontepargpadro"/>
    <w:link w:val="Cabealho"/>
    <w:uiPriority w:val="99"/>
    <w:qFormat/>
    <w:rsid w:val="00AE3D11"/>
    <w:rPr>
      <w:rFonts w:ascii="Tahoma" w:eastAsia="SimSun" w:hAnsi="Tahoma" w:cs="Mangal"/>
      <w:kern w:val="2"/>
      <w:sz w:val="21"/>
      <w:szCs w:val="19"/>
      <w:lang w:eastAsia="zh-CN" w:bidi="hi-IN"/>
    </w:rPr>
  </w:style>
  <w:style w:type="character" w:customStyle="1" w:styleId="MenoPendente1">
    <w:name w:val="Menção Pendente1"/>
    <w:basedOn w:val="Fontepargpadro"/>
    <w:uiPriority w:val="99"/>
    <w:semiHidden/>
    <w:unhideWhenUsed/>
    <w:qFormat/>
    <w:rsid w:val="00F8326E"/>
  </w:style>
  <w:style w:type="character" w:customStyle="1" w:styleId="TextodenotaderodapChar">
    <w:name w:val="Texto de nota de rodapé Char"/>
    <w:basedOn w:val="Fontepargpadro"/>
    <w:link w:val="Textodenotaderodap"/>
    <w:uiPriority w:val="99"/>
    <w:semiHidden/>
    <w:qFormat/>
    <w:rsid w:val="009338D1"/>
    <w:rPr>
      <w:rFonts w:ascii="Tahoma" w:eastAsia="SimSun" w:hAnsi="Tahoma" w:cs="Mangal"/>
      <w:kern w:val="2"/>
      <w:sz w:val="20"/>
      <w:szCs w:val="18"/>
      <w:lang w:eastAsia="zh-CN" w:bidi="hi-IN"/>
    </w:rPr>
  </w:style>
  <w:style w:type="character" w:styleId="Refdenotaderodap">
    <w:name w:val="footnote reference"/>
    <w:basedOn w:val="Fontepargpadro"/>
    <w:uiPriority w:val="99"/>
    <w:semiHidden/>
    <w:unhideWhenUsed/>
    <w:qFormat/>
    <w:rsid w:val="009338D1"/>
    <w:rPr>
      <w:vertAlign w:val="superscript"/>
    </w:rPr>
  </w:style>
  <w:style w:type="character" w:customStyle="1" w:styleId="ListLabel1">
    <w:name w:val="ListLabel 1"/>
    <w:qFormat/>
    <w:rsid w:val="00FE4770"/>
    <w:rPr>
      <w:rFonts w:cs="Courier New"/>
    </w:rPr>
  </w:style>
  <w:style w:type="character" w:customStyle="1" w:styleId="ListLabel2">
    <w:name w:val="ListLabel 2"/>
    <w:qFormat/>
    <w:rsid w:val="00FE4770"/>
    <w:rPr>
      <w:rFonts w:cs="Courier New"/>
    </w:rPr>
  </w:style>
  <w:style w:type="character" w:customStyle="1" w:styleId="ListLabel3">
    <w:name w:val="ListLabel 3"/>
    <w:qFormat/>
    <w:rsid w:val="00FE4770"/>
    <w:rPr>
      <w:rFonts w:cs="Courier New"/>
    </w:rPr>
  </w:style>
  <w:style w:type="character" w:customStyle="1" w:styleId="ListLabel4">
    <w:name w:val="ListLabel 4"/>
    <w:qFormat/>
    <w:rsid w:val="00FE4770"/>
    <w:rPr>
      <w:rFonts w:cs="Courier New"/>
    </w:rPr>
  </w:style>
  <w:style w:type="character" w:customStyle="1" w:styleId="ListLabel5">
    <w:name w:val="ListLabel 5"/>
    <w:qFormat/>
    <w:rsid w:val="00FE4770"/>
    <w:rPr>
      <w:rFonts w:cs="Courier New"/>
    </w:rPr>
  </w:style>
  <w:style w:type="character" w:customStyle="1" w:styleId="ListLabel6">
    <w:name w:val="ListLabel 6"/>
    <w:qFormat/>
    <w:rsid w:val="00FE4770"/>
    <w:rPr>
      <w:rFonts w:cs="Courier New"/>
    </w:rPr>
  </w:style>
  <w:style w:type="character" w:customStyle="1" w:styleId="ListLabel7">
    <w:name w:val="ListLabel 7"/>
    <w:qFormat/>
    <w:rsid w:val="00FE4770"/>
    <w:rPr>
      <w:rFonts w:cs="Courier New"/>
    </w:rPr>
  </w:style>
  <w:style w:type="character" w:customStyle="1" w:styleId="ListLabel8">
    <w:name w:val="ListLabel 8"/>
    <w:qFormat/>
    <w:rsid w:val="00FE4770"/>
    <w:rPr>
      <w:rFonts w:cs="Courier New"/>
    </w:rPr>
  </w:style>
  <w:style w:type="character" w:customStyle="1" w:styleId="Caracteresdenotaderodap">
    <w:name w:val="Caracteres de nota de rodapé"/>
    <w:qFormat/>
    <w:rsid w:val="00FE4770"/>
  </w:style>
  <w:style w:type="character" w:customStyle="1" w:styleId="ncoradanotaderodap">
    <w:name w:val="Âncora da nota de rodapé"/>
    <w:rsid w:val="00FE4770"/>
    <w:rPr>
      <w:vertAlign w:val="superscript"/>
    </w:rPr>
  </w:style>
  <w:style w:type="character" w:customStyle="1" w:styleId="ncoradanotadefim">
    <w:name w:val="Âncora da nota de fim"/>
    <w:rsid w:val="00FE4770"/>
    <w:rPr>
      <w:vertAlign w:val="superscript"/>
    </w:rPr>
  </w:style>
  <w:style w:type="character" w:customStyle="1" w:styleId="Caracteresdenotadefim">
    <w:name w:val="Caracteres de nota de fim"/>
    <w:qFormat/>
    <w:rsid w:val="00FE4770"/>
  </w:style>
  <w:style w:type="character" w:customStyle="1" w:styleId="CabealhoChar1">
    <w:name w:val="Cabeçalho Char1"/>
    <w:basedOn w:val="Fontepargpadro"/>
    <w:uiPriority w:val="99"/>
    <w:qFormat/>
    <w:rsid w:val="00996762"/>
    <w:rPr>
      <w:rFonts w:ascii="Tahoma" w:eastAsia="SimSun" w:hAnsi="Tahoma" w:cs="Tahoma"/>
      <w:kern w:val="2"/>
      <w:sz w:val="21"/>
      <w:szCs w:val="21"/>
      <w:lang w:val="pt-BR" w:eastAsia="zh-CN" w:bidi="hi-IN"/>
    </w:rPr>
  </w:style>
  <w:style w:type="character" w:customStyle="1" w:styleId="TextodecomentrioChar">
    <w:name w:val="Texto de comentário Char"/>
    <w:basedOn w:val="Fontepargpadro"/>
    <w:link w:val="Textodecomentrio"/>
    <w:uiPriority w:val="99"/>
    <w:qFormat/>
    <w:rsid w:val="00A96BEE"/>
    <w:rPr>
      <w:rFonts w:ascii="Tahoma" w:eastAsia="SimSun" w:hAnsi="Tahoma" w:cs="Mangal"/>
      <w:kern w:val="2"/>
      <w:szCs w:val="18"/>
      <w:lang w:eastAsia="zh-CN" w:bidi="hi-IN"/>
    </w:rPr>
  </w:style>
  <w:style w:type="character" w:customStyle="1" w:styleId="AssuntodocomentrioChar">
    <w:name w:val="Assunto do comentário Char"/>
    <w:basedOn w:val="TextodecomentrioChar"/>
    <w:link w:val="Assuntodocomentrio"/>
    <w:uiPriority w:val="99"/>
    <w:semiHidden/>
    <w:qFormat/>
    <w:rsid w:val="00A96BEE"/>
    <w:rPr>
      <w:rFonts w:ascii="Tahoma" w:eastAsia="SimSun" w:hAnsi="Tahoma" w:cs="Mangal"/>
      <w:b/>
      <w:bCs/>
      <w:kern w:val="2"/>
      <w:szCs w:val="18"/>
      <w:lang w:eastAsia="zh-CN" w:bidi="hi-IN"/>
    </w:rPr>
  </w:style>
  <w:style w:type="character" w:customStyle="1" w:styleId="TextodebaloChar">
    <w:name w:val="Texto de balão Char"/>
    <w:basedOn w:val="Fontepargpadro"/>
    <w:link w:val="Textodebalo"/>
    <w:uiPriority w:val="99"/>
    <w:semiHidden/>
    <w:qFormat/>
    <w:rsid w:val="00627497"/>
    <w:rPr>
      <w:rFonts w:ascii="Segoe UI" w:eastAsia="SimSun" w:hAnsi="Segoe UI" w:cs="Mangal"/>
      <w:kern w:val="2"/>
      <w:sz w:val="18"/>
      <w:szCs w:val="16"/>
      <w:lang w:eastAsia="zh-CN" w:bidi="hi-IN"/>
    </w:rPr>
  </w:style>
  <w:style w:type="character" w:styleId="TextodoEspaoReservado">
    <w:name w:val="Placeholder Text"/>
    <w:basedOn w:val="Fontepargpadro"/>
    <w:qFormat/>
    <w:rsid w:val="00FB5068"/>
    <w:rPr>
      <w:color w:val="808080"/>
    </w:rPr>
  </w:style>
  <w:style w:type="character" w:styleId="Refdecomentrio">
    <w:name w:val="annotation reference"/>
    <w:basedOn w:val="Fontepargpadro"/>
    <w:uiPriority w:val="99"/>
    <w:semiHidden/>
    <w:unhideWhenUsed/>
    <w:qFormat/>
    <w:rsid w:val="00F57396"/>
    <w:rPr>
      <w:sz w:val="16"/>
      <w:szCs w:val="16"/>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u w:val="none"/>
    </w:rPr>
  </w:style>
  <w:style w:type="character" w:customStyle="1" w:styleId="ListLabel29">
    <w:name w:val="ListLabel 29"/>
    <w:qFormat/>
    <w:rPr>
      <w:u w:val="none"/>
    </w:rPr>
  </w:style>
  <w:style w:type="character" w:customStyle="1" w:styleId="ListLabel30">
    <w:name w:val="ListLabel 30"/>
    <w:qFormat/>
    <w:rPr>
      <w:rFonts w:cs="Noto Sans Symbols"/>
    </w:rPr>
  </w:style>
  <w:style w:type="character" w:customStyle="1" w:styleId="ListLabel31">
    <w:name w:val="ListLabel 31"/>
    <w:qFormat/>
    <w:rPr>
      <w:rFonts w:cs="Courier New"/>
    </w:rPr>
  </w:style>
  <w:style w:type="character" w:customStyle="1" w:styleId="ListLabel32">
    <w:name w:val="ListLabel 32"/>
    <w:qFormat/>
    <w:rPr>
      <w:rFonts w:cs="Noto Sans Symbols"/>
    </w:rPr>
  </w:style>
  <w:style w:type="character" w:customStyle="1" w:styleId="ListLabel33">
    <w:name w:val="ListLabel 33"/>
    <w:qFormat/>
    <w:rPr>
      <w:rFonts w:cs="Noto Sans Symbols"/>
    </w:rPr>
  </w:style>
  <w:style w:type="character" w:customStyle="1" w:styleId="ListLabel34">
    <w:name w:val="ListLabel 34"/>
    <w:qFormat/>
    <w:rPr>
      <w:rFonts w:cs="Courier New"/>
    </w:rPr>
  </w:style>
  <w:style w:type="character" w:customStyle="1" w:styleId="ListLabel35">
    <w:name w:val="ListLabel 35"/>
    <w:qFormat/>
    <w:rPr>
      <w:rFonts w:cs="Noto Sans Symbols"/>
    </w:rPr>
  </w:style>
  <w:style w:type="character" w:customStyle="1" w:styleId="ListLabel36">
    <w:name w:val="ListLabel 36"/>
    <w:qFormat/>
    <w:rPr>
      <w:rFonts w:cs="Noto Sans Symbols"/>
    </w:rPr>
  </w:style>
  <w:style w:type="character" w:customStyle="1" w:styleId="ListLabel37">
    <w:name w:val="ListLabel 37"/>
    <w:qFormat/>
    <w:rPr>
      <w:rFonts w:cs="Courier New"/>
    </w:rPr>
  </w:style>
  <w:style w:type="character" w:customStyle="1" w:styleId="ListLabel38">
    <w:name w:val="ListLabel 38"/>
    <w:qFormat/>
    <w:rPr>
      <w:rFonts w:cs="Noto Sans Symbol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eastAsia="Noto Sans Symbols" w:cs="Noto Sans Symbols"/>
    </w:rPr>
  </w:style>
  <w:style w:type="character" w:customStyle="1" w:styleId="ListLabel55">
    <w:name w:val="ListLabel 55"/>
    <w:qFormat/>
    <w:rPr>
      <w:rFonts w:eastAsia="Courier New" w:cs="Courier New"/>
    </w:rPr>
  </w:style>
  <w:style w:type="character" w:customStyle="1" w:styleId="ListLabel56">
    <w:name w:val="ListLabel 56"/>
    <w:qFormat/>
    <w:rPr>
      <w:rFonts w:eastAsia="Noto Sans Symbols" w:cs="Noto Sans Symbols"/>
    </w:rPr>
  </w:style>
  <w:style w:type="character" w:customStyle="1" w:styleId="ListLabel57">
    <w:name w:val="ListLabel 57"/>
    <w:qFormat/>
    <w:rPr>
      <w:rFonts w:eastAsia="Noto Sans Symbols" w:cs="Noto Sans Symbols"/>
    </w:rPr>
  </w:style>
  <w:style w:type="character" w:customStyle="1" w:styleId="ListLabel58">
    <w:name w:val="ListLabel 58"/>
    <w:qFormat/>
    <w:rPr>
      <w:rFonts w:eastAsia="Courier New" w:cs="Courier New"/>
    </w:rPr>
  </w:style>
  <w:style w:type="character" w:customStyle="1" w:styleId="ListLabel59">
    <w:name w:val="ListLabel 59"/>
    <w:qFormat/>
    <w:rPr>
      <w:rFonts w:eastAsia="Noto Sans Symbols" w:cs="Noto Sans Symbols"/>
    </w:rPr>
  </w:style>
  <w:style w:type="character" w:customStyle="1" w:styleId="ListLabel60">
    <w:name w:val="ListLabel 60"/>
    <w:qFormat/>
    <w:rPr>
      <w:rFonts w:eastAsia="Noto Sans Symbols" w:cs="Noto Sans Symbols"/>
    </w:rPr>
  </w:style>
  <w:style w:type="character" w:customStyle="1" w:styleId="ListLabel61">
    <w:name w:val="ListLabel 61"/>
    <w:qFormat/>
    <w:rPr>
      <w:rFonts w:eastAsia="Courier New" w:cs="Courier New"/>
    </w:rPr>
  </w:style>
  <w:style w:type="character" w:customStyle="1" w:styleId="ListLabel62">
    <w:name w:val="ListLabel 62"/>
    <w:qFormat/>
    <w:rPr>
      <w:rFonts w:eastAsia="Noto Sans Symbols" w:cs="Noto Sans Symbols"/>
    </w:rPr>
  </w:style>
  <w:style w:type="character" w:customStyle="1" w:styleId="ListLabel63">
    <w:name w:val="ListLabel 63"/>
    <w:qFormat/>
    <w:rPr>
      <w:u w:val="none"/>
    </w:rPr>
  </w:style>
  <w:style w:type="character" w:customStyle="1" w:styleId="ListLabel64">
    <w:name w:val="ListLabel 64"/>
    <w:qFormat/>
    <w:rPr>
      <w:u w:val="none"/>
    </w:rPr>
  </w:style>
  <w:style w:type="character" w:customStyle="1" w:styleId="ListLabel65">
    <w:name w:val="ListLabel 65"/>
    <w:qFormat/>
    <w:rPr>
      <w:u w:val="none"/>
    </w:rPr>
  </w:style>
  <w:style w:type="character" w:customStyle="1" w:styleId="ListLabel66">
    <w:name w:val="ListLabel 66"/>
    <w:qFormat/>
    <w:rPr>
      <w:u w:val="none"/>
    </w:rPr>
  </w:style>
  <w:style w:type="character" w:customStyle="1" w:styleId="ListLabel67">
    <w:name w:val="ListLabel 67"/>
    <w:qFormat/>
    <w:rPr>
      <w:u w:val="none"/>
    </w:rPr>
  </w:style>
  <w:style w:type="character" w:customStyle="1" w:styleId="ListLabel68">
    <w:name w:val="ListLabel 68"/>
    <w:qFormat/>
    <w:rPr>
      <w:u w:val="none"/>
    </w:rPr>
  </w:style>
  <w:style w:type="character" w:customStyle="1" w:styleId="ListLabel69">
    <w:name w:val="ListLabel 69"/>
    <w:qFormat/>
    <w:rPr>
      <w:u w:val="none"/>
    </w:rPr>
  </w:style>
  <w:style w:type="character" w:customStyle="1" w:styleId="ListLabel70">
    <w:name w:val="ListLabel 70"/>
    <w:qFormat/>
    <w:rPr>
      <w:u w:val="none"/>
    </w:rPr>
  </w:style>
  <w:style w:type="character" w:customStyle="1" w:styleId="ListLabel71">
    <w:name w:val="ListLabel 71"/>
    <w:qFormat/>
    <w:rPr>
      <w:u w:val="none"/>
    </w:rPr>
  </w:style>
  <w:style w:type="character" w:customStyle="1" w:styleId="ListLabel72">
    <w:name w:val="ListLabel 72"/>
    <w:qFormat/>
    <w:rPr>
      <w:rFonts w:eastAsia="Noto Sans Symbols" w:cs="Noto Sans Symbols"/>
      <w:u w:val="none"/>
    </w:rPr>
  </w:style>
  <w:style w:type="character" w:customStyle="1" w:styleId="ListLabel73">
    <w:name w:val="ListLabel 73"/>
    <w:qFormat/>
    <w:rPr>
      <w:rFonts w:eastAsia="Courier New" w:cs="Courier New"/>
      <w:u w:val="none"/>
    </w:rPr>
  </w:style>
  <w:style w:type="character" w:customStyle="1" w:styleId="ListLabel74">
    <w:name w:val="ListLabel 74"/>
    <w:qFormat/>
    <w:rPr>
      <w:rFonts w:eastAsia="Noto Sans Symbols" w:cs="Noto Sans Symbols"/>
      <w:u w:val="none"/>
    </w:rPr>
  </w:style>
  <w:style w:type="character" w:customStyle="1" w:styleId="ListLabel75">
    <w:name w:val="ListLabel 75"/>
    <w:qFormat/>
    <w:rPr>
      <w:rFonts w:eastAsia="Noto Sans Symbols" w:cs="Noto Sans Symbols"/>
      <w:u w:val="none"/>
    </w:rPr>
  </w:style>
  <w:style w:type="character" w:customStyle="1" w:styleId="ListLabel76">
    <w:name w:val="ListLabel 76"/>
    <w:qFormat/>
    <w:rPr>
      <w:rFonts w:eastAsia="Courier New" w:cs="Courier New"/>
      <w:u w:val="none"/>
    </w:rPr>
  </w:style>
  <w:style w:type="character" w:customStyle="1" w:styleId="ListLabel77">
    <w:name w:val="ListLabel 77"/>
    <w:qFormat/>
    <w:rPr>
      <w:rFonts w:eastAsia="Noto Sans Symbols" w:cs="Noto Sans Symbols"/>
      <w:u w:val="none"/>
    </w:rPr>
  </w:style>
  <w:style w:type="character" w:customStyle="1" w:styleId="ListLabel78">
    <w:name w:val="ListLabel 78"/>
    <w:qFormat/>
    <w:rPr>
      <w:rFonts w:eastAsia="Noto Sans Symbols" w:cs="Noto Sans Symbols"/>
      <w:u w:val="none"/>
    </w:rPr>
  </w:style>
  <w:style w:type="character" w:customStyle="1" w:styleId="ListLabel79">
    <w:name w:val="ListLabel 79"/>
    <w:qFormat/>
    <w:rPr>
      <w:rFonts w:eastAsia="Courier New" w:cs="Courier New"/>
      <w:u w:val="none"/>
    </w:rPr>
  </w:style>
  <w:style w:type="character" w:customStyle="1" w:styleId="ListLabel80">
    <w:name w:val="ListLabel 80"/>
    <w:qFormat/>
    <w:rPr>
      <w:rFonts w:eastAsia="Noto Sans Symbols" w:cs="Noto Sans Symbols"/>
      <w:u w:val="none"/>
    </w:rPr>
  </w:style>
  <w:style w:type="character" w:customStyle="1" w:styleId="ListLabel81">
    <w:name w:val="ListLabel 81"/>
    <w:qFormat/>
    <w:rPr>
      <w:u w:val="none"/>
    </w:rPr>
  </w:style>
  <w:style w:type="character" w:customStyle="1" w:styleId="ListLabel82">
    <w:name w:val="ListLabel 82"/>
    <w:qFormat/>
    <w:rPr>
      <w:u w:val="none"/>
    </w:rPr>
  </w:style>
  <w:style w:type="character" w:customStyle="1" w:styleId="ListLabel83">
    <w:name w:val="ListLabel 83"/>
    <w:qFormat/>
    <w:rPr>
      <w:u w:val="none"/>
    </w:rPr>
  </w:style>
  <w:style w:type="character" w:customStyle="1" w:styleId="ListLabel84">
    <w:name w:val="ListLabel 84"/>
    <w:qFormat/>
    <w:rPr>
      <w:u w:val="none"/>
    </w:rPr>
  </w:style>
  <w:style w:type="character" w:customStyle="1" w:styleId="ListLabel85">
    <w:name w:val="ListLabel 85"/>
    <w:qFormat/>
    <w:rPr>
      <w:u w:val="none"/>
    </w:rPr>
  </w:style>
  <w:style w:type="character" w:customStyle="1" w:styleId="ListLabel86">
    <w:name w:val="ListLabel 86"/>
    <w:qFormat/>
    <w:rPr>
      <w:u w:val="none"/>
    </w:rPr>
  </w:style>
  <w:style w:type="character" w:customStyle="1" w:styleId="ListLabel87">
    <w:name w:val="ListLabel 87"/>
    <w:qFormat/>
    <w:rPr>
      <w:u w:val="none"/>
    </w:rPr>
  </w:style>
  <w:style w:type="character" w:customStyle="1" w:styleId="ListLabel88">
    <w:name w:val="ListLabel 88"/>
    <w:qFormat/>
    <w:rPr>
      <w:u w:val="none"/>
    </w:rPr>
  </w:style>
  <w:style w:type="character" w:customStyle="1" w:styleId="ListLabel89">
    <w:name w:val="ListLabel 89"/>
    <w:qFormat/>
    <w:rPr>
      <w:u w:val="none"/>
    </w:rPr>
  </w:style>
  <w:style w:type="character" w:customStyle="1" w:styleId="ListLabel90">
    <w:name w:val="ListLabel 90"/>
    <w:qFormat/>
    <w:rPr>
      <w:rFonts w:eastAsia="Noto Sans Symbols" w:cs="Noto Sans Symbols"/>
      <w:u w:val="none"/>
    </w:rPr>
  </w:style>
  <w:style w:type="character" w:customStyle="1" w:styleId="ListLabel91">
    <w:name w:val="ListLabel 91"/>
    <w:qFormat/>
    <w:rPr>
      <w:rFonts w:eastAsia="Courier New" w:cs="Courier New"/>
      <w:u w:val="none"/>
    </w:rPr>
  </w:style>
  <w:style w:type="character" w:customStyle="1" w:styleId="ListLabel92">
    <w:name w:val="ListLabel 92"/>
    <w:qFormat/>
    <w:rPr>
      <w:rFonts w:eastAsia="Noto Sans Symbols" w:cs="Noto Sans Symbols"/>
      <w:u w:val="none"/>
    </w:rPr>
  </w:style>
  <w:style w:type="character" w:customStyle="1" w:styleId="ListLabel93">
    <w:name w:val="ListLabel 93"/>
    <w:qFormat/>
    <w:rPr>
      <w:rFonts w:eastAsia="Noto Sans Symbols" w:cs="Noto Sans Symbols"/>
      <w:u w:val="none"/>
    </w:rPr>
  </w:style>
  <w:style w:type="character" w:customStyle="1" w:styleId="ListLabel94">
    <w:name w:val="ListLabel 94"/>
    <w:qFormat/>
    <w:rPr>
      <w:rFonts w:eastAsia="Courier New" w:cs="Courier New"/>
      <w:u w:val="none"/>
    </w:rPr>
  </w:style>
  <w:style w:type="character" w:customStyle="1" w:styleId="ListLabel95">
    <w:name w:val="ListLabel 95"/>
    <w:qFormat/>
    <w:rPr>
      <w:rFonts w:eastAsia="Noto Sans Symbols" w:cs="Noto Sans Symbols"/>
      <w:u w:val="none"/>
    </w:rPr>
  </w:style>
  <w:style w:type="character" w:customStyle="1" w:styleId="ListLabel96">
    <w:name w:val="ListLabel 96"/>
    <w:qFormat/>
    <w:rPr>
      <w:rFonts w:eastAsia="Noto Sans Symbols" w:cs="Noto Sans Symbols"/>
      <w:u w:val="none"/>
    </w:rPr>
  </w:style>
  <w:style w:type="character" w:customStyle="1" w:styleId="ListLabel97">
    <w:name w:val="ListLabel 97"/>
    <w:qFormat/>
    <w:rPr>
      <w:rFonts w:eastAsia="Courier New" w:cs="Courier New"/>
      <w:u w:val="none"/>
    </w:rPr>
  </w:style>
  <w:style w:type="character" w:customStyle="1" w:styleId="ListLabel98">
    <w:name w:val="ListLabel 98"/>
    <w:qFormat/>
    <w:rPr>
      <w:rFonts w:eastAsia="Noto Sans Symbols" w:cs="Noto Sans Symbols"/>
      <w:u w:val="none"/>
    </w:rPr>
  </w:style>
  <w:style w:type="character" w:customStyle="1" w:styleId="ListLabel99">
    <w:name w:val="ListLabel 99"/>
    <w:qFormat/>
    <w:rPr>
      <w:u w:val="none"/>
    </w:rPr>
  </w:style>
  <w:style w:type="character" w:customStyle="1" w:styleId="ListLabel100">
    <w:name w:val="ListLabel 100"/>
    <w:qFormat/>
    <w:rPr>
      <w:u w:val="none"/>
    </w:rPr>
  </w:style>
  <w:style w:type="character" w:customStyle="1" w:styleId="ListLabel101">
    <w:name w:val="ListLabel 101"/>
    <w:qFormat/>
    <w:rPr>
      <w:u w:val="none"/>
    </w:rPr>
  </w:style>
  <w:style w:type="character" w:customStyle="1" w:styleId="ListLabel102">
    <w:name w:val="ListLabel 102"/>
    <w:qFormat/>
    <w:rPr>
      <w:u w:val="none"/>
    </w:rPr>
  </w:style>
  <w:style w:type="character" w:customStyle="1" w:styleId="ListLabel103">
    <w:name w:val="ListLabel 103"/>
    <w:qFormat/>
    <w:rPr>
      <w:u w:val="none"/>
    </w:rPr>
  </w:style>
  <w:style w:type="character" w:customStyle="1" w:styleId="ListLabel104">
    <w:name w:val="ListLabel 104"/>
    <w:qFormat/>
    <w:rPr>
      <w:u w:val="none"/>
    </w:rPr>
  </w:style>
  <w:style w:type="character" w:customStyle="1" w:styleId="ListLabel105">
    <w:name w:val="ListLabel 105"/>
    <w:qFormat/>
    <w:rPr>
      <w:u w:val="none"/>
    </w:rPr>
  </w:style>
  <w:style w:type="character" w:customStyle="1" w:styleId="ListLabel106">
    <w:name w:val="ListLabel 106"/>
    <w:qFormat/>
    <w:rPr>
      <w:u w:val="none"/>
    </w:rPr>
  </w:style>
  <w:style w:type="character" w:customStyle="1" w:styleId="ListLabel107">
    <w:name w:val="ListLabel 107"/>
    <w:qFormat/>
    <w:rPr>
      <w:u w:val="none"/>
    </w:rPr>
  </w:style>
  <w:style w:type="paragraph" w:styleId="Ttulo">
    <w:name w:val="Title"/>
    <w:basedOn w:val="Normal"/>
    <w:next w:val="Corpodetexto"/>
    <w:qFormat/>
    <w:rsid w:val="00FE4770"/>
    <w:pPr>
      <w:keepNext/>
      <w:spacing w:before="240" w:after="120"/>
    </w:pPr>
    <w:rPr>
      <w:rFonts w:ascii="Liberation Sans" w:eastAsia="Microsoft YaHei" w:hAnsi="Liberation Sans" w:cs="Mangal"/>
      <w:sz w:val="28"/>
      <w:szCs w:val="28"/>
    </w:rPr>
  </w:style>
  <w:style w:type="paragraph" w:styleId="Corpodetexto">
    <w:name w:val="Body Text"/>
    <w:basedOn w:val="Normal"/>
    <w:rsid w:val="00FE4770"/>
    <w:pPr>
      <w:spacing w:after="140" w:line="288" w:lineRule="auto"/>
    </w:pPr>
  </w:style>
  <w:style w:type="paragraph" w:styleId="Lista">
    <w:name w:val="List"/>
    <w:basedOn w:val="Corpodetexto"/>
    <w:rsid w:val="00FE4770"/>
    <w:rPr>
      <w:rFonts w:cs="Mangal"/>
    </w:rPr>
  </w:style>
  <w:style w:type="paragraph" w:styleId="Legenda">
    <w:name w:val="caption"/>
    <w:basedOn w:val="Normal"/>
    <w:qFormat/>
    <w:rsid w:val="00FE4770"/>
    <w:pPr>
      <w:suppressLineNumbers/>
      <w:spacing w:before="120" w:after="120"/>
    </w:pPr>
    <w:rPr>
      <w:rFonts w:cs="Mangal"/>
      <w:i/>
      <w:iCs/>
      <w:sz w:val="24"/>
      <w:szCs w:val="24"/>
    </w:rPr>
  </w:style>
  <w:style w:type="paragraph" w:customStyle="1" w:styleId="ndice">
    <w:name w:val="Índice"/>
    <w:basedOn w:val="Normal"/>
    <w:qFormat/>
    <w:rsid w:val="00FE4770"/>
    <w:pPr>
      <w:suppressLineNumbers/>
    </w:pPr>
    <w:rPr>
      <w:rFonts w:cs="Mangal"/>
    </w:rPr>
  </w:style>
  <w:style w:type="paragraph" w:customStyle="1" w:styleId="02TEXTOPRINCIPAL">
    <w:name w:val="02_TEXTO_PRINCIPAL"/>
    <w:basedOn w:val="Normal"/>
    <w:qFormat/>
    <w:rsid w:val="00D846A1"/>
    <w:pPr>
      <w:suppressAutoHyphens/>
      <w:spacing w:before="57" w:after="57" w:line="240" w:lineRule="atLeast"/>
    </w:pPr>
    <w:rPr>
      <w:rFonts w:eastAsia="Tahoma"/>
    </w:rPr>
  </w:style>
  <w:style w:type="paragraph" w:customStyle="1" w:styleId="03TITULOTABELAS1">
    <w:name w:val="03_TITULO_TABELAS_1"/>
    <w:basedOn w:val="02TEXTOPRINCIPAL"/>
    <w:qFormat/>
    <w:rsid w:val="00D846A1"/>
    <w:pPr>
      <w:spacing w:before="0" w:after="0"/>
      <w:jc w:val="center"/>
    </w:pPr>
    <w:rPr>
      <w:b/>
      <w:sz w:val="23"/>
    </w:rPr>
  </w:style>
  <w:style w:type="paragraph" w:customStyle="1" w:styleId="01TITULO1">
    <w:name w:val="01_TITULO_1"/>
    <w:basedOn w:val="02TEXTOPRINCIPAL"/>
    <w:qFormat/>
    <w:rsid w:val="00D846A1"/>
    <w:pPr>
      <w:spacing w:before="160" w:after="0"/>
    </w:pPr>
    <w:rPr>
      <w:rFonts w:ascii="Cambria" w:eastAsia="Cambria" w:hAnsi="Cambria" w:cs="Cambria"/>
      <w:b/>
      <w:sz w:val="40"/>
    </w:rPr>
  </w:style>
  <w:style w:type="paragraph" w:customStyle="1" w:styleId="01TITULO2">
    <w:name w:val="01_TITULO_2"/>
    <w:basedOn w:val="Ttulo2"/>
    <w:qFormat/>
    <w:rsid w:val="00D846A1"/>
    <w:pPr>
      <w:keepLines w:val="0"/>
      <w:suppressAutoHyphens/>
      <w:spacing w:before="57" w:line="240" w:lineRule="atLeast"/>
    </w:pPr>
    <w:rPr>
      <w:rFonts w:ascii="Cambria" w:eastAsia="Cambria" w:hAnsi="Cambria" w:cs="Cambria"/>
      <w:b/>
      <w:bCs/>
      <w:color w:val="00000A"/>
      <w:sz w:val="36"/>
      <w:szCs w:val="28"/>
    </w:rPr>
  </w:style>
  <w:style w:type="paragraph" w:customStyle="1" w:styleId="01TITULO3">
    <w:name w:val="01_TITULO_3"/>
    <w:basedOn w:val="01TITULO2"/>
    <w:qFormat/>
    <w:rsid w:val="00D846A1"/>
    <w:rPr>
      <w:sz w:val="32"/>
    </w:rPr>
  </w:style>
  <w:style w:type="paragraph" w:customStyle="1" w:styleId="03TITULOTABELAS2">
    <w:name w:val="03_TITULO_TABELAS_2"/>
    <w:basedOn w:val="03TITULOTABELAS1"/>
    <w:qFormat/>
    <w:rsid w:val="00D846A1"/>
    <w:rPr>
      <w:sz w:val="21"/>
    </w:rPr>
  </w:style>
  <w:style w:type="paragraph" w:customStyle="1" w:styleId="04TEXTOTABELAS">
    <w:name w:val="04_TEXTO_TABELAS"/>
    <w:basedOn w:val="02TEXTOPRINCIPAL"/>
    <w:qFormat/>
    <w:rsid w:val="00D846A1"/>
    <w:pPr>
      <w:spacing w:before="0" w:after="0"/>
    </w:pPr>
  </w:style>
  <w:style w:type="paragraph" w:customStyle="1" w:styleId="06CREDITO">
    <w:name w:val="06_CREDITO"/>
    <w:basedOn w:val="02TEXTOPRINCIPAL"/>
    <w:qFormat/>
    <w:rsid w:val="00D846A1"/>
    <w:rPr>
      <w:sz w:val="16"/>
    </w:rPr>
  </w:style>
  <w:style w:type="paragraph" w:customStyle="1" w:styleId="02TEXTOPRINCIPALBULLET">
    <w:name w:val="02_TEXTO_PRINCIPAL_BULLET"/>
    <w:basedOn w:val="Normal"/>
    <w:qFormat/>
    <w:rsid w:val="00154B48"/>
    <w:pPr>
      <w:suppressLineNumbers/>
      <w:tabs>
        <w:tab w:val="left" w:pos="227"/>
      </w:tabs>
      <w:suppressAutoHyphens/>
      <w:spacing w:after="20" w:line="280" w:lineRule="exact"/>
    </w:pPr>
    <w:rPr>
      <w:rFonts w:eastAsia="Tahoma"/>
    </w:rPr>
  </w:style>
  <w:style w:type="paragraph" w:styleId="Rodap">
    <w:name w:val="footer"/>
    <w:basedOn w:val="Normal"/>
    <w:link w:val="RodapChar"/>
    <w:rsid w:val="00D846A1"/>
    <w:pPr>
      <w:tabs>
        <w:tab w:val="center" w:pos="4252"/>
        <w:tab w:val="right" w:pos="8504"/>
      </w:tabs>
    </w:pPr>
  </w:style>
  <w:style w:type="paragraph" w:styleId="Cabealho">
    <w:name w:val="header"/>
    <w:basedOn w:val="Normal"/>
    <w:link w:val="CabealhoChar"/>
    <w:uiPriority w:val="99"/>
    <w:unhideWhenUsed/>
    <w:rsid w:val="00AE3D11"/>
    <w:pPr>
      <w:tabs>
        <w:tab w:val="center" w:pos="4680"/>
        <w:tab w:val="right" w:pos="9360"/>
      </w:tabs>
    </w:pPr>
    <w:rPr>
      <w:rFonts w:cs="Mangal"/>
      <w:szCs w:val="19"/>
    </w:rPr>
  </w:style>
  <w:style w:type="paragraph" w:styleId="Textodenotaderodap">
    <w:name w:val="footnote text"/>
    <w:basedOn w:val="Normal"/>
    <w:link w:val="TextodenotaderodapChar"/>
    <w:qFormat/>
    <w:rsid w:val="00FE4770"/>
  </w:style>
  <w:style w:type="paragraph" w:customStyle="1" w:styleId="01TITULO4">
    <w:name w:val="01_TITULO_4"/>
    <w:basedOn w:val="01TITULO3"/>
    <w:qFormat/>
    <w:rsid w:val="003C41D6"/>
    <w:rPr>
      <w:sz w:val="28"/>
    </w:rPr>
  </w:style>
  <w:style w:type="paragraph" w:styleId="NormalWeb">
    <w:name w:val="Normal (Web)"/>
    <w:basedOn w:val="Normal"/>
    <w:uiPriority w:val="99"/>
    <w:unhideWhenUsed/>
    <w:qFormat/>
    <w:rsid w:val="003C41D6"/>
    <w:pPr>
      <w:spacing w:beforeAutospacing="1" w:afterAutospacing="1"/>
      <w:textAlignment w:val="auto"/>
    </w:pPr>
    <w:rPr>
      <w:rFonts w:ascii="Times New Roman" w:eastAsia="Times New Roman" w:hAnsi="Times New Roman" w:cs="Times New Roman"/>
      <w:kern w:val="0"/>
      <w:sz w:val="24"/>
      <w:lang w:eastAsia="pt-BR" w:bidi="ar-SA"/>
    </w:rPr>
  </w:style>
  <w:style w:type="paragraph" w:styleId="PargrafodaLista">
    <w:name w:val="List Paragraph"/>
    <w:basedOn w:val="Normal"/>
    <w:uiPriority w:val="34"/>
    <w:qFormat/>
    <w:rsid w:val="003C41D6"/>
    <w:pPr>
      <w:ind w:left="720"/>
      <w:contextualSpacing/>
    </w:pPr>
    <w:rPr>
      <w:rFonts w:cs="Mangal"/>
      <w:szCs w:val="19"/>
    </w:rPr>
  </w:style>
  <w:style w:type="paragraph" w:styleId="Textodecomentrio">
    <w:name w:val="annotation text"/>
    <w:basedOn w:val="Normal"/>
    <w:link w:val="TextodecomentrioChar"/>
    <w:unhideWhenUsed/>
    <w:qFormat/>
    <w:rsid w:val="00A96BEE"/>
    <w:rPr>
      <w:rFonts w:cs="Mangal"/>
      <w:sz w:val="20"/>
      <w:szCs w:val="18"/>
    </w:rPr>
  </w:style>
  <w:style w:type="paragraph" w:styleId="Assuntodocomentrio">
    <w:name w:val="annotation subject"/>
    <w:basedOn w:val="Textodecomentrio"/>
    <w:link w:val="AssuntodocomentrioChar"/>
    <w:uiPriority w:val="99"/>
    <w:semiHidden/>
    <w:unhideWhenUsed/>
    <w:qFormat/>
    <w:rsid w:val="00A96BEE"/>
    <w:rPr>
      <w:b/>
      <w:bCs/>
    </w:rPr>
  </w:style>
  <w:style w:type="paragraph" w:styleId="Textodebalo">
    <w:name w:val="Balloon Text"/>
    <w:basedOn w:val="Normal"/>
    <w:link w:val="TextodebaloChar"/>
    <w:uiPriority w:val="99"/>
    <w:semiHidden/>
    <w:unhideWhenUsed/>
    <w:qFormat/>
    <w:rsid w:val="00627497"/>
    <w:rPr>
      <w:rFonts w:ascii="Segoe UI" w:hAnsi="Segoe UI" w:cs="Mangal"/>
      <w:sz w:val="18"/>
      <w:szCs w:val="16"/>
    </w:rPr>
  </w:style>
  <w:style w:type="paragraph" w:customStyle="1" w:styleId="BasicParagraph">
    <w:name w:val="[Basic Paragraph]"/>
    <w:basedOn w:val="Normal"/>
    <w:uiPriority w:val="99"/>
    <w:qFormat/>
    <w:rsid w:val="008628B2"/>
    <w:pPr>
      <w:widowControl w:val="0"/>
      <w:spacing w:line="288" w:lineRule="auto"/>
      <w:textAlignment w:val="center"/>
    </w:pPr>
    <w:rPr>
      <w:rFonts w:ascii="MinionPro-Regular" w:hAnsi="MinionPro-Regular" w:cs="MinionPro-Regular"/>
      <w:color w:val="000000"/>
    </w:rPr>
  </w:style>
  <w:style w:type="numbering" w:customStyle="1" w:styleId="LFO3">
    <w:name w:val="LFO3"/>
    <w:qFormat/>
    <w:rsid w:val="00387582"/>
  </w:style>
  <w:style w:type="table" w:styleId="Tabelacomgrade">
    <w:name w:val="Table Grid"/>
    <w:basedOn w:val="Tabelanormal"/>
    <w:uiPriority w:val="59"/>
    <w:rsid w:val="00D846A1"/>
    <w:rPr>
      <w:sz w:val="21"/>
      <w:szCs w:val="21"/>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mgiep.unesco.org/games-for-learning"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youtube.com/watch?v=XodBr3AE_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wadadanewsforkids.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FaYve6IAU2w" TargetMode="External"/><Relationship Id="rId5" Type="http://schemas.openxmlformats.org/officeDocument/2006/relationships/footnotes" Target="footnotes.xml"/><Relationship Id="rId15" Type="http://schemas.openxmlformats.org/officeDocument/2006/relationships/hyperlink" Target="https://www.usingenglish.com/teachers/lesson-plans/"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zHFfLuUD8Dw" TargetMode="External"/><Relationship Id="rId14" Type="http://schemas.openxmlformats.org/officeDocument/2006/relationships/hyperlink" Target="http://www.bbc.co.uk/learningenglis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18</Pages>
  <Words>6386</Words>
  <Characters>34487</Characters>
  <Application>Microsoft Office Word</Application>
  <DocSecurity>0</DocSecurity>
  <Lines>287</Lines>
  <Paragraphs>81</Paragraphs>
  <ScaleCrop>false</ScaleCrop>
  <Company/>
  <LinksUpToDate>false</LinksUpToDate>
  <CharactersWithSpaces>40792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 F. Dias</dc:creator>
  <dc:description/>
  <cp:lastModifiedBy>Ed5-821</cp:lastModifiedBy>
  <cp:revision>23</cp:revision>
  <dcterms:created xsi:type="dcterms:W3CDTF">2018-10-10T02:32:00Z</dcterms:created>
  <dcterms:modified xsi:type="dcterms:W3CDTF">2018-10-18T18:20:00Z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