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740751" w14:textId="0BAB7902" w:rsidR="00F0052A" w:rsidRDefault="00F0052A" w:rsidP="00EA2AB3">
      <w:pPr>
        <w:pStyle w:val="01TITULO1"/>
      </w:pPr>
      <w:bookmarkStart w:id="0" w:name="_Hlk524612584"/>
      <w:r>
        <w:t>Componente curricular: ARTE</w:t>
      </w:r>
      <w:bookmarkStart w:id="1" w:name="_GoBack"/>
      <w:bookmarkEnd w:id="1"/>
    </w:p>
    <w:p w14:paraId="1B499561" w14:textId="05231892" w:rsidR="00F0052A" w:rsidRDefault="00BE2CA5" w:rsidP="00EA2AB3">
      <w:pPr>
        <w:pStyle w:val="01TITULO1"/>
      </w:pPr>
      <w:r>
        <w:t>7</w:t>
      </w:r>
      <w:r w:rsidR="00F0052A">
        <w:rPr>
          <w:u w:val="single"/>
          <w:vertAlign w:val="superscript"/>
        </w:rPr>
        <w:t>o</w:t>
      </w:r>
      <w:r w:rsidR="008B76A9">
        <w:t xml:space="preserve"> ano – 3</w:t>
      </w:r>
      <w:r w:rsidR="00F0052A">
        <w:rPr>
          <w:u w:val="single"/>
          <w:vertAlign w:val="superscript"/>
        </w:rPr>
        <w:t>o</w:t>
      </w:r>
      <w:r w:rsidR="00F0052A">
        <w:t xml:space="preserve"> bimestre</w:t>
      </w:r>
    </w:p>
    <w:p w14:paraId="70F473BE" w14:textId="77777777" w:rsidR="00F0052A" w:rsidRDefault="00C44104" w:rsidP="00EA2AB3">
      <w:pPr>
        <w:pStyle w:val="01TITULO1"/>
      </w:pPr>
      <w:r>
        <w:rPr>
          <w:caps/>
        </w:rPr>
        <w:t>PLANO DE DESENVOLVIMENTO</w:t>
      </w:r>
      <w:bookmarkEnd w:id="0"/>
    </w:p>
    <w:p w14:paraId="1248D86A" w14:textId="348A935E" w:rsidR="0009305D" w:rsidRPr="0046267A" w:rsidRDefault="00E07D0D" w:rsidP="0046267A">
      <w:pPr>
        <w:pStyle w:val="02TEXTOPRINCIPAL"/>
      </w:pPr>
      <w:r w:rsidRPr="0046267A">
        <w:t xml:space="preserve">O </w:t>
      </w:r>
      <w:r w:rsidRPr="00D46DBC">
        <w:rPr>
          <w:b/>
        </w:rPr>
        <w:t>Plano de Desenvolvimento</w:t>
      </w:r>
      <w:r w:rsidRPr="0046267A">
        <w:t xml:space="preserve"> explicita </w:t>
      </w:r>
      <w:r w:rsidR="0009305D" w:rsidRPr="0046267A">
        <w:t xml:space="preserve">os objetos de conhecimento e habilidades trabalhados no bimestre para cada unidade </w:t>
      </w:r>
      <w:r w:rsidR="00B6341B" w:rsidRPr="0046267A">
        <w:t xml:space="preserve">temática de Arte e sua disposição no </w:t>
      </w:r>
      <w:r w:rsidR="00250444">
        <w:t>Livro do Estudante</w:t>
      </w:r>
      <w:r w:rsidR="00B6341B" w:rsidRPr="0046267A">
        <w:t>. Propõe também práticas pedagógicas que se alinham com a metodologia adotada.</w:t>
      </w:r>
    </w:p>
    <w:p w14:paraId="00A3A876" w14:textId="1048491B" w:rsidR="00E07D0D" w:rsidRPr="0046267A" w:rsidRDefault="00B6341B" w:rsidP="0046267A">
      <w:pPr>
        <w:pStyle w:val="02TEXTOPRINCIPAL"/>
      </w:pPr>
      <w:r w:rsidRPr="0046267A">
        <w:t>Este</w:t>
      </w:r>
      <w:r w:rsidR="00E07D0D" w:rsidRPr="0046267A">
        <w:t xml:space="preserve"> Plano está organizado em quadros que distinguem objetos de conhecimento, habilidades e práticas pedagógicas para cada uma das duas linguagens </w:t>
      </w:r>
      <w:r w:rsidR="00BE2CA5" w:rsidRPr="0046267A">
        <w:t xml:space="preserve">– </w:t>
      </w:r>
      <w:r w:rsidR="00FB5DC5" w:rsidRPr="0046267A">
        <w:t>Dança e Teatro</w:t>
      </w:r>
      <w:r w:rsidR="00E07D0D" w:rsidRPr="0046267A">
        <w:t xml:space="preserve"> – que compõem o ensino d</w:t>
      </w:r>
      <w:r w:rsidR="008B76A9" w:rsidRPr="0046267A">
        <w:t>e Artes no terceiro</w:t>
      </w:r>
      <w:r w:rsidR="00BE2CA5" w:rsidRPr="0046267A">
        <w:t xml:space="preserve"> bimestre do 7</w:t>
      </w:r>
      <w:r w:rsidR="00E07D0D" w:rsidRPr="0046267A">
        <w:t xml:space="preserve">º ano do Ensino Fundamental </w:t>
      </w:r>
      <w:r w:rsidR="00250444">
        <w:t>– Anos finais</w:t>
      </w:r>
      <w:r w:rsidR="00E07D0D" w:rsidRPr="0046267A">
        <w:t>.</w:t>
      </w:r>
    </w:p>
    <w:p w14:paraId="21825BCF" w14:textId="77777777" w:rsidR="00E07D0D" w:rsidRPr="0046267A" w:rsidRDefault="00E07D0D" w:rsidP="0046267A">
      <w:pPr>
        <w:pStyle w:val="02TEXTOPRINCIPAL"/>
      </w:pPr>
    </w:p>
    <w:p w14:paraId="2108DCBC" w14:textId="6326D719" w:rsidR="00E07D0D" w:rsidRPr="0046267A" w:rsidRDefault="00E07D0D" w:rsidP="0046267A">
      <w:pPr>
        <w:pStyle w:val="01TITULO3"/>
      </w:pPr>
      <w:r w:rsidRPr="0046267A">
        <w:t xml:space="preserve">Relações entre os objetos de conhecimento e as habilidades previstas para o </w:t>
      </w:r>
      <w:r w:rsidR="00FB5DC5" w:rsidRPr="0046267A">
        <w:t>3</w:t>
      </w:r>
      <w:r w:rsidR="00DC127F" w:rsidRPr="0046267A">
        <w:t>º</w:t>
      </w:r>
      <w:r w:rsidRPr="0046267A">
        <w:t xml:space="preserve"> bimestre em Dança</w:t>
      </w:r>
      <w:r w:rsidR="00FE455E" w:rsidRPr="0046267A">
        <w:t>.</w:t>
      </w:r>
    </w:p>
    <w:p w14:paraId="6C08D0AE" w14:textId="77777777" w:rsidR="00BE2CA5" w:rsidRPr="0046267A" w:rsidRDefault="00BE2CA5" w:rsidP="0046267A">
      <w:pPr>
        <w:pStyle w:val="02TEXTOPRINCIPAL"/>
      </w:pPr>
    </w:p>
    <w:p w14:paraId="293A8422" w14:textId="00B2A702" w:rsidR="00E07D0D" w:rsidRPr="0046267A" w:rsidRDefault="005F762A" w:rsidP="0046267A">
      <w:pPr>
        <w:pStyle w:val="01TITULO4"/>
      </w:pPr>
      <w:r w:rsidRPr="0046267A">
        <w:t>Dança</w:t>
      </w:r>
      <w:r w:rsidR="00E07D0D" w:rsidRPr="0046267A">
        <w:t xml:space="preserve"> – </w:t>
      </w:r>
      <w:r w:rsidR="005618B3" w:rsidRPr="0046267A">
        <w:t>O</w:t>
      </w:r>
      <w:r w:rsidR="00E07D0D" w:rsidRPr="0046267A">
        <w:t xml:space="preserve">bjetos </w:t>
      </w:r>
      <w:r w:rsidR="001D61C7" w:rsidRPr="0046267A">
        <w:t>d</w:t>
      </w:r>
      <w:r w:rsidR="00E07D0D" w:rsidRPr="0046267A">
        <w:t>e conhecimento e habilidades</w:t>
      </w:r>
      <w:r w:rsidR="004C3088" w:rsidRPr="0046267A">
        <w:t>.</w:t>
      </w:r>
    </w:p>
    <w:tbl>
      <w:tblPr>
        <w:tblW w:w="99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54"/>
        <w:gridCol w:w="1247"/>
        <w:gridCol w:w="1814"/>
        <w:gridCol w:w="4706"/>
      </w:tblGrid>
      <w:tr w:rsidR="00E07D0D" w:rsidRPr="00D0709F" w14:paraId="3289A4F6" w14:textId="77777777" w:rsidTr="0046267A">
        <w:tc>
          <w:tcPr>
            <w:tcW w:w="9921" w:type="dxa"/>
            <w:gridSpan w:val="4"/>
            <w:shd w:val="clear" w:color="auto" w:fill="D9D9D9"/>
          </w:tcPr>
          <w:p w14:paraId="25C5DBB0" w14:textId="5D60C052" w:rsidR="00E07D0D" w:rsidRPr="000669EC" w:rsidRDefault="003021AE" w:rsidP="00E07D0D">
            <w:pPr>
              <w:pStyle w:val="03TITULOTABELAS1"/>
            </w:pPr>
            <w:r>
              <w:t>3</w:t>
            </w:r>
            <w:r w:rsidR="00E07D0D" w:rsidRPr="000669EC">
              <w:t xml:space="preserve">º </w:t>
            </w:r>
            <w:r w:rsidR="00E07D0D">
              <w:t>b</w:t>
            </w:r>
            <w:r w:rsidR="00E07D0D" w:rsidRPr="000669EC">
              <w:t xml:space="preserve">imestre </w:t>
            </w:r>
            <w:r w:rsidR="00E07D0D">
              <w:t xml:space="preserve">– </w:t>
            </w:r>
            <w:r w:rsidR="00B466AC">
              <w:t>Dança</w:t>
            </w:r>
          </w:p>
        </w:tc>
      </w:tr>
      <w:tr w:rsidR="0046267A" w:rsidRPr="00D0709F" w14:paraId="25AE0BF5" w14:textId="77777777" w:rsidTr="0046267A">
        <w:trPr>
          <w:trHeight w:val="440"/>
        </w:trPr>
        <w:tc>
          <w:tcPr>
            <w:tcW w:w="2154" w:type="dxa"/>
            <w:shd w:val="clear" w:color="auto" w:fill="auto"/>
          </w:tcPr>
          <w:p w14:paraId="658A49C8" w14:textId="012A1AA0" w:rsidR="00E07D0D" w:rsidRPr="000669EC" w:rsidRDefault="00E07D0D" w:rsidP="00E07D0D">
            <w:pPr>
              <w:pStyle w:val="03TITULOTABELAS2"/>
            </w:pPr>
            <w:r w:rsidRPr="000669EC">
              <w:t xml:space="preserve">Capítulo do </w:t>
            </w:r>
            <w:r w:rsidR="00250444">
              <w:t>Livro do Estudante</w:t>
            </w:r>
          </w:p>
        </w:tc>
        <w:tc>
          <w:tcPr>
            <w:tcW w:w="1247" w:type="dxa"/>
            <w:shd w:val="clear" w:color="auto" w:fill="auto"/>
          </w:tcPr>
          <w:p w14:paraId="053D6463" w14:textId="77777777" w:rsidR="00E07D0D" w:rsidRPr="000669EC" w:rsidRDefault="00E07D0D" w:rsidP="00E07D0D">
            <w:pPr>
              <w:pStyle w:val="03TITULOTABELAS2"/>
            </w:pPr>
            <w:r w:rsidRPr="000669EC">
              <w:t>Unidade temática</w:t>
            </w:r>
          </w:p>
        </w:tc>
        <w:tc>
          <w:tcPr>
            <w:tcW w:w="1814" w:type="dxa"/>
            <w:shd w:val="clear" w:color="auto" w:fill="auto"/>
          </w:tcPr>
          <w:p w14:paraId="1F40DE91" w14:textId="77777777" w:rsidR="00E07D0D" w:rsidRPr="000669EC" w:rsidRDefault="00E07D0D" w:rsidP="00E07D0D">
            <w:pPr>
              <w:pStyle w:val="03TITULOTABELAS2"/>
            </w:pPr>
            <w:r w:rsidRPr="000669EC">
              <w:t xml:space="preserve">Objetos de conhecimento </w:t>
            </w:r>
          </w:p>
        </w:tc>
        <w:tc>
          <w:tcPr>
            <w:tcW w:w="4706" w:type="dxa"/>
            <w:shd w:val="clear" w:color="auto" w:fill="auto"/>
          </w:tcPr>
          <w:p w14:paraId="16A727C9" w14:textId="77777777" w:rsidR="00E07D0D" w:rsidRPr="000669EC" w:rsidRDefault="00E07D0D" w:rsidP="00E07D0D">
            <w:pPr>
              <w:pStyle w:val="03TITULOTABELAS2"/>
            </w:pPr>
            <w:r w:rsidRPr="000669EC">
              <w:t>Habilidades</w:t>
            </w:r>
          </w:p>
        </w:tc>
      </w:tr>
      <w:tr w:rsidR="0014669B" w:rsidRPr="00D0709F" w14:paraId="52BDEB1C" w14:textId="77777777" w:rsidTr="0046267A">
        <w:trPr>
          <w:trHeight w:val="1304"/>
        </w:trPr>
        <w:tc>
          <w:tcPr>
            <w:tcW w:w="2154" w:type="dxa"/>
            <w:vMerge w:val="restart"/>
            <w:shd w:val="clear" w:color="auto" w:fill="auto"/>
          </w:tcPr>
          <w:p w14:paraId="210D89DA" w14:textId="13C6C3E4" w:rsidR="0014669B" w:rsidRPr="00DA179E" w:rsidRDefault="0014669B" w:rsidP="00DA179E">
            <w:pPr>
              <w:pStyle w:val="04TEXTOTABELAS"/>
              <w:rPr>
                <w:b/>
              </w:rPr>
            </w:pPr>
            <w:r w:rsidRPr="00DA179E">
              <w:rPr>
                <w:b/>
              </w:rPr>
              <w:t>Capítulo 5 – Coreografia e espaço</w:t>
            </w:r>
          </w:p>
        </w:tc>
        <w:tc>
          <w:tcPr>
            <w:tcW w:w="1247" w:type="dxa"/>
            <w:vMerge w:val="restart"/>
            <w:shd w:val="clear" w:color="auto" w:fill="auto"/>
          </w:tcPr>
          <w:p w14:paraId="1F6E2D7D" w14:textId="3273F009" w:rsidR="0014669B" w:rsidRPr="00DA179E" w:rsidRDefault="0014669B" w:rsidP="00DA179E">
            <w:pPr>
              <w:pStyle w:val="04TEXTOTABELAS"/>
            </w:pPr>
            <w:r w:rsidRPr="00DA179E">
              <w:t>Dança</w:t>
            </w:r>
          </w:p>
        </w:tc>
        <w:tc>
          <w:tcPr>
            <w:tcW w:w="1814" w:type="dxa"/>
            <w:shd w:val="clear" w:color="auto" w:fill="auto"/>
          </w:tcPr>
          <w:p w14:paraId="60D3DE36" w14:textId="77777777" w:rsidR="0014669B" w:rsidRPr="00DA179E" w:rsidRDefault="0014669B" w:rsidP="00DA179E">
            <w:pPr>
              <w:pStyle w:val="04TEXTOTABELAS"/>
            </w:pPr>
            <w:r w:rsidRPr="00DA179E">
              <w:t>Contextos e práticas</w:t>
            </w:r>
          </w:p>
          <w:p w14:paraId="4E8A9847" w14:textId="77777777" w:rsidR="0014669B" w:rsidRPr="00DA179E" w:rsidRDefault="0014669B" w:rsidP="00DA179E">
            <w:pPr>
              <w:pStyle w:val="04TEXTOTABELAS"/>
            </w:pPr>
          </w:p>
        </w:tc>
        <w:tc>
          <w:tcPr>
            <w:tcW w:w="4706" w:type="dxa"/>
            <w:shd w:val="clear" w:color="auto" w:fill="auto"/>
          </w:tcPr>
          <w:p w14:paraId="3600AB71" w14:textId="3B7FB1C2" w:rsidR="0014669B" w:rsidRPr="00DA179E" w:rsidRDefault="0014669B" w:rsidP="00DA179E">
            <w:pPr>
              <w:pStyle w:val="04TEXTOTABELAS"/>
            </w:pPr>
            <w:r w:rsidRPr="00DA179E">
              <w:t>(EF69AR</w:t>
            </w:r>
            <w:r>
              <w:t>0</w:t>
            </w:r>
            <w:r w:rsidRPr="00DA179E">
              <w:t>9) Pesquisar e analisar diferentes formas de expressão, representação e encenação da dança, reconhecendo e apreciando composições de dança de artistas e grupos brasileiros e estrangeiros de diferentes épocas.</w:t>
            </w:r>
          </w:p>
        </w:tc>
      </w:tr>
      <w:tr w:rsidR="0014669B" w:rsidRPr="00D0709F" w14:paraId="5301F681" w14:textId="77777777" w:rsidTr="0046267A">
        <w:trPr>
          <w:trHeight w:val="923"/>
        </w:trPr>
        <w:tc>
          <w:tcPr>
            <w:tcW w:w="2154" w:type="dxa"/>
            <w:vMerge/>
            <w:shd w:val="clear" w:color="auto" w:fill="auto"/>
          </w:tcPr>
          <w:p w14:paraId="5AF181F0" w14:textId="77777777" w:rsidR="0014669B" w:rsidRPr="00DA179E" w:rsidRDefault="0014669B" w:rsidP="00DA179E">
            <w:pPr>
              <w:pStyle w:val="04TEXTOTABELAS"/>
            </w:pPr>
          </w:p>
        </w:tc>
        <w:tc>
          <w:tcPr>
            <w:tcW w:w="1247" w:type="dxa"/>
            <w:vMerge/>
            <w:shd w:val="clear" w:color="auto" w:fill="auto"/>
          </w:tcPr>
          <w:p w14:paraId="7E12BC2F" w14:textId="77777777" w:rsidR="0014669B" w:rsidRPr="00DA179E" w:rsidRDefault="0014669B" w:rsidP="00DA179E">
            <w:pPr>
              <w:pStyle w:val="04TEXTOTABELAS"/>
            </w:pPr>
          </w:p>
        </w:tc>
        <w:tc>
          <w:tcPr>
            <w:tcW w:w="1814" w:type="dxa"/>
            <w:shd w:val="clear" w:color="auto" w:fill="auto"/>
          </w:tcPr>
          <w:p w14:paraId="2FCA5BC6" w14:textId="431EAA04" w:rsidR="0014669B" w:rsidRPr="00DA179E" w:rsidRDefault="0014669B" w:rsidP="00DA179E">
            <w:pPr>
              <w:pStyle w:val="04TEXTOTABELAS"/>
            </w:pPr>
            <w:r w:rsidRPr="00DA179E">
              <w:t>Elementos da linguagem</w:t>
            </w:r>
          </w:p>
          <w:p w14:paraId="012F88C9" w14:textId="77777777" w:rsidR="0014669B" w:rsidRPr="00DA179E" w:rsidRDefault="0014669B" w:rsidP="00DA179E">
            <w:pPr>
              <w:pStyle w:val="04TEXTOTABELAS"/>
            </w:pPr>
          </w:p>
        </w:tc>
        <w:tc>
          <w:tcPr>
            <w:tcW w:w="4706" w:type="dxa"/>
            <w:shd w:val="clear" w:color="auto" w:fill="auto"/>
          </w:tcPr>
          <w:p w14:paraId="7F2367FB" w14:textId="77777777" w:rsidR="0014669B" w:rsidRPr="00DA179E" w:rsidRDefault="0014669B" w:rsidP="00DA179E">
            <w:pPr>
              <w:pStyle w:val="04TEXTOTABELAS"/>
            </w:pPr>
            <w:r w:rsidRPr="00DA179E">
              <w:t>(EF69AR10) Explorar elementos constitutivos do movimento cotidiano e do movimento dançado, abordando, criticamente, o desenvolvimento das formas da dança em sua história tradicional e contemporânea.</w:t>
            </w:r>
          </w:p>
          <w:p w14:paraId="1B8D7521" w14:textId="77777777" w:rsidR="0014669B" w:rsidRPr="00DA179E" w:rsidRDefault="0014669B" w:rsidP="00DA179E">
            <w:pPr>
              <w:pStyle w:val="04TEXTOTABELAS"/>
            </w:pPr>
          </w:p>
          <w:p w14:paraId="50FE9E0B" w14:textId="782B7865" w:rsidR="0014669B" w:rsidRPr="00DA179E" w:rsidRDefault="0014669B" w:rsidP="00DA179E">
            <w:pPr>
              <w:pStyle w:val="04TEXTOTABELAS"/>
            </w:pPr>
            <w:r w:rsidRPr="00DA179E">
              <w:t>(EF69AR11) Experimentar e analisar os fatores de movimento (tempo, peso, fluência e espaço) como elementos que, combinados, geram as ações corporais e o movimento dançado.</w:t>
            </w:r>
          </w:p>
        </w:tc>
      </w:tr>
      <w:tr w:rsidR="0014669B" w:rsidRPr="00D0709F" w14:paraId="17443B0F" w14:textId="77777777" w:rsidTr="0046267A">
        <w:trPr>
          <w:trHeight w:val="2551"/>
        </w:trPr>
        <w:tc>
          <w:tcPr>
            <w:tcW w:w="2154" w:type="dxa"/>
            <w:vMerge/>
            <w:shd w:val="clear" w:color="auto" w:fill="auto"/>
          </w:tcPr>
          <w:p w14:paraId="0D5AA79B" w14:textId="77777777" w:rsidR="0014669B" w:rsidRPr="00BF4767" w:rsidRDefault="0014669B" w:rsidP="00EF7A18">
            <w:pPr>
              <w:pStyle w:val="04TEXTOTABELAS"/>
              <w:rPr>
                <w:b/>
              </w:rPr>
            </w:pPr>
          </w:p>
        </w:tc>
        <w:tc>
          <w:tcPr>
            <w:tcW w:w="1247" w:type="dxa"/>
            <w:vMerge/>
            <w:shd w:val="clear" w:color="auto" w:fill="auto"/>
          </w:tcPr>
          <w:p w14:paraId="69DC98A2" w14:textId="77777777" w:rsidR="0014669B" w:rsidRPr="000669EC" w:rsidRDefault="0014669B" w:rsidP="00BF4767">
            <w:pPr>
              <w:pStyle w:val="04TEXTOTABELAS"/>
            </w:pPr>
          </w:p>
        </w:tc>
        <w:tc>
          <w:tcPr>
            <w:tcW w:w="1814" w:type="dxa"/>
            <w:shd w:val="clear" w:color="auto" w:fill="auto"/>
          </w:tcPr>
          <w:p w14:paraId="4ED868F3" w14:textId="77777777" w:rsidR="0014669B" w:rsidRPr="00DA179E" w:rsidRDefault="0014669B" w:rsidP="00DA179E">
            <w:pPr>
              <w:pStyle w:val="04TEXTOTABELAS"/>
            </w:pPr>
            <w:r w:rsidRPr="00DA179E">
              <w:t>Processos de criação</w:t>
            </w:r>
          </w:p>
          <w:p w14:paraId="5F3F13E8" w14:textId="77777777" w:rsidR="0014669B" w:rsidRDefault="0014669B" w:rsidP="00EF7A18">
            <w:pPr>
              <w:pStyle w:val="04TEXTOTABELAS"/>
              <w:rPr>
                <w:b/>
              </w:rPr>
            </w:pPr>
          </w:p>
        </w:tc>
        <w:tc>
          <w:tcPr>
            <w:tcW w:w="4706" w:type="dxa"/>
            <w:shd w:val="clear" w:color="auto" w:fill="auto"/>
          </w:tcPr>
          <w:p w14:paraId="2733BD3D" w14:textId="26BD6500" w:rsidR="0014669B" w:rsidRPr="00DA179E" w:rsidRDefault="0014669B" w:rsidP="00DA179E">
            <w:pPr>
              <w:pStyle w:val="04TEXTOTABELAS"/>
            </w:pPr>
            <w:r w:rsidRPr="00DA179E">
              <w:t>(EF69AR12) Investigar e experimentar procedimentos de improvisação e criação do movimento como fonte para construção de vocabulários e repertórios próprios.</w:t>
            </w:r>
          </w:p>
          <w:p w14:paraId="27D06228" w14:textId="77777777" w:rsidR="0014669B" w:rsidRPr="00DA179E" w:rsidRDefault="0014669B" w:rsidP="00DA179E">
            <w:pPr>
              <w:pStyle w:val="04TEXTOTABELAS"/>
            </w:pPr>
          </w:p>
          <w:p w14:paraId="11EB9F20" w14:textId="426CCC6D" w:rsidR="0014669B" w:rsidRPr="00DA179E" w:rsidRDefault="0014669B" w:rsidP="00DA179E">
            <w:pPr>
              <w:pStyle w:val="04TEXTOTABELAS"/>
            </w:pPr>
            <w:r w:rsidRPr="00DA179E">
              <w:t>(EF69AR14) Analisar e experimentar diferentes elementos (figurino, iluminação, cenário, trilha sonora etc</w:t>
            </w:r>
            <w:r>
              <w:t>.</w:t>
            </w:r>
            <w:r w:rsidRPr="00DA179E">
              <w:t>) e espaços (convencionais e não convencionais) para composição de danças autorais, individualmente e em grupos.</w:t>
            </w:r>
          </w:p>
        </w:tc>
      </w:tr>
    </w:tbl>
    <w:p w14:paraId="76FBB812" w14:textId="77777777" w:rsidR="0046267A" w:rsidRDefault="0046267A">
      <w:pPr>
        <w:autoSpaceDN/>
        <w:textAlignment w:val="auto"/>
        <w:rPr>
          <w:rFonts w:eastAsia="Tahoma" w:cs="Cambria"/>
        </w:rPr>
      </w:pPr>
      <w:r>
        <w:rPr>
          <w:rFonts w:cs="Cambria"/>
        </w:rPr>
        <w:br w:type="page"/>
      </w:r>
    </w:p>
    <w:p w14:paraId="25A64673" w14:textId="1FC3BD9A" w:rsidR="00E07D0D" w:rsidRPr="0046267A" w:rsidRDefault="008C797A" w:rsidP="0046267A">
      <w:pPr>
        <w:pStyle w:val="01TITULO4"/>
      </w:pPr>
      <w:bookmarkStart w:id="2" w:name="_Hlk525043340"/>
      <w:r w:rsidRPr="0046267A">
        <w:lastRenderedPageBreak/>
        <w:t>Dança</w:t>
      </w:r>
      <w:r w:rsidR="00E07D0D" w:rsidRPr="0046267A">
        <w:t xml:space="preserve"> – Habilidades e práticas pedagógicas</w:t>
      </w:r>
      <w:r w:rsidR="004C3088" w:rsidRPr="0046267A">
        <w:t>.</w:t>
      </w:r>
    </w:p>
    <w:p w14:paraId="76E97CA5" w14:textId="77777777" w:rsidR="00BF4767" w:rsidRPr="0046267A" w:rsidRDefault="00BF4767" w:rsidP="0046267A">
      <w:pPr>
        <w:pStyle w:val="02TEXTOPRINCIPAL"/>
      </w:pPr>
    </w:p>
    <w:tbl>
      <w:tblPr>
        <w:tblW w:w="98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04"/>
        <w:gridCol w:w="4252"/>
        <w:gridCol w:w="4256"/>
      </w:tblGrid>
      <w:tr w:rsidR="00E07D0D" w:rsidRPr="00D0709F" w14:paraId="41886123" w14:textId="77777777" w:rsidTr="0046267A">
        <w:trPr>
          <w:trHeight w:val="440"/>
        </w:trPr>
        <w:tc>
          <w:tcPr>
            <w:tcW w:w="1304" w:type="dxa"/>
            <w:shd w:val="clear" w:color="auto" w:fill="auto"/>
          </w:tcPr>
          <w:p w14:paraId="765FC218" w14:textId="77777777" w:rsidR="00E07D0D" w:rsidRPr="000C26A8" w:rsidRDefault="00E07D0D" w:rsidP="00BF4767">
            <w:pPr>
              <w:pStyle w:val="03TITULOTABELAS2"/>
            </w:pPr>
            <w:r w:rsidRPr="000C26A8">
              <w:t>Unidade temática</w:t>
            </w:r>
          </w:p>
        </w:tc>
        <w:tc>
          <w:tcPr>
            <w:tcW w:w="4252" w:type="dxa"/>
            <w:shd w:val="clear" w:color="auto" w:fill="auto"/>
          </w:tcPr>
          <w:p w14:paraId="52A6122C" w14:textId="09372BD8" w:rsidR="00E07D0D" w:rsidRPr="000C26A8" w:rsidRDefault="00E07D0D" w:rsidP="00BF4767">
            <w:pPr>
              <w:pStyle w:val="03TITULOTABELAS2"/>
            </w:pPr>
            <w:r w:rsidRPr="000C26A8">
              <w:t>Habilidades</w:t>
            </w:r>
          </w:p>
        </w:tc>
        <w:tc>
          <w:tcPr>
            <w:tcW w:w="4256" w:type="dxa"/>
            <w:shd w:val="clear" w:color="auto" w:fill="auto"/>
          </w:tcPr>
          <w:p w14:paraId="4813FAC6" w14:textId="77777777" w:rsidR="00E07D0D" w:rsidRPr="000C26A8" w:rsidRDefault="00E07D0D" w:rsidP="00BF4767">
            <w:pPr>
              <w:pStyle w:val="03TITULOTABELAS2"/>
            </w:pPr>
            <w:r w:rsidRPr="000C26A8">
              <w:t>Práticas pedagógicas</w:t>
            </w:r>
          </w:p>
        </w:tc>
      </w:tr>
      <w:tr w:rsidR="0046267A" w:rsidRPr="00BF4767" w14:paraId="1F256F24" w14:textId="77777777" w:rsidTr="005C04DC">
        <w:trPr>
          <w:trHeight w:val="7858"/>
        </w:trPr>
        <w:tc>
          <w:tcPr>
            <w:tcW w:w="1304" w:type="dxa"/>
            <w:shd w:val="clear" w:color="auto" w:fill="auto"/>
          </w:tcPr>
          <w:p w14:paraId="28034213" w14:textId="6035B4E3" w:rsidR="0046267A" w:rsidRPr="00DA179E" w:rsidRDefault="0046267A" w:rsidP="00DA179E">
            <w:pPr>
              <w:pStyle w:val="04TEXTOTABELAS"/>
            </w:pPr>
            <w:r w:rsidRPr="00DA179E">
              <w:t>Dança</w:t>
            </w:r>
          </w:p>
          <w:p w14:paraId="200A9BE3" w14:textId="77777777" w:rsidR="0046267A" w:rsidRPr="00DA179E" w:rsidRDefault="0046267A" w:rsidP="00DA179E">
            <w:pPr>
              <w:pStyle w:val="04TEXTOTABELAS"/>
            </w:pPr>
          </w:p>
        </w:tc>
        <w:tc>
          <w:tcPr>
            <w:tcW w:w="4252" w:type="dxa"/>
            <w:shd w:val="clear" w:color="auto" w:fill="auto"/>
          </w:tcPr>
          <w:p w14:paraId="14ABE056" w14:textId="1E3CCE8A" w:rsidR="0046267A" w:rsidRDefault="0046267A" w:rsidP="00DA179E">
            <w:pPr>
              <w:pStyle w:val="04TEXTOTABELAS"/>
            </w:pPr>
            <w:r w:rsidRPr="00DA179E">
              <w:t>(EF69AR</w:t>
            </w:r>
            <w:r>
              <w:t>0</w:t>
            </w:r>
            <w:r w:rsidRPr="00DA179E">
              <w:t>9) Pesquisar e analisar diferentes formas de expressão, representação e encenação da dança, reconhecendo e apreciando composições de dança de artistas e grupos brasileiros e estrangeiros de diferentes épocas.</w:t>
            </w:r>
          </w:p>
          <w:p w14:paraId="1DCC47DF" w14:textId="77777777" w:rsidR="0046267A" w:rsidRPr="00DA179E" w:rsidRDefault="0046267A" w:rsidP="00DA179E">
            <w:pPr>
              <w:pStyle w:val="04TEXTOTABELAS"/>
            </w:pPr>
          </w:p>
          <w:p w14:paraId="7DFFCBC1" w14:textId="77777777" w:rsidR="0046267A" w:rsidRPr="00DA179E" w:rsidRDefault="0046267A" w:rsidP="00DA179E">
            <w:pPr>
              <w:pStyle w:val="04TEXTOTABELAS"/>
            </w:pPr>
            <w:r w:rsidRPr="00DA179E">
              <w:t>(EF69AR10) Explorar elementos constitutivos do movimento cotidiano e do movimento dançado, abordando, criticamente, o desenvolvimento das formas da dança em sua história tradicional e contemporânea.</w:t>
            </w:r>
          </w:p>
          <w:p w14:paraId="5938A851" w14:textId="77777777" w:rsidR="0046267A" w:rsidRPr="00DA179E" w:rsidRDefault="0046267A" w:rsidP="00DA179E">
            <w:pPr>
              <w:pStyle w:val="04TEXTOTABELAS"/>
            </w:pPr>
          </w:p>
          <w:p w14:paraId="6D9E1958" w14:textId="77777777" w:rsidR="0046267A" w:rsidRPr="00DA179E" w:rsidRDefault="0046267A" w:rsidP="00DA179E">
            <w:pPr>
              <w:pStyle w:val="04TEXTOTABELAS"/>
            </w:pPr>
            <w:r w:rsidRPr="00DA179E">
              <w:t>(EF69AR11) Experimentar e analisar os fatores de movimento (tempo, peso, fluência e espaço) como elementos que, combinados, geram as ações corporais e o movimento dançado.</w:t>
            </w:r>
          </w:p>
          <w:p w14:paraId="443CBE1D" w14:textId="77777777" w:rsidR="0046267A" w:rsidRPr="00DA179E" w:rsidRDefault="0046267A" w:rsidP="00DA179E">
            <w:pPr>
              <w:pStyle w:val="04TEXTOTABELAS"/>
            </w:pPr>
          </w:p>
          <w:p w14:paraId="69562C02" w14:textId="3F1910B2" w:rsidR="0046267A" w:rsidRDefault="0046267A" w:rsidP="00DA179E">
            <w:pPr>
              <w:pStyle w:val="04TEXTOTABELAS"/>
            </w:pPr>
            <w:r w:rsidRPr="00DA179E">
              <w:t>(EF69AR12) Investigar e experimentar procedimentos de improvisação e criação do movimento como fonte para construção de vocabulários e repertórios próprios.</w:t>
            </w:r>
          </w:p>
          <w:p w14:paraId="3FA24DA9" w14:textId="77777777" w:rsidR="003D5D9B" w:rsidRPr="00DA179E" w:rsidRDefault="003D5D9B" w:rsidP="00DA179E">
            <w:pPr>
              <w:pStyle w:val="04TEXTOTABELAS"/>
            </w:pPr>
          </w:p>
          <w:p w14:paraId="0E63704B" w14:textId="2E882B15" w:rsidR="0046267A" w:rsidRPr="00DA179E" w:rsidRDefault="0046267A" w:rsidP="00DA179E">
            <w:pPr>
              <w:pStyle w:val="04TEXTOTABELAS"/>
            </w:pPr>
            <w:r w:rsidRPr="00DA179E">
              <w:t>(EF69AR14) Analisar e experimentar diferentes elementos (figurino, iluminação, cenário, trilha sonora etc</w:t>
            </w:r>
            <w:r>
              <w:t>.</w:t>
            </w:r>
            <w:r w:rsidRPr="00DA179E">
              <w:t>) e espaços (convencionais e não convencionais) para composição de danças autorais, individualmente e em grupos.</w:t>
            </w:r>
          </w:p>
          <w:p w14:paraId="6E63A65A" w14:textId="5586DD26" w:rsidR="0046267A" w:rsidRPr="00DA179E" w:rsidRDefault="0046267A" w:rsidP="00DA179E">
            <w:pPr>
              <w:pStyle w:val="04TEXTOTABELAS"/>
            </w:pPr>
          </w:p>
        </w:tc>
        <w:tc>
          <w:tcPr>
            <w:tcW w:w="4256" w:type="dxa"/>
            <w:shd w:val="clear" w:color="auto" w:fill="auto"/>
          </w:tcPr>
          <w:p w14:paraId="75B79CB3" w14:textId="5131335D" w:rsidR="0046267A" w:rsidRPr="00DA179E" w:rsidRDefault="0046267A" w:rsidP="00DA179E">
            <w:pPr>
              <w:pStyle w:val="04TEXTOTABELAS"/>
            </w:pPr>
            <w:r w:rsidRPr="00DA179E">
              <w:t>Organize e oriente os estudantes para a realização de um levantamento sobre artistas que utilizam objetos em suas coreografias.</w:t>
            </w:r>
          </w:p>
          <w:p w14:paraId="15BE5985" w14:textId="77777777" w:rsidR="0046267A" w:rsidRPr="00DA179E" w:rsidRDefault="0046267A" w:rsidP="00DA179E">
            <w:pPr>
              <w:pStyle w:val="04TEXTOTABELAS"/>
            </w:pPr>
          </w:p>
          <w:p w14:paraId="427CFA2A" w14:textId="38E994BA" w:rsidR="0046267A" w:rsidRPr="00DA179E" w:rsidRDefault="0046267A" w:rsidP="00DA179E">
            <w:pPr>
              <w:pStyle w:val="04TEXTOTABELAS"/>
            </w:pPr>
            <w:r w:rsidRPr="00DA179E">
              <w:t xml:space="preserve">Oriente que cada </w:t>
            </w:r>
            <w:r>
              <w:t>estudante</w:t>
            </w:r>
            <w:r w:rsidRPr="00DA179E">
              <w:t xml:space="preserve">, individualmente, crie um “mapa” em quadrinhos contendo em esquemas os desenhos de seus principais movimentos corporais cotidianos. Esse mapa permite </w:t>
            </w:r>
            <w:r>
              <w:t xml:space="preserve">a </w:t>
            </w:r>
            <w:r w:rsidRPr="00DA179E">
              <w:t xml:space="preserve">observação e </w:t>
            </w:r>
            <w:r>
              <w:t xml:space="preserve">a </w:t>
            </w:r>
            <w:r w:rsidRPr="00DA179E">
              <w:t>autopercepção dos próprios movimentos, colaborando para</w:t>
            </w:r>
            <w:r>
              <w:t xml:space="preserve"> a</w:t>
            </w:r>
            <w:r w:rsidRPr="00DA179E">
              <w:t xml:space="preserve"> consciência corporal e </w:t>
            </w:r>
            <w:r>
              <w:t xml:space="preserve">a </w:t>
            </w:r>
            <w:r w:rsidRPr="00DA179E">
              <w:t>identificação de movimentos mais frequentes em cada espaço e momento do dia.</w:t>
            </w:r>
          </w:p>
          <w:p w14:paraId="4F95F599" w14:textId="77777777" w:rsidR="0046267A" w:rsidRPr="00DA179E" w:rsidRDefault="0046267A" w:rsidP="00DA179E">
            <w:pPr>
              <w:pStyle w:val="04TEXTOTABELAS"/>
            </w:pPr>
          </w:p>
          <w:p w14:paraId="46FBCE57" w14:textId="06B259AA" w:rsidR="0046267A" w:rsidRPr="00DA179E" w:rsidRDefault="0046267A" w:rsidP="00DA179E">
            <w:pPr>
              <w:pStyle w:val="04TEXTOTABELAS"/>
            </w:pPr>
            <w:r w:rsidRPr="00DA179E">
              <w:t xml:space="preserve">Proponha </w:t>
            </w:r>
            <w:r>
              <w:t>aos</w:t>
            </w:r>
            <w:r w:rsidRPr="00DA179E">
              <w:t xml:space="preserve"> </w:t>
            </w:r>
            <w:r>
              <w:t xml:space="preserve">estudantes que </w:t>
            </w:r>
            <w:r w:rsidRPr="00DA179E">
              <w:t xml:space="preserve">elaborem um roteiro de dança para ser apresentado em sala e outro para ser filmado, </w:t>
            </w:r>
            <w:r>
              <w:t>com base na</w:t>
            </w:r>
            <w:r w:rsidRPr="00DA179E">
              <w:t xml:space="preserve"> ideia de videodança. </w:t>
            </w:r>
          </w:p>
          <w:p w14:paraId="4527BEB1" w14:textId="77777777" w:rsidR="0046267A" w:rsidRPr="00DA179E" w:rsidRDefault="0046267A" w:rsidP="00DA179E">
            <w:pPr>
              <w:pStyle w:val="04TEXTOTABELAS"/>
            </w:pPr>
          </w:p>
          <w:p w14:paraId="20CB5309" w14:textId="79AC53B1" w:rsidR="0046267A" w:rsidRPr="00DA179E" w:rsidRDefault="0046267A" w:rsidP="00DA179E">
            <w:pPr>
              <w:pStyle w:val="04TEXTOTABELAS"/>
            </w:pPr>
            <w:r w:rsidRPr="00DA179E">
              <w:t xml:space="preserve">Sugira </w:t>
            </w:r>
            <w:r>
              <w:t>aos</w:t>
            </w:r>
            <w:r w:rsidRPr="00DA179E">
              <w:t xml:space="preserve"> </w:t>
            </w:r>
            <w:r>
              <w:t>estudantes</w:t>
            </w:r>
            <w:r w:rsidRPr="00DA179E">
              <w:t xml:space="preserve"> </w:t>
            </w:r>
            <w:r>
              <w:t xml:space="preserve">que </w:t>
            </w:r>
            <w:r w:rsidRPr="00DA179E">
              <w:t xml:space="preserve">façam registros visuais de sua experiência de improvisação em dança </w:t>
            </w:r>
            <w:r>
              <w:t>–</w:t>
            </w:r>
            <w:r w:rsidRPr="00DA179E">
              <w:t xml:space="preserve"> em dupla </w:t>
            </w:r>
            <w:r>
              <w:t>–</w:t>
            </w:r>
            <w:r w:rsidRPr="00DA179E">
              <w:t xml:space="preserve"> para que outra dupla analise e realize uma releitura. O registro visual pode ser feito por meio de foto</w:t>
            </w:r>
            <w:r>
              <w:t>s</w:t>
            </w:r>
            <w:r w:rsidRPr="00DA179E">
              <w:t>, filme</w:t>
            </w:r>
            <w:r>
              <w:t>s</w:t>
            </w:r>
            <w:r w:rsidRPr="00DA179E">
              <w:t xml:space="preserve"> ou desenho</w:t>
            </w:r>
            <w:r>
              <w:t>s</w:t>
            </w:r>
            <w:r w:rsidRPr="00DA179E">
              <w:t>. O momento de troca entre as duplas é importante para desenvolver aceitação de críticas com vistas ao aperfeiçoamento dos trabalhos.</w:t>
            </w:r>
          </w:p>
          <w:p w14:paraId="4AB1B97B" w14:textId="2D667248" w:rsidR="0046267A" w:rsidRPr="00DA179E" w:rsidRDefault="0046267A" w:rsidP="00DA179E">
            <w:pPr>
              <w:pStyle w:val="04TEXTOTABELAS"/>
            </w:pPr>
          </w:p>
        </w:tc>
      </w:tr>
    </w:tbl>
    <w:p w14:paraId="7A25682E" w14:textId="77777777" w:rsidR="00E07D0D" w:rsidRDefault="00E07D0D" w:rsidP="00E07D0D">
      <w:pPr>
        <w:outlineLvl w:val="0"/>
        <w:rPr>
          <w:rFonts w:ascii="Calibri" w:hAnsi="Calibri" w:cs="Cambria"/>
          <w:b/>
          <w:sz w:val="24"/>
          <w:szCs w:val="24"/>
        </w:rPr>
      </w:pPr>
    </w:p>
    <w:bookmarkEnd w:id="2"/>
    <w:p w14:paraId="081A9E15" w14:textId="77777777" w:rsidR="00E07D0D" w:rsidRPr="0046267A" w:rsidRDefault="00E07D0D" w:rsidP="0046267A">
      <w:pPr>
        <w:pStyle w:val="01TITULO3"/>
      </w:pPr>
      <w:r w:rsidRPr="0046267A">
        <w:t>Subsídios</w:t>
      </w:r>
    </w:p>
    <w:p w14:paraId="5A096E2D" w14:textId="77777777" w:rsidR="007E6E91" w:rsidRPr="0046267A" w:rsidRDefault="007E6E91" w:rsidP="0046267A">
      <w:pPr>
        <w:pStyle w:val="01TITULO4"/>
      </w:pPr>
      <w:r w:rsidRPr="0046267A">
        <w:t>Filmes:</w:t>
      </w:r>
    </w:p>
    <w:p w14:paraId="4A594ACD" w14:textId="0C24BF5A" w:rsidR="007E6E91" w:rsidRPr="00250444" w:rsidRDefault="007E6E91" w:rsidP="0046267A">
      <w:pPr>
        <w:pStyle w:val="02TEXTOPRINCIPAL"/>
      </w:pPr>
      <w:r w:rsidRPr="00250444">
        <w:t>JUMP IN</w:t>
      </w:r>
      <w:r w:rsidR="0007524F" w:rsidRPr="00250444">
        <w:t xml:space="preserve">. Direção: </w:t>
      </w:r>
      <w:r w:rsidRPr="00250444">
        <w:t>Paul Hoen</w:t>
      </w:r>
      <w:r w:rsidR="0007524F" w:rsidRPr="00250444">
        <w:t>.</w:t>
      </w:r>
      <w:r w:rsidRPr="00250444">
        <w:t xml:space="preserve"> EUA, 2007</w:t>
      </w:r>
      <w:r w:rsidR="00B52A79">
        <w:t>, 90 min</w:t>
      </w:r>
      <w:r w:rsidR="0007524F" w:rsidRPr="00250444">
        <w:t>.</w:t>
      </w:r>
    </w:p>
    <w:p w14:paraId="16539719" w14:textId="20ED8C03" w:rsidR="007E6E91" w:rsidRPr="00DA179E" w:rsidRDefault="007E6E91" w:rsidP="0046267A">
      <w:pPr>
        <w:pStyle w:val="02TEXTOPRINCIPAL"/>
      </w:pPr>
      <w:r w:rsidRPr="00DA179E">
        <w:t xml:space="preserve">DANÇA </w:t>
      </w:r>
      <w:r w:rsidR="0068284A" w:rsidRPr="0068284A">
        <w:rPr>
          <w:caps/>
        </w:rPr>
        <w:t>COMIGO?</w:t>
      </w:r>
      <w:r w:rsidR="0007524F">
        <w:t xml:space="preserve"> Direção: </w:t>
      </w:r>
      <w:hyperlink r:id="rId8" w:history="1">
        <w:r w:rsidRPr="00DA179E">
          <w:t>Peter Chelsom</w:t>
        </w:r>
      </w:hyperlink>
      <w:r w:rsidR="0007524F">
        <w:t>.</w:t>
      </w:r>
      <w:r w:rsidRPr="00DA179E">
        <w:t xml:space="preserve"> EUA, 2004</w:t>
      </w:r>
      <w:r w:rsidR="00B52A79">
        <w:t>, 135 min</w:t>
      </w:r>
      <w:r w:rsidR="0007524F">
        <w:t>.</w:t>
      </w:r>
    </w:p>
    <w:p w14:paraId="1FD869CF" w14:textId="42E69D55" w:rsidR="007E6E91" w:rsidRPr="00DA179E" w:rsidRDefault="007E6E91" w:rsidP="0046267A">
      <w:pPr>
        <w:pStyle w:val="02TEXTOPRINCIPAL"/>
      </w:pPr>
      <w:r w:rsidRPr="00DA179E">
        <w:t>A BAILARINA</w:t>
      </w:r>
      <w:r w:rsidR="0007524F">
        <w:t>.</w:t>
      </w:r>
      <w:r w:rsidRPr="00DA179E">
        <w:t xml:space="preserve"> </w:t>
      </w:r>
      <w:r w:rsidR="0007524F">
        <w:t>Direção:</w:t>
      </w:r>
      <w:r w:rsidR="0007524F" w:rsidRPr="00DA179E">
        <w:t xml:space="preserve"> </w:t>
      </w:r>
      <w:r w:rsidRPr="00DA179E">
        <w:t>Eric Summer</w:t>
      </w:r>
      <w:r w:rsidR="0007524F">
        <w:t>.</w:t>
      </w:r>
      <w:r w:rsidRPr="00DA179E">
        <w:t xml:space="preserve"> França, 2017</w:t>
      </w:r>
      <w:r w:rsidR="00B52A79">
        <w:t>, 90 min</w:t>
      </w:r>
      <w:r w:rsidR="0007524F">
        <w:t>.</w:t>
      </w:r>
    </w:p>
    <w:p w14:paraId="4B85117A" w14:textId="77777777" w:rsidR="007E6E91" w:rsidRPr="0046267A" w:rsidRDefault="007E6E91" w:rsidP="0046267A">
      <w:pPr>
        <w:pStyle w:val="02TEXTOPRINCIPAL"/>
      </w:pPr>
    </w:p>
    <w:p w14:paraId="4C5FE7DD" w14:textId="16248149" w:rsidR="007E6E91" w:rsidRPr="0046267A" w:rsidRDefault="007E6E91" w:rsidP="0046267A">
      <w:pPr>
        <w:pStyle w:val="01TITULO4"/>
      </w:pPr>
      <w:r w:rsidRPr="0046267A">
        <w:t>Vídeo:</w:t>
      </w:r>
    </w:p>
    <w:p w14:paraId="164EF5EF" w14:textId="0602CCCD" w:rsidR="007E6E91" w:rsidRPr="00437E5F" w:rsidRDefault="007E6E91" w:rsidP="0046267A">
      <w:pPr>
        <w:pStyle w:val="02TEXTOPRINCIPAL"/>
      </w:pPr>
      <w:r w:rsidRPr="00DA179E">
        <w:t>ENVELHECER</w:t>
      </w:r>
      <w:r w:rsidRPr="00437E5F">
        <w:t xml:space="preserve"> (</w:t>
      </w:r>
      <w:r w:rsidR="0081060D" w:rsidRPr="00437E5F">
        <w:t>videodança</w:t>
      </w:r>
      <w:r w:rsidRPr="00437E5F">
        <w:t>)</w:t>
      </w:r>
      <w:r w:rsidR="0007524F">
        <w:t>. D</w:t>
      </w:r>
      <w:r w:rsidRPr="00437E5F">
        <w:t>ireção</w:t>
      </w:r>
      <w:r w:rsidR="0007524F">
        <w:t>:</w:t>
      </w:r>
      <w:r w:rsidRPr="00437E5F">
        <w:t xml:space="preserve"> Daniele Durães</w:t>
      </w:r>
      <w:r w:rsidR="0007524F">
        <w:t>.</w:t>
      </w:r>
      <w:r w:rsidRPr="00437E5F">
        <w:t xml:space="preserve"> Brasil, 2014. </w:t>
      </w:r>
      <w:r w:rsidR="0081060D">
        <w:t>Disponível em:</w:t>
      </w:r>
      <w:r w:rsidRPr="00437E5F">
        <w:t xml:space="preserve"> </w:t>
      </w:r>
      <w:r w:rsidR="0081060D">
        <w:t>&lt;</w:t>
      </w:r>
      <w:hyperlink r:id="rId9" w:history="1">
        <w:r w:rsidR="0081060D" w:rsidRPr="0046267A">
          <w:rPr>
            <w:rStyle w:val="Hyperlink"/>
            <w:rFonts w:cs="Calibri"/>
          </w:rPr>
          <w:t>https://www.youtube.com/watch?v=BA4YOlir-KQ</w:t>
        </w:r>
      </w:hyperlink>
      <w:r w:rsidR="0081060D" w:rsidRPr="0081060D">
        <w:rPr>
          <w:rStyle w:val="Hyperlink"/>
          <w:rFonts w:cs="Calibri"/>
          <w:color w:val="auto"/>
          <w:sz w:val="24"/>
          <w:szCs w:val="24"/>
          <w:u w:val="none"/>
        </w:rPr>
        <w:t>&gt;</w:t>
      </w:r>
      <w:r w:rsidR="0007524F">
        <w:rPr>
          <w:rStyle w:val="Hyperlink"/>
          <w:rFonts w:cs="Calibri"/>
          <w:color w:val="auto"/>
          <w:sz w:val="24"/>
          <w:szCs w:val="24"/>
          <w:u w:val="none"/>
        </w:rPr>
        <w:t>.</w:t>
      </w:r>
      <w:r w:rsidRPr="00437E5F">
        <w:t xml:space="preserve"> Acesso em</w:t>
      </w:r>
      <w:r w:rsidR="0081060D">
        <w:t>:</w:t>
      </w:r>
      <w:r w:rsidRPr="00437E5F">
        <w:t xml:space="preserve"> 2 de set</w:t>
      </w:r>
      <w:r w:rsidR="0081060D">
        <w:t>.</w:t>
      </w:r>
      <w:r w:rsidRPr="00437E5F">
        <w:t xml:space="preserve"> de 2018</w:t>
      </w:r>
      <w:r w:rsidR="0081060D">
        <w:t>.</w:t>
      </w:r>
      <w:r w:rsidRPr="00437E5F">
        <w:t xml:space="preserve"> </w:t>
      </w:r>
    </w:p>
    <w:p w14:paraId="6E3D93D5" w14:textId="34D8EA6F" w:rsidR="0046267A" w:rsidRPr="0046267A" w:rsidRDefault="0046267A" w:rsidP="0046267A">
      <w:pPr>
        <w:pStyle w:val="02TEXTOPRINCIPAL"/>
      </w:pPr>
      <w:r w:rsidRPr="0046267A">
        <w:br w:type="page"/>
      </w:r>
    </w:p>
    <w:p w14:paraId="4B5D538E" w14:textId="6D429DED" w:rsidR="007E6E91" w:rsidRPr="0046267A" w:rsidRDefault="007E6E91" w:rsidP="0046267A">
      <w:pPr>
        <w:pStyle w:val="01TITULO4"/>
      </w:pPr>
      <w:r w:rsidRPr="0046267A">
        <w:lastRenderedPageBreak/>
        <w:t>Revista</w:t>
      </w:r>
      <w:r w:rsidR="0007524F" w:rsidRPr="0046267A">
        <w:t>s</w:t>
      </w:r>
      <w:r w:rsidRPr="0046267A">
        <w:t>:</w:t>
      </w:r>
    </w:p>
    <w:p w14:paraId="565B4E1E" w14:textId="7BD1357A" w:rsidR="007E6E91" w:rsidRPr="00437E5F" w:rsidRDefault="007E6E91" w:rsidP="0046267A">
      <w:pPr>
        <w:pStyle w:val="02TEXTOPRINCIPAL"/>
        <w:rPr>
          <w:b/>
        </w:rPr>
      </w:pPr>
      <w:r w:rsidRPr="0068284A">
        <w:rPr>
          <w:i/>
          <w:caps/>
        </w:rPr>
        <w:t>ArteCult</w:t>
      </w:r>
      <w:r w:rsidRPr="00437E5F">
        <w:t xml:space="preserve">. Volume dedicado a dança e circo; setembro de 2016. </w:t>
      </w:r>
      <w:r w:rsidR="0081060D">
        <w:t>Disponível</w:t>
      </w:r>
      <w:r w:rsidRPr="00437E5F">
        <w:t xml:space="preserve"> em</w:t>
      </w:r>
      <w:r w:rsidR="0081060D">
        <w:t>:</w:t>
      </w:r>
      <w:r w:rsidRPr="00437E5F">
        <w:t xml:space="preserve"> </w:t>
      </w:r>
      <w:r w:rsidR="0046267A">
        <w:br/>
      </w:r>
      <w:r w:rsidR="0081060D">
        <w:t>&lt;</w:t>
      </w:r>
      <w:hyperlink r:id="rId10" w:history="1">
        <w:r w:rsidR="0046267A" w:rsidRPr="0046267A">
          <w:rPr>
            <w:rStyle w:val="Hyperlink"/>
          </w:rPr>
          <w:t>http://artecult.com/danca-e-circo/</w:t>
        </w:r>
      </w:hyperlink>
      <w:r w:rsidR="0081060D" w:rsidRPr="0046267A">
        <w:rPr>
          <w:rFonts w:cs="Calibri"/>
        </w:rPr>
        <w:t>&gt;</w:t>
      </w:r>
      <w:r w:rsidR="0081060D">
        <w:rPr>
          <w:rFonts w:cs="Calibri"/>
        </w:rPr>
        <w:t xml:space="preserve"> </w:t>
      </w:r>
      <w:r w:rsidR="0081060D" w:rsidRPr="00437E5F">
        <w:t>Acesso em</w:t>
      </w:r>
      <w:r w:rsidR="0081060D">
        <w:t>:</w:t>
      </w:r>
      <w:r w:rsidR="0081060D" w:rsidRPr="00437E5F">
        <w:t xml:space="preserve"> 2 de set</w:t>
      </w:r>
      <w:r w:rsidR="0081060D">
        <w:t>.</w:t>
      </w:r>
      <w:r w:rsidR="0081060D" w:rsidRPr="00437E5F">
        <w:t xml:space="preserve"> de 2018</w:t>
      </w:r>
      <w:r w:rsidR="0081060D">
        <w:t>.</w:t>
      </w:r>
    </w:p>
    <w:p w14:paraId="07D0C572" w14:textId="0839AF6F" w:rsidR="007E6E91" w:rsidRPr="0081060D" w:rsidRDefault="007E6E91" w:rsidP="0046267A">
      <w:pPr>
        <w:pStyle w:val="02TEXTOPRINCIPAL"/>
        <w:rPr>
          <w:rStyle w:val="Hyperlink"/>
          <w:color w:val="auto"/>
          <w:u w:val="none"/>
        </w:rPr>
      </w:pPr>
      <w:r w:rsidRPr="0068284A">
        <w:rPr>
          <w:i/>
          <w:caps/>
        </w:rPr>
        <w:t>Select</w:t>
      </w:r>
      <w:r w:rsidRPr="000543C4">
        <w:t>, 2018; ed. 39.</w:t>
      </w:r>
      <w:r w:rsidR="0081060D" w:rsidRPr="000543C4">
        <w:t xml:space="preserve"> </w:t>
      </w:r>
      <w:r w:rsidR="0081060D" w:rsidRPr="0081060D">
        <w:t>Dis</w:t>
      </w:r>
      <w:r w:rsidR="0081060D">
        <w:t>ponível em:</w:t>
      </w:r>
      <w:r w:rsidRPr="0081060D">
        <w:t xml:space="preserve"> </w:t>
      </w:r>
      <w:r w:rsidR="0081060D">
        <w:t>&lt;</w:t>
      </w:r>
      <w:hyperlink r:id="rId11" w:history="1">
        <w:r w:rsidR="0046267A" w:rsidRPr="0046267A">
          <w:rPr>
            <w:rStyle w:val="Hyperlink"/>
          </w:rPr>
          <w:t>https://www.select.art.br/tag/martha-kiss-perrone/</w:t>
        </w:r>
      </w:hyperlink>
      <w:r w:rsidR="0081060D" w:rsidRPr="0022098C">
        <w:rPr>
          <w:rStyle w:val="Hyperlink"/>
          <w:rFonts w:cs="Calibri"/>
          <w:color w:val="auto"/>
          <w:u w:val="none"/>
        </w:rPr>
        <w:t>&gt;</w:t>
      </w:r>
      <w:r w:rsidR="0081060D">
        <w:rPr>
          <w:rStyle w:val="Hyperlink"/>
          <w:rFonts w:cs="Calibri"/>
          <w:color w:val="auto"/>
          <w:sz w:val="24"/>
          <w:szCs w:val="24"/>
          <w:u w:val="none"/>
        </w:rPr>
        <w:t>.</w:t>
      </w:r>
      <w:r w:rsidR="0081060D" w:rsidRPr="0081060D">
        <w:t xml:space="preserve"> </w:t>
      </w:r>
      <w:r w:rsidR="0081060D" w:rsidRPr="00437E5F">
        <w:t>Acesso em</w:t>
      </w:r>
      <w:r w:rsidR="0081060D">
        <w:t>:</w:t>
      </w:r>
      <w:r w:rsidR="0081060D" w:rsidRPr="00437E5F">
        <w:t xml:space="preserve"> 2 de set</w:t>
      </w:r>
      <w:r w:rsidR="0081060D">
        <w:t>.</w:t>
      </w:r>
      <w:r w:rsidR="0081060D" w:rsidRPr="00437E5F">
        <w:t xml:space="preserve"> de 2018</w:t>
      </w:r>
      <w:r w:rsidR="0081060D">
        <w:t>.</w:t>
      </w:r>
      <w:r w:rsidR="0081060D">
        <w:rPr>
          <w:rStyle w:val="Hyperlink"/>
          <w:rFonts w:cs="Calibri"/>
          <w:color w:val="auto"/>
          <w:sz w:val="24"/>
          <w:szCs w:val="24"/>
          <w:u w:val="none"/>
        </w:rPr>
        <w:t xml:space="preserve"> </w:t>
      </w:r>
    </w:p>
    <w:p w14:paraId="4B1E8AAB" w14:textId="46FB7835" w:rsidR="0081060D" w:rsidRPr="0081060D" w:rsidRDefault="0081060D" w:rsidP="0046267A">
      <w:pPr>
        <w:pStyle w:val="02TEXTOPRINCIPAL"/>
      </w:pPr>
    </w:p>
    <w:p w14:paraId="1F099D24" w14:textId="0E5B01BA" w:rsidR="007E6E91" w:rsidRPr="0046267A" w:rsidRDefault="007E6E91" w:rsidP="0046267A">
      <w:pPr>
        <w:pStyle w:val="01TITULO4"/>
      </w:pPr>
      <w:r w:rsidRPr="0046267A">
        <w:t>Artigo:</w:t>
      </w:r>
    </w:p>
    <w:p w14:paraId="4EDE3ABB" w14:textId="7BBFA560" w:rsidR="007E6E91" w:rsidRPr="00437E5F" w:rsidRDefault="007E6E91" w:rsidP="0046267A">
      <w:pPr>
        <w:pStyle w:val="02TEXTOPRINCIPAL"/>
      </w:pPr>
      <w:r w:rsidRPr="00814331">
        <w:t>SCHULZE</w:t>
      </w:r>
      <w:r w:rsidRPr="00437E5F">
        <w:t>, Guilherme Barbosa. C</w:t>
      </w:r>
      <w:r w:rsidR="0007524F">
        <w:t>oreografando videodança: o ContemDança 2 como laboratório de criação</w:t>
      </w:r>
      <w:r w:rsidRPr="00437E5F">
        <w:t>. In</w:t>
      </w:r>
      <w:r w:rsidR="0081060D">
        <w:t>:</w:t>
      </w:r>
      <w:r w:rsidRPr="00437E5F">
        <w:t xml:space="preserve"> </w:t>
      </w:r>
      <w:r w:rsidR="0007524F">
        <w:t xml:space="preserve">Anais do II Congresso Nacional de Pesquisadores em Dança – Anda, 2012. </w:t>
      </w:r>
      <w:r w:rsidRPr="0081060D">
        <w:rPr>
          <w:rFonts w:eastAsia="Times New Roman"/>
        </w:rPr>
        <w:t>Disponível em</w:t>
      </w:r>
      <w:r w:rsidR="0022098C">
        <w:rPr>
          <w:rFonts w:eastAsia="Times New Roman"/>
        </w:rPr>
        <w:t>:</w:t>
      </w:r>
      <w:r w:rsidRPr="00437E5F">
        <w:rPr>
          <w:rFonts w:ascii="Times" w:eastAsia="Times New Roman" w:hAnsi="Times"/>
          <w:sz w:val="20"/>
          <w:szCs w:val="20"/>
        </w:rPr>
        <w:t xml:space="preserve"> </w:t>
      </w:r>
      <w:r w:rsidR="0081060D">
        <w:rPr>
          <w:rFonts w:ascii="Times" w:eastAsia="Times New Roman" w:hAnsi="Times"/>
          <w:sz w:val="20"/>
          <w:szCs w:val="20"/>
        </w:rPr>
        <w:t>&lt;</w:t>
      </w:r>
      <w:hyperlink r:id="rId12" w:history="1">
        <w:r w:rsidR="0081060D" w:rsidRPr="006E134F">
          <w:rPr>
            <w:rStyle w:val="Hyperlink"/>
            <w:rFonts w:cs="Calibri"/>
          </w:rPr>
          <w:t>http://www.portalanda.org.br/anaisarquivos/3-2012-13.pdf</w:t>
        </w:r>
      </w:hyperlink>
      <w:r w:rsidR="0081060D" w:rsidRPr="000543C4">
        <w:rPr>
          <w:rStyle w:val="Hyperlink"/>
          <w:rFonts w:cs="Calibri"/>
          <w:color w:val="auto"/>
          <w:u w:val="none"/>
        </w:rPr>
        <w:t>&gt;</w:t>
      </w:r>
      <w:r w:rsidRPr="00437E5F">
        <w:t>.</w:t>
      </w:r>
      <w:r w:rsidR="000543C4" w:rsidRPr="000543C4">
        <w:t xml:space="preserve"> </w:t>
      </w:r>
      <w:r w:rsidR="000543C4" w:rsidRPr="00437E5F">
        <w:t>Acesso em</w:t>
      </w:r>
      <w:r w:rsidR="000543C4">
        <w:t>:</w:t>
      </w:r>
      <w:r w:rsidR="000543C4" w:rsidRPr="00437E5F">
        <w:t xml:space="preserve"> 2 set</w:t>
      </w:r>
      <w:r w:rsidR="000543C4">
        <w:t>.</w:t>
      </w:r>
      <w:r w:rsidR="000543C4" w:rsidRPr="00437E5F">
        <w:t xml:space="preserve"> 2018</w:t>
      </w:r>
      <w:r w:rsidR="000543C4">
        <w:t>.</w:t>
      </w:r>
    </w:p>
    <w:p w14:paraId="2BCE9953" w14:textId="6C256319" w:rsidR="006E134F" w:rsidRDefault="006E134F">
      <w:pPr>
        <w:autoSpaceDN/>
        <w:textAlignment w:val="auto"/>
        <w:rPr>
          <w:rFonts w:eastAsia="Tahoma"/>
        </w:rPr>
      </w:pPr>
      <w:r>
        <w:br w:type="page"/>
      </w:r>
    </w:p>
    <w:p w14:paraId="48FE93E2" w14:textId="4A5CB16F" w:rsidR="00E07D0D" w:rsidRPr="006E134F" w:rsidRDefault="00E07D0D" w:rsidP="006E134F">
      <w:pPr>
        <w:pStyle w:val="01TITULO3"/>
      </w:pPr>
      <w:r w:rsidRPr="006E134F">
        <w:lastRenderedPageBreak/>
        <w:t>Relações entre os objetos de conhecimento e as habilidades previstas p</w:t>
      </w:r>
      <w:r w:rsidR="006B41BD" w:rsidRPr="006E134F">
        <w:t>ara o</w:t>
      </w:r>
      <w:r w:rsidR="00FE3876" w:rsidRPr="006E134F">
        <w:t xml:space="preserve"> 3º </w:t>
      </w:r>
      <w:r w:rsidR="006B41BD" w:rsidRPr="006E134F">
        <w:t>bimestre em Teatro</w:t>
      </w:r>
      <w:r w:rsidR="001E3C8D" w:rsidRPr="006E134F">
        <w:t>.</w:t>
      </w:r>
    </w:p>
    <w:p w14:paraId="697C235C" w14:textId="3D8BCB7A" w:rsidR="00E07D0D" w:rsidRPr="006E134F" w:rsidRDefault="00E07D0D" w:rsidP="006E134F">
      <w:pPr>
        <w:pStyle w:val="02TEXTOPRINCIPAL"/>
      </w:pPr>
    </w:p>
    <w:p w14:paraId="5A656D97" w14:textId="7ADAEFA9" w:rsidR="00E07D0D" w:rsidRDefault="006B41BD" w:rsidP="006E134F">
      <w:pPr>
        <w:pStyle w:val="01TITULO4"/>
      </w:pPr>
      <w:r w:rsidRPr="006E134F">
        <w:t>Teatro</w:t>
      </w:r>
      <w:r w:rsidR="00E07D0D" w:rsidRPr="006E134F">
        <w:t xml:space="preserve">– </w:t>
      </w:r>
      <w:r w:rsidR="005618B3" w:rsidRPr="006E134F">
        <w:t>O</w:t>
      </w:r>
      <w:r w:rsidR="00E07D0D" w:rsidRPr="006E134F">
        <w:t>bjetos de conhecimento e habilidades</w:t>
      </w:r>
      <w:r w:rsidR="00123480" w:rsidRPr="006E134F">
        <w:t>.</w:t>
      </w:r>
    </w:p>
    <w:p w14:paraId="3C29277F" w14:textId="77777777" w:rsidR="006E134F" w:rsidRPr="006E134F" w:rsidRDefault="006E134F" w:rsidP="006E134F">
      <w:pPr>
        <w:pStyle w:val="02TEXTOPRINCIPAL"/>
      </w:pPr>
    </w:p>
    <w:tbl>
      <w:tblPr>
        <w:tblW w:w="99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41"/>
        <w:gridCol w:w="1242"/>
        <w:gridCol w:w="1928"/>
        <w:gridCol w:w="4710"/>
      </w:tblGrid>
      <w:tr w:rsidR="00E07D0D" w:rsidRPr="000E6A1B" w14:paraId="24CE2B3A" w14:textId="77777777" w:rsidTr="006E134F">
        <w:tc>
          <w:tcPr>
            <w:tcW w:w="9921" w:type="dxa"/>
            <w:gridSpan w:val="4"/>
            <w:shd w:val="clear" w:color="auto" w:fill="D9D9D9"/>
          </w:tcPr>
          <w:p w14:paraId="6CFF9A45" w14:textId="68B24516" w:rsidR="00E07D0D" w:rsidRPr="000E6A1B" w:rsidRDefault="006B41BD" w:rsidP="000E6A1B">
            <w:pPr>
              <w:pStyle w:val="03TITULOTABELAS1"/>
            </w:pPr>
            <w:r>
              <w:t>3º bimestre – Teatro</w:t>
            </w:r>
          </w:p>
        </w:tc>
      </w:tr>
      <w:tr w:rsidR="006E134F" w:rsidRPr="004C1A03" w14:paraId="507D2F3F" w14:textId="77777777" w:rsidTr="0014669B">
        <w:trPr>
          <w:trHeight w:val="440"/>
        </w:trPr>
        <w:tc>
          <w:tcPr>
            <w:tcW w:w="2041" w:type="dxa"/>
            <w:shd w:val="clear" w:color="auto" w:fill="auto"/>
          </w:tcPr>
          <w:p w14:paraId="145D0FFD" w14:textId="4E036D04" w:rsidR="00E07D0D" w:rsidRPr="00C07D42" w:rsidRDefault="00E07D0D" w:rsidP="000E6A1B">
            <w:pPr>
              <w:pStyle w:val="03TITULOTABELAS2"/>
            </w:pPr>
            <w:bookmarkStart w:id="3" w:name="_Hlk511218623"/>
            <w:bookmarkStart w:id="4" w:name="_Hlk509559425"/>
            <w:bookmarkStart w:id="5" w:name="_Hlk505521864"/>
            <w:r w:rsidRPr="00C07D42">
              <w:t xml:space="preserve">Capítulo do </w:t>
            </w:r>
            <w:r w:rsidR="00250444">
              <w:t>Livro do Estudante</w:t>
            </w:r>
          </w:p>
        </w:tc>
        <w:tc>
          <w:tcPr>
            <w:tcW w:w="1242" w:type="dxa"/>
            <w:shd w:val="clear" w:color="auto" w:fill="auto"/>
          </w:tcPr>
          <w:p w14:paraId="513B0E10" w14:textId="77777777" w:rsidR="00E07D0D" w:rsidRPr="00C07D42" w:rsidRDefault="00E07D0D" w:rsidP="000E6A1B">
            <w:pPr>
              <w:pStyle w:val="03TITULOTABELAS2"/>
            </w:pPr>
            <w:r w:rsidRPr="00C07D42">
              <w:t>Unidade temática</w:t>
            </w:r>
          </w:p>
        </w:tc>
        <w:tc>
          <w:tcPr>
            <w:tcW w:w="1928" w:type="dxa"/>
            <w:shd w:val="clear" w:color="auto" w:fill="auto"/>
          </w:tcPr>
          <w:p w14:paraId="61975BA5" w14:textId="77777777" w:rsidR="00E07D0D" w:rsidRPr="00C07D42" w:rsidRDefault="00E07D0D" w:rsidP="000E6A1B">
            <w:pPr>
              <w:pStyle w:val="03TITULOTABELAS2"/>
            </w:pPr>
            <w:r w:rsidRPr="00C07D42">
              <w:t>Objetos de conhecimento</w:t>
            </w:r>
          </w:p>
        </w:tc>
        <w:tc>
          <w:tcPr>
            <w:tcW w:w="4710" w:type="dxa"/>
            <w:shd w:val="clear" w:color="auto" w:fill="auto"/>
          </w:tcPr>
          <w:p w14:paraId="06A3AEFF" w14:textId="77777777" w:rsidR="00E07D0D" w:rsidRPr="00C07D42" w:rsidRDefault="00E07D0D" w:rsidP="000E6A1B">
            <w:pPr>
              <w:pStyle w:val="03TITULOTABELAS2"/>
            </w:pPr>
            <w:r w:rsidRPr="00C07D42">
              <w:t>Habilidades</w:t>
            </w:r>
          </w:p>
        </w:tc>
      </w:tr>
      <w:bookmarkEnd w:id="3"/>
      <w:tr w:rsidR="0014669B" w:rsidRPr="004C1A03" w14:paraId="2E8AFEA1" w14:textId="77777777" w:rsidTr="0014669B">
        <w:trPr>
          <w:trHeight w:val="2438"/>
        </w:trPr>
        <w:tc>
          <w:tcPr>
            <w:tcW w:w="2041" w:type="dxa"/>
            <w:vMerge w:val="restart"/>
            <w:shd w:val="clear" w:color="auto" w:fill="auto"/>
          </w:tcPr>
          <w:p w14:paraId="72FABA8E" w14:textId="04153D1A" w:rsidR="0014669B" w:rsidRPr="00814331" w:rsidRDefault="0014669B" w:rsidP="00814331">
            <w:pPr>
              <w:pStyle w:val="04TEXTOTABELAS"/>
              <w:rPr>
                <w:b/>
              </w:rPr>
            </w:pPr>
            <w:r w:rsidRPr="00814331">
              <w:rPr>
                <w:b/>
              </w:rPr>
              <w:t>Capítulo 6 – Espaço cênico: entre o real e o imaginário</w:t>
            </w:r>
          </w:p>
          <w:p w14:paraId="17D3CD34" w14:textId="77777777" w:rsidR="0014669B" w:rsidRPr="00814331" w:rsidRDefault="0014669B" w:rsidP="00814331">
            <w:pPr>
              <w:pStyle w:val="04TEXTOTABELAS"/>
            </w:pPr>
            <w:r w:rsidRPr="00814331">
              <w:t xml:space="preserve"> </w:t>
            </w:r>
          </w:p>
        </w:tc>
        <w:tc>
          <w:tcPr>
            <w:tcW w:w="1242" w:type="dxa"/>
            <w:vMerge w:val="restart"/>
            <w:shd w:val="clear" w:color="auto" w:fill="auto"/>
          </w:tcPr>
          <w:p w14:paraId="337401DB" w14:textId="4E135D91" w:rsidR="0014669B" w:rsidRPr="00814331" w:rsidRDefault="0014669B" w:rsidP="00814331">
            <w:pPr>
              <w:pStyle w:val="04TEXTOTABELAS"/>
            </w:pPr>
            <w:r w:rsidRPr="00814331">
              <w:t>Teatro</w:t>
            </w:r>
          </w:p>
          <w:p w14:paraId="047810B8" w14:textId="77777777" w:rsidR="0014669B" w:rsidRPr="00814331" w:rsidRDefault="0014669B" w:rsidP="00814331">
            <w:pPr>
              <w:pStyle w:val="04TEXTOTABELAS"/>
            </w:pPr>
          </w:p>
        </w:tc>
        <w:tc>
          <w:tcPr>
            <w:tcW w:w="1928" w:type="dxa"/>
            <w:shd w:val="clear" w:color="auto" w:fill="auto"/>
          </w:tcPr>
          <w:p w14:paraId="0D261460" w14:textId="77777777" w:rsidR="0014669B" w:rsidRPr="00814331" w:rsidRDefault="0014669B" w:rsidP="00814331">
            <w:pPr>
              <w:pStyle w:val="04TEXTOTABELAS"/>
            </w:pPr>
            <w:r w:rsidRPr="00814331">
              <w:t xml:space="preserve">Contextos e práticas </w:t>
            </w:r>
          </w:p>
          <w:p w14:paraId="07AB265C" w14:textId="77777777" w:rsidR="0014669B" w:rsidRPr="00814331" w:rsidRDefault="0014669B" w:rsidP="006E134F">
            <w:pPr>
              <w:pStyle w:val="04TEXTOTABELAS"/>
            </w:pPr>
          </w:p>
        </w:tc>
        <w:tc>
          <w:tcPr>
            <w:tcW w:w="4710" w:type="dxa"/>
            <w:shd w:val="clear" w:color="auto" w:fill="auto"/>
          </w:tcPr>
          <w:p w14:paraId="0603DCC0" w14:textId="69C7E497" w:rsidR="0014669B" w:rsidRPr="00814331" w:rsidRDefault="0014669B" w:rsidP="00814331">
            <w:pPr>
              <w:pStyle w:val="04TEXTOTABELAS"/>
            </w:pPr>
            <w:r w:rsidRPr="00814331">
              <w:t xml:space="preserve">(EF69AR24) Reconhecer e apreciar artistas e grupos de teatro brasileiros e estrangeiros de diferentes épocas, investigando os modos de criação, produção, divulgação, circulação e organização da atuação profissional em teatro. </w:t>
            </w:r>
          </w:p>
          <w:p w14:paraId="5D385D82" w14:textId="77777777" w:rsidR="0014669B" w:rsidRPr="00814331" w:rsidRDefault="0014669B" w:rsidP="00814331">
            <w:pPr>
              <w:pStyle w:val="04TEXTOTABELAS"/>
            </w:pPr>
          </w:p>
          <w:p w14:paraId="56682110" w14:textId="77777777" w:rsidR="0014669B" w:rsidRPr="00814331" w:rsidRDefault="0014669B" w:rsidP="00814331">
            <w:pPr>
              <w:pStyle w:val="04TEXTOTABELAS"/>
            </w:pPr>
            <w:r w:rsidRPr="00814331">
              <w:t xml:space="preserve">(EF69AR25) Identificar e analisar diferentes estilos cênicos, contextualizando-os no tempo e no espaço de modo a aprimorar a capacidade de apreciação da estética teatral. </w:t>
            </w:r>
          </w:p>
          <w:p w14:paraId="3C694BBA" w14:textId="244E5A13" w:rsidR="0014669B" w:rsidRPr="00814331" w:rsidRDefault="0014669B" w:rsidP="00814331">
            <w:pPr>
              <w:pStyle w:val="04TEXTOTABELAS"/>
            </w:pPr>
          </w:p>
        </w:tc>
      </w:tr>
      <w:tr w:rsidR="0014669B" w:rsidRPr="004C1A03" w14:paraId="6EA917AD" w14:textId="77777777" w:rsidTr="0014669B">
        <w:trPr>
          <w:trHeight w:val="1020"/>
        </w:trPr>
        <w:tc>
          <w:tcPr>
            <w:tcW w:w="2041" w:type="dxa"/>
            <w:vMerge/>
            <w:shd w:val="clear" w:color="auto" w:fill="auto"/>
          </w:tcPr>
          <w:p w14:paraId="25573B16" w14:textId="77777777" w:rsidR="0014669B" w:rsidRPr="00814331" w:rsidRDefault="0014669B" w:rsidP="00814331">
            <w:pPr>
              <w:pStyle w:val="04TEXTOTABELAS"/>
            </w:pPr>
          </w:p>
        </w:tc>
        <w:tc>
          <w:tcPr>
            <w:tcW w:w="1242" w:type="dxa"/>
            <w:vMerge/>
            <w:shd w:val="clear" w:color="auto" w:fill="auto"/>
          </w:tcPr>
          <w:p w14:paraId="1E82713E" w14:textId="77777777" w:rsidR="0014669B" w:rsidRPr="00814331" w:rsidRDefault="0014669B" w:rsidP="00814331">
            <w:pPr>
              <w:pStyle w:val="04TEXTOTABELAS"/>
            </w:pPr>
          </w:p>
        </w:tc>
        <w:tc>
          <w:tcPr>
            <w:tcW w:w="1928" w:type="dxa"/>
            <w:shd w:val="clear" w:color="auto" w:fill="auto"/>
          </w:tcPr>
          <w:p w14:paraId="49812F0C" w14:textId="1B1208D0" w:rsidR="0014669B" w:rsidRPr="00814331" w:rsidRDefault="0014669B" w:rsidP="00814331">
            <w:pPr>
              <w:pStyle w:val="04TEXTOTABELAS"/>
            </w:pPr>
            <w:r w:rsidRPr="00814331">
              <w:t>Elementos da linguagem</w:t>
            </w:r>
          </w:p>
        </w:tc>
        <w:tc>
          <w:tcPr>
            <w:tcW w:w="4710" w:type="dxa"/>
            <w:shd w:val="clear" w:color="auto" w:fill="auto"/>
          </w:tcPr>
          <w:p w14:paraId="7B323834" w14:textId="77777777" w:rsidR="0014669B" w:rsidRPr="00814331" w:rsidRDefault="0014669B" w:rsidP="00814331">
            <w:pPr>
              <w:pStyle w:val="04TEXTOTABELAS"/>
            </w:pPr>
            <w:r w:rsidRPr="00814331">
              <w:t>(EF69AR26) Explorar diferentes elementos envolvidos na composição dos acontecimentos cênicos (figurinos, adereços, cenário, iluminação e sonoplastia) e reconhecer seus vocabulários.</w:t>
            </w:r>
          </w:p>
          <w:p w14:paraId="699405A2" w14:textId="6CE2553B" w:rsidR="0014669B" w:rsidRPr="00814331" w:rsidRDefault="0014669B" w:rsidP="00814331">
            <w:pPr>
              <w:pStyle w:val="04TEXTOTABELAS"/>
            </w:pPr>
          </w:p>
        </w:tc>
      </w:tr>
      <w:tr w:rsidR="0014669B" w:rsidRPr="004C1A03" w14:paraId="42D3D844" w14:textId="77777777" w:rsidTr="0014669B">
        <w:trPr>
          <w:trHeight w:val="3332"/>
        </w:trPr>
        <w:tc>
          <w:tcPr>
            <w:tcW w:w="2041" w:type="dxa"/>
            <w:vMerge/>
            <w:shd w:val="clear" w:color="auto" w:fill="auto"/>
          </w:tcPr>
          <w:p w14:paraId="67FE4367" w14:textId="77777777" w:rsidR="0014669B" w:rsidRPr="00814331" w:rsidRDefault="0014669B" w:rsidP="00814331">
            <w:pPr>
              <w:pStyle w:val="02TEXTOPRINCIPAL"/>
            </w:pPr>
          </w:p>
        </w:tc>
        <w:tc>
          <w:tcPr>
            <w:tcW w:w="1242" w:type="dxa"/>
            <w:vMerge/>
            <w:shd w:val="clear" w:color="auto" w:fill="auto"/>
          </w:tcPr>
          <w:p w14:paraId="206CB47D" w14:textId="77777777" w:rsidR="0014669B" w:rsidRPr="00814331" w:rsidRDefault="0014669B" w:rsidP="00814331">
            <w:pPr>
              <w:pStyle w:val="02TEXTOPRINCIPAL"/>
            </w:pPr>
          </w:p>
        </w:tc>
        <w:tc>
          <w:tcPr>
            <w:tcW w:w="1928" w:type="dxa"/>
            <w:shd w:val="clear" w:color="auto" w:fill="auto"/>
          </w:tcPr>
          <w:p w14:paraId="0554F2BC" w14:textId="77777777" w:rsidR="0014669B" w:rsidRPr="00814331" w:rsidRDefault="0014669B" w:rsidP="00814331">
            <w:pPr>
              <w:pStyle w:val="04TEXTOTABELAS"/>
            </w:pPr>
            <w:r w:rsidRPr="00814331">
              <w:t xml:space="preserve">Processos de criação </w:t>
            </w:r>
          </w:p>
          <w:p w14:paraId="26F0C92D" w14:textId="77777777" w:rsidR="0014669B" w:rsidRPr="00814331" w:rsidRDefault="0014669B" w:rsidP="00814331">
            <w:pPr>
              <w:pStyle w:val="04TEXTOTABELAS"/>
            </w:pPr>
          </w:p>
        </w:tc>
        <w:tc>
          <w:tcPr>
            <w:tcW w:w="4710" w:type="dxa"/>
            <w:shd w:val="clear" w:color="auto" w:fill="auto"/>
          </w:tcPr>
          <w:p w14:paraId="6A031E59" w14:textId="77777777" w:rsidR="0014669B" w:rsidRPr="00814331" w:rsidRDefault="0014669B" w:rsidP="00814331">
            <w:pPr>
              <w:pStyle w:val="04TEXTOTABELAS"/>
            </w:pPr>
            <w:r w:rsidRPr="00A10F66">
              <w:t>(EF69AR27) Pesquisar e criar formas de dramaturgias e espaços cênicos para o acontecimento teatral, em diálogo com o teatro contemporâneo.</w:t>
            </w:r>
            <w:r w:rsidRPr="00814331">
              <w:t xml:space="preserve"> </w:t>
            </w:r>
          </w:p>
          <w:p w14:paraId="14B02F5A" w14:textId="750F6055" w:rsidR="0014669B" w:rsidRDefault="0014669B" w:rsidP="00814331">
            <w:pPr>
              <w:pStyle w:val="04TEXTOTABELAS"/>
            </w:pPr>
          </w:p>
          <w:p w14:paraId="1CAA9AC4" w14:textId="326B3B7E" w:rsidR="0014669B" w:rsidRDefault="0014669B" w:rsidP="00814331">
            <w:pPr>
              <w:pStyle w:val="04TEXTOTABELAS"/>
            </w:pPr>
            <w:r w:rsidRPr="00E05052">
              <w:t>(EF69AR28) Investigar e experimentar diferentes funções teatrais e discutir os limites e desafios do trabalho artístico coletivo e colaborativo.</w:t>
            </w:r>
          </w:p>
          <w:p w14:paraId="476E3198" w14:textId="54A0DFFD" w:rsidR="0014669B" w:rsidRDefault="0014669B" w:rsidP="00814331">
            <w:pPr>
              <w:pStyle w:val="04TEXTOTABELAS"/>
            </w:pPr>
          </w:p>
          <w:p w14:paraId="3ABDD8E2" w14:textId="644B3ACC" w:rsidR="0014669B" w:rsidRDefault="0014669B" w:rsidP="00814331">
            <w:pPr>
              <w:pStyle w:val="04TEXTOTABELAS"/>
            </w:pPr>
            <w:r w:rsidRPr="00E05052">
              <w:t>(EF69AR29) Experimentar a gestualidade e as construções corporais e vocais de maneira imaginativa na improvisação teatral e no jogo cênico.</w:t>
            </w:r>
          </w:p>
          <w:p w14:paraId="666B0897" w14:textId="77777777" w:rsidR="0014669B" w:rsidRPr="00814331" w:rsidRDefault="0014669B" w:rsidP="00814331">
            <w:pPr>
              <w:pStyle w:val="04TEXTOTABELAS"/>
            </w:pPr>
          </w:p>
          <w:p w14:paraId="37B36CAF" w14:textId="77777777" w:rsidR="0014669B" w:rsidRPr="00814331" w:rsidRDefault="0014669B" w:rsidP="00814331">
            <w:pPr>
              <w:pStyle w:val="04TEXTOTABELAS"/>
            </w:pPr>
            <w:r w:rsidRPr="00814331">
              <w:t>(EF69AR30) Compor improvisações e acontecimentos cênicos com base em textos dramáticos ou outros estímulos (música, imagens, objetos etc.), caracterizando personagens (com figurinos e adereços), cenário, iluminação e sonoplastia e considerando a relação com o espectador.</w:t>
            </w:r>
          </w:p>
          <w:p w14:paraId="32535AEC" w14:textId="41EC9977" w:rsidR="0014669B" w:rsidRPr="00814331" w:rsidRDefault="0014669B" w:rsidP="00814331">
            <w:pPr>
              <w:pStyle w:val="04TEXTOTABELAS"/>
            </w:pPr>
          </w:p>
        </w:tc>
      </w:tr>
      <w:bookmarkEnd w:id="4"/>
      <w:bookmarkEnd w:id="5"/>
    </w:tbl>
    <w:p w14:paraId="6B9C9F24" w14:textId="77777777" w:rsidR="006E134F" w:rsidRPr="006E134F" w:rsidRDefault="006E134F" w:rsidP="006E134F">
      <w:pPr>
        <w:pStyle w:val="02TEXTOPRINCIPAL"/>
      </w:pPr>
      <w:r w:rsidRPr="006E134F">
        <w:br w:type="page"/>
      </w:r>
    </w:p>
    <w:p w14:paraId="211844A2" w14:textId="095282D2" w:rsidR="00E07D0D" w:rsidRPr="006E134F" w:rsidRDefault="00A81CAE" w:rsidP="006E134F">
      <w:pPr>
        <w:pStyle w:val="01TITULO4"/>
      </w:pPr>
      <w:r w:rsidRPr="006E134F">
        <w:lastRenderedPageBreak/>
        <w:t>Teatro</w:t>
      </w:r>
      <w:r w:rsidR="00E07D0D" w:rsidRPr="006E134F">
        <w:t>– Habilidades e práticas pedagógicas</w:t>
      </w:r>
      <w:r w:rsidR="001E3C8D" w:rsidRPr="006E134F">
        <w:t>.</w:t>
      </w:r>
    </w:p>
    <w:p w14:paraId="3B0DCE79" w14:textId="77777777" w:rsidR="00E07D0D" w:rsidRPr="006E134F" w:rsidRDefault="00E07D0D" w:rsidP="006E134F">
      <w:pPr>
        <w:pStyle w:val="02TEXTOPRINCIPAL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3458"/>
        <w:gridCol w:w="4564"/>
      </w:tblGrid>
      <w:tr w:rsidR="00E07D0D" w:rsidRPr="00A300DB" w14:paraId="47AC5693" w14:textId="77777777" w:rsidTr="006E134F">
        <w:tc>
          <w:tcPr>
            <w:tcW w:w="1809" w:type="dxa"/>
            <w:tcBorders>
              <w:bottom w:val="single" w:sz="4" w:space="0" w:color="auto"/>
            </w:tcBorders>
            <w:shd w:val="clear" w:color="auto" w:fill="auto"/>
          </w:tcPr>
          <w:p w14:paraId="1BB6C6B6" w14:textId="77777777" w:rsidR="00E07D0D" w:rsidRPr="00A300DB" w:rsidRDefault="00E07D0D" w:rsidP="00A300DB">
            <w:pPr>
              <w:pStyle w:val="03TITULOTABELAS2"/>
            </w:pPr>
            <w:r w:rsidRPr="00A300DB">
              <w:t>Unidade temática</w:t>
            </w:r>
          </w:p>
        </w:tc>
        <w:tc>
          <w:tcPr>
            <w:tcW w:w="3458" w:type="dxa"/>
            <w:tcBorders>
              <w:bottom w:val="single" w:sz="4" w:space="0" w:color="auto"/>
            </w:tcBorders>
            <w:shd w:val="clear" w:color="auto" w:fill="auto"/>
          </w:tcPr>
          <w:p w14:paraId="4DF1E3EC" w14:textId="77777777" w:rsidR="00E07D0D" w:rsidRPr="00A300DB" w:rsidRDefault="00E07D0D" w:rsidP="00A300DB">
            <w:pPr>
              <w:pStyle w:val="03TITULOTABELAS2"/>
            </w:pPr>
            <w:r w:rsidRPr="00A300DB">
              <w:t>Habilidades</w:t>
            </w:r>
          </w:p>
        </w:tc>
        <w:tc>
          <w:tcPr>
            <w:tcW w:w="4564" w:type="dxa"/>
            <w:tcBorders>
              <w:bottom w:val="single" w:sz="4" w:space="0" w:color="auto"/>
            </w:tcBorders>
            <w:shd w:val="clear" w:color="auto" w:fill="auto"/>
          </w:tcPr>
          <w:p w14:paraId="53C1AA3A" w14:textId="77777777" w:rsidR="00E07D0D" w:rsidRPr="00A300DB" w:rsidRDefault="00E07D0D" w:rsidP="00A300DB">
            <w:pPr>
              <w:pStyle w:val="03TITULOTABELAS2"/>
            </w:pPr>
            <w:r w:rsidRPr="00A300DB">
              <w:t>Práticas pedagógicas</w:t>
            </w:r>
          </w:p>
        </w:tc>
      </w:tr>
      <w:tr w:rsidR="006E134F" w:rsidRPr="00A300DB" w14:paraId="75D3B1C9" w14:textId="77777777" w:rsidTr="006E134F">
        <w:trPr>
          <w:trHeight w:val="9581"/>
        </w:trPr>
        <w:tc>
          <w:tcPr>
            <w:tcW w:w="1809" w:type="dxa"/>
            <w:shd w:val="clear" w:color="auto" w:fill="auto"/>
          </w:tcPr>
          <w:p w14:paraId="398227A2" w14:textId="417F6BB4" w:rsidR="006E134F" w:rsidRPr="00814331" w:rsidRDefault="006E134F" w:rsidP="00814331">
            <w:pPr>
              <w:pStyle w:val="04TEXTOTABELAS"/>
            </w:pPr>
            <w:r w:rsidRPr="00814331">
              <w:t>Teatro</w:t>
            </w:r>
          </w:p>
        </w:tc>
        <w:tc>
          <w:tcPr>
            <w:tcW w:w="3458" w:type="dxa"/>
            <w:shd w:val="clear" w:color="auto" w:fill="auto"/>
          </w:tcPr>
          <w:p w14:paraId="0118E3E6" w14:textId="0E0A0F15" w:rsidR="006E134F" w:rsidRPr="00814331" w:rsidRDefault="006E134F" w:rsidP="00814331">
            <w:pPr>
              <w:pStyle w:val="04TEXTOTABELAS"/>
            </w:pPr>
            <w:r w:rsidRPr="00814331">
              <w:t xml:space="preserve">(EF69AR24) Reconhecer e apreciar artistas e grupos de teatro brasileiros e estrangeiros de diferentes épocas, investigando os modos de criação, produção, divulgação, circulação e organização da atuação profissional em teatro. </w:t>
            </w:r>
          </w:p>
          <w:p w14:paraId="32EBB118" w14:textId="77777777" w:rsidR="006E134F" w:rsidRPr="00814331" w:rsidRDefault="006E134F" w:rsidP="00814331">
            <w:pPr>
              <w:pStyle w:val="04TEXTOTABELAS"/>
            </w:pPr>
          </w:p>
          <w:p w14:paraId="16F5BB95" w14:textId="0D257770" w:rsidR="006E134F" w:rsidRDefault="006E134F" w:rsidP="00814331">
            <w:pPr>
              <w:pStyle w:val="04TEXTOTABELAS"/>
            </w:pPr>
            <w:r w:rsidRPr="00814331">
              <w:t xml:space="preserve">(EF69AR25) Identificar e analisar diferentes estilos cênicos, contextualizando-os no tempo e no espaço de modo a aprimorar a capacidade de apreciação da estética teatral. </w:t>
            </w:r>
          </w:p>
          <w:p w14:paraId="7163B43D" w14:textId="77777777" w:rsidR="006E134F" w:rsidRPr="00814331" w:rsidRDefault="006E134F" w:rsidP="00814331">
            <w:pPr>
              <w:pStyle w:val="04TEXTOTABELAS"/>
            </w:pPr>
          </w:p>
          <w:p w14:paraId="561ED25F" w14:textId="1EE5C038" w:rsidR="006E134F" w:rsidRPr="00814331" w:rsidRDefault="006E134F" w:rsidP="00814331">
            <w:pPr>
              <w:pStyle w:val="04TEXTOTABELAS"/>
            </w:pPr>
            <w:r w:rsidRPr="00814331">
              <w:t>(EF69AR26) Explorar diferentes elementos envolvidos na composição dos acontecimentos cênicos (figurinos, adereços, cenário, iluminação e sonoplastia) e reconhecer seus vocabulários.</w:t>
            </w:r>
          </w:p>
          <w:p w14:paraId="77796285" w14:textId="77777777" w:rsidR="006E134F" w:rsidRPr="00814331" w:rsidRDefault="006E134F" w:rsidP="00814331">
            <w:pPr>
              <w:pStyle w:val="04TEXTOTABELAS"/>
            </w:pPr>
            <w:r w:rsidRPr="00814331">
              <w:t xml:space="preserve"> </w:t>
            </w:r>
          </w:p>
          <w:p w14:paraId="06C58A9F" w14:textId="77777777" w:rsidR="006E134F" w:rsidRPr="00814331" w:rsidRDefault="006E134F" w:rsidP="00814331">
            <w:pPr>
              <w:pStyle w:val="04TEXTOTABELAS"/>
            </w:pPr>
            <w:r w:rsidRPr="00814331">
              <w:t xml:space="preserve">(EF69AR27) Pesquisar e criar formas de dramaturgias e espaços cênicos para o acontecimento teatral, em diálogo com o teatro contemporâneo. </w:t>
            </w:r>
          </w:p>
          <w:p w14:paraId="6363A471" w14:textId="77777777" w:rsidR="006E134F" w:rsidRPr="00814331" w:rsidRDefault="006E134F" w:rsidP="00814331">
            <w:pPr>
              <w:pStyle w:val="04TEXTOTABELAS"/>
            </w:pPr>
            <w:r w:rsidRPr="00814331">
              <w:t xml:space="preserve"> </w:t>
            </w:r>
          </w:p>
          <w:p w14:paraId="00A8631D" w14:textId="77777777" w:rsidR="006E134F" w:rsidRPr="00814331" w:rsidRDefault="006E134F" w:rsidP="00814331">
            <w:pPr>
              <w:pStyle w:val="04TEXTOTABELAS"/>
            </w:pPr>
            <w:r w:rsidRPr="00814331">
              <w:t>(EF69AR30) Compor improvisações e acontecimentos cênicos com base em textos dramáticos ou outros estímulos (música, imagens, objetos etc.), caracterizando personagens (com figurinos e adereços), cenário, iluminação e sonoplastia e considerando a relação com o espectador.</w:t>
            </w:r>
          </w:p>
          <w:p w14:paraId="63B2A4D8" w14:textId="60036C25" w:rsidR="006E134F" w:rsidRPr="00814331" w:rsidRDefault="006E134F" w:rsidP="00814331">
            <w:pPr>
              <w:pStyle w:val="04TEXTOTABELAS"/>
            </w:pPr>
          </w:p>
        </w:tc>
        <w:tc>
          <w:tcPr>
            <w:tcW w:w="4564" w:type="dxa"/>
            <w:shd w:val="clear" w:color="auto" w:fill="auto"/>
          </w:tcPr>
          <w:p w14:paraId="5A2454CA" w14:textId="222C1755" w:rsidR="006E134F" w:rsidRPr="00814331" w:rsidRDefault="006E134F" w:rsidP="00814331">
            <w:pPr>
              <w:pStyle w:val="04TEXTOTABELAS"/>
            </w:pPr>
            <w:r w:rsidRPr="00814331">
              <w:t xml:space="preserve">Solicite </w:t>
            </w:r>
            <w:r>
              <w:t>a</w:t>
            </w:r>
            <w:r w:rsidRPr="00814331">
              <w:t xml:space="preserve">os estudantes </w:t>
            </w:r>
            <w:r>
              <w:t xml:space="preserve">que </w:t>
            </w:r>
            <w:r w:rsidRPr="00814331">
              <w:t xml:space="preserve">pesquisem </w:t>
            </w:r>
            <w:r>
              <w:t>as</w:t>
            </w:r>
            <w:r w:rsidRPr="00814331">
              <w:t xml:space="preserve"> obras de cenógrafos brasileiros e estrangeiros, além Josef Svoboda e Gianne Ratto</w:t>
            </w:r>
            <w:r>
              <w:t>,</w:t>
            </w:r>
            <w:r w:rsidRPr="00814331">
              <w:t xml:space="preserve"> e apresentem um painel comparativo, destacando semelhanças e diferenças sobre os espaços cênicos das obras dos cenógrafos pesquisados.</w:t>
            </w:r>
          </w:p>
          <w:p w14:paraId="79FD1B82" w14:textId="77777777" w:rsidR="006E134F" w:rsidRPr="00814331" w:rsidRDefault="006E134F" w:rsidP="00814331">
            <w:pPr>
              <w:pStyle w:val="04TEXTOTABELAS"/>
            </w:pPr>
          </w:p>
          <w:p w14:paraId="61BC8DD0" w14:textId="77777777" w:rsidR="006E134F" w:rsidRPr="00814331" w:rsidRDefault="006E134F" w:rsidP="00814331">
            <w:pPr>
              <w:pStyle w:val="04TEXTOTABELAS"/>
            </w:pPr>
            <w:r w:rsidRPr="00814331">
              <w:t xml:space="preserve">Apresente um plano de ação aos estudantes para que observem e comentem por escrito os elementos cênicos e coreografias em vídeos disponíveis na internet que registram obras teatrais. </w:t>
            </w:r>
          </w:p>
          <w:p w14:paraId="4D7D34A5" w14:textId="77777777" w:rsidR="006E134F" w:rsidRPr="00814331" w:rsidRDefault="006E134F" w:rsidP="00814331">
            <w:pPr>
              <w:pStyle w:val="04TEXTOTABELAS"/>
            </w:pPr>
          </w:p>
          <w:p w14:paraId="5759839E" w14:textId="1087ED73" w:rsidR="006E134F" w:rsidRPr="00814331" w:rsidRDefault="006E134F" w:rsidP="00814331">
            <w:pPr>
              <w:pStyle w:val="04TEXTOTABELAS"/>
            </w:pPr>
            <w:r w:rsidRPr="00814331">
              <w:t xml:space="preserve">Proponha uma pesquisa sobre escolas que tenham uma proposta de organização do espaço escolar diferente das formas convencionais. É interessante mostrar algumas imagens e expor as propostas escolares após a atividade prática realizada pelos </w:t>
            </w:r>
            <w:r>
              <w:t>estudantes</w:t>
            </w:r>
            <w:r w:rsidRPr="00814331">
              <w:t xml:space="preserve">. </w:t>
            </w:r>
          </w:p>
          <w:p w14:paraId="2C95470E" w14:textId="42477BE2" w:rsidR="006E134F" w:rsidRPr="00814331" w:rsidRDefault="006E134F" w:rsidP="006E134F">
            <w:pPr>
              <w:pStyle w:val="04TEXTOTABELAS"/>
            </w:pPr>
          </w:p>
        </w:tc>
      </w:tr>
    </w:tbl>
    <w:p w14:paraId="656F6D82" w14:textId="77777777" w:rsidR="006E134F" w:rsidRDefault="006E134F">
      <w:pPr>
        <w:autoSpaceDN/>
        <w:textAlignment w:val="auto"/>
        <w:rPr>
          <w:rFonts w:eastAsia="Tahoma"/>
        </w:rPr>
      </w:pPr>
      <w:r>
        <w:br w:type="page"/>
      </w:r>
    </w:p>
    <w:p w14:paraId="1FBD5862" w14:textId="77777777" w:rsidR="00E07D0D" w:rsidRPr="006E134F" w:rsidRDefault="00E07D0D" w:rsidP="006E134F">
      <w:pPr>
        <w:pStyle w:val="01TITULO3"/>
      </w:pPr>
      <w:r w:rsidRPr="006E134F">
        <w:lastRenderedPageBreak/>
        <w:t>Subsídios</w:t>
      </w:r>
    </w:p>
    <w:p w14:paraId="52419917" w14:textId="77777777" w:rsidR="00A42764" w:rsidRPr="00EF2D67" w:rsidRDefault="00A42764" w:rsidP="00814331">
      <w:pPr>
        <w:pStyle w:val="01TITULO4"/>
      </w:pPr>
      <w:bookmarkStart w:id="6" w:name="_Hlk510970415"/>
      <w:r w:rsidRPr="00274891">
        <w:rPr>
          <w:i/>
        </w:rPr>
        <w:t>Sites</w:t>
      </w:r>
      <w:r w:rsidRPr="00EF2D67">
        <w:t xml:space="preserve">: </w:t>
      </w:r>
    </w:p>
    <w:p w14:paraId="399AEE62" w14:textId="1289EBD6" w:rsidR="00A42764" w:rsidRPr="00762381" w:rsidRDefault="000543C4" w:rsidP="006E134F">
      <w:pPr>
        <w:pStyle w:val="02TEXTOPRINCIPAL"/>
      </w:pPr>
      <w:r w:rsidRPr="00762381">
        <w:t>Teatro grego: diferença entre tragédia e comédia</w:t>
      </w:r>
      <w:r w:rsidR="00897A26">
        <w:t>:</w:t>
      </w:r>
      <w:r w:rsidRPr="00762381">
        <w:t xml:space="preserve"> </w:t>
      </w:r>
      <w:r w:rsidR="006E134F">
        <w:br/>
      </w:r>
      <w:r w:rsidR="00274891">
        <w:t>&lt;</w:t>
      </w:r>
      <w:hyperlink r:id="rId13" w:history="1">
        <w:r w:rsidR="00274891" w:rsidRPr="006E134F">
          <w:rPr>
            <w:rStyle w:val="Hyperlink"/>
            <w:rFonts w:cs="Calibri"/>
          </w:rPr>
          <w:t>https://educacao.uol.com.br/disciplinas/artes/teatro-grego-diferencas-entre-comedia-e-tragedia.htm</w:t>
        </w:r>
      </w:hyperlink>
      <w:r w:rsidR="00274891" w:rsidRPr="00274891">
        <w:rPr>
          <w:rStyle w:val="Hyperlink"/>
          <w:rFonts w:cs="Calibri"/>
          <w:color w:val="auto"/>
          <w:u w:val="none"/>
        </w:rPr>
        <w:t>&gt;</w:t>
      </w:r>
      <w:r w:rsidR="00A42764" w:rsidRPr="00EF2D67">
        <w:t xml:space="preserve">. </w:t>
      </w:r>
      <w:r w:rsidR="00A42764" w:rsidRPr="00762381">
        <w:t>Acesso</w:t>
      </w:r>
      <w:r w:rsidR="0022098C">
        <w:t xml:space="preserve"> em</w:t>
      </w:r>
      <w:r w:rsidR="00A42764" w:rsidRPr="00762381">
        <w:t xml:space="preserve">: </w:t>
      </w:r>
      <w:r w:rsidR="0022098C">
        <w:t xml:space="preserve">6 set. </w:t>
      </w:r>
      <w:r w:rsidR="00A42764" w:rsidRPr="00762381">
        <w:t xml:space="preserve">2018. </w:t>
      </w:r>
    </w:p>
    <w:p w14:paraId="2ECFD544" w14:textId="2EC807EB" w:rsidR="00A42764" w:rsidRPr="00EF2D67" w:rsidRDefault="000543C4" w:rsidP="006E134F">
      <w:pPr>
        <w:pStyle w:val="02TEXTOPRINCIPAL"/>
      </w:pPr>
      <w:r>
        <w:t>Para saber sobre a produção do cenógrafo José Carlos Serroni</w:t>
      </w:r>
      <w:r w:rsidR="00897A26">
        <w:t xml:space="preserve">: </w:t>
      </w:r>
      <w:r w:rsidR="0022098C">
        <w:t>&lt;</w:t>
      </w:r>
      <w:hyperlink r:id="rId14" w:history="1">
        <w:r w:rsidR="006E134F" w:rsidRPr="006E134F">
          <w:rPr>
            <w:rStyle w:val="Hyperlink"/>
          </w:rPr>
          <w:t>http://espacocenografico.com.br/</w:t>
        </w:r>
      </w:hyperlink>
      <w:r w:rsidR="0022098C" w:rsidRPr="0022098C">
        <w:rPr>
          <w:rStyle w:val="Hyperlink"/>
          <w:rFonts w:cs="Calibri"/>
          <w:color w:val="auto"/>
          <w:u w:val="none"/>
        </w:rPr>
        <w:t>&gt;</w:t>
      </w:r>
      <w:r w:rsidR="00A42764" w:rsidRPr="00EF2D67">
        <w:t xml:space="preserve">. </w:t>
      </w:r>
      <w:r w:rsidR="0022098C" w:rsidRPr="00762381">
        <w:t>Acesso</w:t>
      </w:r>
      <w:r w:rsidR="0022098C">
        <w:t xml:space="preserve"> em</w:t>
      </w:r>
      <w:r w:rsidR="0022098C" w:rsidRPr="00762381">
        <w:t xml:space="preserve">: </w:t>
      </w:r>
      <w:r w:rsidR="0022098C">
        <w:t xml:space="preserve">6 set. </w:t>
      </w:r>
      <w:r w:rsidR="0022098C" w:rsidRPr="00762381">
        <w:t>2018.</w:t>
      </w:r>
    </w:p>
    <w:p w14:paraId="76355775" w14:textId="0193F80C" w:rsidR="00A42764" w:rsidRDefault="000543C4" w:rsidP="006E134F">
      <w:pPr>
        <w:pStyle w:val="02TEXTOPRINCIPAL"/>
      </w:pPr>
      <w:r>
        <w:t xml:space="preserve">Para conhecer a </w:t>
      </w:r>
      <w:r w:rsidRPr="00EF2D67">
        <w:t>Trupe Sinhá Zózima, coletivo paulistano que faz peças em ônibus</w:t>
      </w:r>
      <w:r w:rsidR="00897A26">
        <w:t>:</w:t>
      </w:r>
      <w:r>
        <w:t xml:space="preserve"> </w:t>
      </w:r>
      <w:r w:rsidR="0022098C">
        <w:t>&lt;</w:t>
      </w:r>
      <w:hyperlink r:id="rId15" w:history="1">
        <w:r w:rsidR="006E134F" w:rsidRPr="006E134F">
          <w:rPr>
            <w:rStyle w:val="Hyperlink"/>
          </w:rPr>
          <w:t>http://sinhazozima.com.br/</w:t>
        </w:r>
      </w:hyperlink>
      <w:r w:rsidR="0022098C" w:rsidRPr="006E134F">
        <w:rPr>
          <w:rFonts w:cs="Calibri"/>
        </w:rPr>
        <w:t>&gt;</w:t>
      </w:r>
      <w:r w:rsidR="00A42764" w:rsidRPr="00EF2D67">
        <w:t xml:space="preserve">. </w:t>
      </w:r>
      <w:r w:rsidR="0022098C" w:rsidRPr="00762381">
        <w:t>Acesso</w:t>
      </w:r>
      <w:r w:rsidR="0022098C">
        <w:t xml:space="preserve"> em</w:t>
      </w:r>
      <w:r w:rsidR="0022098C" w:rsidRPr="00762381">
        <w:t xml:space="preserve">: </w:t>
      </w:r>
      <w:r w:rsidR="0022098C">
        <w:t xml:space="preserve">6 set. </w:t>
      </w:r>
      <w:r w:rsidR="0022098C" w:rsidRPr="00762381">
        <w:t>2018.</w:t>
      </w:r>
    </w:p>
    <w:p w14:paraId="4CE06BBE" w14:textId="7FECEC62" w:rsidR="000543C4" w:rsidRPr="0022098C" w:rsidRDefault="000543C4" w:rsidP="006E134F">
      <w:pPr>
        <w:pStyle w:val="02TEXTOPRINCIPAL"/>
        <w:rPr>
          <w:rFonts w:ascii="Calibri" w:hAnsi="Calibri"/>
        </w:rPr>
      </w:pPr>
      <w:r w:rsidRPr="00762381">
        <w:t xml:space="preserve">Trupe de Atuadores </w:t>
      </w:r>
      <w:proofErr w:type="spellStart"/>
      <w:r w:rsidRPr="00762381">
        <w:t>Ói</w:t>
      </w:r>
      <w:proofErr w:type="spellEnd"/>
      <w:r w:rsidRPr="00762381">
        <w:t xml:space="preserve"> </w:t>
      </w:r>
      <w:proofErr w:type="spellStart"/>
      <w:r w:rsidRPr="00762381">
        <w:t>Nóis</w:t>
      </w:r>
      <w:proofErr w:type="spellEnd"/>
      <w:r w:rsidRPr="00762381">
        <w:t xml:space="preserve"> aqui </w:t>
      </w:r>
      <w:proofErr w:type="spellStart"/>
      <w:r w:rsidRPr="00762381">
        <w:t>Traveiz</w:t>
      </w:r>
      <w:proofErr w:type="spellEnd"/>
      <w:r w:rsidRPr="00EF2D67">
        <w:t xml:space="preserve">: </w:t>
      </w:r>
      <w:r>
        <w:t>&lt;</w:t>
      </w:r>
      <w:hyperlink r:id="rId16" w:history="1">
        <w:r w:rsidRPr="006E134F">
          <w:rPr>
            <w:rStyle w:val="Hyperlink"/>
            <w:rFonts w:cs="Calibri"/>
          </w:rPr>
          <w:t>http://www.oinoisaquitraveiz.com.br/</w:t>
        </w:r>
      </w:hyperlink>
      <w:r>
        <w:t>&gt;</w:t>
      </w:r>
      <w:r w:rsidR="0007524F">
        <w:t>.</w:t>
      </w:r>
      <w:r w:rsidRPr="00EF2D67">
        <w:t xml:space="preserve"> </w:t>
      </w:r>
      <w:r w:rsidRPr="00762381">
        <w:t>Acesso</w:t>
      </w:r>
      <w:r>
        <w:t xml:space="preserve"> em</w:t>
      </w:r>
      <w:r w:rsidRPr="00762381">
        <w:t xml:space="preserve">: </w:t>
      </w:r>
      <w:r>
        <w:t xml:space="preserve">6 set. </w:t>
      </w:r>
      <w:r w:rsidRPr="00762381">
        <w:t>2018.</w:t>
      </w:r>
    </w:p>
    <w:p w14:paraId="4B4444F0" w14:textId="77777777" w:rsidR="00A42764" w:rsidRPr="006E134F" w:rsidRDefault="00A42764" w:rsidP="006E134F">
      <w:pPr>
        <w:pStyle w:val="02TEXTOPRINCIPAL"/>
      </w:pPr>
    </w:p>
    <w:p w14:paraId="314EA6ED" w14:textId="665DD7D4" w:rsidR="009A743D" w:rsidRPr="00EF2D67" w:rsidRDefault="009A743D" w:rsidP="009A743D">
      <w:pPr>
        <w:pStyle w:val="01TITULO4"/>
      </w:pPr>
      <w:r w:rsidRPr="00EF2D67">
        <w:t>Filme:</w:t>
      </w:r>
    </w:p>
    <w:p w14:paraId="3166AA37" w14:textId="3D3F6E5A" w:rsidR="009A743D" w:rsidRPr="00740376" w:rsidRDefault="009A743D" w:rsidP="006E134F">
      <w:pPr>
        <w:pStyle w:val="02TEXTOPRINCIPAL"/>
      </w:pPr>
      <w:r w:rsidRPr="00762381">
        <w:t>A AVENTURA do Théâtre du Soleil.</w:t>
      </w:r>
      <w:r w:rsidRPr="00740376">
        <w:t xml:space="preserve"> Direção: Catherine Vilpoux. França, 2009</w:t>
      </w:r>
      <w:r w:rsidR="001B2477">
        <w:t>, 52 min</w:t>
      </w:r>
      <w:r w:rsidRPr="00740376">
        <w:t>.</w:t>
      </w:r>
    </w:p>
    <w:p w14:paraId="2E76E2A0" w14:textId="77777777" w:rsidR="009A743D" w:rsidRPr="006E134F" w:rsidRDefault="009A743D" w:rsidP="006E134F">
      <w:pPr>
        <w:pStyle w:val="02TEXTOPRINCIPAL"/>
      </w:pPr>
    </w:p>
    <w:p w14:paraId="15159810" w14:textId="725E7F12" w:rsidR="00A42764" w:rsidRPr="00EF2D67" w:rsidRDefault="00A42764" w:rsidP="00814331">
      <w:pPr>
        <w:pStyle w:val="01TITULO4"/>
      </w:pPr>
      <w:r w:rsidRPr="00EF2D67">
        <w:t xml:space="preserve">Vídeo: </w:t>
      </w:r>
    </w:p>
    <w:p w14:paraId="78774E5D" w14:textId="389396C4" w:rsidR="00A42764" w:rsidRPr="000543C4" w:rsidRDefault="00A42764" w:rsidP="006E134F">
      <w:pPr>
        <w:pStyle w:val="02TEXTOPRINCIPAL"/>
        <w:rPr>
          <w:b/>
        </w:rPr>
      </w:pPr>
      <w:r w:rsidRPr="00762381">
        <w:t xml:space="preserve">O QUE É CENOGRAFIA? O Estudo do Espaço Cênico. </w:t>
      </w:r>
      <w:r>
        <w:t>Diretor: Daniela Campos</w:t>
      </w:r>
      <w:r w:rsidRPr="00287B1A">
        <w:t>,</w:t>
      </w:r>
      <w:r>
        <w:t xml:space="preserve"> Brasil, 2015/</w:t>
      </w:r>
      <w:r w:rsidR="0007524F">
        <w:t>20</w:t>
      </w:r>
      <w:r>
        <w:t>16</w:t>
      </w:r>
      <w:r w:rsidRPr="00287B1A">
        <w:t>.</w:t>
      </w:r>
      <w:r w:rsidRPr="00EF2D67">
        <w:rPr>
          <w:b/>
        </w:rPr>
        <w:t xml:space="preserve"> </w:t>
      </w:r>
      <w:r w:rsidR="000543C4">
        <w:t>Disponível em</w:t>
      </w:r>
      <w:r w:rsidRPr="000543C4">
        <w:t>:</w:t>
      </w:r>
      <w:r w:rsidR="006E134F">
        <w:rPr>
          <w:b/>
        </w:rPr>
        <w:t xml:space="preserve"> </w:t>
      </w:r>
      <w:r w:rsidR="0022098C" w:rsidRPr="000543C4">
        <w:t>&lt;</w:t>
      </w:r>
      <w:hyperlink r:id="rId17" w:history="1">
        <w:r w:rsidR="0022098C" w:rsidRPr="006E134F">
          <w:rPr>
            <w:rStyle w:val="Hyperlink"/>
            <w:rFonts w:cs="Calibri"/>
            <w:bCs/>
          </w:rPr>
          <w:t>https://www.youtube.com/watch?v=aGL4H7RbhdQ&amp;index=7&amp;list=PLWy94gOORvzeVbW1dmtbkkqVMyifz_kzR</w:t>
        </w:r>
      </w:hyperlink>
      <w:r w:rsidR="0022098C" w:rsidRPr="000543C4">
        <w:rPr>
          <w:rStyle w:val="Hyperlink"/>
          <w:rFonts w:cs="Calibri"/>
          <w:bCs/>
          <w:color w:val="auto"/>
          <w:u w:val="none"/>
        </w:rPr>
        <w:t>&gt;</w:t>
      </w:r>
      <w:r w:rsidRPr="000543C4">
        <w:t>.</w:t>
      </w:r>
      <w:r w:rsidRPr="000543C4">
        <w:rPr>
          <w:b/>
        </w:rPr>
        <w:t xml:space="preserve"> </w:t>
      </w:r>
      <w:r w:rsidR="0022098C" w:rsidRPr="00762381">
        <w:t>Acesso</w:t>
      </w:r>
      <w:r w:rsidR="0022098C">
        <w:t xml:space="preserve"> em</w:t>
      </w:r>
      <w:r w:rsidR="0022098C" w:rsidRPr="00762381">
        <w:t xml:space="preserve">: </w:t>
      </w:r>
      <w:r w:rsidR="0022098C">
        <w:t xml:space="preserve">6 set. </w:t>
      </w:r>
      <w:r w:rsidR="0022098C" w:rsidRPr="00762381">
        <w:t>2018.</w:t>
      </w:r>
    </w:p>
    <w:p w14:paraId="14063A9A" w14:textId="77777777" w:rsidR="00A42764" w:rsidRPr="006E134F" w:rsidRDefault="00A42764" w:rsidP="006E134F">
      <w:pPr>
        <w:pStyle w:val="02TEXTOPRINCIPAL"/>
      </w:pPr>
    </w:p>
    <w:p w14:paraId="0988AD5E" w14:textId="2E3DC329" w:rsidR="00A42764" w:rsidRPr="00EF2D67" w:rsidRDefault="00A42764" w:rsidP="00814331">
      <w:pPr>
        <w:pStyle w:val="01TITULO4"/>
      </w:pPr>
      <w:r w:rsidRPr="00EF2D67">
        <w:t>Revista:</w:t>
      </w:r>
    </w:p>
    <w:p w14:paraId="65D29961" w14:textId="4E60946B" w:rsidR="00A42764" w:rsidRDefault="00A42764" w:rsidP="006E134F">
      <w:pPr>
        <w:pStyle w:val="02TEXTOPRINCIPAL"/>
      </w:pPr>
      <w:r w:rsidRPr="006E134F">
        <w:t xml:space="preserve">Teatro: criação e construção de conhecimento. Publicação da Universidade Federal de Tocantins. </w:t>
      </w:r>
    </w:p>
    <w:p w14:paraId="6A2AA18A" w14:textId="43FA901D" w:rsidR="005C47FC" w:rsidRPr="006E134F" w:rsidRDefault="005C47FC" w:rsidP="006E134F">
      <w:pPr>
        <w:pStyle w:val="02TEXTOPRINCIPAL"/>
      </w:pPr>
      <w:r>
        <w:t>Disponível em: &lt;</w:t>
      </w:r>
      <w:hyperlink r:id="rId18" w:history="1">
        <w:r w:rsidRPr="005C47FC">
          <w:rPr>
            <w:rStyle w:val="Hyperlink"/>
          </w:rPr>
          <w:t>https://sistemas.uft.edu.br/periodicos/index.php/teatro3c</w:t>
        </w:r>
      </w:hyperlink>
      <w:r>
        <w:t>&gt;. Acesso em: 17 out. 2018.</w:t>
      </w:r>
    </w:p>
    <w:p w14:paraId="5B531200" w14:textId="77777777" w:rsidR="00A42764" w:rsidRPr="006E134F" w:rsidRDefault="00A42764" w:rsidP="006E134F">
      <w:pPr>
        <w:pStyle w:val="02TEXTOPRINCIPAL"/>
      </w:pPr>
    </w:p>
    <w:p w14:paraId="6328BD26" w14:textId="77777777" w:rsidR="00A42764" w:rsidRPr="00EF2D67" w:rsidRDefault="00A42764" w:rsidP="00814331">
      <w:pPr>
        <w:pStyle w:val="01TITULO4"/>
      </w:pPr>
      <w:r w:rsidRPr="00EF2D67">
        <w:t xml:space="preserve">Outros: </w:t>
      </w:r>
    </w:p>
    <w:p w14:paraId="2CED37A4" w14:textId="19DACC0C" w:rsidR="00A42764" w:rsidRPr="00EF2D67" w:rsidRDefault="00A42764" w:rsidP="006E134F">
      <w:pPr>
        <w:pStyle w:val="02TEXTOPRINCIPAL"/>
      </w:pPr>
      <w:r w:rsidRPr="00EF2D67">
        <w:t xml:space="preserve">BERTHOLD, Margot. </w:t>
      </w:r>
      <w:r w:rsidRPr="00762381">
        <w:rPr>
          <w:i/>
        </w:rPr>
        <w:t>História do teatro mundial.</w:t>
      </w:r>
      <w:r w:rsidRPr="00EF2D67">
        <w:t xml:space="preserve"> São Paulo</w:t>
      </w:r>
      <w:r w:rsidR="0007524F">
        <w:t>:</w:t>
      </w:r>
      <w:r w:rsidRPr="00EF2D67">
        <w:t xml:space="preserve"> </w:t>
      </w:r>
      <w:r w:rsidR="0007524F" w:rsidRPr="00EF2D67">
        <w:t>Perspectivas</w:t>
      </w:r>
      <w:r w:rsidR="0007524F">
        <w:t>,</w:t>
      </w:r>
      <w:r w:rsidR="0007524F" w:rsidRPr="00EF2D67">
        <w:t xml:space="preserve"> </w:t>
      </w:r>
      <w:r w:rsidRPr="00EF2D67">
        <w:t xml:space="preserve">2003. </w:t>
      </w:r>
    </w:p>
    <w:p w14:paraId="587616CD" w14:textId="6BFEECA1" w:rsidR="006E134F" w:rsidRDefault="006E134F">
      <w:pPr>
        <w:autoSpaceDN/>
        <w:textAlignment w:val="auto"/>
        <w:rPr>
          <w:rFonts w:ascii="Calibri" w:eastAsia="Tahoma" w:hAnsi="Calibri"/>
          <w:b/>
        </w:rPr>
      </w:pPr>
      <w:r>
        <w:rPr>
          <w:rFonts w:ascii="Calibri" w:hAnsi="Calibri"/>
          <w:b/>
        </w:rPr>
        <w:br w:type="page"/>
      </w:r>
    </w:p>
    <w:p w14:paraId="656E08CE" w14:textId="37E184F3" w:rsidR="008734AE" w:rsidRPr="006E134F" w:rsidRDefault="008734AE" w:rsidP="006E134F">
      <w:pPr>
        <w:pStyle w:val="01TITULO4"/>
      </w:pPr>
      <w:r w:rsidRPr="006E134F">
        <w:lastRenderedPageBreak/>
        <w:t>Artes integradas</w:t>
      </w:r>
      <w:r w:rsidR="00C14056" w:rsidRPr="006E134F">
        <w:t xml:space="preserve"> </w:t>
      </w:r>
      <w:r w:rsidRPr="006E134F">
        <w:t>– Objetos de conhecimento e habilidades</w:t>
      </w:r>
      <w:r w:rsidR="00D32454" w:rsidRPr="006E134F">
        <w:t>.</w:t>
      </w:r>
    </w:p>
    <w:p w14:paraId="4954C34B" w14:textId="77777777" w:rsidR="008734AE" w:rsidRPr="006E134F" w:rsidRDefault="008734AE" w:rsidP="006E134F">
      <w:pPr>
        <w:pStyle w:val="02TEXTOPRINCIPAL"/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39"/>
        <w:gridCol w:w="1242"/>
        <w:gridCol w:w="2551"/>
        <w:gridCol w:w="3402"/>
      </w:tblGrid>
      <w:tr w:rsidR="008734AE" w:rsidRPr="000E6A1B" w14:paraId="290C8732" w14:textId="77777777" w:rsidTr="00954F5E">
        <w:tc>
          <w:tcPr>
            <w:tcW w:w="9634" w:type="dxa"/>
            <w:gridSpan w:val="4"/>
            <w:shd w:val="clear" w:color="auto" w:fill="D9D9D9"/>
          </w:tcPr>
          <w:p w14:paraId="53D4E2C5" w14:textId="2DC778E8" w:rsidR="008734AE" w:rsidRPr="000E6A1B" w:rsidRDefault="00FA25F2" w:rsidP="002A42FE">
            <w:pPr>
              <w:pStyle w:val="03TITULOTABELAS1"/>
            </w:pPr>
            <w:r>
              <w:t>3</w:t>
            </w:r>
            <w:r w:rsidR="008734AE" w:rsidRPr="000E6A1B">
              <w:t xml:space="preserve">º bimestre – </w:t>
            </w:r>
            <w:r w:rsidR="008734AE">
              <w:t>Artes integradas</w:t>
            </w:r>
          </w:p>
        </w:tc>
      </w:tr>
      <w:tr w:rsidR="008734AE" w:rsidRPr="004C1A03" w14:paraId="7D40D111" w14:textId="77777777" w:rsidTr="00954F5E">
        <w:trPr>
          <w:trHeight w:val="440"/>
        </w:trPr>
        <w:tc>
          <w:tcPr>
            <w:tcW w:w="2439" w:type="dxa"/>
            <w:shd w:val="clear" w:color="auto" w:fill="auto"/>
          </w:tcPr>
          <w:p w14:paraId="60AB44A8" w14:textId="2A96DA62" w:rsidR="008734AE" w:rsidRPr="00C07D42" w:rsidRDefault="008734AE" w:rsidP="002A42FE">
            <w:pPr>
              <w:pStyle w:val="03TITULOTABELAS2"/>
            </w:pPr>
            <w:r w:rsidRPr="00C07D42">
              <w:t xml:space="preserve">Capítulo do </w:t>
            </w:r>
            <w:r w:rsidR="00250444">
              <w:t>Livro do Estudante</w:t>
            </w:r>
          </w:p>
        </w:tc>
        <w:tc>
          <w:tcPr>
            <w:tcW w:w="1242" w:type="dxa"/>
            <w:shd w:val="clear" w:color="auto" w:fill="auto"/>
          </w:tcPr>
          <w:p w14:paraId="2575C36A" w14:textId="77777777" w:rsidR="008734AE" w:rsidRPr="00C07D42" w:rsidRDefault="008734AE" w:rsidP="002A42FE">
            <w:pPr>
              <w:pStyle w:val="03TITULOTABELAS2"/>
            </w:pPr>
            <w:r w:rsidRPr="00C07D42">
              <w:t>Unidade temática</w:t>
            </w:r>
          </w:p>
        </w:tc>
        <w:tc>
          <w:tcPr>
            <w:tcW w:w="2551" w:type="dxa"/>
            <w:shd w:val="clear" w:color="auto" w:fill="auto"/>
          </w:tcPr>
          <w:p w14:paraId="31D67FF1" w14:textId="77777777" w:rsidR="008734AE" w:rsidRPr="00C07D42" w:rsidRDefault="008734AE" w:rsidP="002A42FE">
            <w:pPr>
              <w:pStyle w:val="03TITULOTABELAS2"/>
            </w:pPr>
            <w:r w:rsidRPr="00C07D42">
              <w:t>Objetos de conhecimento</w:t>
            </w:r>
          </w:p>
        </w:tc>
        <w:tc>
          <w:tcPr>
            <w:tcW w:w="3402" w:type="dxa"/>
            <w:shd w:val="clear" w:color="auto" w:fill="auto"/>
          </w:tcPr>
          <w:p w14:paraId="0CF71081" w14:textId="77777777" w:rsidR="008734AE" w:rsidRPr="00C07D42" w:rsidRDefault="008734AE" w:rsidP="002A42FE">
            <w:pPr>
              <w:pStyle w:val="03TITULOTABELAS2"/>
            </w:pPr>
            <w:r w:rsidRPr="00C07D42">
              <w:t>Habilidades</w:t>
            </w:r>
          </w:p>
        </w:tc>
      </w:tr>
      <w:tr w:rsidR="008734AE" w:rsidRPr="004C1A03" w14:paraId="7362EE75" w14:textId="77777777" w:rsidTr="006E134F">
        <w:trPr>
          <w:trHeight w:val="1134"/>
        </w:trPr>
        <w:tc>
          <w:tcPr>
            <w:tcW w:w="2439" w:type="dxa"/>
            <w:vMerge w:val="restart"/>
            <w:shd w:val="clear" w:color="auto" w:fill="auto"/>
          </w:tcPr>
          <w:p w14:paraId="0B61F443" w14:textId="5EFD5178" w:rsidR="008734AE" w:rsidRPr="006D75A4" w:rsidRDefault="00FA25F2" w:rsidP="006D75A4">
            <w:pPr>
              <w:pStyle w:val="04TEXTOTABELAS"/>
              <w:rPr>
                <w:b/>
              </w:rPr>
            </w:pPr>
            <w:r w:rsidRPr="006D75A4">
              <w:rPr>
                <w:b/>
              </w:rPr>
              <w:t>Capítulo</w:t>
            </w:r>
            <w:r w:rsidR="008734AE" w:rsidRPr="006D75A4">
              <w:rPr>
                <w:b/>
              </w:rPr>
              <w:t xml:space="preserve"> </w:t>
            </w:r>
            <w:r w:rsidR="00DB266C" w:rsidRPr="006D75A4">
              <w:rPr>
                <w:b/>
              </w:rPr>
              <w:t xml:space="preserve">5 </w:t>
            </w:r>
            <w:r w:rsidR="005B4CC5" w:rsidRPr="006D75A4">
              <w:rPr>
                <w:b/>
              </w:rPr>
              <w:t>–</w:t>
            </w:r>
            <w:r w:rsidR="00DB266C" w:rsidRPr="006D75A4">
              <w:rPr>
                <w:b/>
              </w:rPr>
              <w:t xml:space="preserve"> Coreografia e espaço</w:t>
            </w:r>
          </w:p>
          <w:p w14:paraId="1542E981" w14:textId="6A85001B" w:rsidR="00DB266C" w:rsidRPr="00762381" w:rsidRDefault="00DB266C" w:rsidP="006E134F">
            <w:pPr>
              <w:pStyle w:val="04TEXTOTABELAS"/>
            </w:pPr>
          </w:p>
        </w:tc>
        <w:tc>
          <w:tcPr>
            <w:tcW w:w="1242" w:type="dxa"/>
            <w:vMerge w:val="restart"/>
            <w:shd w:val="clear" w:color="auto" w:fill="auto"/>
          </w:tcPr>
          <w:p w14:paraId="4304BDD3" w14:textId="77777777" w:rsidR="008734AE" w:rsidRPr="00762381" w:rsidRDefault="008734AE" w:rsidP="00762381">
            <w:pPr>
              <w:pStyle w:val="04TEXTOTABELAS"/>
            </w:pPr>
            <w:r w:rsidRPr="00762381">
              <w:t>Artes integradas</w:t>
            </w:r>
          </w:p>
          <w:p w14:paraId="27F317D4" w14:textId="77777777" w:rsidR="008734AE" w:rsidRPr="00762381" w:rsidRDefault="008734AE" w:rsidP="00762381">
            <w:pPr>
              <w:pStyle w:val="04TEXTOTABELAS"/>
            </w:pPr>
          </w:p>
        </w:tc>
        <w:tc>
          <w:tcPr>
            <w:tcW w:w="2551" w:type="dxa"/>
            <w:shd w:val="clear" w:color="auto" w:fill="auto"/>
          </w:tcPr>
          <w:p w14:paraId="33E5E121" w14:textId="77777777" w:rsidR="008734AE" w:rsidRPr="00762381" w:rsidRDefault="008734AE" w:rsidP="00762381">
            <w:pPr>
              <w:pStyle w:val="04TEXTOTABELAS"/>
            </w:pPr>
            <w:r w:rsidRPr="00762381">
              <w:t xml:space="preserve">Contextos e práticas </w:t>
            </w:r>
          </w:p>
          <w:p w14:paraId="42B79F18" w14:textId="77777777" w:rsidR="008734AE" w:rsidRPr="00762381" w:rsidRDefault="008734AE" w:rsidP="006E134F">
            <w:pPr>
              <w:pStyle w:val="04TEXTOTABELAS"/>
            </w:pPr>
          </w:p>
        </w:tc>
        <w:tc>
          <w:tcPr>
            <w:tcW w:w="3402" w:type="dxa"/>
            <w:shd w:val="clear" w:color="auto" w:fill="auto"/>
          </w:tcPr>
          <w:p w14:paraId="0ED2CCDF" w14:textId="6A3E8738" w:rsidR="00131C38" w:rsidRPr="00762381" w:rsidRDefault="00DC513A" w:rsidP="00762381">
            <w:pPr>
              <w:pStyle w:val="04TEXTOTABELAS"/>
            </w:pPr>
            <w:r w:rsidRPr="00762381">
              <w:t>(EF69AR31) Relacionar as práticas artísticas às diferentes dimensões da vida social, cultural, política, histórica, econômica, estética e ética.</w:t>
            </w:r>
          </w:p>
          <w:p w14:paraId="195F2D8B" w14:textId="489449F3" w:rsidR="008734AE" w:rsidRPr="00762381" w:rsidRDefault="008734AE" w:rsidP="00762381">
            <w:pPr>
              <w:pStyle w:val="04TEXTOTABELAS"/>
            </w:pPr>
          </w:p>
        </w:tc>
      </w:tr>
      <w:tr w:rsidR="008734AE" w:rsidRPr="004C1A03" w14:paraId="0C0C0867" w14:textId="77777777" w:rsidTr="006E134F">
        <w:trPr>
          <w:trHeight w:val="1474"/>
        </w:trPr>
        <w:tc>
          <w:tcPr>
            <w:tcW w:w="2439" w:type="dxa"/>
            <w:vMerge/>
            <w:shd w:val="clear" w:color="auto" w:fill="auto"/>
          </w:tcPr>
          <w:p w14:paraId="09CB94CF" w14:textId="77777777" w:rsidR="008734AE" w:rsidRPr="00762381" w:rsidRDefault="008734AE" w:rsidP="00762381">
            <w:pPr>
              <w:pStyle w:val="04TEXTOTABELAS"/>
            </w:pPr>
          </w:p>
        </w:tc>
        <w:tc>
          <w:tcPr>
            <w:tcW w:w="1242" w:type="dxa"/>
            <w:vMerge/>
            <w:shd w:val="clear" w:color="auto" w:fill="auto"/>
          </w:tcPr>
          <w:p w14:paraId="62186CF0" w14:textId="77777777" w:rsidR="008734AE" w:rsidRPr="00762381" w:rsidRDefault="008734AE" w:rsidP="00762381">
            <w:pPr>
              <w:pStyle w:val="04TEXTOTABELAS"/>
            </w:pPr>
          </w:p>
        </w:tc>
        <w:tc>
          <w:tcPr>
            <w:tcW w:w="2551" w:type="dxa"/>
            <w:shd w:val="clear" w:color="auto" w:fill="auto"/>
          </w:tcPr>
          <w:p w14:paraId="5E1825AD" w14:textId="77777777" w:rsidR="008734AE" w:rsidRPr="00762381" w:rsidRDefault="008734AE" w:rsidP="00762381">
            <w:pPr>
              <w:pStyle w:val="04TEXTOTABELAS"/>
            </w:pPr>
            <w:r w:rsidRPr="00762381">
              <w:t>Arte e tecnologia</w:t>
            </w:r>
          </w:p>
        </w:tc>
        <w:tc>
          <w:tcPr>
            <w:tcW w:w="3402" w:type="dxa"/>
            <w:shd w:val="clear" w:color="auto" w:fill="auto"/>
          </w:tcPr>
          <w:p w14:paraId="61A4EADB" w14:textId="77777777" w:rsidR="00131C38" w:rsidRPr="00762381" w:rsidRDefault="00131C38" w:rsidP="00762381">
            <w:pPr>
              <w:pStyle w:val="04TEXTOTABELAS"/>
            </w:pPr>
            <w:r w:rsidRPr="00762381">
              <w:t>(EF69AR35) Identificar e manipular diferentes tecnologias e recursos digitais para acessar, apreciar, produzir, registrar e compartilhar práticas e repertórios artísticos, de modo reflexivo, ético e responsável.</w:t>
            </w:r>
          </w:p>
          <w:p w14:paraId="5F6A4CAA" w14:textId="3B30AECF" w:rsidR="008734AE" w:rsidRPr="00762381" w:rsidRDefault="008734AE" w:rsidP="00762381">
            <w:pPr>
              <w:pStyle w:val="04TEXTOTABELAS"/>
            </w:pPr>
          </w:p>
        </w:tc>
      </w:tr>
    </w:tbl>
    <w:p w14:paraId="44AB0772" w14:textId="77777777" w:rsidR="008734AE" w:rsidRDefault="008734AE" w:rsidP="008734AE">
      <w:pPr>
        <w:pStyle w:val="02TEXTOPRINCIPAL"/>
        <w:rPr>
          <w:rFonts w:cs="Cambria"/>
          <w:color w:val="000000"/>
        </w:rPr>
      </w:pPr>
    </w:p>
    <w:p w14:paraId="505F24B4" w14:textId="77777777" w:rsidR="00AF2F05" w:rsidRDefault="00AF2F05" w:rsidP="00AF2F05">
      <w:pPr>
        <w:pStyle w:val="01TITULO4"/>
      </w:pPr>
      <w:r>
        <w:t xml:space="preserve">Artes integradas </w:t>
      </w:r>
      <w:r>
        <w:rPr>
          <w:rFonts w:cs="Calibri"/>
        </w:rPr>
        <w:t>–</w:t>
      </w:r>
      <w:r>
        <w:t xml:space="preserve"> </w:t>
      </w:r>
      <w:r w:rsidRPr="002E650E">
        <w:t>Habili</w:t>
      </w:r>
      <w:r>
        <w:t xml:space="preserve">dades e práticas pedagógicas. </w:t>
      </w:r>
    </w:p>
    <w:p w14:paraId="6D0FF0D1" w14:textId="77777777" w:rsidR="00AF2F05" w:rsidRDefault="00AF2F05" w:rsidP="00AF2F05">
      <w:pPr>
        <w:pStyle w:val="01TITULO4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04"/>
        <w:gridCol w:w="2948"/>
        <w:gridCol w:w="5443"/>
      </w:tblGrid>
      <w:tr w:rsidR="00AF2F05" w:rsidRPr="00D0709F" w14:paraId="4A3155E1" w14:textId="77777777" w:rsidTr="00A021C3">
        <w:trPr>
          <w:trHeight w:val="440"/>
        </w:trPr>
        <w:tc>
          <w:tcPr>
            <w:tcW w:w="1304" w:type="dxa"/>
            <w:shd w:val="clear" w:color="auto" w:fill="auto"/>
          </w:tcPr>
          <w:p w14:paraId="1796838E" w14:textId="77777777" w:rsidR="00AF2F05" w:rsidRPr="000C26A8" w:rsidRDefault="00AF2F05" w:rsidP="002A42FE">
            <w:pPr>
              <w:pStyle w:val="03TITULOTABELAS2"/>
            </w:pPr>
            <w:r w:rsidRPr="000C26A8">
              <w:t>Unidade temática</w:t>
            </w:r>
          </w:p>
        </w:tc>
        <w:tc>
          <w:tcPr>
            <w:tcW w:w="2948" w:type="dxa"/>
            <w:shd w:val="clear" w:color="auto" w:fill="auto"/>
          </w:tcPr>
          <w:p w14:paraId="04419B5B" w14:textId="4F6C33B4" w:rsidR="00AF2F05" w:rsidRPr="000C26A8" w:rsidRDefault="00AF2F05" w:rsidP="002A42FE">
            <w:pPr>
              <w:pStyle w:val="03TITULOTABELAS2"/>
            </w:pPr>
            <w:r w:rsidRPr="000C26A8">
              <w:t>Habilidades</w:t>
            </w:r>
          </w:p>
        </w:tc>
        <w:tc>
          <w:tcPr>
            <w:tcW w:w="5443" w:type="dxa"/>
            <w:shd w:val="clear" w:color="auto" w:fill="auto"/>
          </w:tcPr>
          <w:p w14:paraId="63F1B172" w14:textId="77777777" w:rsidR="00AF2F05" w:rsidRPr="000C26A8" w:rsidRDefault="00AF2F05" w:rsidP="002A42FE">
            <w:pPr>
              <w:pStyle w:val="03TITULOTABELAS2"/>
            </w:pPr>
            <w:r w:rsidRPr="0064412E">
              <w:t>Práticas pedagógicas</w:t>
            </w:r>
          </w:p>
        </w:tc>
      </w:tr>
      <w:tr w:rsidR="00151C82" w:rsidRPr="00BF4767" w14:paraId="6DD7372F" w14:textId="77777777" w:rsidTr="00A021C3">
        <w:trPr>
          <w:trHeight w:val="3118"/>
        </w:trPr>
        <w:tc>
          <w:tcPr>
            <w:tcW w:w="1304" w:type="dxa"/>
            <w:shd w:val="clear" w:color="auto" w:fill="auto"/>
          </w:tcPr>
          <w:p w14:paraId="61B86F0E" w14:textId="77777777" w:rsidR="00151C82" w:rsidRPr="00762381" w:rsidRDefault="00151C82" w:rsidP="00762381">
            <w:pPr>
              <w:pStyle w:val="04TEXTOTABELAS"/>
            </w:pPr>
            <w:r w:rsidRPr="00762381">
              <w:t>Artes integradas</w:t>
            </w:r>
          </w:p>
          <w:p w14:paraId="7B894F83" w14:textId="77777777" w:rsidR="00151C82" w:rsidRPr="00762381" w:rsidRDefault="00151C82" w:rsidP="00762381">
            <w:pPr>
              <w:pStyle w:val="04TEXTOTABELAS"/>
            </w:pPr>
          </w:p>
        </w:tc>
        <w:tc>
          <w:tcPr>
            <w:tcW w:w="2948" w:type="dxa"/>
            <w:shd w:val="clear" w:color="auto" w:fill="auto"/>
          </w:tcPr>
          <w:p w14:paraId="0CCE2EE7" w14:textId="43C1A69F" w:rsidR="00151C82" w:rsidRDefault="00151C82" w:rsidP="00762381">
            <w:pPr>
              <w:pStyle w:val="04TEXTOTABELAS"/>
            </w:pPr>
            <w:r w:rsidRPr="00762381">
              <w:t>(EF69AR31) Relacionar as práticas artísticas às diferentes dimensões da vida social, cultural, política, histórica, econômica, estética e ética.</w:t>
            </w:r>
          </w:p>
          <w:p w14:paraId="7721F920" w14:textId="77777777" w:rsidR="00857F0C" w:rsidRDefault="00857F0C" w:rsidP="00762381">
            <w:pPr>
              <w:pStyle w:val="04TEXTOTABELAS"/>
            </w:pPr>
          </w:p>
          <w:p w14:paraId="1B428A85" w14:textId="77777777" w:rsidR="00151C82" w:rsidRPr="00762381" w:rsidRDefault="00151C82" w:rsidP="00762381">
            <w:pPr>
              <w:pStyle w:val="04TEXTOTABELAS"/>
            </w:pPr>
            <w:r w:rsidRPr="00762381">
              <w:t>(EF69AR35) Identificar e manipular diferentes tecnologias e recursos digitais para acessar, apreciar, produzir, registrar e compartilhar práticas e repertórios artísticos, de modo reflexivo, ético e responsável.</w:t>
            </w:r>
          </w:p>
          <w:p w14:paraId="400ECE89" w14:textId="2EFC712B" w:rsidR="00151C82" w:rsidRPr="00762381" w:rsidRDefault="00151C82" w:rsidP="00762381">
            <w:pPr>
              <w:pStyle w:val="04TEXTOTABELAS"/>
            </w:pPr>
          </w:p>
        </w:tc>
        <w:tc>
          <w:tcPr>
            <w:tcW w:w="5443" w:type="dxa"/>
            <w:shd w:val="clear" w:color="auto" w:fill="auto"/>
          </w:tcPr>
          <w:p w14:paraId="6AD0E773" w14:textId="29336A47" w:rsidR="00151C82" w:rsidRDefault="00151C82" w:rsidP="00762381">
            <w:pPr>
              <w:pStyle w:val="04TEXTOTABELAS"/>
            </w:pPr>
            <w:r w:rsidRPr="00762381">
              <w:t>Planeje debates</w:t>
            </w:r>
            <w:r>
              <w:t xml:space="preserve"> e reflexões</w:t>
            </w:r>
            <w:r w:rsidRPr="00762381">
              <w:t xml:space="preserve"> sobre as manifestações de dança e teatro que acontecem em espaços diversos, fora de teatros e instituições culturais, provocando aproximação direta com a vida cotidiana e</w:t>
            </w:r>
            <w:r>
              <w:t>,</w:t>
            </w:r>
            <w:r w:rsidRPr="00762381">
              <w:t xml:space="preserve"> ao mesmo tempo</w:t>
            </w:r>
            <w:r>
              <w:t>,</w:t>
            </w:r>
            <w:r w:rsidRPr="00762381">
              <w:t xml:space="preserve"> trazendo a possibilidade de interrupção da vida social em suas formas tradicionalmente estabelecidas.</w:t>
            </w:r>
          </w:p>
          <w:p w14:paraId="0974972D" w14:textId="77777777" w:rsidR="00151C82" w:rsidRPr="00762381" w:rsidRDefault="00151C82" w:rsidP="00762381">
            <w:pPr>
              <w:pStyle w:val="04TEXTOTABELAS"/>
            </w:pPr>
          </w:p>
          <w:p w14:paraId="2D2DC286" w14:textId="77777777" w:rsidR="00151C82" w:rsidRPr="00762381" w:rsidRDefault="00151C82" w:rsidP="00762381">
            <w:pPr>
              <w:pStyle w:val="04TEXTOTABELAS"/>
            </w:pPr>
          </w:p>
          <w:p w14:paraId="5CDFBF94" w14:textId="77777777" w:rsidR="00151C82" w:rsidRDefault="00151C82" w:rsidP="00762381">
            <w:pPr>
              <w:pStyle w:val="04TEXTOTABELAS"/>
            </w:pPr>
            <w:r w:rsidRPr="00762381">
              <w:t>Explore com os estudantes diferentes possibilidades de registros das experiências por eles criadas em teatro e dança, com uso de recursos tecnológicos disponíveis na escola.</w:t>
            </w:r>
          </w:p>
          <w:p w14:paraId="68004801" w14:textId="74CC4E2B" w:rsidR="006E134F" w:rsidRPr="00762381" w:rsidRDefault="006E134F" w:rsidP="00762381">
            <w:pPr>
              <w:pStyle w:val="04TEXTOTABELAS"/>
            </w:pPr>
          </w:p>
        </w:tc>
      </w:tr>
      <w:bookmarkEnd w:id="6"/>
    </w:tbl>
    <w:p w14:paraId="2ACBAA7E" w14:textId="77777777" w:rsidR="00C7206B" w:rsidRPr="000B7222" w:rsidRDefault="00C7206B" w:rsidP="000B7222">
      <w:pPr>
        <w:pStyle w:val="02TEXTOPRINCIPAL"/>
      </w:pPr>
      <w:r w:rsidRPr="000B7222"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65"/>
      </w:tblGrid>
      <w:tr w:rsidR="00C7206B" w:rsidRPr="00BA4E50" w14:paraId="34262466" w14:textId="77777777" w:rsidTr="000B7222">
        <w:tc>
          <w:tcPr>
            <w:tcW w:w="9865" w:type="dxa"/>
            <w:shd w:val="clear" w:color="auto" w:fill="auto"/>
          </w:tcPr>
          <w:p w14:paraId="31556590" w14:textId="77777777" w:rsidR="00C7206B" w:rsidRPr="00BA4E50" w:rsidRDefault="00C7206B" w:rsidP="006710F8">
            <w:pPr>
              <w:pStyle w:val="03TITULOTABELAS1"/>
            </w:pPr>
            <w:r w:rsidRPr="00BA4E50">
              <w:lastRenderedPageBreak/>
              <w:t xml:space="preserve">Quadro de </w:t>
            </w:r>
            <w:r>
              <w:t>h</w:t>
            </w:r>
            <w:r w:rsidRPr="00BA4E50">
              <w:t xml:space="preserve">abilidades essenciais </w:t>
            </w:r>
            <w:r>
              <w:t>para o 3</w:t>
            </w:r>
            <w:r w:rsidRPr="00BA4E50">
              <w:t xml:space="preserve">º </w:t>
            </w:r>
            <w:r>
              <w:t>b</w:t>
            </w:r>
            <w:r w:rsidRPr="00BA4E50">
              <w:t>imestre</w:t>
            </w:r>
          </w:p>
        </w:tc>
      </w:tr>
      <w:tr w:rsidR="00C7206B" w:rsidRPr="00CE10A5" w14:paraId="3D770D3A" w14:textId="77777777" w:rsidTr="000B7222">
        <w:tc>
          <w:tcPr>
            <w:tcW w:w="9865" w:type="dxa"/>
            <w:shd w:val="clear" w:color="auto" w:fill="auto"/>
          </w:tcPr>
          <w:p w14:paraId="364F23CA" w14:textId="77777777" w:rsidR="00C7206B" w:rsidRPr="00006F58" w:rsidRDefault="00C7206B" w:rsidP="00C7206B">
            <w:pPr>
              <w:pStyle w:val="04TEXTOTABELAS"/>
            </w:pPr>
            <w:r w:rsidRPr="00006F58">
              <w:t>(EF69AR11) Experimentar e analisar os fatores de movimento (tempo, peso, fluência e espaço) como elementos que, combinados, geram as ações corporais e o movimento dançado.</w:t>
            </w:r>
          </w:p>
          <w:p w14:paraId="151CC1D8" w14:textId="77777777" w:rsidR="00C7206B" w:rsidRPr="009C65E9" w:rsidRDefault="00C7206B" w:rsidP="00C7206B">
            <w:pPr>
              <w:pStyle w:val="04TEXTOTABELAS"/>
              <w:rPr>
                <w:rStyle w:val="bold"/>
                <w:sz w:val="24"/>
                <w:szCs w:val="24"/>
              </w:rPr>
            </w:pPr>
          </w:p>
          <w:p w14:paraId="0B453D8F" w14:textId="77777777" w:rsidR="00C7206B" w:rsidRDefault="00C7206B" w:rsidP="00C7206B">
            <w:pPr>
              <w:pStyle w:val="04TEXTOTABELAS"/>
              <w:rPr>
                <w:rFonts w:eastAsia="Calibri" w:cs="Calibri"/>
                <w:color w:val="000000"/>
              </w:rPr>
            </w:pPr>
            <w:r w:rsidRPr="00EF2D67">
              <w:rPr>
                <w:rFonts w:eastAsia="Calibri" w:cs="Calibri"/>
                <w:color w:val="000000"/>
              </w:rPr>
              <w:t xml:space="preserve">(EF69AR27) Pesquisar e criar formas de dramaturgias e espaços cênicos para o acontecimento teatral, em diálogo com o teatro contemporâneo. </w:t>
            </w:r>
          </w:p>
          <w:p w14:paraId="7A57525D" w14:textId="77777777" w:rsidR="00C7206B" w:rsidRPr="00EF2D67" w:rsidRDefault="00C7206B" w:rsidP="00C7206B">
            <w:pPr>
              <w:pStyle w:val="04TEXTOTABELAS"/>
              <w:rPr>
                <w:rFonts w:eastAsia="Calibri" w:cs="Calibri"/>
                <w:color w:val="000000"/>
              </w:rPr>
            </w:pPr>
          </w:p>
          <w:p w14:paraId="02FFBB91" w14:textId="77777777" w:rsidR="00C7206B" w:rsidRPr="00BC4CB8" w:rsidRDefault="00C7206B" w:rsidP="00C7206B">
            <w:pPr>
              <w:pStyle w:val="04TEXTOTABELAS"/>
              <w:rPr>
                <w:rFonts w:eastAsia="Calibri" w:cs="Calibri"/>
                <w:color w:val="000000"/>
              </w:rPr>
            </w:pPr>
            <w:r w:rsidRPr="00EF2D67">
              <w:rPr>
                <w:rFonts w:eastAsia="Calibri" w:cs="Calibri"/>
                <w:color w:val="000000"/>
              </w:rPr>
              <w:t>(EF69AR30) Compor improvisações e acontecimentos cênicos com base em textos dramáticos ou outros estímulos (música, imagens, objetos etc.), caracterizando personagens (com figurinos e adereços), cenário, iluminação e sonoplastia e considerando a relação com o espectador.</w:t>
            </w:r>
          </w:p>
          <w:p w14:paraId="27CB4DDE" w14:textId="77777777" w:rsidR="00C7206B" w:rsidRPr="00CE10A5" w:rsidRDefault="00C7206B" w:rsidP="006710F8">
            <w:pPr>
              <w:pStyle w:val="04TEXTOTABELAS"/>
            </w:pPr>
          </w:p>
        </w:tc>
      </w:tr>
    </w:tbl>
    <w:p w14:paraId="1B4330CE" w14:textId="77777777" w:rsidR="00C7206B" w:rsidRPr="000B7222" w:rsidRDefault="00C7206B" w:rsidP="000B7222">
      <w:pPr>
        <w:pStyle w:val="02TEXTOPRINCIPAL"/>
      </w:pPr>
    </w:p>
    <w:p w14:paraId="7BB4144B" w14:textId="77777777" w:rsidR="00C7206B" w:rsidRPr="000B7222" w:rsidRDefault="00C7206B" w:rsidP="000B7222">
      <w:pPr>
        <w:pStyle w:val="01TITULO2"/>
      </w:pPr>
      <w:r w:rsidRPr="000B7222">
        <w:t>GESTÃO DA SALA DE AULA</w:t>
      </w:r>
    </w:p>
    <w:p w14:paraId="5DFC285A" w14:textId="6EC2665C" w:rsidR="00AF2F05" w:rsidRPr="000B7222" w:rsidRDefault="00C7206B" w:rsidP="000B7222">
      <w:pPr>
        <w:pStyle w:val="02TEXTOPRINCIPAL"/>
      </w:pPr>
      <w:r w:rsidRPr="000B7222">
        <w:t xml:space="preserve">O desenvolvimento de habilidades no âmbito de duas linguagens da arte </w:t>
      </w:r>
      <w:r w:rsidR="00C14056" w:rsidRPr="000B7222">
        <w:t>–</w:t>
      </w:r>
      <w:r w:rsidRPr="000B7222">
        <w:t xml:space="preserve"> teatro e dança </w:t>
      </w:r>
      <w:r w:rsidR="00C14056" w:rsidRPr="000B7222">
        <w:t>–</w:t>
      </w:r>
      <w:r w:rsidRPr="000B7222">
        <w:t xml:space="preserve"> pode ser favorecido se considerarmos que o corpo humano é o suporte comum aos dois campos artísticos. A gestão de sala de aula nesse bimestre exige a valorização e o cuidado com a expressão corporal dos estudantes</w:t>
      </w:r>
      <w:r w:rsidR="00E41554" w:rsidRPr="000B7222">
        <w:t>,</w:t>
      </w:r>
      <w:r w:rsidRPr="000B7222">
        <w:t xml:space="preserve"> manifesta</w:t>
      </w:r>
      <w:r w:rsidR="009524CA" w:rsidRPr="000B7222">
        <w:t>da</w:t>
      </w:r>
      <w:r w:rsidRPr="000B7222">
        <w:t xml:space="preserve"> </w:t>
      </w:r>
      <w:r w:rsidR="00C14056" w:rsidRPr="000B7222">
        <w:t>em</w:t>
      </w:r>
      <w:r w:rsidRPr="000B7222">
        <w:t xml:space="preserve"> movimentos intencionais, provocados, pesquisados e valorizados como recurso central para o aprendizado dos conteúdos previstos. Garantir a expressão de todos é um dos desafios mais cruciais da gestão de aula. O plano dos professores deve prever momentos de expressão individual e momentos de expressão em duplas, trios</w:t>
      </w:r>
      <w:r w:rsidR="00151C82" w:rsidRPr="000B7222">
        <w:t xml:space="preserve"> ou</w:t>
      </w:r>
      <w:r w:rsidRPr="000B7222">
        <w:t xml:space="preserve"> grupos</w:t>
      </w:r>
      <w:r w:rsidR="00151C82" w:rsidRPr="000B7222">
        <w:t xml:space="preserve"> maiores</w:t>
      </w:r>
      <w:r w:rsidR="00C14056" w:rsidRPr="000B7222">
        <w:t xml:space="preserve">, como também </w:t>
      </w:r>
      <w:r w:rsidRPr="000B7222">
        <w:t>espaço para os corpos em movimento. Tal espaço pode ser uma praça, o pátio de escola, a quadra de esportes ou mesmo uma sala de uso múltiplo se a escola contar com esse recurso. Trata-se de uma gestão complexa, mas que pode ser enfrentada e realizada com planejamento prévio e cooperação da equipe escolar.</w:t>
      </w:r>
    </w:p>
    <w:sectPr w:rsidR="00AF2F05" w:rsidRPr="000B7222" w:rsidSect="0046267A">
      <w:headerReference w:type="default" r:id="rId19"/>
      <w:footerReference w:type="default" r:id="rId20"/>
      <w:pgSz w:w="11906" w:h="16838"/>
      <w:pgMar w:top="851" w:right="851" w:bottom="851" w:left="851" w:header="1134" w:footer="680" w:gutter="0"/>
      <w:cols w:space="72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505F4B" w14:textId="77777777" w:rsidR="004C4DF5" w:rsidRDefault="004C4DF5">
      <w:r>
        <w:separator/>
      </w:r>
    </w:p>
  </w:endnote>
  <w:endnote w:type="continuationSeparator" w:id="0">
    <w:p w14:paraId="65EB8D05" w14:textId="77777777" w:rsidR="004C4DF5" w:rsidRDefault="004C4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B370E165-3919-4A81-A084-631EFA4ECF36}"/>
    <w:embedBold r:id="rId2" w:fontKey="{DB187B15-9FE9-41C2-938E-CBBE524B7D95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3" w:fontKey="{29507279-9999-46CD-BC40-F1E4BE4C9513}"/>
    <w:embedBold r:id="rId4" w:fontKey="{8F56AD8F-157C-4E61-B0CB-0F4B9D4F87ED}"/>
    <w:embedBoldItalic r:id="rId5" w:fontKey="{79F068D5-0189-4A18-AEA8-131ACE3DB7B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29EFC7F1-5A09-40C4-9FA5-362C526FD34D}"/>
    <w:embedBold r:id="rId7" w:fontKey="{A4525BE5-C2A4-41AA-8458-59E3F16B55C8}"/>
    <w:embedItalic r:id="rId8" w:fontKey="{34D25B23-A7FA-4E6A-88FA-91B7B3F96D4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  <w:embedRegular r:id="rId9" w:fontKey="{2FE86EC5-84CE-4302-9351-B86D31A7A21F}"/>
    <w:embedBold r:id="rId10" w:fontKey="{7971E257-12D2-4D11-8F4A-F06A0EC5C55D}"/>
    <w:embedBoldItalic r:id="rId11" w:fontKey="{F313505F-C16C-4273-BB4C-9F50EC802547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HelveticaNeueLT Std">
    <w:altName w:val="Arial"/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52000488-4E5C-48EF-B1FC-7769D771C39A}"/>
    <w:embedBold r:id="rId13" w:fontKey="{52549737-A0E8-44B8-8888-2CDD7D276BC5}"/>
  </w:font>
  <w:font w:name="Arial-BoldMT">
    <w:altName w:val="Arial"/>
    <w:charset w:val="00"/>
    <w:family w:val="auto"/>
    <w:pitch w:val="variable"/>
    <w:sig w:usb0="00000000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4" w:fontKey="{64E8C669-A05A-41AF-9B00-B537470B11A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3"/>
      <w:gridCol w:w="731"/>
    </w:tblGrid>
    <w:tr w:rsidR="009C6632" w:rsidRPr="00AD327F" w14:paraId="71180565" w14:textId="77777777" w:rsidTr="00090CEC">
      <w:tc>
        <w:tcPr>
          <w:tcW w:w="9606" w:type="dxa"/>
          <w:vAlign w:val="center"/>
        </w:tcPr>
        <w:p w14:paraId="04A95C39" w14:textId="77777777" w:rsidR="009C6632" w:rsidRPr="00AD327F" w:rsidRDefault="009C6632" w:rsidP="009C6632">
          <w:pPr>
            <w:pStyle w:val="Rodap"/>
            <w:rPr>
              <w:sz w:val="14"/>
              <w:szCs w:val="14"/>
            </w:rPr>
          </w:pPr>
          <w:r w:rsidRPr="00AD327F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AD327F">
            <w:rPr>
              <w:i/>
              <w:sz w:val="14"/>
              <w:szCs w:val="14"/>
            </w:rPr>
            <w:t>International</w:t>
          </w:r>
          <w:proofErr w:type="spellEnd"/>
          <w:r w:rsidRPr="00AD327F">
            <w:rPr>
              <w:i/>
              <w:sz w:val="14"/>
              <w:szCs w:val="14"/>
            </w:rPr>
            <w:t xml:space="preserve"> </w:t>
          </w:r>
          <w:r w:rsidRPr="00AD327F">
            <w:rPr>
              <w:sz w:val="14"/>
              <w:szCs w:val="14"/>
            </w:rPr>
            <w:t>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7043B8DE" w14:textId="06F3C398" w:rsidR="009C6632" w:rsidRPr="00CC107E" w:rsidRDefault="009C6632" w:rsidP="009C6632">
          <w:pPr>
            <w:pStyle w:val="Rodap"/>
            <w:rPr>
              <w:rStyle w:val="RodapChar"/>
              <w:sz w:val="18"/>
              <w:szCs w:val="18"/>
            </w:rPr>
          </w:pPr>
          <w:r w:rsidRPr="00CC107E">
            <w:rPr>
              <w:rStyle w:val="RodapChar"/>
              <w:sz w:val="18"/>
              <w:szCs w:val="18"/>
            </w:rPr>
            <w:fldChar w:fldCharType="begin"/>
          </w:r>
          <w:r w:rsidRPr="00CC107E">
            <w:rPr>
              <w:rStyle w:val="RodapChar"/>
              <w:sz w:val="18"/>
              <w:szCs w:val="18"/>
            </w:rPr>
            <w:instrText xml:space="preserve"> PAGE  \* Arabic  \* MERGEFORMAT </w:instrText>
          </w:r>
          <w:r w:rsidRPr="00CC107E">
            <w:rPr>
              <w:rStyle w:val="RodapChar"/>
              <w:sz w:val="18"/>
              <w:szCs w:val="18"/>
            </w:rPr>
            <w:fldChar w:fldCharType="separate"/>
          </w:r>
          <w:r w:rsidR="003348AF">
            <w:rPr>
              <w:rStyle w:val="RodapChar"/>
              <w:noProof/>
              <w:sz w:val="18"/>
              <w:szCs w:val="18"/>
            </w:rPr>
            <w:t>1</w:t>
          </w:r>
          <w:r w:rsidRPr="00CC107E">
            <w:rPr>
              <w:rStyle w:val="RodapChar"/>
              <w:sz w:val="18"/>
              <w:szCs w:val="18"/>
            </w:rPr>
            <w:fldChar w:fldCharType="end"/>
          </w:r>
        </w:p>
      </w:tc>
    </w:tr>
  </w:tbl>
  <w:p w14:paraId="79DA2771" w14:textId="77777777" w:rsidR="006E480D" w:rsidRPr="00C67490" w:rsidRDefault="006E480D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31FF6E" w14:textId="77777777" w:rsidR="004C4DF5" w:rsidRDefault="004C4DF5">
      <w:r>
        <w:rPr>
          <w:color w:val="000000"/>
        </w:rPr>
        <w:separator/>
      </w:r>
    </w:p>
  </w:footnote>
  <w:footnote w:type="continuationSeparator" w:id="0">
    <w:p w14:paraId="165F4F53" w14:textId="77777777" w:rsidR="004C4DF5" w:rsidRDefault="004C4D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28D405" w14:textId="77777777" w:rsidR="006E480D" w:rsidRDefault="006E480D">
    <w:r>
      <w:rPr>
        <w:noProof/>
        <w:lang w:eastAsia="pt-BR" w:bidi="ar-SA"/>
      </w:rPr>
      <w:drawing>
        <wp:inline distT="0" distB="0" distL="0" distR="0" wp14:anchorId="2CC241BB" wp14:editId="336068D8">
          <wp:extent cx="6289040" cy="477520"/>
          <wp:effectExtent l="0" t="0" r="10160" b="5080"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9040" cy="477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B31734"/>
    <w:multiLevelType w:val="hybridMultilevel"/>
    <w:tmpl w:val="A6801F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8F300D7"/>
    <w:multiLevelType w:val="hybridMultilevel"/>
    <w:tmpl w:val="142AFC16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9536BAA"/>
    <w:multiLevelType w:val="hybridMultilevel"/>
    <w:tmpl w:val="052E39A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183F49"/>
    <w:multiLevelType w:val="hybridMultilevel"/>
    <w:tmpl w:val="0442C9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727FD8"/>
    <w:multiLevelType w:val="hybridMultilevel"/>
    <w:tmpl w:val="985ED0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9C3659"/>
    <w:multiLevelType w:val="hybridMultilevel"/>
    <w:tmpl w:val="5C8280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874D07"/>
    <w:multiLevelType w:val="hybridMultilevel"/>
    <w:tmpl w:val="94C49B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13D7953"/>
    <w:multiLevelType w:val="hybridMultilevel"/>
    <w:tmpl w:val="6FAA6E5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9A18C2"/>
    <w:multiLevelType w:val="hybridMultilevel"/>
    <w:tmpl w:val="0F6A9F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0A56B3"/>
    <w:multiLevelType w:val="hybridMultilevel"/>
    <w:tmpl w:val="AD0057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0D4FBF"/>
    <w:multiLevelType w:val="hybridMultilevel"/>
    <w:tmpl w:val="4D6208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941189"/>
    <w:multiLevelType w:val="hybridMultilevel"/>
    <w:tmpl w:val="B2F2A4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836425"/>
    <w:multiLevelType w:val="hybridMultilevel"/>
    <w:tmpl w:val="5CD60A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C31F98"/>
    <w:multiLevelType w:val="hybridMultilevel"/>
    <w:tmpl w:val="95A2D1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C63CE7"/>
    <w:multiLevelType w:val="hybridMultilevel"/>
    <w:tmpl w:val="3DE83C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D22910"/>
    <w:multiLevelType w:val="hybridMultilevel"/>
    <w:tmpl w:val="EAF691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2E16BE8"/>
    <w:multiLevelType w:val="hybridMultilevel"/>
    <w:tmpl w:val="FB185C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B84291"/>
    <w:multiLevelType w:val="hybridMultilevel"/>
    <w:tmpl w:val="E5E049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B42723"/>
    <w:multiLevelType w:val="hybridMultilevel"/>
    <w:tmpl w:val="B83457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152F8E"/>
    <w:multiLevelType w:val="hybridMultilevel"/>
    <w:tmpl w:val="35BCFC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5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596412"/>
    <w:multiLevelType w:val="hybridMultilevel"/>
    <w:tmpl w:val="9392C1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B57664"/>
    <w:multiLevelType w:val="hybridMultilevel"/>
    <w:tmpl w:val="4DE6FD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15590F"/>
    <w:multiLevelType w:val="hybridMultilevel"/>
    <w:tmpl w:val="B784C3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A61439"/>
    <w:multiLevelType w:val="hybridMultilevel"/>
    <w:tmpl w:val="7C36A4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33" w15:restartNumberingAfterBreak="0">
    <w:nsid w:val="78786D10"/>
    <w:multiLevelType w:val="hybridMultilevel"/>
    <w:tmpl w:val="AA46C2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F2BFC6">
      <w:numFmt w:val="bullet"/>
      <w:lvlText w:val="•"/>
      <w:lvlJc w:val="left"/>
      <w:pPr>
        <w:ind w:left="1440" w:hanging="360"/>
      </w:pPr>
      <w:rPr>
        <w:rFonts w:ascii="Calibri" w:eastAsia="Cambria" w:hAnsi="Calibri" w:cs="Calibri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442A48"/>
    <w:multiLevelType w:val="hybridMultilevel"/>
    <w:tmpl w:val="0E5A0DC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5"/>
  </w:num>
  <w:num w:numId="3">
    <w:abstractNumId w:val="25"/>
  </w:num>
  <w:num w:numId="4">
    <w:abstractNumId w:val="24"/>
  </w:num>
  <w:num w:numId="5">
    <w:abstractNumId w:val="25"/>
  </w:num>
  <w:num w:numId="6">
    <w:abstractNumId w:val="25"/>
  </w:num>
  <w:num w:numId="7">
    <w:abstractNumId w:val="24"/>
  </w:num>
  <w:num w:numId="8">
    <w:abstractNumId w:val="25"/>
  </w:num>
  <w:num w:numId="9">
    <w:abstractNumId w:val="25"/>
  </w:num>
  <w:num w:numId="10">
    <w:abstractNumId w:val="24"/>
  </w:num>
  <w:num w:numId="11">
    <w:abstractNumId w:val="25"/>
  </w:num>
  <w:num w:numId="12">
    <w:abstractNumId w:val="30"/>
  </w:num>
  <w:num w:numId="13">
    <w:abstractNumId w:val="6"/>
  </w:num>
  <w:num w:numId="14">
    <w:abstractNumId w:val="25"/>
  </w:num>
  <w:num w:numId="15">
    <w:abstractNumId w:val="24"/>
  </w:num>
  <w:num w:numId="16">
    <w:abstractNumId w:val="25"/>
  </w:num>
  <w:num w:numId="17">
    <w:abstractNumId w:val="25"/>
  </w:num>
  <w:num w:numId="18">
    <w:abstractNumId w:val="24"/>
  </w:num>
  <w:num w:numId="19">
    <w:abstractNumId w:val="25"/>
  </w:num>
  <w:num w:numId="20">
    <w:abstractNumId w:val="4"/>
  </w:num>
  <w:num w:numId="21">
    <w:abstractNumId w:val="20"/>
  </w:num>
  <w:num w:numId="22">
    <w:abstractNumId w:val="32"/>
  </w:num>
  <w:num w:numId="23">
    <w:abstractNumId w:val="1"/>
  </w:num>
  <w:num w:numId="24">
    <w:abstractNumId w:val="29"/>
  </w:num>
  <w:num w:numId="25">
    <w:abstractNumId w:val="10"/>
  </w:num>
  <w:num w:numId="26">
    <w:abstractNumId w:val="14"/>
  </w:num>
  <w:num w:numId="27">
    <w:abstractNumId w:val="19"/>
  </w:num>
  <w:num w:numId="28">
    <w:abstractNumId w:val="33"/>
  </w:num>
  <w:num w:numId="29">
    <w:abstractNumId w:val="3"/>
  </w:num>
  <w:num w:numId="30">
    <w:abstractNumId w:val="28"/>
  </w:num>
  <w:num w:numId="31">
    <w:abstractNumId w:val="7"/>
  </w:num>
  <w:num w:numId="32">
    <w:abstractNumId w:val="15"/>
  </w:num>
  <w:num w:numId="33">
    <w:abstractNumId w:val="0"/>
  </w:num>
  <w:num w:numId="34">
    <w:abstractNumId w:val="8"/>
  </w:num>
  <w:num w:numId="35">
    <w:abstractNumId w:val="34"/>
  </w:num>
  <w:num w:numId="36">
    <w:abstractNumId w:val="5"/>
  </w:num>
  <w:num w:numId="37">
    <w:abstractNumId w:val="31"/>
  </w:num>
  <w:num w:numId="38">
    <w:abstractNumId w:val="26"/>
  </w:num>
  <w:num w:numId="39">
    <w:abstractNumId w:val="23"/>
  </w:num>
  <w:num w:numId="40">
    <w:abstractNumId w:val="27"/>
  </w:num>
  <w:num w:numId="41">
    <w:abstractNumId w:val="2"/>
  </w:num>
  <w:num w:numId="42">
    <w:abstractNumId w:val="21"/>
  </w:num>
  <w:num w:numId="43">
    <w:abstractNumId w:val="13"/>
  </w:num>
  <w:num w:numId="44">
    <w:abstractNumId w:val="12"/>
  </w:num>
  <w:num w:numId="45">
    <w:abstractNumId w:val="17"/>
  </w:num>
  <w:num w:numId="46">
    <w:abstractNumId w:val="16"/>
  </w:num>
  <w:num w:numId="47">
    <w:abstractNumId w:val="9"/>
  </w:num>
  <w:num w:numId="48">
    <w:abstractNumId w:val="11"/>
  </w:num>
  <w:num w:numId="49">
    <w:abstractNumId w:val="22"/>
  </w:num>
  <w:num w:numId="5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01D34"/>
    <w:rsid w:val="00001E51"/>
    <w:rsid w:val="00014BA9"/>
    <w:rsid w:val="000172FF"/>
    <w:rsid w:val="000208B1"/>
    <w:rsid w:val="00021DB7"/>
    <w:rsid w:val="00032FED"/>
    <w:rsid w:val="000542F5"/>
    <w:rsid w:val="000543C4"/>
    <w:rsid w:val="000548D6"/>
    <w:rsid w:val="000628EC"/>
    <w:rsid w:val="0007524F"/>
    <w:rsid w:val="00075D7F"/>
    <w:rsid w:val="00076EF4"/>
    <w:rsid w:val="000822D3"/>
    <w:rsid w:val="000823CA"/>
    <w:rsid w:val="0008280B"/>
    <w:rsid w:val="00084932"/>
    <w:rsid w:val="0009305D"/>
    <w:rsid w:val="00094BE2"/>
    <w:rsid w:val="000A434A"/>
    <w:rsid w:val="000A7B2F"/>
    <w:rsid w:val="000A7F47"/>
    <w:rsid w:val="000B0589"/>
    <w:rsid w:val="000B2DE1"/>
    <w:rsid w:val="000B7222"/>
    <w:rsid w:val="000C09AE"/>
    <w:rsid w:val="000C1A04"/>
    <w:rsid w:val="000C6EC8"/>
    <w:rsid w:val="000D1E72"/>
    <w:rsid w:val="000E3497"/>
    <w:rsid w:val="000E371F"/>
    <w:rsid w:val="000E4D9D"/>
    <w:rsid w:val="000E6A1B"/>
    <w:rsid w:val="000E7706"/>
    <w:rsid w:val="000F02B7"/>
    <w:rsid w:val="000F5ABE"/>
    <w:rsid w:val="00100500"/>
    <w:rsid w:val="00101ACD"/>
    <w:rsid w:val="001036C4"/>
    <w:rsid w:val="00104915"/>
    <w:rsid w:val="00104C44"/>
    <w:rsid w:val="00106A52"/>
    <w:rsid w:val="00120A03"/>
    <w:rsid w:val="00123480"/>
    <w:rsid w:val="001237AE"/>
    <w:rsid w:val="0012583E"/>
    <w:rsid w:val="00125F6C"/>
    <w:rsid w:val="00126F41"/>
    <w:rsid w:val="0013026C"/>
    <w:rsid w:val="001306E3"/>
    <w:rsid w:val="00131C38"/>
    <w:rsid w:val="001320E9"/>
    <w:rsid w:val="00133BBB"/>
    <w:rsid w:val="00135C69"/>
    <w:rsid w:val="001413B5"/>
    <w:rsid w:val="00141BAC"/>
    <w:rsid w:val="00142712"/>
    <w:rsid w:val="0014669B"/>
    <w:rsid w:val="00151C82"/>
    <w:rsid w:val="00157B44"/>
    <w:rsid w:val="0018074C"/>
    <w:rsid w:val="00182B00"/>
    <w:rsid w:val="0019468D"/>
    <w:rsid w:val="00194CB6"/>
    <w:rsid w:val="00194FAD"/>
    <w:rsid w:val="001A31F6"/>
    <w:rsid w:val="001B0C32"/>
    <w:rsid w:val="001B2477"/>
    <w:rsid w:val="001B2F08"/>
    <w:rsid w:val="001B4098"/>
    <w:rsid w:val="001B4488"/>
    <w:rsid w:val="001B4500"/>
    <w:rsid w:val="001B54A9"/>
    <w:rsid w:val="001B5D2F"/>
    <w:rsid w:val="001C0EE2"/>
    <w:rsid w:val="001D61C7"/>
    <w:rsid w:val="001E2823"/>
    <w:rsid w:val="001E2845"/>
    <w:rsid w:val="001E3C8D"/>
    <w:rsid w:val="001F671A"/>
    <w:rsid w:val="001F7608"/>
    <w:rsid w:val="0020549D"/>
    <w:rsid w:val="00210B7C"/>
    <w:rsid w:val="002114B9"/>
    <w:rsid w:val="0022098C"/>
    <w:rsid w:val="00220C34"/>
    <w:rsid w:val="002227F8"/>
    <w:rsid w:val="002335A6"/>
    <w:rsid w:val="00241856"/>
    <w:rsid w:val="002428FF"/>
    <w:rsid w:val="00245063"/>
    <w:rsid w:val="00250444"/>
    <w:rsid w:val="00250FF2"/>
    <w:rsid w:val="00254157"/>
    <w:rsid w:val="00254226"/>
    <w:rsid w:val="0026255B"/>
    <w:rsid w:val="00264BAA"/>
    <w:rsid w:val="00267968"/>
    <w:rsid w:val="0027142C"/>
    <w:rsid w:val="00273F27"/>
    <w:rsid w:val="00274891"/>
    <w:rsid w:val="00276E05"/>
    <w:rsid w:val="00287D6F"/>
    <w:rsid w:val="00293472"/>
    <w:rsid w:val="002A061A"/>
    <w:rsid w:val="002A42FE"/>
    <w:rsid w:val="002B4142"/>
    <w:rsid w:val="002B4837"/>
    <w:rsid w:val="002C247E"/>
    <w:rsid w:val="002C2992"/>
    <w:rsid w:val="002C49D0"/>
    <w:rsid w:val="002D44D5"/>
    <w:rsid w:val="002F294E"/>
    <w:rsid w:val="002F4CA0"/>
    <w:rsid w:val="002F78B1"/>
    <w:rsid w:val="003021AE"/>
    <w:rsid w:val="00303923"/>
    <w:rsid w:val="00314948"/>
    <w:rsid w:val="0031691B"/>
    <w:rsid w:val="0032054E"/>
    <w:rsid w:val="00326825"/>
    <w:rsid w:val="003348AF"/>
    <w:rsid w:val="00344344"/>
    <w:rsid w:val="00350296"/>
    <w:rsid w:val="00350822"/>
    <w:rsid w:val="003510DB"/>
    <w:rsid w:val="00352C2B"/>
    <w:rsid w:val="00352D0A"/>
    <w:rsid w:val="00352FEA"/>
    <w:rsid w:val="00353384"/>
    <w:rsid w:val="00356EE2"/>
    <w:rsid w:val="00357650"/>
    <w:rsid w:val="00373C0B"/>
    <w:rsid w:val="003759F1"/>
    <w:rsid w:val="003811DD"/>
    <w:rsid w:val="00394BDE"/>
    <w:rsid w:val="003A29CB"/>
    <w:rsid w:val="003A36D9"/>
    <w:rsid w:val="003A7C8A"/>
    <w:rsid w:val="003B2409"/>
    <w:rsid w:val="003B473D"/>
    <w:rsid w:val="003B525A"/>
    <w:rsid w:val="003B56B8"/>
    <w:rsid w:val="003B5A67"/>
    <w:rsid w:val="003C2C75"/>
    <w:rsid w:val="003D5D9B"/>
    <w:rsid w:val="003D75AC"/>
    <w:rsid w:val="003F2D7A"/>
    <w:rsid w:val="0041194E"/>
    <w:rsid w:val="00415172"/>
    <w:rsid w:val="00423174"/>
    <w:rsid w:val="00426FFF"/>
    <w:rsid w:val="004306A5"/>
    <w:rsid w:val="00437E5F"/>
    <w:rsid w:val="00447E54"/>
    <w:rsid w:val="0045241E"/>
    <w:rsid w:val="00453706"/>
    <w:rsid w:val="004607E2"/>
    <w:rsid w:val="0046267A"/>
    <w:rsid w:val="004A616A"/>
    <w:rsid w:val="004B0B9F"/>
    <w:rsid w:val="004C0C8B"/>
    <w:rsid w:val="004C3088"/>
    <w:rsid w:val="004C4DF5"/>
    <w:rsid w:val="004E38E2"/>
    <w:rsid w:val="004F6D34"/>
    <w:rsid w:val="00512EF1"/>
    <w:rsid w:val="00516C81"/>
    <w:rsid w:val="00516F46"/>
    <w:rsid w:val="005209C1"/>
    <w:rsid w:val="00524CF3"/>
    <w:rsid w:val="00525A49"/>
    <w:rsid w:val="00533851"/>
    <w:rsid w:val="005423A7"/>
    <w:rsid w:val="0055204F"/>
    <w:rsid w:val="00555D52"/>
    <w:rsid w:val="00556FE1"/>
    <w:rsid w:val="005618B3"/>
    <w:rsid w:val="00575253"/>
    <w:rsid w:val="00582B8F"/>
    <w:rsid w:val="00584C10"/>
    <w:rsid w:val="00584DD3"/>
    <w:rsid w:val="005A600D"/>
    <w:rsid w:val="005B4CC5"/>
    <w:rsid w:val="005C47FC"/>
    <w:rsid w:val="005C5ECA"/>
    <w:rsid w:val="005D03F2"/>
    <w:rsid w:val="005D4D0D"/>
    <w:rsid w:val="005F363B"/>
    <w:rsid w:val="005F762A"/>
    <w:rsid w:val="006004D3"/>
    <w:rsid w:val="00604F7F"/>
    <w:rsid w:val="00613152"/>
    <w:rsid w:val="00614C70"/>
    <w:rsid w:val="00620591"/>
    <w:rsid w:val="00630CB8"/>
    <w:rsid w:val="00631999"/>
    <w:rsid w:val="0063239D"/>
    <w:rsid w:val="0064264F"/>
    <w:rsid w:val="0064412E"/>
    <w:rsid w:val="00647FA7"/>
    <w:rsid w:val="006511E3"/>
    <w:rsid w:val="00652DB5"/>
    <w:rsid w:val="00654A94"/>
    <w:rsid w:val="006646E2"/>
    <w:rsid w:val="00674728"/>
    <w:rsid w:val="00674EDB"/>
    <w:rsid w:val="00676297"/>
    <w:rsid w:val="0068284A"/>
    <w:rsid w:val="00684B88"/>
    <w:rsid w:val="00694DDF"/>
    <w:rsid w:val="006A1A55"/>
    <w:rsid w:val="006A4C66"/>
    <w:rsid w:val="006A5D7E"/>
    <w:rsid w:val="006B2BD2"/>
    <w:rsid w:val="006B41BD"/>
    <w:rsid w:val="006B5314"/>
    <w:rsid w:val="006D03BC"/>
    <w:rsid w:val="006D290B"/>
    <w:rsid w:val="006D5809"/>
    <w:rsid w:val="006D75A4"/>
    <w:rsid w:val="006E134F"/>
    <w:rsid w:val="006E1FB7"/>
    <w:rsid w:val="006E480D"/>
    <w:rsid w:val="006E489A"/>
    <w:rsid w:val="00720103"/>
    <w:rsid w:val="00723B34"/>
    <w:rsid w:val="00727541"/>
    <w:rsid w:val="007425AE"/>
    <w:rsid w:val="00742D02"/>
    <w:rsid w:val="00753177"/>
    <w:rsid w:val="0075705F"/>
    <w:rsid w:val="007574D3"/>
    <w:rsid w:val="00762381"/>
    <w:rsid w:val="00770A09"/>
    <w:rsid w:val="00774E2B"/>
    <w:rsid w:val="007767AC"/>
    <w:rsid w:val="0078056E"/>
    <w:rsid w:val="00784276"/>
    <w:rsid w:val="00784398"/>
    <w:rsid w:val="00785459"/>
    <w:rsid w:val="00790607"/>
    <w:rsid w:val="00791A65"/>
    <w:rsid w:val="00795733"/>
    <w:rsid w:val="007C41F0"/>
    <w:rsid w:val="007D448D"/>
    <w:rsid w:val="007E199D"/>
    <w:rsid w:val="007E5FA8"/>
    <w:rsid w:val="007E6E91"/>
    <w:rsid w:val="007F7F79"/>
    <w:rsid w:val="00802F95"/>
    <w:rsid w:val="00805858"/>
    <w:rsid w:val="0081060D"/>
    <w:rsid w:val="00812CAD"/>
    <w:rsid w:val="00814331"/>
    <w:rsid w:val="00814B71"/>
    <w:rsid w:val="0082439F"/>
    <w:rsid w:val="008278C0"/>
    <w:rsid w:val="00835258"/>
    <w:rsid w:val="008361F2"/>
    <w:rsid w:val="00837756"/>
    <w:rsid w:val="00843A49"/>
    <w:rsid w:val="008458A5"/>
    <w:rsid w:val="008458AE"/>
    <w:rsid w:val="00846E95"/>
    <w:rsid w:val="00851F37"/>
    <w:rsid w:val="00852916"/>
    <w:rsid w:val="00852E1D"/>
    <w:rsid w:val="00856A75"/>
    <w:rsid w:val="00856E9A"/>
    <w:rsid w:val="00857F0C"/>
    <w:rsid w:val="00860C58"/>
    <w:rsid w:val="008734AE"/>
    <w:rsid w:val="00893A8E"/>
    <w:rsid w:val="00895FA1"/>
    <w:rsid w:val="00897A26"/>
    <w:rsid w:val="008A09B7"/>
    <w:rsid w:val="008A3A74"/>
    <w:rsid w:val="008A79AC"/>
    <w:rsid w:val="008B3FC5"/>
    <w:rsid w:val="008B76A9"/>
    <w:rsid w:val="008C191C"/>
    <w:rsid w:val="008C797A"/>
    <w:rsid w:val="008D02CA"/>
    <w:rsid w:val="008D258E"/>
    <w:rsid w:val="008D2A4E"/>
    <w:rsid w:val="008E09F8"/>
    <w:rsid w:val="008E3AD5"/>
    <w:rsid w:val="008E49A8"/>
    <w:rsid w:val="008F7795"/>
    <w:rsid w:val="00902253"/>
    <w:rsid w:val="00910150"/>
    <w:rsid w:val="009110E4"/>
    <w:rsid w:val="00916998"/>
    <w:rsid w:val="0092075E"/>
    <w:rsid w:val="00922A12"/>
    <w:rsid w:val="00935D6C"/>
    <w:rsid w:val="00942FDA"/>
    <w:rsid w:val="00945EE1"/>
    <w:rsid w:val="009524CA"/>
    <w:rsid w:val="00953E90"/>
    <w:rsid w:val="00954E18"/>
    <w:rsid w:val="00954F5E"/>
    <w:rsid w:val="0096228D"/>
    <w:rsid w:val="009666E8"/>
    <w:rsid w:val="00975DD4"/>
    <w:rsid w:val="009801E0"/>
    <w:rsid w:val="00980281"/>
    <w:rsid w:val="00986320"/>
    <w:rsid w:val="0099037B"/>
    <w:rsid w:val="00991C57"/>
    <w:rsid w:val="00996EEC"/>
    <w:rsid w:val="009A3FA8"/>
    <w:rsid w:val="009A743D"/>
    <w:rsid w:val="009B2E0C"/>
    <w:rsid w:val="009B5615"/>
    <w:rsid w:val="009C6632"/>
    <w:rsid w:val="009E6614"/>
    <w:rsid w:val="00A021C3"/>
    <w:rsid w:val="00A10F66"/>
    <w:rsid w:val="00A1263D"/>
    <w:rsid w:val="00A140C1"/>
    <w:rsid w:val="00A27AB9"/>
    <w:rsid w:val="00A300DB"/>
    <w:rsid w:val="00A318C8"/>
    <w:rsid w:val="00A34CED"/>
    <w:rsid w:val="00A42764"/>
    <w:rsid w:val="00A46BF6"/>
    <w:rsid w:val="00A52B60"/>
    <w:rsid w:val="00A540DF"/>
    <w:rsid w:val="00A57F12"/>
    <w:rsid w:val="00A63F0A"/>
    <w:rsid w:val="00A67A80"/>
    <w:rsid w:val="00A74FAE"/>
    <w:rsid w:val="00A81CAE"/>
    <w:rsid w:val="00A903DA"/>
    <w:rsid w:val="00AA0A11"/>
    <w:rsid w:val="00AA555F"/>
    <w:rsid w:val="00AD324B"/>
    <w:rsid w:val="00AE54AB"/>
    <w:rsid w:val="00AF1588"/>
    <w:rsid w:val="00AF2F05"/>
    <w:rsid w:val="00B013EE"/>
    <w:rsid w:val="00B01A17"/>
    <w:rsid w:val="00B21BFA"/>
    <w:rsid w:val="00B21DDA"/>
    <w:rsid w:val="00B2459B"/>
    <w:rsid w:val="00B3244E"/>
    <w:rsid w:val="00B36FBF"/>
    <w:rsid w:val="00B462BD"/>
    <w:rsid w:val="00B466AC"/>
    <w:rsid w:val="00B51216"/>
    <w:rsid w:val="00B52A79"/>
    <w:rsid w:val="00B63041"/>
    <w:rsid w:val="00B6341B"/>
    <w:rsid w:val="00B63EDA"/>
    <w:rsid w:val="00B659C1"/>
    <w:rsid w:val="00B70E6F"/>
    <w:rsid w:val="00B724ED"/>
    <w:rsid w:val="00B75E4C"/>
    <w:rsid w:val="00B9124D"/>
    <w:rsid w:val="00BA614F"/>
    <w:rsid w:val="00BA6528"/>
    <w:rsid w:val="00BA7F25"/>
    <w:rsid w:val="00BB1817"/>
    <w:rsid w:val="00BD0D5B"/>
    <w:rsid w:val="00BE2CA5"/>
    <w:rsid w:val="00BE346A"/>
    <w:rsid w:val="00BE7FD1"/>
    <w:rsid w:val="00BF0C82"/>
    <w:rsid w:val="00BF1D85"/>
    <w:rsid w:val="00BF1E70"/>
    <w:rsid w:val="00BF1EE5"/>
    <w:rsid w:val="00BF3161"/>
    <w:rsid w:val="00BF4767"/>
    <w:rsid w:val="00C01969"/>
    <w:rsid w:val="00C04060"/>
    <w:rsid w:val="00C10F34"/>
    <w:rsid w:val="00C14056"/>
    <w:rsid w:val="00C257D2"/>
    <w:rsid w:val="00C31E75"/>
    <w:rsid w:val="00C344A0"/>
    <w:rsid w:val="00C40155"/>
    <w:rsid w:val="00C4098B"/>
    <w:rsid w:val="00C432B0"/>
    <w:rsid w:val="00C44104"/>
    <w:rsid w:val="00C455F5"/>
    <w:rsid w:val="00C502EB"/>
    <w:rsid w:val="00C50844"/>
    <w:rsid w:val="00C5267A"/>
    <w:rsid w:val="00C53889"/>
    <w:rsid w:val="00C54BDA"/>
    <w:rsid w:val="00C5702D"/>
    <w:rsid w:val="00C65D98"/>
    <w:rsid w:val="00C67490"/>
    <w:rsid w:val="00C7206B"/>
    <w:rsid w:val="00C74858"/>
    <w:rsid w:val="00C77C34"/>
    <w:rsid w:val="00C80A76"/>
    <w:rsid w:val="00C82712"/>
    <w:rsid w:val="00C84BE5"/>
    <w:rsid w:val="00C86323"/>
    <w:rsid w:val="00C867EE"/>
    <w:rsid w:val="00C94E0B"/>
    <w:rsid w:val="00C959CC"/>
    <w:rsid w:val="00CA1AB1"/>
    <w:rsid w:val="00CA2655"/>
    <w:rsid w:val="00CA70CE"/>
    <w:rsid w:val="00CB115A"/>
    <w:rsid w:val="00CB65F9"/>
    <w:rsid w:val="00CC24AF"/>
    <w:rsid w:val="00CE10A5"/>
    <w:rsid w:val="00CE440A"/>
    <w:rsid w:val="00CF42D1"/>
    <w:rsid w:val="00CF67A6"/>
    <w:rsid w:val="00CF681C"/>
    <w:rsid w:val="00D21FE1"/>
    <w:rsid w:val="00D32454"/>
    <w:rsid w:val="00D436FB"/>
    <w:rsid w:val="00D46DBC"/>
    <w:rsid w:val="00D46EBF"/>
    <w:rsid w:val="00D85EE9"/>
    <w:rsid w:val="00D873DB"/>
    <w:rsid w:val="00DA0C84"/>
    <w:rsid w:val="00DA179E"/>
    <w:rsid w:val="00DA512A"/>
    <w:rsid w:val="00DB182F"/>
    <w:rsid w:val="00DB266C"/>
    <w:rsid w:val="00DB3054"/>
    <w:rsid w:val="00DC127F"/>
    <w:rsid w:val="00DC2F93"/>
    <w:rsid w:val="00DC34CB"/>
    <w:rsid w:val="00DC513A"/>
    <w:rsid w:val="00DC6694"/>
    <w:rsid w:val="00DD38C6"/>
    <w:rsid w:val="00DE6240"/>
    <w:rsid w:val="00DF2695"/>
    <w:rsid w:val="00E00571"/>
    <w:rsid w:val="00E00BBE"/>
    <w:rsid w:val="00E02483"/>
    <w:rsid w:val="00E03BD0"/>
    <w:rsid w:val="00E05052"/>
    <w:rsid w:val="00E05E1E"/>
    <w:rsid w:val="00E07D0D"/>
    <w:rsid w:val="00E24C6F"/>
    <w:rsid w:val="00E276A0"/>
    <w:rsid w:val="00E41554"/>
    <w:rsid w:val="00E425B0"/>
    <w:rsid w:val="00E449E3"/>
    <w:rsid w:val="00E5337C"/>
    <w:rsid w:val="00E573BE"/>
    <w:rsid w:val="00E7008B"/>
    <w:rsid w:val="00E83E1F"/>
    <w:rsid w:val="00E87477"/>
    <w:rsid w:val="00E9046D"/>
    <w:rsid w:val="00E90F29"/>
    <w:rsid w:val="00E92788"/>
    <w:rsid w:val="00E94AB1"/>
    <w:rsid w:val="00E95E48"/>
    <w:rsid w:val="00EA2AB3"/>
    <w:rsid w:val="00EC0323"/>
    <w:rsid w:val="00EC2D40"/>
    <w:rsid w:val="00EC5741"/>
    <w:rsid w:val="00EC7EA2"/>
    <w:rsid w:val="00ED1AE8"/>
    <w:rsid w:val="00ED3C55"/>
    <w:rsid w:val="00EE4F4B"/>
    <w:rsid w:val="00EF7A18"/>
    <w:rsid w:val="00F0052A"/>
    <w:rsid w:val="00F00EF1"/>
    <w:rsid w:val="00F07339"/>
    <w:rsid w:val="00F21423"/>
    <w:rsid w:val="00F26055"/>
    <w:rsid w:val="00F3279C"/>
    <w:rsid w:val="00F4437F"/>
    <w:rsid w:val="00F44640"/>
    <w:rsid w:val="00F5578A"/>
    <w:rsid w:val="00F5677E"/>
    <w:rsid w:val="00F77B4D"/>
    <w:rsid w:val="00F96655"/>
    <w:rsid w:val="00FA070A"/>
    <w:rsid w:val="00FA209D"/>
    <w:rsid w:val="00FA25F2"/>
    <w:rsid w:val="00FB24E5"/>
    <w:rsid w:val="00FB5686"/>
    <w:rsid w:val="00FB5DC5"/>
    <w:rsid w:val="00FC5ADA"/>
    <w:rsid w:val="00FC7331"/>
    <w:rsid w:val="00FE06AA"/>
    <w:rsid w:val="00FE2469"/>
    <w:rsid w:val="00FE3876"/>
    <w:rsid w:val="00FE455E"/>
    <w:rsid w:val="00FE79CE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4944AB6B"/>
  <w15:docId w15:val="{D5E4A599-121D-419F-BB14-E83DF8050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lang w:val="pt-B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EA2AB3"/>
    <w:pPr>
      <w:autoSpaceDN w:val="0"/>
      <w:textAlignment w:val="baseline"/>
    </w:pPr>
    <w:rPr>
      <w:kern w:val="3"/>
      <w:sz w:val="21"/>
      <w:szCs w:val="21"/>
      <w:lang w:eastAsia="zh-CN" w:bidi="hi-IN"/>
    </w:rPr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  <w:pPr>
      <w:autoSpaceDN w:val="0"/>
      <w:textAlignment w:val="baseline"/>
    </w:pPr>
    <w:rPr>
      <w:kern w:val="3"/>
      <w:sz w:val="21"/>
      <w:szCs w:val="21"/>
      <w:lang w:eastAsia="zh-CN" w:bidi="hi-IN"/>
    </w:rPr>
  </w:style>
  <w:style w:type="paragraph" w:customStyle="1" w:styleId="Heading">
    <w:name w:val="Heading"/>
    <w:next w:val="Textbody"/>
    <w:rsid w:val="00B2459B"/>
    <w:pPr>
      <w:keepNext/>
      <w:suppressAutoHyphens/>
      <w:autoSpaceDN w:val="0"/>
      <w:spacing w:before="240" w:after="120"/>
      <w:textAlignment w:val="baseline"/>
    </w:pPr>
    <w:rPr>
      <w:rFonts w:ascii="Liberation Sans" w:eastAsia="Microsoft YaHei" w:hAnsi="Liberation Sans" w:cs="Liberation Sans"/>
      <w:kern w:val="3"/>
      <w:sz w:val="28"/>
      <w:szCs w:val="28"/>
      <w:lang w:eastAsia="zh-CN" w:bidi="hi-IN"/>
    </w:rPr>
  </w:style>
  <w:style w:type="paragraph" w:customStyle="1" w:styleId="Textbody">
    <w:name w:val="Text body"/>
    <w:autoRedefine/>
    <w:rsid w:val="00B2459B"/>
    <w:pPr>
      <w:suppressAutoHyphens/>
      <w:autoSpaceDN w:val="0"/>
      <w:spacing w:after="140" w:line="288" w:lineRule="auto"/>
      <w:textAlignment w:val="baseline"/>
    </w:pPr>
    <w:rPr>
      <w:rFonts w:eastAsia="Tahoma"/>
      <w:kern w:val="3"/>
      <w:sz w:val="21"/>
      <w:szCs w:val="21"/>
      <w:lang w:eastAsia="zh-CN" w:bidi="hi-IN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autoSpaceDN w:val="0"/>
      <w:spacing w:before="120" w:after="120"/>
      <w:textAlignment w:val="baseline"/>
    </w:pPr>
    <w:rPr>
      <w:i/>
      <w:iCs/>
      <w:kern w:val="3"/>
      <w:sz w:val="21"/>
      <w:szCs w:val="21"/>
      <w:lang w:eastAsia="zh-CN" w:bidi="hi-IN"/>
    </w:rPr>
  </w:style>
  <w:style w:type="paragraph" w:customStyle="1" w:styleId="Index">
    <w:name w:val="Index"/>
    <w:rsid w:val="00B2459B"/>
    <w:pPr>
      <w:suppressLineNumbers/>
      <w:suppressAutoHyphens/>
      <w:autoSpaceDN w:val="0"/>
      <w:textAlignment w:val="baseline"/>
    </w:pPr>
    <w:rPr>
      <w:kern w:val="3"/>
      <w:sz w:val="21"/>
      <w:szCs w:val="21"/>
      <w:lang w:eastAsia="zh-CN" w:bidi="hi-IN"/>
    </w:r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rsid w:val="00B2459B"/>
    <w:rPr>
      <w:szCs w:val="21"/>
    </w:rPr>
  </w:style>
  <w:style w:type="character" w:customStyle="1" w:styleId="RodapChar">
    <w:name w:val="Rodapé Char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aliases w:val="tabela avaliação"/>
    <w:basedOn w:val="Tabelanormal"/>
    <w:uiPriority w:val="3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character" w:styleId="Hyperlink">
    <w:name w:val="Hyperlink"/>
    <w:uiPriority w:val="99"/>
    <w:unhideWhenUsed/>
    <w:rsid w:val="00B2459B"/>
    <w:rPr>
      <w:color w:val="0563C1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uiPriority w:val="22"/>
    <w:qFormat/>
    <w:rsid w:val="00B2459B"/>
    <w:rPr>
      <w:b/>
      <w:bCs/>
    </w:rPr>
  </w:style>
  <w:style w:type="character" w:styleId="Refdecomentrio">
    <w:name w:val="annotation reference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="Calibri Light" w:hAnsi="Calibri Light"/>
      <w:sz w:val="20"/>
      <w:szCs w:val="18"/>
    </w:rPr>
  </w:style>
  <w:style w:type="character" w:customStyle="1" w:styleId="TextodecomentrioChar">
    <w:name w:val="Texto de comentário Char"/>
    <w:link w:val="Textodecomentrio"/>
    <w:uiPriority w:val="99"/>
    <w:rsid w:val="00B2459B"/>
    <w:rPr>
      <w:rFonts w:ascii="Calibri Light" w:hAnsi="Calibri Light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B2459B"/>
    <w:rPr>
      <w:rFonts w:ascii="Calibri Light" w:hAnsi="Calibri Light" w:cs="Mangal"/>
      <w:b/>
      <w:bCs/>
      <w:sz w:val="20"/>
      <w:szCs w:val="18"/>
    </w:rPr>
  </w:style>
  <w:style w:type="character" w:styleId="nfaseSutil">
    <w:name w:val="Subtle Emphasis"/>
    <w:uiPriority w:val="19"/>
    <w:qFormat/>
    <w:rsid w:val="00945EE1"/>
    <w:rPr>
      <w:i/>
      <w:iCs/>
      <w:color w:val="404040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uiPriority w:val="99"/>
    <w:semiHidden/>
    <w:unhideWhenUsed/>
    <w:rsid w:val="001237AE"/>
    <w:rPr>
      <w:color w:val="954F72"/>
      <w:u w:val="single"/>
    </w:rPr>
  </w:style>
  <w:style w:type="character" w:customStyle="1" w:styleId="MenoPendente1">
    <w:name w:val="Menção Pendente1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UnresolvedMention1">
    <w:name w:val="Unresolved Mention1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bold">
    <w:name w:val="bold"/>
    <w:uiPriority w:val="1"/>
    <w:qFormat/>
    <w:rsid w:val="00E07D0D"/>
    <w:rPr>
      <w:rFonts w:ascii="Calibri" w:eastAsia="Calibri" w:hAnsi="Calibri" w:cs="Calibri"/>
      <w:b/>
      <w:color w:val="auto"/>
      <w:sz w:val="22"/>
      <w:szCs w:val="22"/>
      <w:lang w:eastAsia="en-US"/>
    </w:rPr>
  </w:style>
  <w:style w:type="character" w:customStyle="1" w:styleId="MenoPendente2">
    <w:name w:val="Menção Pendente2"/>
    <w:uiPriority w:val="99"/>
    <w:rsid w:val="0032054E"/>
    <w:rPr>
      <w:color w:val="605E5C"/>
      <w:shd w:val="clear" w:color="auto" w:fill="E1DFDD"/>
    </w:rPr>
  </w:style>
  <w:style w:type="character" w:customStyle="1" w:styleId="name">
    <w:name w:val="name"/>
    <w:rsid w:val="008D258E"/>
  </w:style>
  <w:style w:type="character" w:customStyle="1" w:styleId="label">
    <w:name w:val="label"/>
    <w:rsid w:val="008D258E"/>
  </w:style>
  <w:style w:type="character" w:styleId="MenoPendente">
    <w:name w:val="Unresolved Mention"/>
    <w:basedOn w:val="Fontepargpadro"/>
    <w:uiPriority w:val="99"/>
    <w:semiHidden/>
    <w:unhideWhenUsed/>
    <w:rsid w:val="0081060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.br/search?rlz=1C1OKWM_pt-BRBR796BR796&amp;q=dan%C3%A7a+comigo%3F+peter+chelsom&amp;stick=H4sIAAAAAAAAAOPgE-LUz9U3MDFOqbJQ4gIzKy2q0oq0xLKTrfTTMnNywYRVSmZRanJJfhEA7-sGxzEAAAA&amp;sa=X&amp;ved=2ahUKEwihq_K-usHdAhXKfpAKHYScBNAQmxMoATAhegQIChAy" TargetMode="External"/><Relationship Id="rId13" Type="http://schemas.openxmlformats.org/officeDocument/2006/relationships/hyperlink" Target="https://educacao.uol.com.br/disciplinas/artes/teatro-grego-diferencas-entre-comedia-e-tragedia.htm" TargetMode="External"/><Relationship Id="rId18" Type="http://schemas.openxmlformats.org/officeDocument/2006/relationships/hyperlink" Target="https://sistemas.uft.edu.br/periodicos/index.php/teatro3c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portalanda.org.br/anaisarquivos/3-2012-13.pdf" TargetMode="External"/><Relationship Id="rId17" Type="http://schemas.openxmlformats.org/officeDocument/2006/relationships/hyperlink" Target="https://www.youtube.com/watch?v=aGL4H7RbhdQ&amp;index=7&amp;list=PLWy94gOORvzeVbW1dmtbkkqVMyifz_kzR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oinoisaquitraveiz.com.br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elect.art.br/tag/martha-kiss-perrone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sinhazozima.com.br/" TargetMode="External"/><Relationship Id="rId10" Type="http://schemas.openxmlformats.org/officeDocument/2006/relationships/hyperlink" Target="http://artecult.com/danca-e-circo/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BA4YOlir-KQ" TargetMode="External"/><Relationship Id="rId14" Type="http://schemas.openxmlformats.org/officeDocument/2006/relationships/hyperlink" Target="http://espacocenografico.com.br/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415FDE2-445F-42B3-830D-32345D1C1F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8</Pages>
  <Words>2155</Words>
  <Characters>11637</Characters>
  <Application>Microsoft Office Word</Application>
  <DocSecurity>0</DocSecurity>
  <Lines>96</Lines>
  <Paragraphs>27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13765</CharactersWithSpaces>
  <SharedDoc>false</SharedDoc>
  <HLinks>
    <vt:vector size="66" baseType="variant">
      <vt:variant>
        <vt:i4>2818138</vt:i4>
      </vt:variant>
      <vt:variant>
        <vt:i4>30</vt:i4>
      </vt:variant>
      <vt:variant>
        <vt:i4>0</vt:i4>
      </vt:variant>
      <vt:variant>
        <vt:i4>5</vt:i4>
      </vt:variant>
      <vt:variant>
        <vt:lpwstr>https://www.youtube.com/watch?v=GatYiPangrI</vt:lpwstr>
      </vt:variant>
      <vt:variant>
        <vt:lpwstr/>
      </vt:variant>
      <vt:variant>
        <vt:i4>7471114</vt:i4>
      </vt:variant>
      <vt:variant>
        <vt:i4>27</vt:i4>
      </vt:variant>
      <vt:variant>
        <vt:i4>0</vt:i4>
      </vt:variant>
      <vt:variant>
        <vt:i4>5</vt:i4>
      </vt:variant>
      <vt:variant>
        <vt:lpwstr>http://seer.fundarte.rs.gov.br/index.php/RevistadaFundarte/article/viewFile/338/451</vt:lpwstr>
      </vt:variant>
      <vt:variant>
        <vt:lpwstr/>
      </vt:variant>
      <vt:variant>
        <vt:i4>2818105</vt:i4>
      </vt:variant>
      <vt:variant>
        <vt:i4>24</vt:i4>
      </vt:variant>
      <vt:variant>
        <vt:i4>0</vt:i4>
      </vt:variant>
      <vt:variant>
        <vt:i4>5</vt:i4>
      </vt:variant>
      <vt:variant>
        <vt:lpwstr>https://revistas.ufrj.br/index.php/rbm</vt:lpwstr>
      </vt:variant>
      <vt:variant>
        <vt:lpwstr/>
      </vt:variant>
      <vt:variant>
        <vt:i4>1376383</vt:i4>
      </vt:variant>
      <vt:variant>
        <vt:i4>21</vt:i4>
      </vt:variant>
      <vt:variant>
        <vt:i4>0</vt:i4>
      </vt:variant>
      <vt:variant>
        <vt:i4>5</vt:i4>
      </vt:variant>
      <vt:variant>
        <vt:lpwstr>http://www.funarte.gov.br/musica/</vt:lpwstr>
      </vt:variant>
      <vt:variant>
        <vt:lpwstr/>
      </vt:variant>
      <vt:variant>
        <vt:i4>4456455</vt:i4>
      </vt:variant>
      <vt:variant>
        <vt:i4>18</vt:i4>
      </vt:variant>
      <vt:variant>
        <vt:i4>0</vt:i4>
      </vt:variant>
      <vt:variant>
        <vt:i4>5</vt:i4>
      </vt:variant>
      <vt:variant>
        <vt:lpwstr>https://www.google.com/search?q=Tomer+Heymann&amp;stick=H4sIAAAAAAAAAOPgE-LVT9c3NEw2MkvKrUqzUOLSz9U3SCs0MjVK0RLLTrbST8vMyQUTVimZRanJJflFAFyyKzc1AAAA&amp;sa=X&amp;ved=2ahUKEwjj_JKNwMncAhWCPpAKHYeOBi4QmxMoATAXegQICRAx</vt:lpwstr>
      </vt:variant>
      <vt:variant>
        <vt:lpwstr/>
      </vt:variant>
      <vt:variant>
        <vt:i4>3407948</vt:i4>
      </vt:variant>
      <vt:variant>
        <vt:i4>15</vt:i4>
      </vt:variant>
      <vt:variant>
        <vt:i4>0</vt:i4>
      </vt:variant>
      <vt:variant>
        <vt:i4>5</vt:i4>
      </vt:variant>
      <vt:variant>
        <vt:lpwstr>https://www.youtube.com/watch?v=lYLzYNOCVEc</vt:lpwstr>
      </vt:variant>
      <vt:variant>
        <vt:lpwstr/>
      </vt:variant>
      <vt:variant>
        <vt:i4>1376383</vt:i4>
      </vt:variant>
      <vt:variant>
        <vt:i4>12</vt:i4>
      </vt:variant>
      <vt:variant>
        <vt:i4>0</vt:i4>
      </vt:variant>
      <vt:variant>
        <vt:i4>5</vt:i4>
      </vt:variant>
      <vt:variant>
        <vt:lpwstr>http://www.funarte.gov.br/musica/</vt:lpwstr>
      </vt:variant>
      <vt:variant>
        <vt:lpwstr/>
      </vt:variant>
      <vt:variant>
        <vt:i4>7471198</vt:i4>
      </vt:variant>
      <vt:variant>
        <vt:i4>9</vt:i4>
      </vt:variant>
      <vt:variant>
        <vt:i4>0</vt:i4>
      </vt:variant>
      <vt:variant>
        <vt:i4>5</vt:i4>
      </vt:variant>
      <vt:variant>
        <vt:lpwstr>http://www.revistas.usp.br/aspas/article/view/86856</vt:lpwstr>
      </vt:variant>
      <vt:variant>
        <vt:lpwstr/>
      </vt:variant>
      <vt:variant>
        <vt:i4>7995496</vt:i4>
      </vt:variant>
      <vt:variant>
        <vt:i4>6</vt:i4>
      </vt:variant>
      <vt:variant>
        <vt:i4>0</vt:i4>
      </vt:variant>
      <vt:variant>
        <vt:i4>5</vt:i4>
      </vt:variant>
      <vt:variant>
        <vt:lpwstr>https://www.youtube.com/watch?v=iuO2_pLXQjc</vt:lpwstr>
      </vt:variant>
      <vt:variant>
        <vt:lpwstr/>
      </vt:variant>
      <vt:variant>
        <vt:i4>7274567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https://www.youtube.com/watch?v=viIdLvzyr2s</vt:lpwstr>
      </vt:variant>
      <vt:variant>
        <vt:lpwstr/>
      </vt:variant>
      <vt:variant>
        <vt:i4>3342367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https://www.youtube.com/watch?v=h090fjzI-o0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Gabriela Farcetta</cp:lastModifiedBy>
  <cp:revision>19</cp:revision>
  <cp:lastPrinted>2018-09-20T04:32:00Z</cp:lastPrinted>
  <dcterms:created xsi:type="dcterms:W3CDTF">2018-10-08T20:20:00Z</dcterms:created>
  <dcterms:modified xsi:type="dcterms:W3CDTF">2018-10-17T14:13:00Z</dcterms:modified>
</cp:coreProperties>
</file>