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77777777" w:rsidR="00E66138" w:rsidRPr="000547EF" w:rsidRDefault="00E66138" w:rsidP="000547EF">
      <w:pPr>
        <w:pStyle w:val="01TITULO1"/>
      </w:pPr>
      <w:r w:rsidRPr="000547EF">
        <w:t xml:space="preserve">Componente curricular: GEOGRAFIA </w:t>
      </w:r>
    </w:p>
    <w:p w14:paraId="1B8DD25F" w14:textId="3189B774" w:rsidR="00E66138" w:rsidRPr="000547EF" w:rsidRDefault="00325308" w:rsidP="000547EF">
      <w:pPr>
        <w:pStyle w:val="01TITULO1"/>
      </w:pPr>
      <w:r w:rsidRPr="000547EF">
        <w:t>8</w:t>
      </w:r>
      <w:r w:rsidR="00E66138" w:rsidRPr="000547EF">
        <w:t xml:space="preserve">º </w:t>
      </w:r>
      <w:r w:rsidR="005D452A" w:rsidRPr="000547EF">
        <w:t>ano –</w:t>
      </w:r>
      <w:r w:rsidR="00E66138" w:rsidRPr="000547EF">
        <w:t xml:space="preserve"> </w:t>
      </w:r>
      <w:r w:rsidRPr="000547EF">
        <w:t>4</w:t>
      </w:r>
      <w:r w:rsidR="00E66138" w:rsidRPr="000547EF">
        <w:t xml:space="preserve">º Bimestre </w:t>
      </w:r>
    </w:p>
    <w:p w14:paraId="2ACC4275" w14:textId="77777777" w:rsidR="00E66138" w:rsidRPr="000547EF" w:rsidRDefault="00E66138" w:rsidP="000547EF">
      <w:pPr>
        <w:pStyle w:val="01TITULO1"/>
      </w:pPr>
      <w:r w:rsidRPr="000547EF">
        <w:t>PLANO DE DESENVOLVIMENTO</w:t>
      </w:r>
    </w:p>
    <w:p w14:paraId="36441930" w14:textId="77777777" w:rsidR="009E6C8F" w:rsidRPr="000547EF" w:rsidRDefault="009E6C8F" w:rsidP="000547EF">
      <w:pPr>
        <w:pStyle w:val="02TEXTOPRINCIPAL"/>
      </w:pPr>
    </w:p>
    <w:tbl>
      <w:tblPr>
        <w:tblStyle w:val="Tabelacomgrade"/>
        <w:tblW w:w="10535" w:type="dxa"/>
        <w:tblLayout w:type="fixed"/>
        <w:tblLook w:val="0000" w:firstRow="0" w:lastRow="0" w:firstColumn="0" w:lastColumn="0" w:noHBand="0" w:noVBand="0"/>
      </w:tblPr>
      <w:tblGrid>
        <w:gridCol w:w="1809"/>
        <w:gridCol w:w="1928"/>
        <w:gridCol w:w="6798"/>
      </w:tblGrid>
      <w:tr w:rsidR="009E6C8F" w:rsidRPr="00325308" w14:paraId="552A507B" w14:textId="77777777" w:rsidTr="008F0649">
        <w:trPr>
          <w:trHeight w:val="720"/>
        </w:trPr>
        <w:tc>
          <w:tcPr>
            <w:tcW w:w="1809" w:type="dxa"/>
          </w:tcPr>
          <w:p w14:paraId="4957F1B5" w14:textId="19B47226" w:rsidR="009E6C8F" w:rsidRPr="009C1A87" w:rsidRDefault="009E6C8F" w:rsidP="009E6C8F">
            <w:pPr>
              <w:pStyle w:val="03TITULOTABELAS1"/>
              <w:rPr>
                <w:rStyle w:val="Unidadebold"/>
              </w:rPr>
            </w:pPr>
            <w:r w:rsidRPr="009C1A87">
              <w:t>Unidades e Capítulos</w:t>
            </w:r>
          </w:p>
        </w:tc>
        <w:tc>
          <w:tcPr>
            <w:tcW w:w="1928" w:type="dxa"/>
          </w:tcPr>
          <w:p w14:paraId="4DE083AC" w14:textId="0B4FA0A8" w:rsidR="009E6C8F" w:rsidRPr="009C1A87" w:rsidRDefault="009E6C8F" w:rsidP="009E6C8F">
            <w:pPr>
              <w:pStyle w:val="03TITULOTABELAS1"/>
            </w:pPr>
            <w:r w:rsidRPr="009C1A87">
              <w:t>Objetos d</w:t>
            </w:r>
            <w:r w:rsidR="005D452A">
              <w:t>e</w:t>
            </w:r>
            <w:r w:rsidRPr="009C1A87">
              <w:t xml:space="preserve"> conhecimento</w:t>
            </w:r>
          </w:p>
        </w:tc>
        <w:tc>
          <w:tcPr>
            <w:tcW w:w="6798" w:type="dxa"/>
          </w:tcPr>
          <w:p w14:paraId="39282BEF" w14:textId="21A722CE" w:rsidR="009E6C8F" w:rsidRPr="009C1A87" w:rsidRDefault="009E6C8F" w:rsidP="009E6C8F">
            <w:pPr>
              <w:pStyle w:val="03TITULOTABELAS1"/>
              <w:rPr>
                <w:rFonts w:ascii="MyriadPro-Semibold" w:hAnsi="MyriadPro-Semibold" w:cs="MyriadPro-Semibold"/>
              </w:rPr>
            </w:pPr>
            <w:r w:rsidRPr="009C1A87">
              <w:t>Habilidades</w:t>
            </w:r>
          </w:p>
        </w:tc>
      </w:tr>
      <w:tr w:rsidR="009E6C8F" w:rsidRPr="00325308" w14:paraId="21B90E67" w14:textId="77777777" w:rsidTr="008F0649">
        <w:trPr>
          <w:trHeight w:val="1230"/>
        </w:trPr>
        <w:tc>
          <w:tcPr>
            <w:tcW w:w="1809" w:type="dxa"/>
            <w:vMerge w:val="restart"/>
          </w:tcPr>
          <w:p w14:paraId="4C01285E" w14:textId="08D2F366" w:rsidR="009E6C8F" w:rsidRDefault="009E6C8F" w:rsidP="009E6C8F">
            <w:pPr>
              <w:pStyle w:val="04TEXTOTABELAS"/>
              <w:rPr>
                <w:rStyle w:val="Unidadebold"/>
              </w:rPr>
            </w:pPr>
            <w:r w:rsidRPr="009C1A87">
              <w:rPr>
                <w:rStyle w:val="Unidadebold"/>
              </w:rPr>
              <w:t xml:space="preserve">UNIDADE </w:t>
            </w:r>
            <w:proofErr w:type="gramStart"/>
            <w:r w:rsidR="009C1A87" w:rsidRPr="009C1A87">
              <w:rPr>
                <w:rStyle w:val="Unidadebold"/>
              </w:rPr>
              <w:t>VII  ÁFRICA</w:t>
            </w:r>
            <w:proofErr w:type="gramEnd"/>
            <w:r w:rsidR="009C1A87" w:rsidRPr="009C1A87">
              <w:rPr>
                <w:rStyle w:val="Unidadebold"/>
              </w:rPr>
              <w:t xml:space="preserve"> REGIONALI</w:t>
            </w:r>
            <w:r w:rsidR="00DA47AF">
              <w:rPr>
                <w:rStyle w:val="Unidadebold"/>
              </w:rPr>
              <w:t>-</w:t>
            </w:r>
            <w:r w:rsidR="009C1A87" w:rsidRPr="009C1A87">
              <w:rPr>
                <w:rStyle w:val="Unidadebold"/>
              </w:rPr>
              <w:t>ZAÇÃO E FRONTEIRAS</w:t>
            </w:r>
          </w:p>
          <w:p w14:paraId="14EC247F" w14:textId="77777777" w:rsidR="00DA47AF" w:rsidRPr="009C1A87" w:rsidRDefault="00DA47AF" w:rsidP="009E6C8F">
            <w:pPr>
              <w:pStyle w:val="04TEXTOTABELAS"/>
              <w:rPr>
                <w:rStyle w:val="Unidadebold"/>
              </w:rPr>
            </w:pPr>
          </w:p>
          <w:p w14:paraId="1EB0168A" w14:textId="1CACFAA8" w:rsidR="009E6C8F" w:rsidRDefault="009C1A87" w:rsidP="009C1A87">
            <w:pPr>
              <w:pStyle w:val="04TEXTOTABELAS"/>
            </w:pPr>
            <w:r w:rsidRPr="009C1A87">
              <w:t>CAPÍTULO 15</w:t>
            </w:r>
            <w:r w:rsidR="00730825" w:rsidRPr="009C1A87">
              <w:t xml:space="preserve"> </w:t>
            </w:r>
            <w:r w:rsidRPr="009C1A87">
              <w:t>Localização, quadro natural e regionalização</w:t>
            </w:r>
          </w:p>
          <w:p w14:paraId="4B892A49" w14:textId="77777777" w:rsidR="00DA47AF" w:rsidRPr="009C1A87" w:rsidRDefault="00DA47AF" w:rsidP="009C1A87">
            <w:pPr>
              <w:pStyle w:val="04TEXTOTABELAS"/>
            </w:pPr>
          </w:p>
          <w:p w14:paraId="594680AB" w14:textId="598728BA" w:rsidR="009C1A87" w:rsidRPr="009C1A87" w:rsidRDefault="009C1A87" w:rsidP="00DA47AF">
            <w:pPr>
              <w:pStyle w:val="04TEXTOTABELAS"/>
            </w:pPr>
            <w:r w:rsidRPr="009C1A87">
              <w:t>CAPÍTULO 16 Fronteiras africanas</w:t>
            </w:r>
          </w:p>
        </w:tc>
        <w:tc>
          <w:tcPr>
            <w:tcW w:w="1928" w:type="dxa"/>
          </w:tcPr>
          <w:p w14:paraId="00C30DBF" w14:textId="586B28A9" w:rsidR="009E6C8F" w:rsidRPr="009C1A87" w:rsidRDefault="006239DC" w:rsidP="009E6C8F">
            <w:pPr>
              <w:pStyle w:val="04TEXTOTABELAS"/>
            </w:pPr>
            <w:r w:rsidRPr="006239DC">
              <w:t>Corporações e organismos internacionais e do Brasil na ordem econômica mundial</w:t>
            </w:r>
          </w:p>
        </w:tc>
        <w:tc>
          <w:tcPr>
            <w:tcW w:w="6798" w:type="dxa"/>
          </w:tcPr>
          <w:p w14:paraId="2203B7DC" w14:textId="682804F0" w:rsidR="009E6C8F" w:rsidRDefault="006239DC" w:rsidP="009E6C8F">
            <w:pPr>
              <w:pStyle w:val="04TEXTOTABELAS"/>
            </w:pPr>
            <w:r w:rsidRPr="006239DC">
              <w:t xml:space="preserve">(EF08GE05) Aplicar os conceitos de Estado, nação, território, governo e país para o entendimento de conflitos e tensões na contemporaneidade, com destaque para as situações geopolíticas na América e na África e suas múltiplas regionalizações a partir do </w:t>
            </w:r>
            <w:r w:rsidR="00DA47AF">
              <w:t xml:space="preserve">    </w:t>
            </w:r>
            <w:r w:rsidRPr="006239DC">
              <w:t>pós-guerra.</w:t>
            </w:r>
          </w:p>
          <w:p w14:paraId="772A679C" w14:textId="77777777" w:rsidR="006239DC" w:rsidRDefault="006239DC" w:rsidP="009E6C8F">
            <w:pPr>
              <w:pStyle w:val="04TEXTOTABELAS"/>
            </w:pPr>
            <w:r w:rsidRPr="006239DC">
              <w:t>(EF08GE06) Analisar a atuação das organizações mundiais nos processos de integração cultural e econômica nos contextos americano e africano, reconhecendo, em seus lugares de vivência, marcas desses processos.</w:t>
            </w:r>
          </w:p>
          <w:p w14:paraId="06446B00" w14:textId="77777777" w:rsidR="006239DC" w:rsidRDefault="006239DC" w:rsidP="009E6C8F">
            <w:pPr>
              <w:pStyle w:val="04TEXTOTABELAS"/>
            </w:pPr>
            <w:r w:rsidRPr="006239DC">
              <w:t>(EF08GE08) Analisar a situação do Brasil e de outros países da América Latina e da África, assim como da potência estadunidense na ordem mundial do pós-guerra.</w:t>
            </w:r>
          </w:p>
          <w:p w14:paraId="669CA028" w14:textId="0C5202AA" w:rsidR="006239DC" w:rsidRPr="009C1A87" w:rsidRDefault="006239DC" w:rsidP="009E6C8F">
            <w:pPr>
              <w:pStyle w:val="04TEXTOTABELAS"/>
            </w:pPr>
            <w:r w:rsidRPr="006239DC">
              <w:t xml:space="preserve">(EF08GE09) Analisar os padrões econômicos mundiais de produção, distribuição e intercâmbio dos produtos agrícolas e industrializados, tendo como referência os Estados Unidos da América e os países denominados </w:t>
            </w:r>
            <w:r w:rsidRPr="00DA47AF">
              <w:t xml:space="preserve">de </w:t>
            </w:r>
            <w:proofErr w:type="spellStart"/>
            <w:r w:rsidRPr="00DA47AF">
              <w:t>Brics</w:t>
            </w:r>
            <w:proofErr w:type="spellEnd"/>
            <w:r w:rsidRPr="006239DC">
              <w:t xml:space="preserve"> (Brasil, Rússia, Índia, China e África do Sul).</w:t>
            </w:r>
          </w:p>
        </w:tc>
      </w:tr>
      <w:tr w:rsidR="009E6C8F" w:rsidRPr="00325308" w14:paraId="545CA3BD" w14:textId="77777777" w:rsidTr="008F0649">
        <w:trPr>
          <w:trHeight w:val="954"/>
        </w:trPr>
        <w:tc>
          <w:tcPr>
            <w:tcW w:w="1809" w:type="dxa"/>
            <w:vMerge/>
          </w:tcPr>
          <w:p w14:paraId="536A4029" w14:textId="77777777" w:rsidR="009E6C8F" w:rsidRPr="009C1A87" w:rsidRDefault="009E6C8F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2E2C4E52" w14:textId="2E5D4586" w:rsidR="009E6C8F" w:rsidRPr="009C1A87" w:rsidRDefault="006239DC" w:rsidP="009E6C8F">
            <w:pPr>
              <w:pStyle w:val="04TEXTOTABELAS"/>
            </w:pPr>
            <w:r w:rsidRPr="006239DC">
              <w:t>Os diferentes contextos e os meios técnico e tecnológico na produção</w:t>
            </w:r>
          </w:p>
        </w:tc>
        <w:tc>
          <w:tcPr>
            <w:tcW w:w="6798" w:type="dxa"/>
          </w:tcPr>
          <w:p w14:paraId="77BB4997" w14:textId="77777777" w:rsidR="009E6C8F" w:rsidRDefault="006239DC" w:rsidP="009E6C8F">
            <w:pPr>
              <w:pStyle w:val="04TEXTOTABELAS"/>
            </w:pPr>
            <w:r w:rsidRPr="006239DC">
              <w:t>(EF08GE13) Analisar a influência do desenvolvimento científico e tecnológico na caracterização dos tipos de trabalho e na economia dos espaços urbanos e rurais da América e da África.</w:t>
            </w:r>
          </w:p>
          <w:p w14:paraId="74C56911" w14:textId="422F7C11" w:rsidR="006239DC" w:rsidRPr="009C1A87" w:rsidRDefault="006239DC" w:rsidP="009E6C8F">
            <w:pPr>
              <w:pStyle w:val="04TEXTOTABELAS"/>
            </w:pPr>
            <w:r w:rsidRPr="006239DC">
              <w:t xml:space="preserve">(EF08GE14) Analisar os processos de desconcentração, descentralização e </w:t>
            </w:r>
            <w:proofErr w:type="spellStart"/>
            <w:r w:rsidRPr="006239DC">
              <w:t>recentralização</w:t>
            </w:r>
            <w:proofErr w:type="spellEnd"/>
            <w:r w:rsidRPr="006239DC">
              <w:t xml:space="preserve"> das atividades econômicas a partir do capital estadunidense e chinês em diferentes regiões no mundo, com destaque para o Brasil.</w:t>
            </w:r>
          </w:p>
        </w:tc>
      </w:tr>
      <w:tr w:rsidR="009C1A87" w:rsidRPr="00325308" w14:paraId="012010F5" w14:textId="77777777" w:rsidTr="008F0649">
        <w:trPr>
          <w:trHeight w:val="954"/>
        </w:trPr>
        <w:tc>
          <w:tcPr>
            <w:tcW w:w="1809" w:type="dxa"/>
            <w:vMerge/>
          </w:tcPr>
          <w:p w14:paraId="4DAFE13C" w14:textId="77777777" w:rsidR="009C1A87" w:rsidRPr="009C1A87" w:rsidRDefault="009C1A87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6F60A9EA" w14:textId="73B02086" w:rsidR="009C1A87" w:rsidRPr="009C1A87" w:rsidRDefault="006239DC" w:rsidP="000434DA">
            <w:pPr>
              <w:pStyle w:val="04TEXTOTABELAS"/>
            </w:pPr>
            <w:r w:rsidRPr="006239DC">
              <w:t>Cartografia: anamorfose, croquis e mapas temáticos da América e</w:t>
            </w:r>
            <w:r w:rsidR="00730825">
              <w:t xml:space="preserve"> </w:t>
            </w:r>
            <w:r w:rsidRPr="006239DC">
              <w:t>África</w:t>
            </w:r>
          </w:p>
        </w:tc>
        <w:tc>
          <w:tcPr>
            <w:tcW w:w="6798" w:type="dxa"/>
          </w:tcPr>
          <w:p w14:paraId="3B1FA813" w14:textId="77777777" w:rsidR="009C1A87" w:rsidRDefault="006239DC" w:rsidP="009E6C8F">
            <w:pPr>
              <w:pStyle w:val="04TEXTOTABELAS"/>
            </w:pPr>
            <w:r w:rsidRPr="006239DC">
              <w:t>(EF08GE18) Elaborar mapas ou outras formas de representação cartográfica para analisar as redes e as dinâmicas urbanas e rurais, ordenamento territorial, contextos culturais, modo de vida e usos e ocupação de solos da África e América.</w:t>
            </w:r>
          </w:p>
          <w:p w14:paraId="6A635E28" w14:textId="6144A374" w:rsidR="006239DC" w:rsidRPr="009C1A87" w:rsidRDefault="006239DC" w:rsidP="009E6C8F">
            <w:pPr>
              <w:pStyle w:val="04TEXTOTABELAS"/>
            </w:pPr>
            <w:r w:rsidRPr="006239DC">
              <w:t>(EF08GE19) Interpretar cartogramas, mapas esquemáticos (croquis) e anamorfoses geográficas com informações geográficas acerca da África e América.</w:t>
            </w:r>
          </w:p>
        </w:tc>
      </w:tr>
      <w:tr w:rsidR="009E6C8F" w:rsidRPr="00325308" w14:paraId="4A027A6A" w14:textId="77777777" w:rsidTr="008F0649">
        <w:trPr>
          <w:trHeight w:val="325"/>
        </w:trPr>
        <w:tc>
          <w:tcPr>
            <w:tcW w:w="1809" w:type="dxa"/>
            <w:vMerge/>
          </w:tcPr>
          <w:p w14:paraId="01027F87" w14:textId="77777777" w:rsidR="009E6C8F" w:rsidRPr="009C1A87" w:rsidRDefault="009E6C8F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57E306CE" w14:textId="46DCAF90" w:rsidR="009E6C8F" w:rsidRPr="009C1A87" w:rsidRDefault="008678E0" w:rsidP="009E6C8F">
            <w:pPr>
              <w:pStyle w:val="04TEXTOTABELAS"/>
            </w:pPr>
            <w:r w:rsidRPr="008678E0">
              <w:t xml:space="preserve">Identidades e </w:t>
            </w:r>
            <w:proofErr w:type="spellStart"/>
            <w:r w:rsidR="00DA47AF">
              <w:t>interculturali-</w:t>
            </w:r>
            <w:r w:rsidRPr="00EB6592">
              <w:t>dades</w:t>
            </w:r>
            <w:proofErr w:type="spellEnd"/>
            <w:r w:rsidRPr="00EB6592">
              <w:t xml:space="preserve"> regionais</w:t>
            </w:r>
            <w:r w:rsidRPr="008678E0">
              <w:t>: Estados Unidos da América, América espanhola e portuguesa e África</w:t>
            </w:r>
          </w:p>
        </w:tc>
        <w:tc>
          <w:tcPr>
            <w:tcW w:w="6798" w:type="dxa"/>
          </w:tcPr>
          <w:p w14:paraId="0CF26467" w14:textId="72F01E2E" w:rsidR="009E6C8F" w:rsidRPr="009C1A87" w:rsidRDefault="008678E0" w:rsidP="009E6C8F">
            <w:pPr>
              <w:pStyle w:val="04TEXTOTABELAS"/>
            </w:pPr>
            <w:r w:rsidRPr="008678E0">
      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</w:tr>
    </w:tbl>
    <w:p w14:paraId="4F7D72B0" w14:textId="77777777" w:rsidR="00323834" w:rsidRDefault="00323834" w:rsidP="00323834">
      <w:pPr>
        <w:ind w:right="-142"/>
        <w:jc w:val="right"/>
        <w:rPr>
          <w:sz w:val="16"/>
          <w:szCs w:val="16"/>
        </w:rPr>
      </w:pPr>
      <w:bookmarkStart w:id="0" w:name="_GoBack"/>
      <w:r>
        <w:rPr>
          <w:sz w:val="16"/>
          <w:szCs w:val="16"/>
        </w:rPr>
        <w:t>(continua)</w:t>
      </w:r>
    </w:p>
    <w:bookmarkEnd w:id="0"/>
    <w:p w14:paraId="5FDCC2F7" w14:textId="39C2BC5C" w:rsidR="008678E0" w:rsidRPr="000547EF" w:rsidRDefault="008678E0" w:rsidP="000547EF">
      <w:pPr>
        <w:pStyle w:val="02TEXTOPRINCIPAL"/>
      </w:pPr>
      <w:r w:rsidRPr="000547EF">
        <w:br w:type="page"/>
      </w:r>
    </w:p>
    <w:p w14:paraId="0038E6D0" w14:textId="77777777" w:rsidR="00323834" w:rsidRDefault="00323834" w:rsidP="00323834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535" w:type="dxa"/>
        <w:tblLayout w:type="fixed"/>
        <w:tblLook w:val="0000" w:firstRow="0" w:lastRow="0" w:firstColumn="0" w:lastColumn="0" w:noHBand="0" w:noVBand="0"/>
      </w:tblPr>
      <w:tblGrid>
        <w:gridCol w:w="1809"/>
        <w:gridCol w:w="1928"/>
        <w:gridCol w:w="6798"/>
      </w:tblGrid>
      <w:tr w:rsidR="001C1330" w:rsidRPr="00325308" w14:paraId="0BE6C50E" w14:textId="77777777" w:rsidTr="008F0649">
        <w:trPr>
          <w:trHeight w:val="353"/>
        </w:trPr>
        <w:tc>
          <w:tcPr>
            <w:tcW w:w="1809" w:type="dxa"/>
            <w:vMerge w:val="restart"/>
          </w:tcPr>
          <w:p w14:paraId="5C1F1AC9" w14:textId="69E9159E" w:rsidR="001C1330" w:rsidRPr="009C1A87" w:rsidRDefault="001C1330" w:rsidP="009E6C8F">
            <w:pPr>
              <w:pStyle w:val="04TEXTOTABELAS"/>
              <w:rPr>
                <w:rStyle w:val="Unidadebold"/>
              </w:rPr>
            </w:pPr>
            <w:r w:rsidRPr="009C1A87">
              <w:rPr>
                <w:rStyle w:val="Unidadebold"/>
              </w:rPr>
              <w:t>UNIDADE VIII</w:t>
            </w:r>
            <w:r w:rsidR="00730825">
              <w:rPr>
                <w:rStyle w:val="Unidadebold"/>
              </w:rPr>
              <w:t xml:space="preserve"> </w:t>
            </w:r>
          </w:p>
          <w:p w14:paraId="30536889" w14:textId="02E26170" w:rsidR="001C1330" w:rsidRDefault="001C1330" w:rsidP="009E6C8F">
            <w:pPr>
              <w:pStyle w:val="04TEXTOTABELAS"/>
              <w:rPr>
                <w:b/>
              </w:rPr>
            </w:pPr>
            <w:r w:rsidRPr="00EB6592">
              <w:rPr>
                <w:b/>
              </w:rPr>
              <w:t>POPULAÇÃO E ECONOMIA DA ÁFRICA</w:t>
            </w:r>
          </w:p>
          <w:p w14:paraId="76CCBF0E" w14:textId="77777777" w:rsidR="00DA47AF" w:rsidRPr="00EB6592" w:rsidRDefault="00DA47AF" w:rsidP="009E6C8F">
            <w:pPr>
              <w:pStyle w:val="04TEXTOTABELAS"/>
              <w:rPr>
                <w:b/>
              </w:rPr>
            </w:pPr>
          </w:p>
          <w:p w14:paraId="0ADE2F9B" w14:textId="2DEF2E02" w:rsidR="001C1330" w:rsidRDefault="001C1330" w:rsidP="009E6C8F">
            <w:pPr>
              <w:pStyle w:val="04TEXTOTABELAS"/>
            </w:pPr>
            <w:r w:rsidRPr="009C1A87">
              <w:t>CAPÍTULO 17 Populações, condições sociais e diversidade cultural</w:t>
            </w:r>
          </w:p>
          <w:p w14:paraId="38FF832A" w14:textId="77777777" w:rsidR="00DA47AF" w:rsidRPr="009C1A87" w:rsidRDefault="00DA47AF" w:rsidP="009E6C8F">
            <w:pPr>
              <w:pStyle w:val="04TEXTOTABELAS"/>
            </w:pPr>
          </w:p>
          <w:p w14:paraId="70607B9C" w14:textId="4BC4D3E0" w:rsidR="001C1330" w:rsidRPr="009C1A87" w:rsidRDefault="001C1330" w:rsidP="009E6C8F">
            <w:pPr>
              <w:pStyle w:val="04TEXTOTABELAS"/>
            </w:pPr>
            <w:r w:rsidRPr="009C1A87">
              <w:t>CAPÍTULO 18 Urbanização e economia africana</w:t>
            </w:r>
          </w:p>
          <w:p w14:paraId="4072FBDE" w14:textId="44AAD5FC" w:rsidR="001C1330" w:rsidRPr="009C1A87" w:rsidRDefault="001C1330" w:rsidP="009E6C8F">
            <w:pPr>
              <w:pStyle w:val="04TEXTOTABELAS"/>
            </w:pPr>
          </w:p>
        </w:tc>
        <w:tc>
          <w:tcPr>
            <w:tcW w:w="1928" w:type="dxa"/>
          </w:tcPr>
          <w:p w14:paraId="16355894" w14:textId="24F20A42" w:rsidR="001C1330" w:rsidRPr="009C1A87" w:rsidRDefault="001C1330" w:rsidP="009E6C8F">
            <w:pPr>
              <w:pStyle w:val="04TEXTOTABELAS"/>
            </w:pPr>
            <w:r w:rsidRPr="008678E0">
              <w:t>Diversidade e dinâmica da população mundial e local</w:t>
            </w:r>
          </w:p>
        </w:tc>
        <w:tc>
          <w:tcPr>
            <w:tcW w:w="6798" w:type="dxa"/>
          </w:tcPr>
          <w:p w14:paraId="21DBE4D7" w14:textId="18A2DB49" w:rsidR="001C1330" w:rsidRPr="009C1A87" w:rsidRDefault="001C1330" w:rsidP="009E6C8F">
            <w:pPr>
              <w:pStyle w:val="04TEXTOTABELAS"/>
            </w:pPr>
            <w:r w:rsidRPr="008678E0">
              <w:t>(EF08GE03) Analisar aspectos representativos da dinâmica demográfica, considerando características da população (perfil etário, crescimento vegetativo e mobilidade espacial).</w:t>
            </w:r>
          </w:p>
        </w:tc>
      </w:tr>
      <w:tr w:rsidR="001C1330" w:rsidRPr="00325308" w14:paraId="081BD21F" w14:textId="77777777" w:rsidTr="008F0649">
        <w:trPr>
          <w:trHeight w:val="991"/>
        </w:trPr>
        <w:tc>
          <w:tcPr>
            <w:tcW w:w="1809" w:type="dxa"/>
            <w:vMerge/>
          </w:tcPr>
          <w:p w14:paraId="2F225F5C" w14:textId="77777777" w:rsidR="001C1330" w:rsidRPr="00325308" w:rsidRDefault="001C133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1928" w:type="dxa"/>
          </w:tcPr>
          <w:p w14:paraId="54B12BE1" w14:textId="4ACDAA06" w:rsidR="001C1330" w:rsidRPr="00325308" w:rsidRDefault="001C1330" w:rsidP="009E6C8F">
            <w:pPr>
              <w:pStyle w:val="04TEXTOTABELAS"/>
              <w:rPr>
                <w:highlight w:val="yellow"/>
              </w:rPr>
            </w:pPr>
            <w:r w:rsidRPr="006239DC">
              <w:t>Corporações e organismos internacionais e do Brasil na ordem econômica mundial</w:t>
            </w:r>
          </w:p>
        </w:tc>
        <w:tc>
          <w:tcPr>
            <w:tcW w:w="6798" w:type="dxa"/>
          </w:tcPr>
          <w:p w14:paraId="136B07F1" w14:textId="77777777" w:rsidR="00EB6592" w:rsidRDefault="001C1330" w:rsidP="000A3511">
            <w:pPr>
              <w:pStyle w:val="04TEXTOTABELAS"/>
            </w:pPr>
            <w:r w:rsidRPr="006239DC">
              <w:t xml:space="preserve">(EF08GE05) Aplicar os conceitos de Estado, nação, território, governo e país para o entendimento de conflitos e tensões na contemporaneidade, com destaque para as situações geopolíticas na América e na África e suas múltiplas regionalizações a partir </w:t>
            </w:r>
            <w:proofErr w:type="gramStart"/>
            <w:r w:rsidRPr="006239DC">
              <w:t>do pós</w:t>
            </w:r>
            <w:proofErr w:type="gramEnd"/>
            <w:r w:rsidRPr="006239DC">
              <w:t>-</w:t>
            </w:r>
          </w:p>
          <w:p w14:paraId="4F008697" w14:textId="133C829A" w:rsidR="001C1330" w:rsidRDefault="00EB6592" w:rsidP="000A3511">
            <w:pPr>
              <w:pStyle w:val="04TEXTOTABELAS"/>
            </w:pPr>
            <w:r>
              <w:t>-</w:t>
            </w:r>
            <w:proofErr w:type="gramStart"/>
            <w:r w:rsidR="001C1330" w:rsidRPr="006239DC">
              <w:t>guerra</w:t>
            </w:r>
            <w:proofErr w:type="gramEnd"/>
            <w:r w:rsidR="001C1330" w:rsidRPr="006239DC">
              <w:t>.</w:t>
            </w:r>
          </w:p>
          <w:p w14:paraId="7403F2B5" w14:textId="77777777" w:rsidR="001C1330" w:rsidRDefault="001C1330" w:rsidP="000A3511">
            <w:pPr>
              <w:pStyle w:val="04TEXTOTABELAS"/>
            </w:pPr>
            <w:r w:rsidRPr="008678E0">
              <w:t xml:space="preserve">(EF08GE07) Analisar os impactos geoeconômicos, geoestratégicos e geopolíticos da ascensão dos Estados Unidos da América no cenário internacional em sua posição de liderança global e na relação com a China e o Brasil. </w:t>
            </w:r>
          </w:p>
          <w:p w14:paraId="47C91447" w14:textId="1081ED87" w:rsidR="001C1330" w:rsidRPr="008678E0" w:rsidRDefault="001C1330" w:rsidP="009E6C8F">
            <w:pPr>
              <w:pStyle w:val="04TEXTOTABELAS"/>
            </w:pPr>
            <w:r w:rsidRPr="006239DC">
              <w:t>(EF08GE08) Analisar a situação do Brasil e de outros países da América Latina e da África, assim como da potência estadunidense na ordem mundial do pós-guerra.</w:t>
            </w:r>
          </w:p>
        </w:tc>
      </w:tr>
      <w:tr w:rsidR="001C1330" w:rsidRPr="00325308" w14:paraId="515EA722" w14:textId="77777777" w:rsidTr="008F0649">
        <w:trPr>
          <w:trHeight w:val="352"/>
        </w:trPr>
        <w:tc>
          <w:tcPr>
            <w:tcW w:w="1809" w:type="dxa"/>
            <w:vMerge/>
          </w:tcPr>
          <w:p w14:paraId="2E589913" w14:textId="77777777" w:rsidR="001C1330" w:rsidRPr="00325308" w:rsidRDefault="001C133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1928" w:type="dxa"/>
          </w:tcPr>
          <w:p w14:paraId="17F52F05" w14:textId="6CDCE31B" w:rsidR="001C1330" w:rsidRPr="00325308" w:rsidRDefault="001C1330" w:rsidP="009E6C8F">
            <w:pPr>
              <w:pStyle w:val="04TEXTOTABELAS"/>
              <w:rPr>
                <w:highlight w:val="yellow"/>
              </w:rPr>
            </w:pPr>
            <w:r w:rsidRPr="006239DC">
              <w:t>Os diferentes contextos e os meios técnico e tecnológico na produção</w:t>
            </w:r>
          </w:p>
        </w:tc>
        <w:tc>
          <w:tcPr>
            <w:tcW w:w="6798" w:type="dxa"/>
          </w:tcPr>
          <w:p w14:paraId="710180C3" w14:textId="77777777" w:rsidR="001C1330" w:rsidRDefault="001C1330" w:rsidP="000A3511">
            <w:pPr>
              <w:pStyle w:val="04TEXTOTABELAS"/>
            </w:pPr>
            <w:r w:rsidRPr="006239DC">
              <w:t>(EF08GE13) Analisar a influência do desenvolvimento científico e tecnológico na caracterização dos tipos de trabalho e na economia dos espaços urbanos e rurais da América e da África.</w:t>
            </w:r>
          </w:p>
          <w:p w14:paraId="34198060" w14:textId="61B59FB7" w:rsidR="001C1330" w:rsidRPr="00325308" w:rsidRDefault="001C1330" w:rsidP="009E6C8F">
            <w:pPr>
              <w:pStyle w:val="04TEXTOTABELAS"/>
              <w:rPr>
                <w:highlight w:val="yellow"/>
              </w:rPr>
            </w:pPr>
            <w:r w:rsidRPr="006239DC">
              <w:t xml:space="preserve">(EF08GE14) Analisar os processos de desconcentração, descentralização e </w:t>
            </w:r>
            <w:proofErr w:type="spellStart"/>
            <w:r w:rsidRPr="006239DC">
              <w:t>recentralização</w:t>
            </w:r>
            <w:proofErr w:type="spellEnd"/>
            <w:r w:rsidRPr="006239DC">
              <w:t xml:space="preserve"> das atividades econômicas a partir do capital estadunidense e chinês em diferentes regiões no mundo, com destaque para o Brasil.</w:t>
            </w:r>
          </w:p>
        </w:tc>
      </w:tr>
      <w:tr w:rsidR="001C1330" w14:paraId="5207B6D4" w14:textId="77777777" w:rsidTr="008F0649">
        <w:trPr>
          <w:trHeight w:val="781"/>
        </w:trPr>
        <w:tc>
          <w:tcPr>
            <w:tcW w:w="1809" w:type="dxa"/>
            <w:vMerge/>
          </w:tcPr>
          <w:p w14:paraId="373EAF66" w14:textId="77777777" w:rsidR="001C1330" w:rsidRPr="00325308" w:rsidRDefault="001C133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1928" w:type="dxa"/>
          </w:tcPr>
          <w:p w14:paraId="7ADBB30B" w14:textId="1783CC68" w:rsidR="001C1330" w:rsidRPr="00325308" w:rsidRDefault="001C1330" w:rsidP="009E6C8F">
            <w:pPr>
              <w:pStyle w:val="04TEXTOTABELAS"/>
              <w:rPr>
                <w:highlight w:val="yellow"/>
              </w:rPr>
            </w:pPr>
            <w:r w:rsidRPr="006239DC">
              <w:t>Cartografia: anamorfose, croquis e mapas temáticos da América e</w:t>
            </w:r>
            <w:r w:rsidR="00730825">
              <w:t xml:space="preserve"> </w:t>
            </w:r>
            <w:r w:rsidRPr="006239DC">
              <w:t>África</w:t>
            </w:r>
          </w:p>
        </w:tc>
        <w:tc>
          <w:tcPr>
            <w:tcW w:w="6798" w:type="dxa"/>
          </w:tcPr>
          <w:p w14:paraId="65615849" w14:textId="77777777" w:rsidR="001C1330" w:rsidRDefault="001C1330" w:rsidP="001C1330">
            <w:pPr>
              <w:pStyle w:val="04TEXTOTABELAS"/>
            </w:pPr>
            <w:r w:rsidRPr="006239DC">
              <w:t>(EF08GE18) Elaborar mapas ou outras formas de representação cartográfica para analisar as redes e as dinâmicas urbanas e rurais, ordenamento territorial, contextos culturais, modo de vida e usos e ocupação de solos da África e América.</w:t>
            </w:r>
          </w:p>
          <w:p w14:paraId="5970A8C7" w14:textId="70455C8E" w:rsidR="001C1330" w:rsidRDefault="00EB6592" w:rsidP="009E6C8F">
            <w:pPr>
              <w:pStyle w:val="04TEXTOTABELAS"/>
            </w:pPr>
            <w:r w:rsidRPr="006239DC">
              <w:t>(EF08GE19) Interpretar cartogramas, mapas esquemáticos (croquis) e anamorfoses geográficas com informações geográficas acerca da África e América.</w:t>
            </w:r>
          </w:p>
        </w:tc>
      </w:tr>
      <w:tr w:rsidR="001C1330" w14:paraId="6791CC4F" w14:textId="77777777" w:rsidTr="008F0649">
        <w:trPr>
          <w:trHeight w:val="781"/>
        </w:trPr>
        <w:tc>
          <w:tcPr>
            <w:tcW w:w="1809" w:type="dxa"/>
            <w:vMerge/>
          </w:tcPr>
          <w:p w14:paraId="5C648791" w14:textId="77777777" w:rsidR="001C1330" w:rsidRPr="00325308" w:rsidRDefault="001C133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1928" w:type="dxa"/>
          </w:tcPr>
          <w:p w14:paraId="17B1A058" w14:textId="0B8916D1" w:rsidR="001C1330" w:rsidRPr="00325308" w:rsidRDefault="001C1330" w:rsidP="009E6C8F">
            <w:pPr>
              <w:pStyle w:val="04TEXTOTABELAS"/>
              <w:rPr>
                <w:highlight w:val="yellow"/>
              </w:rPr>
            </w:pPr>
            <w:r w:rsidRPr="008678E0">
              <w:t xml:space="preserve">Identidades e </w:t>
            </w:r>
            <w:proofErr w:type="spellStart"/>
            <w:r w:rsidR="00DA47AF">
              <w:t>interculturali-</w:t>
            </w:r>
            <w:r w:rsidRPr="008678E0">
              <w:t>dade</w:t>
            </w:r>
            <w:r w:rsidR="00EB6592" w:rsidRPr="00EB6592">
              <w:t>s</w:t>
            </w:r>
            <w:proofErr w:type="spellEnd"/>
            <w:r w:rsidRPr="008678E0">
              <w:t xml:space="preserve"> regionais: Estados Unidos da América, América espanhola e portuguesa e África</w:t>
            </w:r>
          </w:p>
        </w:tc>
        <w:tc>
          <w:tcPr>
            <w:tcW w:w="6798" w:type="dxa"/>
          </w:tcPr>
          <w:p w14:paraId="1460FB35" w14:textId="1D852E0A" w:rsidR="001C1330" w:rsidRDefault="001C1330" w:rsidP="009E6C8F">
            <w:pPr>
              <w:pStyle w:val="04TEXTOTABELAS"/>
            </w:pPr>
            <w:r w:rsidRPr="008678E0">
      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</w:tr>
    </w:tbl>
    <w:p w14:paraId="09A6DDC3" w14:textId="77777777" w:rsidR="008B31D5" w:rsidRPr="000547EF" w:rsidRDefault="008B31D5" w:rsidP="000547EF">
      <w:pPr>
        <w:pStyle w:val="02TEXTOPRINCIPAL"/>
      </w:pPr>
    </w:p>
    <w:p w14:paraId="046C68BA" w14:textId="77777777" w:rsidR="002C56A7" w:rsidRPr="000547EF" w:rsidRDefault="002C56A7" w:rsidP="000547EF">
      <w:pPr>
        <w:pStyle w:val="02TEXTOPRINCIPAL"/>
      </w:pPr>
      <w:r w:rsidRPr="000547EF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7319A4C3" w14:textId="77777777" w:rsidR="006D5B09" w:rsidRPr="000547EF" w:rsidRDefault="006D5B09" w:rsidP="000547EF">
      <w:pPr>
        <w:pStyle w:val="02TEXTOPRINCIPAL"/>
      </w:pPr>
      <w:r w:rsidRPr="000547EF">
        <w:br w:type="page"/>
      </w:r>
    </w:p>
    <w:p w14:paraId="468B6EC0" w14:textId="53B5736B" w:rsidR="001640B8" w:rsidRPr="000547EF" w:rsidRDefault="001640B8" w:rsidP="000547EF">
      <w:pPr>
        <w:pStyle w:val="01TITULO3"/>
      </w:pPr>
      <w:r w:rsidRPr="000547EF">
        <w:lastRenderedPageBreak/>
        <w:t xml:space="preserve">PROJETO INTEGRADOR </w:t>
      </w:r>
    </w:p>
    <w:p w14:paraId="0CFBAE7D" w14:textId="3DB8EF06" w:rsidR="001640B8" w:rsidRPr="000547EF" w:rsidRDefault="009C1A87" w:rsidP="000547EF">
      <w:pPr>
        <w:pStyle w:val="01TITULO4"/>
      </w:pPr>
      <w:r w:rsidRPr="000547EF">
        <w:t>E</w:t>
      </w:r>
      <w:r w:rsidR="00325308" w:rsidRPr="000547EF">
        <w:t xml:space="preserve">xploração de crianças em lavouras de cacau de países da África </w:t>
      </w:r>
    </w:p>
    <w:p w14:paraId="5A8A514F" w14:textId="5F1CAC9B" w:rsidR="009E6C8F" w:rsidRPr="000547EF" w:rsidRDefault="009E6C8F" w:rsidP="000547EF">
      <w:pPr>
        <w:pStyle w:val="02TEXTOPRINCIPAL"/>
      </w:pPr>
      <w:r w:rsidRPr="000547EF">
        <w:t>O Projeto Integrador do 4º Bimestre do 7º ano trabalha as seguintes Competências Gerais da Educação Básica, Objetos de Conhecimento e Habilidades propostos na BNCC</w:t>
      </w:r>
      <w:r w:rsidR="00B81E89">
        <w:t>:</w:t>
      </w:r>
    </w:p>
    <w:p w14:paraId="5B896941" w14:textId="77777777" w:rsidR="001640B8" w:rsidRPr="000547EF" w:rsidRDefault="001640B8" w:rsidP="000547EF">
      <w:pPr>
        <w:pStyle w:val="02TEXTOPRINCIPAL"/>
      </w:pPr>
      <w:r w:rsidRPr="000547EF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197D76D" w14:textId="77777777" w:rsidR="001640B8" w:rsidRPr="000547EF" w:rsidRDefault="001640B8" w:rsidP="000547EF">
      <w:pPr>
        <w:pStyle w:val="02TEXTOPRINCIPAL"/>
      </w:pPr>
      <w:r w:rsidRPr="000547EF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79305141" w14:textId="41875E1D" w:rsidR="001640B8" w:rsidRPr="000547EF" w:rsidRDefault="00325308" w:rsidP="000547EF">
      <w:pPr>
        <w:pStyle w:val="02TEXTOPRINCIPAL"/>
      </w:pPr>
      <w:r w:rsidRPr="000547EF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4DAA1097" w14:textId="77777777" w:rsidR="001640B8" w:rsidRPr="000547EF" w:rsidRDefault="001640B8" w:rsidP="000547EF">
      <w:pPr>
        <w:pStyle w:val="02TEXTOPRINCIPAL"/>
      </w:pPr>
      <w:r w:rsidRPr="000547EF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104B52F1" w14:textId="77777777" w:rsidR="001640B8" w:rsidRPr="000547EF" w:rsidRDefault="001640B8" w:rsidP="000547EF">
      <w:pPr>
        <w:pStyle w:val="02TEXTOPRINCIPAL"/>
      </w:pPr>
    </w:p>
    <w:p w14:paraId="34B9921C" w14:textId="77777777" w:rsidR="001640B8" w:rsidRPr="000547EF" w:rsidRDefault="001640B8" w:rsidP="000547EF">
      <w:pPr>
        <w:pStyle w:val="01TITULO4"/>
      </w:pPr>
      <w:r w:rsidRPr="000547EF">
        <w:t>Objetos de Conhecimento</w:t>
      </w:r>
    </w:p>
    <w:p w14:paraId="4E271C9B" w14:textId="77777777" w:rsidR="001640B8" w:rsidRPr="00EB6592" w:rsidRDefault="001640B8" w:rsidP="00EB6592">
      <w:pPr>
        <w:autoSpaceDE w:val="0"/>
        <w:adjustRightInd w:val="0"/>
        <w:jc w:val="both"/>
        <w:rPr>
          <w:b/>
        </w:rPr>
      </w:pPr>
      <w:r w:rsidRPr="00EB6592">
        <w:rPr>
          <w:b/>
        </w:rPr>
        <w:t>Geografia</w:t>
      </w:r>
    </w:p>
    <w:p w14:paraId="4D813761" w14:textId="23BE3EB6" w:rsidR="001640B8" w:rsidRPr="000547EF" w:rsidRDefault="00FF1988" w:rsidP="000547EF">
      <w:pPr>
        <w:pStyle w:val="02TEXTOPRINCIPAL"/>
      </w:pPr>
      <w:r w:rsidRPr="000547EF">
        <w:t>Os diferentes contextos e os meios técnico e tecnológico na produção</w:t>
      </w:r>
      <w:r w:rsidR="00FD1387" w:rsidRPr="000547EF">
        <w:t>.</w:t>
      </w:r>
    </w:p>
    <w:p w14:paraId="50D79380" w14:textId="3B7BB796" w:rsidR="001640B8" w:rsidRPr="00EB6592" w:rsidRDefault="00FF1988" w:rsidP="00EB6592">
      <w:pPr>
        <w:autoSpaceDE w:val="0"/>
        <w:adjustRightInd w:val="0"/>
        <w:jc w:val="both"/>
        <w:rPr>
          <w:b/>
        </w:rPr>
      </w:pPr>
      <w:r w:rsidRPr="00EB6592">
        <w:rPr>
          <w:b/>
        </w:rPr>
        <w:t>História</w:t>
      </w:r>
    </w:p>
    <w:p w14:paraId="07E6898D" w14:textId="4F27E490" w:rsidR="001640B8" w:rsidRPr="000547EF" w:rsidRDefault="00FF1988" w:rsidP="000547EF">
      <w:pPr>
        <w:pStyle w:val="02TEXTOPRINCIPAL"/>
      </w:pPr>
      <w:r w:rsidRPr="000547EF">
        <w:t>Uma nova ordem econômica: as demandas do capitalismo industrial e o lugar das economias africanas e asiáticas nas dinâmicas globais</w:t>
      </w:r>
      <w:r w:rsidR="00FD1387" w:rsidRPr="000547EF">
        <w:t>.</w:t>
      </w:r>
    </w:p>
    <w:p w14:paraId="3237AC48" w14:textId="77777777" w:rsidR="001640B8" w:rsidRPr="000547EF" w:rsidRDefault="001640B8" w:rsidP="000547EF">
      <w:pPr>
        <w:pStyle w:val="02TEXTOPRINCIPAL"/>
      </w:pPr>
    </w:p>
    <w:p w14:paraId="1CD919A1" w14:textId="29E3A182" w:rsidR="001640B8" w:rsidRPr="000547EF" w:rsidRDefault="001640B8" w:rsidP="000547EF">
      <w:pPr>
        <w:pStyle w:val="01TITULO4"/>
      </w:pPr>
      <w:r w:rsidRPr="000547EF">
        <w:t>Habilidades</w:t>
      </w:r>
    </w:p>
    <w:p w14:paraId="4FB8F64D" w14:textId="77777777" w:rsidR="001640B8" w:rsidRPr="00EB6592" w:rsidRDefault="001640B8" w:rsidP="00EB6592">
      <w:pPr>
        <w:autoSpaceDE w:val="0"/>
        <w:adjustRightInd w:val="0"/>
        <w:jc w:val="both"/>
        <w:rPr>
          <w:b/>
        </w:rPr>
      </w:pPr>
      <w:r w:rsidRPr="00EB6592">
        <w:rPr>
          <w:b/>
        </w:rPr>
        <w:t>Geografia</w:t>
      </w:r>
    </w:p>
    <w:p w14:paraId="42407258" w14:textId="4B8C9F87" w:rsidR="001640B8" w:rsidRPr="000547EF" w:rsidRDefault="00FF1988" w:rsidP="000547EF">
      <w:pPr>
        <w:pStyle w:val="02TEXTOPRINCIPAL"/>
      </w:pPr>
      <w:r w:rsidRPr="000547EF">
        <w:t>(EF08GE13) Analisar a influência do desenvolvimento científico e tecnológico na caracterização dos tipos de trabalho e na economia dos espaços urbanos e rurais da América e da África.</w:t>
      </w:r>
    </w:p>
    <w:p w14:paraId="5C9D8B05" w14:textId="30B22586" w:rsidR="001640B8" w:rsidRPr="00EB6592" w:rsidRDefault="00FF1988" w:rsidP="00EB6592">
      <w:pPr>
        <w:autoSpaceDE w:val="0"/>
        <w:adjustRightInd w:val="0"/>
      </w:pPr>
      <w:r w:rsidRPr="00EB6592">
        <w:rPr>
          <w:b/>
        </w:rPr>
        <w:t>História</w:t>
      </w:r>
    </w:p>
    <w:p w14:paraId="2F65BEFB" w14:textId="03FA30EB" w:rsidR="001640B8" w:rsidRPr="000547EF" w:rsidRDefault="00FF1988" w:rsidP="000547EF">
      <w:pPr>
        <w:pStyle w:val="02TEXTOPRINCIPAL"/>
      </w:pPr>
      <w:r w:rsidRPr="000547EF">
        <w:t>(EF08HI24) Reconhecer os principais produtos, utilizados pelos europeus, procedentes do continente africano durante o imperialismo e analisar os impactos sobre as comunidades locais na forma de organização e exploração econômica.</w:t>
      </w:r>
    </w:p>
    <w:p w14:paraId="6D5C77C6" w14:textId="4322AD23" w:rsidR="002966EF" w:rsidRPr="000547EF" w:rsidRDefault="002966EF" w:rsidP="000547EF">
      <w:pPr>
        <w:pStyle w:val="02TEXTOPRINCIPAL"/>
      </w:pPr>
    </w:p>
    <w:p w14:paraId="0F6BE9E8" w14:textId="77777777" w:rsidR="001640B8" w:rsidRPr="000547EF" w:rsidRDefault="001640B8" w:rsidP="000547EF">
      <w:pPr>
        <w:pStyle w:val="01TITULO4"/>
      </w:pPr>
      <w:r w:rsidRPr="000547EF">
        <w:t>Objetivos Gerais de Aprendizagem</w:t>
      </w:r>
    </w:p>
    <w:p w14:paraId="39F9303D" w14:textId="01CE521A" w:rsidR="001640B8" w:rsidRPr="000547EF" w:rsidRDefault="00FF1988" w:rsidP="000547EF">
      <w:pPr>
        <w:pStyle w:val="02TEXTOPRINCIPAL"/>
      </w:pPr>
      <w:r w:rsidRPr="000547EF">
        <w:t xml:space="preserve">Por meio de </w:t>
      </w:r>
      <w:r w:rsidR="00FD1387" w:rsidRPr="000547EF">
        <w:t xml:space="preserve">um </w:t>
      </w:r>
      <w:r w:rsidRPr="000547EF">
        <w:t xml:space="preserve">documentário, identificar </w:t>
      </w:r>
      <w:r w:rsidR="00FD1387" w:rsidRPr="000547EF">
        <w:t xml:space="preserve">as </w:t>
      </w:r>
      <w:r w:rsidRPr="000547EF">
        <w:t xml:space="preserve">principais áreas produtoras de cacau na África e </w:t>
      </w:r>
      <w:r w:rsidR="00FD1387" w:rsidRPr="000547EF">
        <w:t xml:space="preserve">as </w:t>
      </w:r>
      <w:r w:rsidRPr="000547EF">
        <w:t xml:space="preserve">situações humanas degradantes a elas associadas, como tráfico de crianças e trabalho infantil. Com base nisso, refletir sobre a exploração de crianças e </w:t>
      </w:r>
      <w:r w:rsidR="00FD1387" w:rsidRPr="000547EF">
        <w:t xml:space="preserve">os </w:t>
      </w:r>
      <w:r w:rsidRPr="000547EF">
        <w:t>mecanismos de erradicação do trabalho infantil na localidade, no Brasil e no mundo.</w:t>
      </w:r>
    </w:p>
    <w:p w14:paraId="02714F2F" w14:textId="77777777" w:rsidR="001C1330" w:rsidRPr="000547EF" w:rsidRDefault="001C1330" w:rsidP="000547EF">
      <w:pPr>
        <w:pStyle w:val="02TEXTOPRINCIPAL"/>
      </w:pPr>
      <w:r w:rsidRPr="000547EF">
        <w:br w:type="page"/>
      </w:r>
    </w:p>
    <w:p w14:paraId="3BE9D01C" w14:textId="6330507D" w:rsidR="001640B8" w:rsidRPr="000547EF" w:rsidRDefault="001640B8" w:rsidP="000547EF">
      <w:pPr>
        <w:pStyle w:val="01TITULO3"/>
      </w:pPr>
      <w:r w:rsidRPr="000547EF">
        <w:lastRenderedPageBreak/>
        <w:t>SEQUÊNCIA DIDÁTICA 1</w:t>
      </w:r>
      <w:r w:rsidR="001C1330" w:rsidRPr="000547EF">
        <w:t>0</w:t>
      </w:r>
      <w:r w:rsidRPr="000547EF">
        <w:t xml:space="preserve"> </w:t>
      </w:r>
      <w:r w:rsidR="004312F2" w:rsidRPr="000547EF">
        <w:t xml:space="preserve">– </w:t>
      </w:r>
      <w:r w:rsidR="00FF1988" w:rsidRPr="000547EF">
        <w:t>África, lutas pela descolonização: uma cronologia</w:t>
      </w:r>
    </w:p>
    <w:p w14:paraId="13E19306" w14:textId="77777777" w:rsidR="001640B8" w:rsidRPr="000547EF" w:rsidRDefault="001640B8" w:rsidP="000547EF">
      <w:pPr>
        <w:pStyle w:val="02TEXTOPRINCIPAL"/>
      </w:pPr>
    </w:p>
    <w:p w14:paraId="4FD21748" w14:textId="4F8CA939" w:rsidR="001640B8" w:rsidRPr="000547EF" w:rsidRDefault="001640B8" w:rsidP="000547EF">
      <w:pPr>
        <w:pStyle w:val="01TITULO4"/>
      </w:pPr>
      <w:r w:rsidRPr="000547EF">
        <w:t>Objeto de Conhecimento</w:t>
      </w:r>
    </w:p>
    <w:p w14:paraId="689C03C2" w14:textId="2703CA62" w:rsidR="001640B8" w:rsidRPr="000547EF" w:rsidRDefault="00FF1988" w:rsidP="000547EF">
      <w:pPr>
        <w:pStyle w:val="02TEXTOPRINCIPAL"/>
      </w:pPr>
      <w:r w:rsidRPr="000547EF">
        <w:t>Corporações e organismos internacionais e do Brasil na ordem econômica mundial</w:t>
      </w:r>
      <w:r w:rsidR="00FD1387" w:rsidRPr="000547EF">
        <w:t>.</w:t>
      </w:r>
    </w:p>
    <w:p w14:paraId="44491C1E" w14:textId="77777777" w:rsidR="001640B8" w:rsidRPr="000547EF" w:rsidRDefault="001640B8" w:rsidP="000547EF">
      <w:pPr>
        <w:pStyle w:val="02TEXTOPRINCIPAL"/>
      </w:pPr>
    </w:p>
    <w:p w14:paraId="43C8814A" w14:textId="6244CA12" w:rsidR="001640B8" w:rsidRPr="000547EF" w:rsidRDefault="001640B8" w:rsidP="000547EF">
      <w:pPr>
        <w:pStyle w:val="01TITULO4"/>
      </w:pPr>
      <w:r w:rsidRPr="000547EF">
        <w:t>Habilidade</w:t>
      </w:r>
    </w:p>
    <w:p w14:paraId="01A0474D" w14:textId="1020AE48" w:rsidR="001640B8" w:rsidRPr="000547EF" w:rsidRDefault="00FF1988" w:rsidP="000547EF">
      <w:pPr>
        <w:pStyle w:val="02TEXTOPRINCIPAL"/>
      </w:pPr>
      <w:r w:rsidRPr="000547EF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7CDC1209" w14:textId="77777777" w:rsidR="001640B8" w:rsidRPr="000547EF" w:rsidRDefault="001640B8" w:rsidP="000547EF">
      <w:pPr>
        <w:pStyle w:val="02TEXTOPRINCIPAL"/>
      </w:pPr>
    </w:p>
    <w:p w14:paraId="21ACE4E6" w14:textId="77777777" w:rsidR="001640B8" w:rsidRPr="000547EF" w:rsidRDefault="001640B8" w:rsidP="000547EF">
      <w:pPr>
        <w:pStyle w:val="01TITULO4"/>
      </w:pPr>
      <w:r w:rsidRPr="000547EF">
        <w:t>Objetivos Gerais de Aprendizagem</w:t>
      </w:r>
    </w:p>
    <w:p w14:paraId="00D613B7" w14:textId="2C275984" w:rsidR="001640B8" w:rsidRPr="000547EF" w:rsidRDefault="00FF1988" w:rsidP="000547EF">
      <w:pPr>
        <w:pStyle w:val="02TEXTOPRINCIPAL"/>
      </w:pPr>
      <w:r w:rsidRPr="000547EF">
        <w:t xml:space="preserve">Identificar, caracterizar e criar cronologias sobre as lutas de libertação colonial na África. A partir </w:t>
      </w:r>
      <w:proofErr w:type="gramStart"/>
      <w:r w:rsidRPr="000547EF">
        <w:t>daí, refletir</w:t>
      </w:r>
      <w:proofErr w:type="gramEnd"/>
      <w:r w:rsidRPr="000547EF">
        <w:t xml:space="preserve"> sobre </w:t>
      </w:r>
      <w:r w:rsidR="00FD1387" w:rsidRPr="000547EF">
        <w:t xml:space="preserve">os </w:t>
      </w:r>
      <w:r w:rsidRPr="000547EF">
        <w:t>impactos da colonização na vida dos povos e países africanos até o presente.</w:t>
      </w:r>
      <w:r w:rsidR="001640B8" w:rsidRPr="000547EF">
        <w:t xml:space="preserve"> </w:t>
      </w:r>
    </w:p>
    <w:p w14:paraId="2FBF03E3" w14:textId="77777777" w:rsidR="001640B8" w:rsidRPr="000547EF" w:rsidRDefault="001640B8" w:rsidP="000547EF">
      <w:pPr>
        <w:pStyle w:val="02TEXTOPRINCIPAL"/>
      </w:pPr>
    </w:p>
    <w:p w14:paraId="2B77FA39" w14:textId="28A7D1E0" w:rsidR="001640B8" w:rsidRPr="000547EF" w:rsidRDefault="001640B8" w:rsidP="000547EF">
      <w:pPr>
        <w:pStyle w:val="01TITULO3"/>
      </w:pPr>
      <w:r w:rsidRPr="000547EF">
        <w:t xml:space="preserve">SEQUÊNCIA DIDÁTICA </w:t>
      </w:r>
      <w:r w:rsidR="001C1330" w:rsidRPr="000547EF">
        <w:t>11</w:t>
      </w:r>
      <w:r w:rsidRPr="000547EF">
        <w:t xml:space="preserve"> </w:t>
      </w:r>
      <w:r w:rsidR="004312F2" w:rsidRPr="000547EF">
        <w:t xml:space="preserve">– </w:t>
      </w:r>
      <w:proofErr w:type="spellStart"/>
      <w:r w:rsidR="00EB6592" w:rsidRPr="000547EF">
        <w:t>Timbuc</w:t>
      </w:r>
      <w:r w:rsidR="00FF1988" w:rsidRPr="000547EF">
        <w:t>tu</w:t>
      </w:r>
      <w:proofErr w:type="spellEnd"/>
      <w:r w:rsidR="00FF1988" w:rsidRPr="000547EF">
        <w:t>, patrimônio da África e do mundo: o desafio da proteção dos bens culturais</w:t>
      </w:r>
    </w:p>
    <w:p w14:paraId="34C72A2F" w14:textId="77777777" w:rsidR="001640B8" w:rsidRPr="000547EF" w:rsidRDefault="001640B8" w:rsidP="000547EF">
      <w:pPr>
        <w:pStyle w:val="02TEXTOPRINCIPAL"/>
      </w:pPr>
    </w:p>
    <w:p w14:paraId="57AA1FDE" w14:textId="77777777" w:rsidR="001640B8" w:rsidRPr="000547EF" w:rsidRDefault="001640B8" w:rsidP="000547EF">
      <w:pPr>
        <w:pStyle w:val="01TITULO4"/>
      </w:pPr>
      <w:r w:rsidRPr="000547EF">
        <w:t>Objetos de Conhecimento</w:t>
      </w:r>
    </w:p>
    <w:p w14:paraId="0E9C3F1E" w14:textId="2728E57F" w:rsidR="00FF1988" w:rsidRPr="000547EF" w:rsidRDefault="00FF1988" w:rsidP="000547EF">
      <w:pPr>
        <w:pStyle w:val="02TEXTOPRINCIPAL"/>
      </w:pPr>
      <w:r w:rsidRPr="000547EF">
        <w:t>Corporações e organismos internacionais e do Brasil na ordem econômica mundial</w:t>
      </w:r>
      <w:r w:rsidR="00FD1387" w:rsidRPr="000547EF">
        <w:t>.</w:t>
      </w:r>
    </w:p>
    <w:p w14:paraId="34957CD6" w14:textId="2CC3D2BB" w:rsidR="001640B8" w:rsidRPr="000547EF" w:rsidRDefault="00FF1988" w:rsidP="000547EF">
      <w:pPr>
        <w:pStyle w:val="02TEXTOPRINCIPAL"/>
      </w:pPr>
      <w:r w:rsidRPr="000547EF">
        <w:t xml:space="preserve">Identidades e </w:t>
      </w:r>
      <w:proofErr w:type="spellStart"/>
      <w:r w:rsidRPr="000547EF">
        <w:t>interculturalidades</w:t>
      </w:r>
      <w:proofErr w:type="spellEnd"/>
      <w:r w:rsidRPr="000547EF">
        <w:t xml:space="preserve"> regionais: Estados Unidos da América, América espanhola e portuguesa e África</w:t>
      </w:r>
      <w:r w:rsidR="00FD1387" w:rsidRPr="000547EF">
        <w:t>.</w:t>
      </w:r>
    </w:p>
    <w:p w14:paraId="65E2FAE0" w14:textId="77777777" w:rsidR="001640B8" w:rsidRPr="000547EF" w:rsidRDefault="001640B8" w:rsidP="000547EF">
      <w:pPr>
        <w:pStyle w:val="02TEXTOPRINCIPAL"/>
      </w:pPr>
    </w:p>
    <w:p w14:paraId="4FBF5B1C" w14:textId="77777777" w:rsidR="001640B8" w:rsidRPr="000547EF" w:rsidRDefault="001640B8" w:rsidP="000547EF">
      <w:pPr>
        <w:pStyle w:val="01TITULO4"/>
      </w:pPr>
      <w:r w:rsidRPr="000547EF">
        <w:t>Habilidades</w:t>
      </w:r>
    </w:p>
    <w:p w14:paraId="56E94B1A" w14:textId="77777777" w:rsidR="00FF1988" w:rsidRPr="000547EF" w:rsidRDefault="00FF1988" w:rsidP="000547EF">
      <w:pPr>
        <w:pStyle w:val="02TEXTOPRINCIPAL"/>
      </w:pPr>
      <w:r w:rsidRPr="000547EF">
        <w:t>(EF08GE06) Analisar a atuação das organizações mundiais nos processos de integração cultural e econômica nos contextos americano e africano, reconhecendo, em seus lugares de vivência, marcas desses processos.</w:t>
      </w:r>
    </w:p>
    <w:p w14:paraId="7B17250C" w14:textId="4EF31822" w:rsidR="001640B8" w:rsidRPr="000547EF" w:rsidRDefault="00FF1988" w:rsidP="000547EF">
      <w:pPr>
        <w:pStyle w:val="02TEXTOPRINCIPAL"/>
      </w:pPr>
      <w:r w:rsidRPr="000547EF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41F5426F" w14:textId="77777777" w:rsidR="001640B8" w:rsidRPr="000547EF" w:rsidRDefault="001640B8" w:rsidP="000547EF">
      <w:pPr>
        <w:pStyle w:val="02TEXTOPRINCIPAL"/>
      </w:pPr>
    </w:p>
    <w:p w14:paraId="79026693" w14:textId="77777777" w:rsidR="001640B8" w:rsidRPr="000547EF" w:rsidRDefault="001640B8" w:rsidP="000547EF">
      <w:pPr>
        <w:pStyle w:val="01TITULO4"/>
      </w:pPr>
      <w:r w:rsidRPr="000547EF">
        <w:t>Objetivos Gerais de Aprendizagem</w:t>
      </w:r>
    </w:p>
    <w:p w14:paraId="6C2615D4" w14:textId="3A94D142" w:rsidR="001640B8" w:rsidRPr="000547EF" w:rsidRDefault="00FF1988" w:rsidP="000547EF">
      <w:pPr>
        <w:pStyle w:val="02TEXTOPRINCIPAL"/>
      </w:pPr>
      <w:r w:rsidRPr="000547EF">
        <w:t>Conhecer aspectos históricos e elementos do patrimô</w:t>
      </w:r>
      <w:r w:rsidR="00EB6592" w:rsidRPr="000547EF">
        <w:t xml:space="preserve">nio cultural da cidade de </w:t>
      </w:r>
      <w:proofErr w:type="spellStart"/>
      <w:r w:rsidR="00EB6592" w:rsidRPr="000547EF">
        <w:t>Timbuc</w:t>
      </w:r>
      <w:r w:rsidRPr="000547EF">
        <w:t>tu</w:t>
      </w:r>
      <w:proofErr w:type="spellEnd"/>
      <w:r w:rsidRPr="000547EF">
        <w:t xml:space="preserve">, no Mali. Identificar ameaças a esse patrimônio e refletir sobre a proteção da história e </w:t>
      </w:r>
      <w:r w:rsidR="00FD1387" w:rsidRPr="000547EF">
        <w:t xml:space="preserve">da </w:t>
      </w:r>
      <w:r w:rsidRPr="000547EF">
        <w:t>cultura dos povos e países e, portanto, da humanidade como um todo.</w:t>
      </w:r>
    </w:p>
    <w:p w14:paraId="459CA630" w14:textId="77777777" w:rsidR="002966EF" w:rsidRPr="000547EF" w:rsidRDefault="002966EF" w:rsidP="000547EF">
      <w:pPr>
        <w:pStyle w:val="02TEXTOPRINCIPAL"/>
      </w:pPr>
      <w:r w:rsidRPr="000547EF">
        <w:br w:type="page"/>
      </w:r>
    </w:p>
    <w:p w14:paraId="2D0263E4" w14:textId="06532BCA" w:rsidR="001640B8" w:rsidRPr="000547EF" w:rsidRDefault="001640B8" w:rsidP="000547EF">
      <w:pPr>
        <w:pStyle w:val="01TITULO3"/>
      </w:pPr>
      <w:r w:rsidRPr="000547EF">
        <w:lastRenderedPageBreak/>
        <w:t xml:space="preserve">SEQUÊNCIA DIDÁTICA </w:t>
      </w:r>
      <w:r w:rsidR="001C1330" w:rsidRPr="000547EF">
        <w:t>12</w:t>
      </w:r>
      <w:r w:rsidRPr="000547EF">
        <w:t xml:space="preserve"> </w:t>
      </w:r>
      <w:r w:rsidR="004312F2" w:rsidRPr="000547EF">
        <w:t xml:space="preserve">– </w:t>
      </w:r>
      <w:r w:rsidR="00FF1988" w:rsidRPr="000547EF">
        <w:t>Em busca de histórias e paisagens v</w:t>
      </w:r>
      <w:r w:rsidR="00EB6592" w:rsidRPr="000547EF">
        <w:t>í</w:t>
      </w:r>
      <w:r w:rsidR="00FF1988" w:rsidRPr="000547EF">
        <w:t>vidas</w:t>
      </w:r>
    </w:p>
    <w:p w14:paraId="4FBEDFA5" w14:textId="77777777" w:rsidR="001640B8" w:rsidRPr="000547EF" w:rsidRDefault="001640B8" w:rsidP="000547EF">
      <w:pPr>
        <w:pStyle w:val="02TEXTOPRINCIPAL"/>
      </w:pPr>
    </w:p>
    <w:p w14:paraId="68969129" w14:textId="4D7A1194" w:rsidR="001640B8" w:rsidRPr="000547EF" w:rsidRDefault="001640B8" w:rsidP="000547EF">
      <w:pPr>
        <w:pStyle w:val="01TITULO4"/>
      </w:pPr>
      <w:r w:rsidRPr="000547EF">
        <w:t>Objeto de Conhecimento</w:t>
      </w:r>
    </w:p>
    <w:p w14:paraId="39F9921B" w14:textId="26A66ACE" w:rsidR="001640B8" w:rsidRPr="000547EF" w:rsidRDefault="00FF1988" w:rsidP="000547EF">
      <w:pPr>
        <w:pStyle w:val="02TEXTOPRINCIPAL"/>
      </w:pPr>
      <w:r w:rsidRPr="000547EF">
        <w:t xml:space="preserve">Identidades e </w:t>
      </w:r>
      <w:proofErr w:type="spellStart"/>
      <w:r w:rsidRPr="000547EF">
        <w:t>interculturalidades</w:t>
      </w:r>
      <w:proofErr w:type="spellEnd"/>
      <w:r w:rsidRPr="000547EF">
        <w:t xml:space="preserve"> regionais: Estados Unidos da América, América espanhola e portuguesa e África</w:t>
      </w:r>
      <w:r w:rsidR="00FD1387" w:rsidRPr="000547EF">
        <w:t>.</w:t>
      </w:r>
    </w:p>
    <w:p w14:paraId="3666EE73" w14:textId="77777777" w:rsidR="001640B8" w:rsidRPr="000547EF" w:rsidRDefault="001640B8" w:rsidP="000547EF">
      <w:pPr>
        <w:pStyle w:val="02TEXTOPRINCIPAL"/>
      </w:pPr>
    </w:p>
    <w:p w14:paraId="25D6870C" w14:textId="5F012FF5" w:rsidR="001640B8" w:rsidRPr="000547EF" w:rsidRDefault="001640B8" w:rsidP="000547EF">
      <w:pPr>
        <w:pStyle w:val="01TITULO4"/>
      </w:pPr>
      <w:r w:rsidRPr="000547EF">
        <w:t>Habilidade</w:t>
      </w:r>
    </w:p>
    <w:p w14:paraId="6A769699" w14:textId="6D4AC150" w:rsidR="001640B8" w:rsidRPr="000547EF" w:rsidRDefault="00FF1988" w:rsidP="000547EF">
      <w:pPr>
        <w:pStyle w:val="02TEXTOPRINCIPAL"/>
      </w:pPr>
      <w:r w:rsidRPr="000547EF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627C4951" w14:textId="77777777" w:rsidR="001640B8" w:rsidRPr="000547EF" w:rsidRDefault="001640B8" w:rsidP="000547EF">
      <w:pPr>
        <w:pStyle w:val="02TEXTOPRINCIPAL"/>
      </w:pPr>
    </w:p>
    <w:p w14:paraId="55158B2E" w14:textId="77777777" w:rsidR="001640B8" w:rsidRPr="000547EF" w:rsidRDefault="001640B8" w:rsidP="000547EF">
      <w:pPr>
        <w:pStyle w:val="01TITULO4"/>
      </w:pPr>
      <w:r w:rsidRPr="000547EF">
        <w:t>Objetivos Gerais de Aprendizagem</w:t>
      </w:r>
    </w:p>
    <w:p w14:paraId="66C8F5AE" w14:textId="7A3D1E67" w:rsidR="004312F2" w:rsidRPr="000547EF" w:rsidRDefault="00FF1988" w:rsidP="000547EF">
      <w:pPr>
        <w:pStyle w:val="02TEXTOPRINCIPAL"/>
      </w:pPr>
      <w:r w:rsidRPr="000547EF">
        <w:t xml:space="preserve">O objetivo é </w:t>
      </w:r>
      <w:r w:rsidR="00FD1387" w:rsidRPr="000547EF">
        <w:t xml:space="preserve">aproximar-se </w:t>
      </w:r>
      <w:r w:rsidRPr="000547EF">
        <w:t>um pouco mais do universo da tradição</w:t>
      </w:r>
      <w:r w:rsidR="001C1330" w:rsidRPr="000547EF">
        <w:t xml:space="preserve"> e </w:t>
      </w:r>
      <w:r w:rsidR="00FD1387" w:rsidRPr="000547EF">
        <w:t xml:space="preserve">da </w:t>
      </w:r>
      <w:r w:rsidR="001C1330" w:rsidRPr="000547EF">
        <w:t>cultura</w:t>
      </w:r>
      <w:r w:rsidRPr="000547EF">
        <w:t xml:space="preserve"> africana. Espera-se que os estudantes compreendam que a arte da escuta também oferece profundos conhecimentos geográficos.</w:t>
      </w:r>
      <w:r w:rsidR="001640B8" w:rsidRPr="000547EF">
        <w:t xml:space="preserve"> </w:t>
      </w:r>
    </w:p>
    <w:p w14:paraId="15C45E04" w14:textId="77777777" w:rsidR="00EB6592" w:rsidRPr="000547EF" w:rsidRDefault="00EB6592" w:rsidP="000547EF">
      <w:pPr>
        <w:pStyle w:val="02TEXTOPRINCIPAL"/>
      </w:pPr>
    </w:p>
    <w:p w14:paraId="63E32F0E" w14:textId="522B6B87" w:rsidR="001640B8" w:rsidRPr="000547EF" w:rsidRDefault="001640B8" w:rsidP="000547EF">
      <w:pPr>
        <w:pStyle w:val="01TITULO3"/>
      </w:pPr>
      <w:r w:rsidRPr="000547EF">
        <w:t>EM SALA DE AULA</w:t>
      </w:r>
    </w:p>
    <w:p w14:paraId="63B097D3" w14:textId="77777777" w:rsidR="001640B8" w:rsidRPr="000547EF" w:rsidRDefault="001640B8" w:rsidP="000547EF">
      <w:pPr>
        <w:pStyle w:val="01TITULO4"/>
      </w:pPr>
      <w:r w:rsidRPr="000547EF">
        <w:t>Prática Pedagógica</w:t>
      </w:r>
    </w:p>
    <w:p w14:paraId="6C7690F0" w14:textId="24C6C94E" w:rsidR="00FF1988" w:rsidRPr="000547EF" w:rsidRDefault="00FF1988" w:rsidP="000547EF">
      <w:pPr>
        <w:pStyle w:val="02TEXTOPRINCIPAL"/>
      </w:pPr>
      <w:r w:rsidRPr="000547EF">
        <w:t xml:space="preserve">O bimestre trata de questões culturais, das lutas contra a opressão e </w:t>
      </w:r>
      <w:r w:rsidR="00FD1387" w:rsidRPr="000547EF">
        <w:t xml:space="preserve">a </w:t>
      </w:r>
      <w:r w:rsidRPr="000547EF">
        <w:t xml:space="preserve">dominação impostas pelo colonialismo e de conflitos atuais que colocam em risco a integridade das pessoas, dos lugares e do patrimônio histórico construído ao longo de século no continente africano. </w:t>
      </w:r>
    </w:p>
    <w:p w14:paraId="08BD5345" w14:textId="6334A45A" w:rsidR="001640B8" w:rsidRPr="000547EF" w:rsidRDefault="00FF1988" w:rsidP="000547EF">
      <w:pPr>
        <w:pStyle w:val="02TEXTOPRINCIPAL"/>
      </w:pPr>
      <w:r w:rsidRPr="000547EF">
        <w:t xml:space="preserve">É recomendável que o professor propicie o trabalho em pequenos grupos para estudos, pesquisas e levantamentos, tanto na sala de aula como no laboratório de informática da escola (se possível). Os debates coletivos em grande grupo também precisam ser garantidos e organizados. Reserve especial atenção para </w:t>
      </w:r>
      <w:r w:rsidR="00FD1387" w:rsidRPr="000547EF">
        <w:t xml:space="preserve">a promoção </w:t>
      </w:r>
      <w:r w:rsidRPr="000547EF">
        <w:t>de rodas de conversa bem informais para examinar tradições culturais africanas, como a dos contadores de histórias.</w:t>
      </w:r>
      <w:r w:rsidR="001640B8" w:rsidRPr="000547EF">
        <w:t xml:space="preserve"> </w:t>
      </w:r>
    </w:p>
    <w:p w14:paraId="62303AD5" w14:textId="77777777" w:rsidR="001640B8" w:rsidRPr="000547EF" w:rsidRDefault="001640B8" w:rsidP="000547EF">
      <w:pPr>
        <w:pStyle w:val="02TEXTOPRINCIPAL"/>
      </w:pPr>
    </w:p>
    <w:p w14:paraId="6F4DE321" w14:textId="77777777" w:rsidR="001640B8" w:rsidRPr="000547EF" w:rsidRDefault="001640B8" w:rsidP="000547EF">
      <w:pPr>
        <w:pStyle w:val="01TITULO4"/>
      </w:pPr>
      <w:r w:rsidRPr="000547EF">
        <w:t>Gestão da Sala de Aula</w:t>
      </w:r>
    </w:p>
    <w:p w14:paraId="5F93B72F" w14:textId="7A66755C" w:rsidR="00FF1988" w:rsidRPr="000547EF" w:rsidRDefault="00FF1988" w:rsidP="000547EF">
      <w:pPr>
        <w:pStyle w:val="02TEXTOPRINCIPAL"/>
      </w:pPr>
      <w:r w:rsidRPr="000547EF">
        <w:t xml:space="preserve">As atividades do bimestre envolvem trabalhos em pequenos grupos, tanto para elaborar linhas do tempo e painel como para realizar leituras de textos e mapas e levantar dados. Assim, a sala de aula dever ter disposição correspondente, com estudantes e carteiras em pequenos grupos, duplas ou trios. Organize a sala para assistir a vídeos, o que pode ser feito em salão mais amplo ou no laboratório de informática. Por fim, observe com atenção a roda de conversa proposta, que deve ser bastante informal e usar os espaços tal como proposto </w:t>
      </w:r>
      <w:r w:rsidR="005E54D0" w:rsidRPr="000547EF">
        <w:t>na s</w:t>
      </w:r>
      <w:r w:rsidR="004312F2" w:rsidRPr="000547EF">
        <w:t xml:space="preserve">equência </w:t>
      </w:r>
      <w:r w:rsidR="005E54D0" w:rsidRPr="000547EF">
        <w:t>d</w:t>
      </w:r>
      <w:r w:rsidR="004312F2" w:rsidRPr="000547EF">
        <w:t>idática</w:t>
      </w:r>
      <w:r w:rsidRPr="000547EF">
        <w:t>.</w:t>
      </w:r>
    </w:p>
    <w:p w14:paraId="1A0F5C75" w14:textId="40E7750B" w:rsidR="001640B8" w:rsidRPr="000547EF" w:rsidRDefault="00FF1988" w:rsidP="000547EF">
      <w:pPr>
        <w:pStyle w:val="02TEXTOPRINCIPAL"/>
      </w:pPr>
      <w:r w:rsidRPr="000547EF">
        <w:t>Nos momentos coletivos, a gestão da sala de aula implica organizar a turma em roda ou semicírculo e garantir a palavra e a escuta dos participantes dos debates.</w:t>
      </w:r>
    </w:p>
    <w:p w14:paraId="71E75692" w14:textId="77777777" w:rsidR="004312F2" w:rsidRPr="000547EF" w:rsidRDefault="004312F2" w:rsidP="000547EF">
      <w:pPr>
        <w:pStyle w:val="02TEXTOPRINCIPAL"/>
      </w:pPr>
    </w:p>
    <w:p w14:paraId="6266DFCD" w14:textId="77777777" w:rsidR="001640B8" w:rsidRPr="000547EF" w:rsidRDefault="001640B8" w:rsidP="000547EF">
      <w:pPr>
        <w:pStyle w:val="01TITULO4"/>
      </w:pPr>
      <w:r w:rsidRPr="000547EF">
        <w:t>Acompanhamento das Aprendizagens</w:t>
      </w:r>
    </w:p>
    <w:p w14:paraId="31C8BDEB" w14:textId="773271C0" w:rsidR="00FF1988" w:rsidRPr="000547EF" w:rsidRDefault="00FF1988" w:rsidP="000547EF">
      <w:pPr>
        <w:pStyle w:val="02TEXTOPRINCIPAL"/>
      </w:pPr>
      <w:r w:rsidRPr="000547EF">
        <w:t xml:space="preserve">A avaliação é processual e contínua, com base na progressão das aprendizagens realizada em cada etapa. Crie quadros, planilhas ou portfólios das turmas para anotar e avaliar o alcance </w:t>
      </w:r>
      <w:r w:rsidR="00697791" w:rsidRPr="000547EF">
        <w:t xml:space="preserve">de </w:t>
      </w:r>
      <w:r w:rsidRPr="000547EF">
        <w:t>cada estudante quanto aos objetivos e habilidades previstos. Se necessário, retome e aprofunde temas-conteúdo e habilidades.</w:t>
      </w:r>
    </w:p>
    <w:p w14:paraId="2FCB5582" w14:textId="7284A8D3" w:rsidR="00FB7F33" w:rsidRPr="000547EF" w:rsidRDefault="00FF1988" w:rsidP="000547EF">
      <w:pPr>
        <w:pStyle w:val="02TEXTOPRINCIPAL"/>
      </w:pPr>
      <w:r w:rsidRPr="000547EF">
        <w:t>A Proposta de Acompanhamento da Aprendizagem traz testes e questões abertas sobre indicadores sociais de países africanos, Conferência de Berlim, blocos econômicos, meio técnico-científico-informacional, biodiversidade, recursos hídricos, produção agrícola no mundo e na África, cartogramas e anamorfoses sobre a África, urbanização e uso do automóvel.</w:t>
      </w:r>
      <w:r w:rsidR="00FB7F33" w:rsidRPr="000547EF">
        <w:t xml:space="preserve"> </w:t>
      </w:r>
    </w:p>
    <w:p w14:paraId="782A64A0" w14:textId="77777777" w:rsidR="004312F2" w:rsidRPr="000547EF" w:rsidRDefault="004312F2" w:rsidP="000547EF">
      <w:pPr>
        <w:pStyle w:val="02TEXTOPRINCIPAL"/>
      </w:pPr>
      <w:r w:rsidRPr="000547EF">
        <w:br w:type="page"/>
      </w:r>
    </w:p>
    <w:p w14:paraId="70E5579B" w14:textId="5C991794" w:rsidR="001640B8" w:rsidRPr="000547EF" w:rsidRDefault="001640B8" w:rsidP="000547EF">
      <w:pPr>
        <w:pStyle w:val="01TITULO3"/>
      </w:pPr>
      <w:r w:rsidRPr="000547EF">
        <w:lastRenderedPageBreak/>
        <w:t>CONTINUANDO A APRENDER</w:t>
      </w:r>
    </w:p>
    <w:p w14:paraId="295EC674" w14:textId="77777777" w:rsidR="001640B8" w:rsidRPr="000547EF" w:rsidRDefault="001640B8" w:rsidP="000547EF">
      <w:pPr>
        <w:pStyle w:val="02TEXTOPRINCIPAL"/>
      </w:pPr>
    </w:p>
    <w:p w14:paraId="33F00E68" w14:textId="77777777" w:rsidR="001640B8" w:rsidRPr="00EB6592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EB6592">
        <w:rPr>
          <w:rFonts w:ascii="Cambria" w:hAnsi="Cambria"/>
          <w:sz w:val="28"/>
          <w:szCs w:val="28"/>
        </w:rPr>
        <w:t>Fontes de Pesquisa</w:t>
      </w:r>
    </w:p>
    <w:p w14:paraId="60DDD218" w14:textId="75CF1741" w:rsidR="00FB7F33" w:rsidRPr="000547EF" w:rsidRDefault="00FB7F33" w:rsidP="000547EF">
      <w:pPr>
        <w:pStyle w:val="02TEXTOPRINCIPAL"/>
      </w:pPr>
      <w:r w:rsidRPr="000547EF">
        <w:t>As indicações a seguir permitem ampliar conhecimentos sobre as temáticas trabalhadas no Proje</w:t>
      </w:r>
      <w:r w:rsidR="00EB6592" w:rsidRPr="000547EF">
        <w:t>to Integrador e nas Sequências d</w:t>
      </w:r>
      <w:r w:rsidRPr="000547EF">
        <w:t>idáticas e servem como fonte de consulta, acesso a base de dados ou a construções teóricas para enriquecer o trabalho docente.</w:t>
      </w:r>
    </w:p>
    <w:p w14:paraId="1B658373" w14:textId="77777777" w:rsidR="001640B8" w:rsidRPr="000547EF" w:rsidRDefault="001640B8" w:rsidP="000547EF">
      <w:pPr>
        <w:pStyle w:val="02TEXTOPRINCIPAL"/>
      </w:pPr>
    </w:p>
    <w:p w14:paraId="20709A30" w14:textId="77777777" w:rsidR="001640B8" w:rsidRPr="00EB6592" w:rsidRDefault="001640B8" w:rsidP="001640B8">
      <w:pPr>
        <w:jc w:val="both"/>
        <w:rPr>
          <w:rFonts w:ascii="Cambria" w:hAnsi="Cambria"/>
          <w:b/>
          <w:sz w:val="28"/>
          <w:szCs w:val="28"/>
        </w:rPr>
      </w:pPr>
      <w:r w:rsidRPr="00EB6592">
        <w:rPr>
          <w:rFonts w:ascii="Cambria" w:hAnsi="Cambria"/>
          <w:b/>
          <w:sz w:val="28"/>
          <w:szCs w:val="28"/>
        </w:rPr>
        <w:t>Livros e artigos</w:t>
      </w:r>
    </w:p>
    <w:p w14:paraId="35C12557" w14:textId="62067DED" w:rsidR="00FF1988" w:rsidRDefault="00FF1988" w:rsidP="000547EF">
      <w:pPr>
        <w:pStyle w:val="02TEXTOPRINCIPAL"/>
      </w:pPr>
      <w:r>
        <w:t>DURAND, Marie-François</w:t>
      </w:r>
      <w:r w:rsidR="009C1A87">
        <w:t xml:space="preserve">e et al. </w:t>
      </w:r>
      <w:r w:rsidR="009C1A87" w:rsidRPr="009C1A87">
        <w:rPr>
          <w:i/>
        </w:rPr>
        <w:t>Atlas da mundialização</w:t>
      </w:r>
      <w:r>
        <w:t>: compreender o espaço m</w:t>
      </w:r>
      <w:r w:rsidR="009C1A87">
        <w:t>undial contemporâneo. São Paulo</w:t>
      </w:r>
      <w:r>
        <w:t xml:space="preserve">: Saraiva, </w:t>
      </w:r>
      <w:r w:rsidR="009C1A87">
        <w:t>2009.</w:t>
      </w:r>
    </w:p>
    <w:p w14:paraId="4DC25784" w14:textId="4C25B488" w:rsidR="00FF1988" w:rsidRDefault="00697791" w:rsidP="000547EF">
      <w:pPr>
        <w:pStyle w:val="02TEXTOPRINCIPAL"/>
      </w:pPr>
      <w:r>
        <w:t>HOBSBAWM</w:t>
      </w:r>
      <w:r w:rsidR="00FF1988">
        <w:t xml:space="preserve">, Eric. </w:t>
      </w:r>
      <w:r w:rsidR="00FF1988" w:rsidRPr="009C1A87">
        <w:rPr>
          <w:i/>
        </w:rPr>
        <w:t>Era dos extremos</w:t>
      </w:r>
      <w:r w:rsidR="00FF1988">
        <w:t>: o breve século XX – 1914-1991. São Paulo: Cia. das Letras, 1995.</w:t>
      </w:r>
    </w:p>
    <w:p w14:paraId="33A445C9" w14:textId="77777777" w:rsidR="00FF1988" w:rsidRDefault="00FF1988" w:rsidP="000547EF">
      <w:pPr>
        <w:pStyle w:val="02TEXTOPRINCIPAL"/>
      </w:pPr>
      <w:r>
        <w:t xml:space="preserve">MUNANGA, </w:t>
      </w:r>
      <w:proofErr w:type="spellStart"/>
      <w:r>
        <w:t>Kabengele</w:t>
      </w:r>
      <w:proofErr w:type="spellEnd"/>
      <w:r>
        <w:t xml:space="preserve">; GOMES, </w:t>
      </w:r>
      <w:proofErr w:type="spellStart"/>
      <w:r>
        <w:t>Nilma</w:t>
      </w:r>
      <w:proofErr w:type="spellEnd"/>
      <w:r>
        <w:t xml:space="preserve"> L</w:t>
      </w:r>
      <w:r w:rsidRPr="009C1A87">
        <w:rPr>
          <w:i/>
        </w:rPr>
        <w:t>. Para entender o negro no Brasil de hoje</w:t>
      </w:r>
      <w:r>
        <w:t>. São Paulo: Global, 2004.</w:t>
      </w:r>
    </w:p>
    <w:p w14:paraId="41D3547C" w14:textId="5D8BAE74" w:rsidR="006E0CBF" w:rsidRPr="009E6C8F" w:rsidRDefault="00FF1988" w:rsidP="000547EF">
      <w:pPr>
        <w:pStyle w:val="02TEXTOPRINCIPAL"/>
      </w:pPr>
      <w:r>
        <w:t xml:space="preserve">SOUZA, Marina de Mello. </w:t>
      </w:r>
      <w:r w:rsidRPr="009C1A87">
        <w:rPr>
          <w:i/>
        </w:rPr>
        <w:t>África e Brasil africano</w:t>
      </w:r>
      <w:r>
        <w:t>. São Paulo: Ática, 2007.</w:t>
      </w:r>
    </w:p>
    <w:p w14:paraId="05444CA0" w14:textId="77777777" w:rsidR="00483B7F" w:rsidRPr="000547EF" w:rsidRDefault="00483B7F" w:rsidP="000547EF">
      <w:pPr>
        <w:pStyle w:val="02TEXTOPRINCIPAL"/>
      </w:pPr>
      <w:r w:rsidRPr="000547EF">
        <w:br w:type="page"/>
      </w:r>
    </w:p>
    <w:p w14:paraId="0B528BD0" w14:textId="67CB81ED" w:rsidR="001640B8" w:rsidRPr="000547EF" w:rsidRDefault="001640B8" w:rsidP="000547EF">
      <w:pPr>
        <w:pStyle w:val="01TITULO4"/>
      </w:pPr>
      <w:r w:rsidRPr="000547EF">
        <w:lastRenderedPageBreak/>
        <w:t>Continuidade de Estudos</w:t>
      </w:r>
    </w:p>
    <w:p w14:paraId="0611B10F" w14:textId="548689EB" w:rsidR="00FB7F33" w:rsidRPr="000547EF" w:rsidRDefault="00FF1988" w:rsidP="000547EF">
      <w:pPr>
        <w:pStyle w:val="02TEXTOPRINCIPAL"/>
      </w:pPr>
      <w:r w:rsidRPr="000547EF">
        <w:t xml:space="preserve">Este bimestre esteve voltado a estudos, pesquisas e reflexões sobre o continente africano e suas relações com nossas próprias tradições culturais. Foram </w:t>
      </w:r>
      <w:proofErr w:type="gramStart"/>
      <w:r w:rsidRPr="000547EF">
        <w:t>examinados</w:t>
      </w:r>
      <w:proofErr w:type="gramEnd"/>
      <w:r w:rsidRPr="000547EF">
        <w:t xml:space="preserve"> lutas de libertação colonial, exploração do trabalho infantil, conflitos pós-coloniais e traços culturais de povos e países da África. Isso mobilizou habilidades como </w:t>
      </w:r>
      <w:r w:rsidR="00EB6592" w:rsidRPr="000547EF">
        <w:t>EF08</w:t>
      </w:r>
      <w:r w:rsidRPr="000547EF">
        <w:t xml:space="preserve">GE04, </w:t>
      </w:r>
      <w:r w:rsidR="00EB6592" w:rsidRPr="000547EF">
        <w:t>EF08</w:t>
      </w:r>
      <w:r w:rsidRPr="000547EF">
        <w:t xml:space="preserve">GE05, </w:t>
      </w:r>
      <w:r w:rsidR="00EB6592" w:rsidRPr="000547EF">
        <w:t>EF08</w:t>
      </w:r>
      <w:r w:rsidRPr="000547EF">
        <w:t xml:space="preserve">GE06, </w:t>
      </w:r>
      <w:r w:rsidR="00EB6592" w:rsidRPr="000547EF">
        <w:t>EF08</w:t>
      </w:r>
      <w:r w:rsidRPr="000547EF">
        <w:t xml:space="preserve">GE13 e </w:t>
      </w:r>
      <w:r w:rsidR="00EB6592" w:rsidRPr="000547EF">
        <w:t>EF08</w:t>
      </w:r>
      <w:r w:rsidRPr="000547EF">
        <w:t>G20.</w:t>
      </w:r>
    </w:p>
    <w:p w14:paraId="5A28CB19" w14:textId="064FEC02" w:rsidR="009859D7" w:rsidRPr="000547EF" w:rsidRDefault="00FF1988" w:rsidP="000547EF">
      <w:pPr>
        <w:pStyle w:val="02TEXTOPRINCIPAL"/>
      </w:pPr>
      <w:r w:rsidRPr="000547EF">
        <w:t xml:space="preserve">O bloco sobre a África finaliza os estudos do 8º ano, onde foram desenvolvidos temas-conteúdo e habilidades relativos à geopolítica e </w:t>
      </w:r>
      <w:r w:rsidR="00880BA7" w:rsidRPr="000547EF">
        <w:t xml:space="preserve">à </w:t>
      </w:r>
      <w:r w:rsidRPr="000547EF">
        <w:t xml:space="preserve">regionalização do mundo, </w:t>
      </w:r>
      <w:r w:rsidR="00880BA7" w:rsidRPr="000547EF">
        <w:t xml:space="preserve">da </w:t>
      </w:r>
      <w:r w:rsidRPr="000547EF">
        <w:t xml:space="preserve">América, </w:t>
      </w:r>
      <w:r w:rsidR="00880BA7" w:rsidRPr="000547EF">
        <w:t xml:space="preserve">da </w:t>
      </w:r>
      <w:r w:rsidRPr="000547EF">
        <w:t xml:space="preserve">Antártica e </w:t>
      </w:r>
      <w:r w:rsidR="00880BA7" w:rsidRPr="000547EF">
        <w:t xml:space="preserve">da </w:t>
      </w:r>
      <w:r w:rsidRPr="000547EF">
        <w:t xml:space="preserve">África. Aqueles que atingiram as habilidades e </w:t>
      </w:r>
      <w:r w:rsidR="00880BA7" w:rsidRPr="000547EF">
        <w:t xml:space="preserve">os </w:t>
      </w:r>
      <w:r w:rsidRPr="000547EF">
        <w:t>objetivos estabelecidos podem ser considerados aptos a prosseguir seus estudos no 9º ano.</w:t>
      </w:r>
    </w:p>
    <w:p w14:paraId="4B100BE4" w14:textId="59DD1024" w:rsidR="00026E77" w:rsidRPr="000547EF" w:rsidRDefault="00BB3180" w:rsidP="000547EF">
      <w:pPr>
        <w:pStyle w:val="02TEXTOPRINCIPAL"/>
      </w:pPr>
      <w:r w:rsidRPr="000547EF">
        <w:t xml:space="preserve">Para o 9º ano, os estudantes </w:t>
      </w:r>
      <w:r w:rsidR="00880BA7" w:rsidRPr="000547EF">
        <w:t xml:space="preserve">vão </w:t>
      </w:r>
      <w:r w:rsidRPr="000547EF">
        <w:t xml:space="preserve">se debruçar sobre questões como globalização, regionalização/blocos regionais, hegemonia da Europa, paisagens, trabalho e relações sociais da Europa, </w:t>
      </w:r>
      <w:r w:rsidR="00880BA7" w:rsidRPr="000547EF">
        <w:t xml:space="preserve">da </w:t>
      </w:r>
      <w:r w:rsidRPr="000547EF">
        <w:t xml:space="preserve">Ásia e </w:t>
      </w:r>
      <w:r w:rsidR="00880BA7" w:rsidRPr="000547EF">
        <w:t xml:space="preserve">da </w:t>
      </w:r>
      <w:r w:rsidRPr="000547EF">
        <w:t>Oceania, economias emergentes como as da China e da Índia, realidades complexas do Oriente Médio e outras. Organizações multilaterais e regionais e quadros de integração econômica e cultural e de transformações territoriais também serão examinados.</w:t>
      </w:r>
    </w:p>
    <w:p w14:paraId="5B52A0E0" w14:textId="11570D49" w:rsidR="00BB3180" w:rsidRDefault="00BB3180" w:rsidP="00BB3180">
      <w:pPr>
        <w:pStyle w:val="02TEXTOPRINCIPALBULLET"/>
      </w:pPr>
      <w:r w:rsidRPr="00BB3180">
        <w:t xml:space="preserve">Das </w:t>
      </w:r>
      <w:r w:rsidRPr="00BB3180">
        <w:rPr>
          <w:b/>
          <w:u w:val="single"/>
        </w:rPr>
        <w:t>habilidades essenciais para continuidade de estudos</w:t>
      </w:r>
      <w:r w:rsidRPr="00BB3180">
        <w:t xml:space="preserve"> no 9º ano, de acordo com a BNCC, estão, entre outras:</w:t>
      </w:r>
    </w:p>
    <w:p w14:paraId="5AD4A699" w14:textId="77777777" w:rsidR="00BB3180" w:rsidRPr="000547EF" w:rsidRDefault="00BB3180" w:rsidP="000547EF">
      <w:pPr>
        <w:pStyle w:val="02TEXTOPRINCIPAL"/>
      </w:pPr>
      <w:r w:rsidRPr="000547EF">
        <w:t>(EF09GE01) Analisar criticamente de que forma a hegemonia europeia foi exercida em várias regiões do planeta, notadamente em situações de conflito, intervenções militares e/ou influência cultural em diferentes tempos e lugares.</w:t>
      </w:r>
    </w:p>
    <w:p w14:paraId="2B082156" w14:textId="77777777" w:rsidR="00BB3180" w:rsidRPr="000547EF" w:rsidRDefault="00BB3180" w:rsidP="000547EF">
      <w:pPr>
        <w:pStyle w:val="02TEXTOPRINCIPAL"/>
      </w:pPr>
      <w:r w:rsidRPr="000547EF">
        <w:t>(EF09GE02) Analisar a atuação das corporações internacionais e das organizações econômicas mundiais na vida da população em relação ao consumo, à cultura e à mobilidade.</w:t>
      </w:r>
    </w:p>
    <w:p w14:paraId="71F3AD57" w14:textId="77777777" w:rsidR="00BB3180" w:rsidRPr="000547EF" w:rsidRDefault="00BB3180" w:rsidP="000547EF">
      <w:pPr>
        <w:pStyle w:val="02TEXTOPRINCIPAL"/>
      </w:pPr>
      <w:r w:rsidRPr="000547EF">
        <w:t xml:space="preserve">(EF09GE05) Analisar fatos e situações para compreender a integração mundial (econômica, política e cultural), comparando as diferentes interpretações: globalização e mundialização. </w:t>
      </w:r>
    </w:p>
    <w:p w14:paraId="2C4DDF4A" w14:textId="1C232A3E" w:rsidR="00BB3180" w:rsidRPr="000547EF" w:rsidRDefault="00BB3180" w:rsidP="000547EF">
      <w:pPr>
        <w:pStyle w:val="02TEXTOPRINCIPAL"/>
      </w:pPr>
      <w:r w:rsidRPr="000547EF">
        <w:t xml:space="preserve">(EF09GE08) Analisar transformações territoriais, considerando o movimento de fronteiras, tensões, conflitos e múltiplas regionalidades na Europa, na Ásia e na Oceania (EF09GE09) Analisar características de países e grupos de países europeus, asiáticos e da Oceania em seus aspectos populacionais, urbanos, políticos e econômicos, e discutir suas desigualdades sociais e econômicas e pressões sobre seus ambientes </w:t>
      </w:r>
      <w:r w:rsidR="00483B7F" w:rsidRPr="000547EF">
        <w:t xml:space="preserve">         </w:t>
      </w:r>
      <w:r w:rsidRPr="000547EF">
        <w:t>físico-naturais.</w:t>
      </w:r>
    </w:p>
    <w:p w14:paraId="03828A96" w14:textId="427BD6F3" w:rsidR="00BB3180" w:rsidRPr="000547EF" w:rsidRDefault="00BB3180" w:rsidP="000547EF">
      <w:pPr>
        <w:pStyle w:val="02TEXTOPRINCIPAL"/>
      </w:pPr>
      <w:r w:rsidRPr="000547EF">
        <w:t>(EF09GE10) Analisar os impactos do processo de industrialização na produção e circulação de produtos e culturas na Europa, na Ásia e na Oceania.</w:t>
      </w:r>
    </w:p>
    <w:p w14:paraId="744DEBB9" w14:textId="77777777" w:rsidR="00BB3180" w:rsidRPr="000547EF" w:rsidRDefault="00BB3180" w:rsidP="000547EF">
      <w:pPr>
        <w:pStyle w:val="02TEXTOPRINCIPAL"/>
      </w:pPr>
    </w:p>
    <w:p w14:paraId="23F2038B" w14:textId="10C128FF" w:rsidR="00BB3180" w:rsidRPr="009E6C8F" w:rsidRDefault="00BB3180" w:rsidP="00BB3180">
      <w:pPr>
        <w:pStyle w:val="02TEXTOPRINCIPALBULLET"/>
      </w:pPr>
      <w:r w:rsidRPr="00BB3180">
        <w:t xml:space="preserve">Ao chegar ao 9º ano, o estudante já terá desenvolvido autonomia para gerir seus estudos, buscar informações novas, apropriar-se da avaliação e participar de forma adequada e consistente das atividades. Assim, a </w:t>
      </w:r>
      <w:r w:rsidRPr="00BB3180">
        <w:rPr>
          <w:b/>
          <w:u w:val="single"/>
        </w:rPr>
        <w:t>gestão da sala de aula</w:t>
      </w:r>
      <w:r w:rsidRPr="00BB3180">
        <w:t xml:space="preserve"> supõe que a turma </w:t>
      </w:r>
      <w:r w:rsidR="00880BA7" w:rsidRPr="00BB3180">
        <w:t>circul</w:t>
      </w:r>
      <w:r w:rsidR="00880BA7">
        <w:t>e</w:t>
      </w:r>
      <w:r w:rsidR="00880BA7" w:rsidRPr="00BB3180">
        <w:t xml:space="preserve"> </w:t>
      </w:r>
      <w:r w:rsidRPr="00BB3180">
        <w:t xml:space="preserve">livremente pela escola, acesse e utilize equipamentos do laboratório de informática (considerando a presença de recursos) e que organize o espaço da sala de aula, auditório e outros, sempre de acordo com as propostas e anuência dos professores e gestores. Vale lembrar que para </w:t>
      </w:r>
      <w:r w:rsidR="00880BA7">
        <w:t xml:space="preserve">as </w:t>
      </w:r>
      <w:r w:rsidRPr="00BB3180">
        <w:t>saídas da escola é necessário obter autorização prévia. Além disso, é preciso providenciar equipamentos de informática e audiovisuais na comunidade, caso não estejam disponíveis na escola.</w:t>
      </w:r>
    </w:p>
    <w:sectPr w:rsidR="00BB3180" w:rsidRPr="009E6C8F" w:rsidSect="00323834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851" w:right="707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A6DB1" w14:textId="77777777" w:rsidR="00276782" w:rsidRDefault="00276782">
      <w:r>
        <w:separator/>
      </w:r>
    </w:p>
  </w:endnote>
  <w:endnote w:type="continuationSeparator" w:id="0">
    <w:p w14:paraId="3643DE9E" w14:textId="77777777" w:rsidR="00276782" w:rsidRDefault="0027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8F9117-83D3-4CE0-960A-45EDA8F7EF6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9CA5C1C-B448-407A-9837-28F75582CFAB}"/>
    <w:embedBold r:id="rId3" w:fontKey="{2B823ADF-5132-4C7F-A2BE-CAAFBAFD51B7}"/>
    <w:embedItalic r:id="rId4" w:fontKey="{C52B9695-3964-4A56-B40B-54D4E88EB8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42CF7A-37B2-42ED-91D4-315622AF9CEE}"/>
    <w:embedBold r:id="rId6" w:fontKey="{7C370AC0-645C-4BF5-8752-99E203B4416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C0F9EE0-94B2-41B8-929E-0781F061E672}"/>
    <w:embedBold r:id="rId8" w:fontKey="{772D6D92-0D36-403F-A8C0-96E3A2C19000}"/>
    <w:embedBoldItalic r:id="rId9" w:fontKey="{8396B86D-D2A1-487A-B009-06DB885251A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90691CD-E422-48C5-B543-2091212928E8}"/>
    <w:embedBold r:id="rId11" w:fontKey="{34506AF3-6787-4148-8B8E-10636C0EC65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547EF" w:rsidRPr="005A1C11" w14:paraId="51B12E87" w14:textId="77777777" w:rsidTr="00242C27">
      <w:tc>
        <w:tcPr>
          <w:tcW w:w="9606" w:type="dxa"/>
        </w:tcPr>
        <w:p w14:paraId="0534C915" w14:textId="77777777" w:rsidR="000547EF" w:rsidRPr="005A1C11" w:rsidRDefault="000547EF" w:rsidP="000547EF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512EA3E" w14:textId="202B7EC8" w:rsidR="000547EF" w:rsidRPr="005A1C11" w:rsidRDefault="000547EF" w:rsidP="000547E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2383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6829E7" w:rsidRPr="000547EF" w:rsidRDefault="006829E7" w:rsidP="000547EF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113F3" w14:textId="77777777" w:rsidR="00276782" w:rsidRDefault="00276782">
      <w:r>
        <w:rPr>
          <w:color w:val="000000"/>
        </w:rPr>
        <w:separator/>
      </w:r>
    </w:p>
  </w:footnote>
  <w:footnote w:type="continuationSeparator" w:id="0">
    <w:p w14:paraId="72D67EA0" w14:textId="77777777" w:rsidR="00276782" w:rsidRDefault="00276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5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5"/>
  </w:num>
  <w:num w:numId="13">
    <w:abstractNumId w:val="2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1"/>
  </w:num>
  <w:num w:numId="21">
    <w:abstractNumId w:val="8"/>
  </w:num>
  <w:num w:numId="22">
    <w:abstractNumId w:val="16"/>
  </w:num>
  <w:num w:numId="23">
    <w:abstractNumId w:val="0"/>
  </w:num>
  <w:num w:numId="24">
    <w:abstractNumId w:val="13"/>
  </w:num>
  <w:num w:numId="25">
    <w:abstractNumId w:val="6"/>
  </w:num>
  <w:num w:numId="26">
    <w:abstractNumId w:val="14"/>
  </w:num>
  <w:num w:numId="27">
    <w:abstractNumId w:val="4"/>
  </w:num>
  <w:num w:numId="28">
    <w:abstractNumId w:val="5"/>
  </w:num>
  <w:num w:numId="29">
    <w:abstractNumId w:val="9"/>
  </w:num>
  <w:num w:numId="30">
    <w:abstractNumId w:val="3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E77"/>
    <w:rsid w:val="00032FED"/>
    <w:rsid w:val="000434DA"/>
    <w:rsid w:val="00045E06"/>
    <w:rsid w:val="000547EF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100500"/>
    <w:rsid w:val="001036C4"/>
    <w:rsid w:val="00104915"/>
    <w:rsid w:val="00106A52"/>
    <w:rsid w:val="00121E10"/>
    <w:rsid w:val="001237AE"/>
    <w:rsid w:val="00126BE3"/>
    <w:rsid w:val="00126F41"/>
    <w:rsid w:val="00142712"/>
    <w:rsid w:val="00157B44"/>
    <w:rsid w:val="001633C1"/>
    <w:rsid w:val="00163B6C"/>
    <w:rsid w:val="001640B8"/>
    <w:rsid w:val="001764D2"/>
    <w:rsid w:val="0018005D"/>
    <w:rsid w:val="00182B00"/>
    <w:rsid w:val="001B0C32"/>
    <w:rsid w:val="001B4098"/>
    <w:rsid w:val="001C0EE2"/>
    <w:rsid w:val="001C1330"/>
    <w:rsid w:val="001D1B23"/>
    <w:rsid w:val="001F671A"/>
    <w:rsid w:val="0020549D"/>
    <w:rsid w:val="00210B7C"/>
    <w:rsid w:val="00213EAC"/>
    <w:rsid w:val="00220C34"/>
    <w:rsid w:val="002227F8"/>
    <w:rsid w:val="002414E2"/>
    <w:rsid w:val="00250FF2"/>
    <w:rsid w:val="00272511"/>
    <w:rsid w:val="00276782"/>
    <w:rsid w:val="0028381B"/>
    <w:rsid w:val="00283C25"/>
    <w:rsid w:val="00286352"/>
    <w:rsid w:val="002877D7"/>
    <w:rsid w:val="00292F0A"/>
    <w:rsid w:val="002966EF"/>
    <w:rsid w:val="002B4837"/>
    <w:rsid w:val="002C247E"/>
    <w:rsid w:val="002C2992"/>
    <w:rsid w:val="002C49D0"/>
    <w:rsid w:val="002C56A7"/>
    <w:rsid w:val="002E42B3"/>
    <w:rsid w:val="002F294E"/>
    <w:rsid w:val="0030122E"/>
    <w:rsid w:val="003103D3"/>
    <w:rsid w:val="00310D10"/>
    <w:rsid w:val="00323834"/>
    <w:rsid w:val="00325308"/>
    <w:rsid w:val="003378FD"/>
    <w:rsid w:val="00350521"/>
    <w:rsid w:val="00352C2B"/>
    <w:rsid w:val="00352D0A"/>
    <w:rsid w:val="00352FEA"/>
    <w:rsid w:val="00371EF0"/>
    <w:rsid w:val="003B473D"/>
    <w:rsid w:val="003C1192"/>
    <w:rsid w:val="003C7118"/>
    <w:rsid w:val="003D5713"/>
    <w:rsid w:val="003D75AC"/>
    <w:rsid w:val="00415172"/>
    <w:rsid w:val="00415926"/>
    <w:rsid w:val="00426FFF"/>
    <w:rsid w:val="004312F2"/>
    <w:rsid w:val="00431D90"/>
    <w:rsid w:val="004374AD"/>
    <w:rsid w:val="0045241E"/>
    <w:rsid w:val="004575A4"/>
    <w:rsid w:val="00483B7F"/>
    <w:rsid w:val="004A3F1B"/>
    <w:rsid w:val="004C29A6"/>
    <w:rsid w:val="004C4CA4"/>
    <w:rsid w:val="004E498D"/>
    <w:rsid w:val="004F6ACA"/>
    <w:rsid w:val="004F6D34"/>
    <w:rsid w:val="00503D9E"/>
    <w:rsid w:val="005108EE"/>
    <w:rsid w:val="00512EF1"/>
    <w:rsid w:val="00516F46"/>
    <w:rsid w:val="005209C1"/>
    <w:rsid w:val="00525A49"/>
    <w:rsid w:val="00526DE5"/>
    <w:rsid w:val="00545C40"/>
    <w:rsid w:val="0055204F"/>
    <w:rsid w:val="00565189"/>
    <w:rsid w:val="00575253"/>
    <w:rsid w:val="00582B39"/>
    <w:rsid w:val="0058340F"/>
    <w:rsid w:val="0059570F"/>
    <w:rsid w:val="005A23BF"/>
    <w:rsid w:val="005A39EF"/>
    <w:rsid w:val="005B3A9F"/>
    <w:rsid w:val="005C3B58"/>
    <w:rsid w:val="005D03F2"/>
    <w:rsid w:val="005D452A"/>
    <w:rsid w:val="005E54D0"/>
    <w:rsid w:val="005F6E55"/>
    <w:rsid w:val="00604F7F"/>
    <w:rsid w:val="00620591"/>
    <w:rsid w:val="00621577"/>
    <w:rsid w:val="006239DC"/>
    <w:rsid w:val="00630507"/>
    <w:rsid w:val="00630D14"/>
    <w:rsid w:val="00640611"/>
    <w:rsid w:val="006440DE"/>
    <w:rsid w:val="00676297"/>
    <w:rsid w:val="006829E7"/>
    <w:rsid w:val="00697791"/>
    <w:rsid w:val="006A243C"/>
    <w:rsid w:val="006A52FC"/>
    <w:rsid w:val="006C1583"/>
    <w:rsid w:val="006D5809"/>
    <w:rsid w:val="006D5B09"/>
    <w:rsid w:val="006E0164"/>
    <w:rsid w:val="006E0CBF"/>
    <w:rsid w:val="006E489A"/>
    <w:rsid w:val="006F5356"/>
    <w:rsid w:val="00727541"/>
    <w:rsid w:val="00730825"/>
    <w:rsid w:val="007574D3"/>
    <w:rsid w:val="00760694"/>
    <w:rsid w:val="0078056E"/>
    <w:rsid w:val="00784276"/>
    <w:rsid w:val="007B3D29"/>
    <w:rsid w:val="007C064E"/>
    <w:rsid w:val="007C4752"/>
    <w:rsid w:val="007C6CEC"/>
    <w:rsid w:val="007E199D"/>
    <w:rsid w:val="00802F95"/>
    <w:rsid w:val="00812CAD"/>
    <w:rsid w:val="00842B80"/>
    <w:rsid w:val="00843016"/>
    <w:rsid w:val="00852783"/>
    <w:rsid w:val="00852916"/>
    <w:rsid w:val="008678E0"/>
    <w:rsid w:val="00875F99"/>
    <w:rsid w:val="00880BA7"/>
    <w:rsid w:val="008A79AC"/>
    <w:rsid w:val="008B1694"/>
    <w:rsid w:val="008B31D5"/>
    <w:rsid w:val="008E09F8"/>
    <w:rsid w:val="008F0649"/>
    <w:rsid w:val="008F7795"/>
    <w:rsid w:val="00916998"/>
    <w:rsid w:val="00922A12"/>
    <w:rsid w:val="00925281"/>
    <w:rsid w:val="00927D61"/>
    <w:rsid w:val="00935D6C"/>
    <w:rsid w:val="00945EE1"/>
    <w:rsid w:val="00974FEA"/>
    <w:rsid w:val="00977CDD"/>
    <w:rsid w:val="009859D7"/>
    <w:rsid w:val="00991C57"/>
    <w:rsid w:val="009A478D"/>
    <w:rsid w:val="009B2E0C"/>
    <w:rsid w:val="009C1A87"/>
    <w:rsid w:val="009D5399"/>
    <w:rsid w:val="009E201B"/>
    <w:rsid w:val="009E6C8F"/>
    <w:rsid w:val="00A32C54"/>
    <w:rsid w:val="00A35E28"/>
    <w:rsid w:val="00A423A3"/>
    <w:rsid w:val="00A74FAE"/>
    <w:rsid w:val="00A83DB1"/>
    <w:rsid w:val="00A90DC0"/>
    <w:rsid w:val="00AA2C3C"/>
    <w:rsid w:val="00AA555F"/>
    <w:rsid w:val="00AE54AB"/>
    <w:rsid w:val="00AF1588"/>
    <w:rsid w:val="00B2459B"/>
    <w:rsid w:val="00B36FBF"/>
    <w:rsid w:val="00B44BD5"/>
    <w:rsid w:val="00B51216"/>
    <w:rsid w:val="00B63041"/>
    <w:rsid w:val="00B81E89"/>
    <w:rsid w:val="00BA614F"/>
    <w:rsid w:val="00BA7A4E"/>
    <w:rsid w:val="00BA7F25"/>
    <w:rsid w:val="00BB3180"/>
    <w:rsid w:val="00BC1D4C"/>
    <w:rsid w:val="00BE346A"/>
    <w:rsid w:val="00C12F66"/>
    <w:rsid w:val="00C31E75"/>
    <w:rsid w:val="00C344A0"/>
    <w:rsid w:val="00C3599A"/>
    <w:rsid w:val="00C4098B"/>
    <w:rsid w:val="00C65D98"/>
    <w:rsid w:val="00C67490"/>
    <w:rsid w:val="00C867EE"/>
    <w:rsid w:val="00CA2655"/>
    <w:rsid w:val="00CE440A"/>
    <w:rsid w:val="00CF1B1F"/>
    <w:rsid w:val="00CF30B6"/>
    <w:rsid w:val="00CF42D1"/>
    <w:rsid w:val="00D07509"/>
    <w:rsid w:val="00D72FB2"/>
    <w:rsid w:val="00D939D3"/>
    <w:rsid w:val="00DA47AF"/>
    <w:rsid w:val="00DA512A"/>
    <w:rsid w:val="00DC2F93"/>
    <w:rsid w:val="00DD0C59"/>
    <w:rsid w:val="00DF2695"/>
    <w:rsid w:val="00E00E70"/>
    <w:rsid w:val="00E03BD0"/>
    <w:rsid w:val="00E03EC9"/>
    <w:rsid w:val="00E05E1E"/>
    <w:rsid w:val="00E24C6F"/>
    <w:rsid w:val="00E34309"/>
    <w:rsid w:val="00E425B0"/>
    <w:rsid w:val="00E449E3"/>
    <w:rsid w:val="00E64CD6"/>
    <w:rsid w:val="00E66138"/>
    <w:rsid w:val="00E86A43"/>
    <w:rsid w:val="00E9046D"/>
    <w:rsid w:val="00E90F29"/>
    <w:rsid w:val="00E92788"/>
    <w:rsid w:val="00E96730"/>
    <w:rsid w:val="00EB4ECD"/>
    <w:rsid w:val="00EB6592"/>
    <w:rsid w:val="00EC5741"/>
    <w:rsid w:val="00EC7311"/>
    <w:rsid w:val="00EE4F4B"/>
    <w:rsid w:val="00EE7530"/>
    <w:rsid w:val="00EF75AA"/>
    <w:rsid w:val="00F21AE2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B7F33"/>
    <w:rsid w:val="00FD1387"/>
    <w:rsid w:val="00FD23C0"/>
    <w:rsid w:val="00FE4461"/>
    <w:rsid w:val="00FF1988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0F53030B-0044-405C-90A2-12FB9DBE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paragraph" w:customStyle="1" w:styleId="Default">
    <w:name w:val="Default"/>
    <w:rsid w:val="000434DA"/>
    <w:pPr>
      <w:autoSpaceDE w:val="0"/>
      <w:adjustRightInd w:val="0"/>
      <w:textAlignment w:val="auto"/>
    </w:pPr>
    <w:rPr>
      <w:rFonts w:ascii="Myriad Pro Light" w:hAnsi="Myriad Pro Light" w:cs="Myriad Pro Light"/>
      <w:color w:val="000000"/>
      <w:kern w:val="0"/>
      <w:sz w:val="24"/>
      <w:szCs w:val="24"/>
      <w:lang w:bidi="ar-SA"/>
    </w:rPr>
  </w:style>
  <w:style w:type="paragraph" w:customStyle="1" w:styleId="Pa68">
    <w:name w:val="Pa68"/>
    <w:basedOn w:val="Default"/>
    <w:next w:val="Default"/>
    <w:uiPriority w:val="99"/>
    <w:rsid w:val="000434DA"/>
    <w:pPr>
      <w:spacing w:line="181" w:lineRule="atLeast"/>
    </w:pPr>
    <w:rPr>
      <w:rFonts w:cs="Tahoma"/>
      <w:color w:val="auto"/>
    </w:rPr>
  </w:style>
  <w:style w:type="paragraph" w:styleId="Reviso">
    <w:name w:val="Revision"/>
    <w:hidden/>
    <w:uiPriority w:val="99"/>
    <w:semiHidden/>
    <w:rsid w:val="000434D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2649</Words>
  <Characters>14305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2018-10-22T02:25:00Z</dcterms:created>
  <dcterms:modified xsi:type="dcterms:W3CDTF">2018-10-30T20:25:00Z</dcterms:modified>
</cp:coreProperties>
</file>