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B652F" w14:textId="77777777" w:rsidR="0023502C" w:rsidRDefault="00E52399">
      <w:pPr>
        <w:pStyle w:val="02TEXTOPRINCIPAL"/>
      </w:pPr>
      <w:r>
        <w:t xml:space="preserve"> </w:t>
      </w:r>
    </w:p>
    <w:p w14:paraId="0DE5C3EC" w14:textId="77777777" w:rsidR="0023502C" w:rsidRDefault="00E52399">
      <w:pPr>
        <w:pStyle w:val="01TITULO3"/>
      </w:pPr>
      <w:r>
        <w:t>5. 4º bimestre</w:t>
      </w:r>
    </w:p>
    <w:p w14:paraId="4299F459" w14:textId="77777777" w:rsidR="0023502C" w:rsidRDefault="0023502C">
      <w:pPr>
        <w:pStyle w:val="02TEXTOPRINCIPAL"/>
        <w:rPr>
          <w:rFonts w:cstheme="minorBidi"/>
          <w:b/>
        </w:rPr>
      </w:pPr>
    </w:p>
    <w:p w14:paraId="273FDC57" w14:textId="77777777" w:rsidR="0023502C" w:rsidRDefault="00E52399">
      <w:pPr>
        <w:pStyle w:val="01TITULO4"/>
      </w:pPr>
      <w:r>
        <w:t>5.1. Organização da coleção</w:t>
      </w:r>
    </w:p>
    <w:p w14:paraId="57F4BF8F" w14:textId="77777777" w:rsidR="0023502C" w:rsidRDefault="00E52399">
      <w:pPr>
        <w:pStyle w:val="02TEXTOPRINCIPAL"/>
      </w:pPr>
      <w:r>
        <w:t xml:space="preserve">A seguir, há três tabelas, duas para as unidades e uma para o projeto da coleção previsto para o quarto bimestre. </w:t>
      </w:r>
    </w:p>
    <w:p w14:paraId="6365B580" w14:textId="77777777" w:rsidR="0023502C" w:rsidRDefault="00E52399">
      <w:pPr>
        <w:pStyle w:val="02TEXTOPRINCIPAL"/>
      </w:pPr>
      <w:r>
        <w:t>Optamos por ordenar as tabelas por unidade e por seção e subseção, pois consideramos que dessa forma você, professor/a, terá mais facilidade para consultá-las ao acompanhar a ordem do livro impresso.</w:t>
      </w:r>
    </w:p>
    <w:p w14:paraId="4FF0E68F" w14:textId="77777777" w:rsidR="0023502C" w:rsidRDefault="0023502C">
      <w:pPr>
        <w:pStyle w:val="02TEXTOPRINCIPAL"/>
      </w:pPr>
    </w:p>
    <w:tbl>
      <w:tblPr>
        <w:tblStyle w:val="TableGrid"/>
        <w:tblW w:w="10194" w:type="dxa"/>
        <w:jc w:val="center"/>
        <w:tblCellMar>
          <w:left w:w="103" w:type="dxa"/>
        </w:tblCellMar>
        <w:tblLook w:val="04A0" w:firstRow="1" w:lastRow="0" w:firstColumn="1" w:lastColumn="0" w:noHBand="0" w:noVBand="1"/>
      </w:tblPr>
      <w:tblGrid>
        <w:gridCol w:w="1346"/>
        <w:gridCol w:w="1691"/>
        <w:gridCol w:w="1838"/>
        <w:gridCol w:w="2526"/>
        <w:gridCol w:w="2793"/>
      </w:tblGrid>
      <w:tr w:rsidR="0023502C" w14:paraId="48B62E8A" w14:textId="77777777">
        <w:trPr>
          <w:trHeight w:val="287"/>
          <w:jc w:val="center"/>
        </w:trPr>
        <w:tc>
          <w:tcPr>
            <w:tcW w:w="10194" w:type="dxa"/>
            <w:gridSpan w:val="5"/>
            <w:shd w:val="clear" w:color="auto" w:fill="D0CECE" w:themeFill="background2" w:themeFillShade="E6"/>
            <w:tcMar>
              <w:left w:w="103" w:type="dxa"/>
            </w:tcMar>
          </w:tcPr>
          <w:p w14:paraId="67C9EDD7" w14:textId="77777777" w:rsidR="0023502C" w:rsidRDefault="00E52399">
            <w:pPr>
              <w:pStyle w:val="03TITULOTABELAS1"/>
              <w:spacing w:line="240" w:lineRule="auto"/>
              <w:rPr>
                <w:rFonts w:eastAsia="SimSun"/>
                <w:sz w:val="21"/>
                <w:lang w:val="en-US"/>
              </w:rPr>
            </w:pPr>
            <w:r>
              <w:rPr>
                <w:rFonts w:eastAsia="SimSun"/>
                <w:sz w:val="21"/>
                <w:lang w:val="en-US"/>
              </w:rPr>
              <w:t>Unit 7 – In the beginning, the land was theirs</w:t>
            </w:r>
          </w:p>
        </w:tc>
      </w:tr>
      <w:tr w:rsidR="0023502C" w14:paraId="0422C12B" w14:textId="77777777">
        <w:trPr>
          <w:trHeight w:val="567"/>
          <w:jc w:val="center"/>
        </w:trPr>
        <w:tc>
          <w:tcPr>
            <w:tcW w:w="1346" w:type="dxa"/>
            <w:shd w:val="clear" w:color="auto" w:fill="D0CECE" w:themeFill="background2" w:themeFillShade="E6"/>
            <w:tcMar>
              <w:left w:w="103" w:type="dxa"/>
            </w:tcMar>
            <w:vAlign w:val="center"/>
          </w:tcPr>
          <w:p w14:paraId="10245162" w14:textId="77777777" w:rsidR="0023502C" w:rsidRDefault="00E52399">
            <w:pPr>
              <w:pStyle w:val="03TITULOTABELAS2"/>
            </w:pPr>
            <w:r>
              <w:t>Eixo</w:t>
            </w:r>
          </w:p>
        </w:tc>
        <w:tc>
          <w:tcPr>
            <w:tcW w:w="1691" w:type="dxa"/>
            <w:shd w:val="clear" w:color="auto" w:fill="D0CECE" w:themeFill="background2" w:themeFillShade="E6"/>
            <w:tcMar>
              <w:left w:w="103" w:type="dxa"/>
            </w:tcMar>
            <w:vAlign w:val="center"/>
          </w:tcPr>
          <w:p w14:paraId="5C52C9A2" w14:textId="77777777" w:rsidR="0023502C" w:rsidRDefault="00E52399">
            <w:pPr>
              <w:pStyle w:val="03TITULOTABELAS2"/>
            </w:pPr>
            <w:r>
              <w:t>Unidades temáticas</w:t>
            </w:r>
          </w:p>
        </w:tc>
        <w:tc>
          <w:tcPr>
            <w:tcW w:w="1838" w:type="dxa"/>
            <w:shd w:val="clear" w:color="auto" w:fill="D0CECE" w:themeFill="background2" w:themeFillShade="E6"/>
            <w:vAlign w:val="center"/>
          </w:tcPr>
          <w:p w14:paraId="6F0E2C0F" w14:textId="77777777" w:rsidR="0023502C" w:rsidRDefault="00E52399">
            <w:pPr>
              <w:pStyle w:val="03TITULOTABELAS2"/>
            </w:pPr>
            <w:r>
              <w:t>Objetos de conhecimento</w:t>
            </w:r>
          </w:p>
        </w:tc>
        <w:tc>
          <w:tcPr>
            <w:tcW w:w="2526" w:type="dxa"/>
            <w:shd w:val="clear" w:color="auto" w:fill="D0CECE" w:themeFill="background2" w:themeFillShade="E6"/>
            <w:vAlign w:val="center"/>
          </w:tcPr>
          <w:p w14:paraId="0DBD1DFC" w14:textId="77777777" w:rsidR="0023502C" w:rsidRDefault="00E52399">
            <w:pPr>
              <w:pStyle w:val="03TITULOTABELAS2"/>
            </w:pPr>
            <w:r>
              <w:t>Habilidades</w:t>
            </w:r>
          </w:p>
        </w:tc>
        <w:tc>
          <w:tcPr>
            <w:tcW w:w="2793" w:type="dxa"/>
            <w:shd w:val="clear" w:color="auto" w:fill="D0CECE" w:themeFill="background2" w:themeFillShade="E6"/>
            <w:vAlign w:val="center"/>
          </w:tcPr>
          <w:p w14:paraId="2B33FAA1" w14:textId="77777777" w:rsidR="0023502C" w:rsidRDefault="00E52399">
            <w:pPr>
              <w:pStyle w:val="03TITULOTABELAS2"/>
            </w:pPr>
            <w:r>
              <w:t>Práticas didático-</w:t>
            </w:r>
            <w:r>
              <w:br/>
              <w:t>-pedagógicas</w:t>
            </w:r>
          </w:p>
        </w:tc>
      </w:tr>
      <w:tr w:rsidR="0023502C" w14:paraId="5BB936C1" w14:textId="77777777">
        <w:trPr>
          <w:trHeight w:val="567"/>
          <w:jc w:val="center"/>
        </w:trPr>
        <w:tc>
          <w:tcPr>
            <w:tcW w:w="1346" w:type="dxa"/>
            <w:shd w:val="clear" w:color="auto" w:fill="FFFFFF" w:themeFill="background1"/>
            <w:tcMar>
              <w:left w:w="103" w:type="dxa"/>
            </w:tcMar>
            <w:vAlign w:val="center"/>
          </w:tcPr>
          <w:p w14:paraId="44593775" w14:textId="77777777" w:rsidR="0023502C" w:rsidRDefault="00E52399">
            <w:pPr>
              <w:pStyle w:val="04TEXTOTABELAS"/>
            </w:pPr>
            <w:r>
              <w:t>Oralidade</w:t>
            </w:r>
          </w:p>
        </w:tc>
        <w:tc>
          <w:tcPr>
            <w:tcW w:w="1691" w:type="dxa"/>
            <w:shd w:val="clear" w:color="auto" w:fill="FFFFFF" w:themeFill="background1"/>
            <w:tcMar>
              <w:left w:w="103" w:type="dxa"/>
            </w:tcMar>
            <w:vAlign w:val="center"/>
          </w:tcPr>
          <w:p w14:paraId="2DB15D1F" w14:textId="77777777" w:rsidR="0023502C" w:rsidRDefault="00E52399">
            <w:pPr>
              <w:pStyle w:val="04TEXTOTABELAS"/>
            </w:pPr>
            <w:r>
              <w:t xml:space="preserve">Interação discursiva </w:t>
            </w:r>
          </w:p>
        </w:tc>
        <w:tc>
          <w:tcPr>
            <w:tcW w:w="1838" w:type="dxa"/>
            <w:shd w:val="clear" w:color="auto" w:fill="FFFFFF" w:themeFill="background1"/>
            <w:vAlign w:val="center"/>
          </w:tcPr>
          <w:p w14:paraId="084E2B08" w14:textId="77777777" w:rsidR="0023502C" w:rsidRDefault="00E52399">
            <w:pPr>
              <w:pStyle w:val="04TEXTOTABELAS"/>
            </w:pPr>
            <w:r>
              <w:t>Funções e usos da língua inglesa: persuasão</w:t>
            </w:r>
          </w:p>
        </w:tc>
        <w:tc>
          <w:tcPr>
            <w:tcW w:w="2526" w:type="dxa"/>
            <w:shd w:val="clear" w:color="auto" w:fill="FFFFFF" w:themeFill="background1"/>
            <w:vAlign w:val="center"/>
          </w:tcPr>
          <w:p w14:paraId="39D5914C" w14:textId="77777777" w:rsidR="0023502C" w:rsidRDefault="00E52399">
            <w:pPr>
              <w:pStyle w:val="04TEXTOTABELAS"/>
            </w:pPr>
            <w:r>
              <w:t>(</w:t>
            </w:r>
            <w:r>
              <w:rPr>
                <w:b/>
              </w:rPr>
              <w:t>EF09LI01</w:t>
            </w:r>
            <w:r>
              <w:t>) Fazer uso da língua inglesa para expor pontos de vista, argumentos e contra-</w:t>
            </w:r>
            <w:r>
              <w:br/>
              <w:t>-argumentos, considerando o contexto e os recursos linguísticos voltados para a eficácia da comunicação.</w:t>
            </w:r>
          </w:p>
        </w:tc>
        <w:tc>
          <w:tcPr>
            <w:tcW w:w="2793" w:type="dxa"/>
            <w:shd w:val="clear" w:color="auto" w:fill="FFFFFF" w:themeFill="background1"/>
            <w:vAlign w:val="center"/>
          </w:tcPr>
          <w:p w14:paraId="5133DDB6" w14:textId="77777777" w:rsidR="0023502C" w:rsidRDefault="00E52399">
            <w:pPr>
              <w:rPr>
                <w:b/>
              </w:rPr>
            </w:pPr>
            <w:r>
              <w:rPr>
                <w:b/>
              </w:rPr>
              <w:t xml:space="preserve">Time </w:t>
            </w:r>
            <w:proofErr w:type="spellStart"/>
            <w:r>
              <w:rPr>
                <w:b/>
              </w:rPr>
              <w:t>to</w:t>
            </w:r>
            <w:proofErr w:type="spellEnd"/>
            <w:r>
              <w:rPr>
                <w:b/>
              </w:rPr>
              <w:t xml:space="preserve"> </w:t>
            </w:r>
            <w:proofErr w:type="spellStart"/>
            <w:r>
              <w:rPr>
                <w:b/>
              </w:rPr>
              <w:t>think</w:t>
            </w:r>
            <w:proofErr w:type="spellEnd"/>
          </w:p>
          <w:p w14:paraId="4DCD656F" w14:textId="77777777" w:rsidR="0023502C" w:rsidRDefault="00E52399">
            <w:pPr>
              <w:pStyle w:val="04TEXTOTABELAS"/>
              <w:rPr>
                <w:b/>
              </w:rPr>
            </w:pPr>
            <w:r>
              <w:t>Estímulo permanente, ao longo das questões, ao uso da língua inglesa para expor ponto de vista em questões que ativam o conhecimento prévio e promovem reflexão sobre comunidades indígenas do Brasil.</w:t>
            </w:r>
          </w:p>
        </w:tc>
      </w:tr>
      <w:tr w:rsidR="0023502C" w14:paraId="628B053F" w14:textId="77777777">
        <w:trPr>
          <w:trHeight w:val="567"/>
          <w:jc w:val="center"/>
        </w:trPr>
        <w:tc>
          <w:tcPr>
            <w:tcW w:w="1346" w:type="dxa"/>
            <w:shd w:val="clear" w:color="auto" w:fill="FFFFFF" w:themeFill="background1"/>
            <w:tcMar>
              <w:left w:w="103" w:type="dxa"/>
            </w:tcMar>
            <w:vAlign w:val="center"/>
          </w:tcPr>
          <w:p w14:paraId="6B766560" w14:textId="77777777" w:rsidR="0023502C" w:rsidRDefault="00E52399">
            <w:pPr>
              <w:pStyle w:val="04TEXTOTABELAS"/>
            </w:pPr>
            <w:r>
              <w:t>Oralidade</w:t>
            </w:r>
          </w:p>
        </w:tc>
        <w:tc>
          <w:tcPr>
            <w:tcW w:w="1691" w:type="dxa"/>
            <w:shd w:val="clear" w:color="auto" w:fill="FFFFFF" w:themeFill="background1"/>
            <w:tcMar>
              <w:left w:w="103" w:type="dxa"/>
            </w:tcMar>
            <w:vAlign w:val="center"/>
          </w:tcPr>
          <w:p w14:paraId="381BF6DB" w14:textId="77777777" w:rsidR="0023502C" w:rsidRDefault="00E52399">
            <w:pPr>
              <w:pStyle w:val="04TEXTOTABELAS"/>
            </w:pPr>
            <w:r>
              <w:t xml:space="preserve">Interação discursiva </w:t>
            </w:r>
          </w:p>
        </w:tc>
        <w:tc>
          <w:tcPr>
            <w:tcW w:w="1838" w:type="dxa"/>
            <w:shd w:val="clear" w:color="auto" w:fill="FFFFFF" w:themeFill="background1"/>
            <w:vAlign w:val="center"/>
          </w:tcPr>
          <w:p w14:paraId="23DA0774" w14:textId="77777777" w:rsidR="0023502C" w:rsidRDefault="00E52399">
            <w:pPr>
              <w:pStyle w:val="04TEXTOTABELAS"/>
            </w:pPr>
            <w:r>
              <w:t>Funções e usos da língua inglesa: persuasão</w:t>
            </w:r>
          </w:p>
        </w:tc>
        <w:tc>
          <w:tcPr>
            <w:tcW w:w="2526" w:type="dxa"/>
            <w:shd w:val="clear" w:color="auto" w:fill="FFFFFF" w:themeFill="background1"/>
            <w:vAlign w:val="center"/>
          </w:tcPr>
          <w:p w14:paraId="7E5CA316" w14:textId="77777777" w:rsidR="0023502C" w:rsidRDefault="00E52399">
            <w:pPr>
              <w:pStyle w:val="04TEXTOTABELAS"/>
            </w:pPr>
            <w:r>
              <w:t>(</w:t>
            </w:r>
            <w:r>
              <w:rPr>
                <w:b/>
              </w:rPr>
              <w:t>EF09LI01</w:t>
            </w:r>
            <w:r>
              <w:t>) Fazer uso da língua inglesa para expor pontos de vista, argumentos e contra-</w:t>
            </w:r>
            <w:r>
              <w:br/>
              <w:t>-argumentos, considerando o contexto e os recursos linguísticos voltados para a eficácia da comunicação.</w:t>
            </w:r>
          </w:p>
        </w:tc>
        <w:tc>
          <w:tcPr>
            <w:tcW w:w="2793" w:type="dxa"/>
            <w:shd w:val="clear" w:color="auto" w:fill="FFFFFF" w:themeFill="background1"/>
            <w:vAlign w:val="center"/>
          </w:tcPr>
          <w:p w14:paraId="42E97ACD" w14:textId="77777777" w:rsidR="0023502C" w:rsidRDefault="00E52399">
            <w:pPr>
              <w:rPr>
                <w:b/>
              </w:rPr>
            </w:pPr>
            <w:r>
              <w:rPr>
                <w:b/>
              </w:rPr>
              <w:t>Reading</w:t>
            </w:r>
          </w:p>
          <w:p w14:paraId="1218F566" w14:textId="77777777" w:rsidR="0023502C" w:rsidRDefault="00E52399">
            <w:pPr>
              <w:pStyle w:val="04TEXTOTABELAS"/>
            </w:pPr>
            <w:r>
              <w:t>Estímulo permanente, ao longo das questões, ao uso da língua inglesa para expor ponto de vista em questões de compreensão leitora.</w:t>
            </w:r>
          </w:p>
        </w:tc>
      </w:tr>
      <w:tr w:rsidR="0023502C" w14:paraId="64DB13CB" w14:textId="77777777">
        <w:trPr>
          <w:trHeight w:val="567"/>
          <w:jc w:val="center"/>
        </w:trPr>
        <w:tc>
          <w:tcPr>
            <w:tcW w:w="1346" w:type="dxa"/>
            <w:shd w:val="clear" w:color="auto" w:fill="FFFFFF" w:themeFill="background1"/>
            <w:tcMar>
              <w:left w:w="103" w:type="dxa"/>
            </w:tcMar>
            <w:vAlign w:val="center"/>
          </w:tcPr>
          <w:p w14:paraId="0A552EC3" w14:textId="77777777" w:rsidR="0023502C" w:rsidRDefault="00E52399">
            <w:pPr>
              <w:pStyle w:val="04TEXTOTABELAS"/>
            </w:pPr>
            <w:r>
              <w:t>Leitura</w:t>
            </w:r>
          </w:p>
        </w:tc>
        <w:tc>
          <w:tcPr>
            <w:tcW w:w="1691" w:type="dxa"/>
            <w:shd w:val="clear" w:color="auto" w:fill="FFFFFF" w:themeFill="background1"/>
            <w:tcMar>
              <w:left w:w="103" w:type="dxa"/>
            </w:tcMar>
            <w:vAlign w:val="center"/>
          </w:tcPr>
          <w:p w14:paraId="00EF9F66" w14:textId="77777777" w:rsidR="0023502C" w:rsidRDefault="00E52399">
            <w:pPr>
              <w:pStyle w:val="04TEXTOTABELAS"/>
            </w:pPr>
            <w:r>
              <w:t>Estratégias de leitura</w:t>
            </w:r>
          </w:p>
        </w:tc>
        <w:tc>
          <w:tcPr>
            <w:tcW w:w="1838" w:type="dxa"/>
            <w:shd w:val="clear" w:color="auto" w:fill="FFFFFF" w:themeFill="background1"/>
            <w:vAlign w:val="center"/>
          </w:tcPr>
          <w:p w14:paraId="03C2B425" w14:textId="77777777" w:rsidR="0023502C" w:rsidRDefault="00E52399">
            <w:pPr>
              <w:pStyle w:val="04TEXTOTABELAS"/>
            </w:pPr>
            <w:r>
              <w:t>Recursos de argumentação</w:t>
            </w:r>
          </w:p>
        </w:tc>
        <w:tc>
          <w:tcPr>
            <w:tcW w:w="2526" w:type="dxa"/>
            <w:shd w:val="clear" w:color="auto" w:fill="FFFFFF" w:themeFill="background1"/>
            <w:vAlign w:val="center"/>
          </w:tcPr>
          <w:p w14:paraId="5F85A9BC" w14:textId="77777777" w:rsidR="0023502C" w:rsidRDefault="00E52399">
            <w:pPr>
              <w:pStyle w:val="04TEXTOTABELAS"/>
              <w:rPr>
                <w:sz w:val="20"/>
                <w:szCs w:val="20"/>
              </w:rPr>
            </w:pPr>
            <w:r>
              <w:t>(</w:t>
            </w:r>
            <w:r>
              <w:rPr>
                <w:b/>
              </w:rPr>
              <w:t>EF09LI06</w:t>
            </w:r>
            <w:proofErr w:type="gramStart"/>
            <w:r>
              <w:t>) Distinguir</w:t>
            </w:r>
            <w:proofErr w:type="gramEnd"/>
            <w:r>
              <w:t xml:space="preserve"> fatos de opiniões em textos argumentativos da esfera jornalística. </w:t>
            </w:r>
          </w:p>
        </w:tc>
        <w:tc>
          <w:tcPr>
            <w:tcW w:w="2793" w:type="dxa"/>
            <w:shd w:val="clear" w:color="auto" w:fill="FFFFFF" w:themeFill="background1"/>
            <w:vAlign w:val="center"/>
          </w:tcPr>
          <w:p w14:paraId="25CD82C6" w14:textId="77777777" w:rsidR="0023502C" w:rsidRDefault="00E52399">
            <w:pPr>
              <w:rPr>
                <w:b/>
                <w:lang w:val="en-US"/>
              </w:rPr>
            </w:pPr>
            <w:r>
              <w:rPr>
                <w:b/>
                <w:lang w:val="en-US"/>
              </w:rPr>
              <w:t>Reading</w:t>
            </w:r>
          </w:p>
          <w:p w14:paraId="581EA89D" w14:textId="77777777" w:rsidR="0023502C" w:rsidRDefault="00E52399">
            <w:pPr>
              <w:rPr>
                <w:b/>
                <w:lang w:val="en-US"/>
              </w:rPr>
            </w:pPr>
            <w:r>
              <w:rPr>
                <w:b/>
                <w:lang w:val="en-US"/>
              </w:rPr>
              <w:t>Task 1 / Task 2 / Task 3</w:t>
            </w:r>
          </w:p>
          <w:p w14:paraId="2B378234" w14:textId="77777777" w:rsidR="0023502C" w:rsidRDefault="00E52399">
            <w:pPr>
              <w:rPr>
                <w:b/>
                <w:lang w:val="en-US"/>
              </w:rPr>
            </w:pPr>
            <w:r>
              <w:rPr>
                <w:b/>
                <w:lang w:val="en-US"/>
              </w:rPr>
              <w:t>Constructing meanings</w:t>
            </w:r>
          </w:p>
          <w:p w14:paraId="0B8ABF57" w14:textId="77777777" w:rsidR="0023502C" w:rsidRDefault="00E52399">
            <w:pPr>
              <w:pStyle w:val="04TEXTOTABELAS"/>
            </w:pPr>
            <w:r>
              <w:t>Questões de compreensão global e de identificação de informações específicas (compreensão detalhada) dos textos lidos que permitem distinguir fatos de opiniões em</w:t>
            </w:r>
            <w:r>
              <w:rPr>
                <w:i/>
              </w:rPr>
              <w:t xml:space="preserve"> </w:t>
            </w:r>
            <w:proofErr w:type="spellStart"/>
            <w:r>
              <w:rPr>
                <w:i/>
              </w:rPr>
              <w:t>science</w:t>
            </w:r>
            <w:proofErr w:type="spellEnd"/>
            <w:r>
              <w:rPr>
                <w:i/>
              </w:rPr>
              <w:t xml:space="preserve"> </w:t>
            </w:r>
            <w:proofErr w:type="spellStart"/>
            <w:r>
              <w:rPr>
                <w:i/>
              </w:rPr>
              <w:t>news</w:t>
            </w:r>
            <w:proofErr w:type="spellEnd"/>
            <w:r>
              <w:rPr>
                <w:i/>
              </w:rPr>
              <w:t xml:space="preserve"> </w:t>
            </w:r>
            <w:proofErr w:type="spellStart"/>
            <w:r>
              <w:rPr>
                <w:i/>
              </w:rPr>
              <w:t>article</w:t>
            </w:r>
            <w:proofErr w:type="spellEnd"/>
            <w:r>
              <w:t xml:space="preserve"> e </w:t>
            </w:r>
            <w:r>
              <w:rPr>
                <w:i/>
              </w:rPr>
              <w:t>pop-</w:t>
            </w:r>
            <w:proofErr w:type="spellStart"/>
            <w:r>
              <w:rPr>
                <w:i/>
              </w:rPr>
              <w:t>science</w:t>
            </w:r>
            <w:proofErr w:type="spellEnd"/>
            <w:r>
              <w:rPr>
                <w:i/>
              </w:rPr>
              <w:t xml:space="preserve"> </w:t>
            </w:r>
            <w:proofErr w:type="spellStart"/>
            <w:r>
              <w:rPr>
                <w:i/>
              </w:rPr>
              <w:t>article</w:t>
            </w:r>
            <w:proofErr w:type="spellEnd"/>
            <w:r>
              <w:t>.</w:t>
            </w:r>
          </w:p>
        </w:tc>
      </w:tr>
    </w:tbl>
    <w:p w14:paraId="43932C83" w14:textId="77777777" w:rsidR="0023502C" w:rsidRDefault="00E52399">
      <w:pPr>
        <w:pStyle w:val="04TEXTOTABELAS"/>
        <w:jc w:val="right"/>
        <w:rPr>
          <w:sz w:val="16"/>
        </w:rPr>
      </w:pPr>
      <w:r>
        <w:rPr>
          <w:sz w:val="16"/>
        </w:rPr>
        <w:t>(</w:t>
      </w:r>
      <w:proofErr w:type="gramStart"/>
      <w:r>
        <w:rPr>
          <w:sz w:val="16"/>
        </w:rPr>
        <w:t>continua</w:t>
      </w:r>
      <w:proofErr w:type="gramEnd"/>
      <w:r>
        <w:rPr>
          <w:sz w:val="16"/>
        </w:rPr>
        <w:t>)</w:t>
      </w:r>
    </w:p>
    <w:p w14:paraId="001F684C" w14:textId="77777777" w:rsidR="0023502C" w:rsidRDefault="00E52399">
      <w:pPr>
        <w:pStyle w:val="04TEXTOTABELAS"/>
      </w:pPr>
      <w:r>
        <w:br w:type="page"/>
      </w:r>
    </w:p>
    <w:p w14:paraId="4FF0E2C2" w14:textId="77777777" w:rsidR="0023502C" w:rsidRDefault="0023502C">
      <w:pPr>
        <w:pStyle w:val="04TEXTOTABELAS"/>
      </w:pPr>
    </w:p>
    <w:p w14:paraId="6737FA54" w14:textId="77777777" w:rsidR="0023502C" w:rsidRDefault="00E52399">
      <w:pPr>
        <w:pStyle w:val="06CREDITO"/>
        <w:jc w:val="right"/>
      </w:pPr>
      <w:r>
        <w:t>(</w:t>
      </w:r>
      <w:proofErr w:type="gramStart"/>
      <w:r>
        <w:t>continuação</w:t>
      </w:r>
      <w:proofErr w:type="gramEnd"/>
      <w:r>
        <w:t>)</w:t>
      </w:r>
    </w:p>
    <w:tbl>
      <w:tblPr>
        <w:tblStyle w:val="TableGrid"/>
        <w:tblW w:w="10194" w:type="dxa"/>
        <w:jc w:val="center"/>
        <w:tblCellMar>
          <w:left w:w="103" w:type="dxa"/>
        </w:tblCellMar>
        <w:tblLook w:val="04A0" w:firstRow="1" w:lastRow="0" w:firstColumn="1" w:lastColumn="0" w:noHBand="0" w:noVBand="1"/>
      </w:tblPr>
      <w:tblGrid>
        <w:gridCol w:w="1345"/>
        <w:gridCol w:w="1691"/>
        <w:gridCol w:w="1837"/>
        <w:gridCol w:w="2529"/>
        <w:gridCol w:w="2792"/>
      </w:tblGrid>
      <w:tr w:rsidR="0023502C" w14:paraId="3FC10F58" w14:textId="77777777">
        <w:trPr>
          <w:trHeight w:val="567"/>
          <w:jc w:val="center"/>
        </w:trPr>
        <w:tc>
          <w:tcPr>
            <w:tcW w:w="1345" w:type="dxa"/>
            <w:shd w:val="clear" w:color="auto" w:fill="FFFFFF" w:themeFill="background1"/>
            <w:tcMar>
              <w:left w:w="103" w:type="dxa"/>
            </w:tcMar>
            <w:vAlign w:val="center"/>
          </w:tcPr>
          <w:p w14:paraId="698B462C" w14:textId="77777777" w:rsidR="0023502C" w:rsidRDefault="00E52399">
            <w:pPr>
              <w:pStyle w:val="04TEXTOTABELAS"/>
            </w:pPr>
            <w:r>
              <w:t>Leitura</w:t>
            </w:r>
          </w:p>
        </w:tc>
        <w:tc>
          <w:tcPr>
            <w:tcW w:w="1691" w:type="dxa"/>
            <w:shd w:val="clear" w:color="auto" w:fill="FFFFFF" w:themeFill="background1"/>
            <w:tcMar>
              <w:left w:w="103" w:type="dxa"/>
            </w:tcMar>
            <w:vAlign w:val="center"/>
          </w:tcPr>
          <w:p w14:paraId="1F100823" w14:textId="77777777" w:rsidR="0023502C" w:rsidRDefault="00E52399">
            <w:pPr>
              <w:pStyle w:val="04TEXTOTABELAS"/>
            </w:pPr>
            <w:r>
              <w:t>Estratégias de leitura</w:t>
            </w:r>
          </w:p>
        </w:tc>
        <w:tc>
          <w:tcPr>
            <w:tcW w:w="1837" w:type="dxa"/>
            <w:shd w:val="clear" w:color="auto" w:fill="FFFFFF" w:themeFill="background1"/>
            <w:vAlign w:val="center"/>
          </w:tcPr>
          <w:p w14:paraId="4514EDBF" w14:textId="77777777" w:rsidR="0023502C" w:rsidRDefault="00E52399">
            <w:pPr>
              <w:pStyle w:val="04TEXTOTABELAS"/>
            </w:pPr>
            <w:r>
              <w:t>Recursos de argumentação</w:t>
            </w:r>
          </w:p>
        </w:tc>
        <w:tc>
          <w:tcPr>
            <w:tcW w:w="2529" w:type="dxa"/>
            <w:shd w:val="clear" w:color="auto" w:fill="FFFFFF" w:themeFill="background1"/>
            <w:vAlign w:val="center"/>
          </w:tcPr>
          <w:p w14:paraId="4EF199B8" w14:textId="77777777" w:rsidR="0023502C" w:rsidRDefault="00E52399">
            <w:pPr>
              <w:pStyle w:val="04TEXTOTABELAS"/>
              <w:rPr>
                <w:sz w:val="20"/>
                <w:szCs w:val="20"/>
              </w:rPr>
            </w:pPr>
            <w:r>
              <w:t>(</w:t>
            </w:r>
            <w:r>
              <w:rPr>
                <w:b/>
              </w:rPr>
              <w:t>EF09LI07</w:t>
            </w:r>
            <w:r>
              <w:t>) Identificar argumentos principais e as evidências/exemplos que os sustentam.</w:t>
            </w:r>
          </w:p>
        </w:tc>
        <w:tc>
          <w:tcPr>
            <w:tcW w:w="2792" w:type="dxa"/>
            <w:shd w:val="clear" w:color="auto" w:fill="FFFFFF" w:themeFill="background1"/>
            <w:vAlign w:val="center"/>
          </w:tcPr>
          <w:p w14:paraId="25A2FFD0" w14:textId="77777777" w:rsidR="0023502C" w:rsidRDefault="00E52399">
            <w:pPr>
              <w:rPr>
                <w:b/>
                <w:lang w:val="en-US"/>
              </w:rPr>
            </w:pPr>
            <w:r>
              <w:rPr>
                <w:b/>
                <w:lang w:val="en-US"/>
              </w:rPr>
              <w:t>Reading</w:t>
            </w:r>
          </w:p>
          <w:p w14:paraId="793C8B7A" w14:textId="77777777" w:rsidR="0023502C" w:rsidRDefault="00E52399">
            <w:pPr>
              <w:rPr>
                <w:b/>
                <w:lang w:val="en-US"/>
              </w:rPr>
            </w:pPr>
            <w:r>
              <w:rPr>
                <w:b/>
                <w:lang w:val="en-US"/>
              </w:rPr>
              <w:t>Task 1 / Task 2 /Task 3</w:t>
            </w:r>
          </w:p>
          <w:p w14:paraId="22BFBB03" w14:textId="77777777" w:rsidR="0023502C" w:rsidRDefault="00E52399">
            <w:pPr>
              <w:rPr>
                <w:b/>
                <w:lang w:val="en-US"/>
              </w:rPr>
            </w:pPr>
            <w:r>
              <w:rPr>
                <w:b/>
                <w:lang w:val="en-US"/>
              </w:rPr>
              <w:t>Constructing meanings</w:t>
            </w:r>
          </w:p>
          <w:p w14:paraId="307626F3" w14:textId="77777777" w:rsidR="0023502C" w:rsidRDefault="00E52399">
            <w:pPr>
              <w:pStyle w:val="04TEXTOTABELAS"/>
              <w:rPr>
                <w:b/>
              </w:rPr>
            </w:pPr>
            <w:r>
              <w:t>Questões de compreensão global e de identificação de informações específicas (compreensão detalhada) dos textos lidos que permitem identificar argumentos principais e as evidências e exemplos que os sustentam.</w:t>
            </w:r>
          </w:p>
        </w:tc>
      </w:tr>
      <w:tr w:rsidR="0023502C" w14:paraId="2D19EDB7" w14:textId="77777777">
        <w:trPr>
          <w:trHeight w:val="567"/>
          <w:jc w:val="center"/>
        </w:trPr>
        <w:tc>
          <w:tcPr>
            <w:tcW w:w="1345" w:type="dxa"/>
            <w:shd w:val="clear" w:color="auto" w:fill="FFFFFF" w:themeFill="background1"/>
            <w:tcMar>
              <w:left w:w="103" w:type="dxa"/>
            </w:tcMar>
            <w:vAlign w:val="center"/>
          </w:tcPr>
          <w:p w14:paraId="6C767F5A" w14:textId="77777777" w:rsidR="0023502C" w:rsidRDefault="00E52399">
            <w:pPr>
              <w:pStyle w:val="04TEXTOTABELAS"/>
            </w:pPr>
            <w:r>
              <w:t xml:space="preserve">Dimensão </w:t>
            </w:r>
            <w:r>
              <w:rPr>
                <w:spacing w:val="-2"/>
              </w:rPr>
              <w:t>Intercultural</w:t>
            </w:r>
          </w:p>
        </w:tc>
        <w:tc>
          <w:tcPr>
            <w:tcW w:w="1691" w:type="dxa"/>
            <w:shd w:val="clear" w:color="auto" w:fill="FFFFFF" w:themeFill="background1"/>
            <w:tcMar>
              <w:left w:w="103" w:type="dxa"/>
            </w:tcMar>
            <w:vAlign w:val="center"/>
          </w:tcPr>
          <w:p w14:paraId="19009E7A" w14:textId="77777777" w:rsidR="0023502C" w:rsidRDefault="00E52399">
            <w:pPr>
              <w:pStyle w:val="04TEXTOTABELAS"/>
            </w:pPr>
            <w:r>
              <w:t>A língua inglesa no mundo</w:t>
            </w:r>
          </w:p>
        </w:tc>
        <w:tc>
          <w:tcPr>
            <w:tcW w:w="1837" w:type="dxa"/>
            <w:shd w:val="clear" w:color="auto" w:fill="FFFFFF" w:themeFill="background1"/>
            <w:vAlign w:val="center"/>
          </w:tcPr>
          <w:p w14:paraId="47CC6EAF" w14:textId="77777777" w:rsidR="0023502C" w:rsidRDefault="00E52399">
            <w:pPr>
              <w:pStyle w:val="04TEXTOTABELAS"/>
            </w:pPr>
            <w:r>
              <w:t>A língua inglesa e seu papel no intercâmbio científico, econômico e político</w:t>
            </w:r>
          </w:p>
        </w:tc>
        <w:tc>
          <w:tcPr>
            <w:tcW w:w="2529" w:type="dxa"/>
            <w:shd w:val="clear" w:color="auto" w:fill="FFFFFF" w:themeFill="background1"/>
            <w:vAlign w:val="center"/>
          </w:tcPr>
          <w:p w14:paraId="08BF0A8A" w14:textId="77777777" w:rsidR="0023502C" w:rsidRDefault="00E52399">
            <w:pPr>
              <w:pStyle w:val="04TEXTOTABELAS"/>
            </w:pPr>
            <w:r>
              <w:t>(</w:t>
            </w:r>
            <w:r>
              <w:rPr>
                <w:b/>
              </w:rPr>
              <w:t>EF09LI18</w:t>
            </w:r>
            <w:r>
              <w:t>) Analisar a importância da língua inglesa para o desenvolvimento das ciências (produção, divulgação e discussão de novos conhecimentos), da economia e da política no cenário mundial.</w:t>
            </w:r>
          </w:p>
        </w:tc>
        <w:tc>
          <w:tcPr>
            <w:tcW w:w="2792" w:type="dxa"/>
            <w:shd w:val="clear" w:color="auto" w:fill="FFFFFF" w:themeFill="background1"/>
            <w:vAlign w:val="center"/>
          </w:tcPr>
          <w:p w14:paraId="2404173E" w14:textId="77777777" w:rsidR="0023502C" w:rsidRDefault="00E52399">
            <w:pPr>
              <w:rPr>
                <w:b/>
              </w:rPr>
            </w:pPr>
            <w:r>
              <w:rPr>
                <w:b/>
              </w:rPr>
              <w:t>Reading</w:t>
            </w:r>
          </w:p>
          <w:p w14:paraId="4BFC6776" w14:textId="77777777" w:rsidR="0023502C" w:rsidRDefault="00E52399">
            <w:pPr>
              <w:pStyle w:val="04TEXTOTABELAS"/>
            </w:pPr>
            <w:r>
              <w:t>Questões que estimulam a reflexão crítica sobre a importância da língua inglesa para divulgação científica de temas relacionados às comunidades indígenas.</w:t>
            </w:r>
          </w:p>
        </w:tc>
      </w:tr>
      <w:tr w:rsidR="0023502C" w14:paraId="0E205A45" w14:textId="77777777">
        <w:trPr>
          <w:trHeight w:val="567"/>
          <w:jc w:val="center"/>
        </w:trPr>
        <w:tc>
          <w:tcPr>
            <w:tcW w:w="1345" w:type="dxa"/>
            <w:shd w:val="clear" w:color="auto" w:fill="FFFFFF" w:themeFill="background1"/>
            <w:tcMar>
              <w:left w:w="103" w:type="dxa"/>
            </w:tcMar>
            <w:vAlign w:val="center"/>
          </w:tcPr>
          <w:p w14:paraId="56C142C5" w14:textId="77777777" w:rsidR="0023502C" w:rsidRDefault="00E52399">
            <w:pPr>
              <w:pStyle w:val="04TEXTOTABELAS"/>
            </w:pPr>
            <w:r>
              <w:t>Oralidade</w:t>
            </w:r>
          </w:p>
        </w:tc>
        <w:tc>
          <w:tcPr>
            <w:tcW w:w="1691" w:type="dxa"/>
            <w:shd w:val="clear" w:color="auto" w:fill="FFFFFF" w:themeFill="background1"/>
            <w:tcMar>
              <w:left w:w="103" w:type="dxa"/>
            </w:tcMar>
            <w:vAlign w:val="center"/>
          </w:tcPr>
          <w:p w14:paraId="4F2B6FBC" w14:textId="77777777" w:rsidR="0023502C" w:rsidRDefault="00E52399">
            <w:pPr>
              <w:pStyle w:val="04TEXTOTABELAS"/>
            </w:pPr>
            <w:r>
              <w:t xml:space="preserve">Compreensão oral </w:t>
            </w:r>
          </w:p>
        </w:tc>
        <w:tc>
          <w:tcPr>
            <w:tcW w:w="1837" w:type="dxa"/>
            <w:shd w:val="clear" w:color="auto" w:fill="FFFFFF" w:themeFill="background1"/>
            <w:vAlign w:val="center"/>
          </w:tcPr>
          <w:p w14:paraId="506A55EA" w14:textId="77777777" w:rsidR="0023502C" w:rsidRDefault="00E52399">
            <w:pPr>
              <w:pStyle w:val="04TEXTOTABELAS"/>
            </w:pPr>
            <w:r>
              <w:t xml:space="preserve">Compreensão de textos orais, multimodais, de cunho argumentativo </w:t>
            </w:r>
          </w:p>
        </w:tc>
        <w:tc>
          <w:tcPr>
            <w:tcW w:w="2529" w:type="dxa"/>
            <w:shd w:val="clear" w:color="auto" w:fill="FFFFFF" w:themeFill="background1"/>
            <w:vAlign w:val="center"/>
          </w:tcPr>
          <w:p w14:paraId="1A6ECAF3" w14:textId="77777777" w:rsidR="0023502C" w:rsidRDefault="00E52399">
            <w:pPr>
              <w:pStyle w:val="04TEXTOTABELAS"/>
            </w:pPr>
            <w:r>
              <w:t>(</w:t>
            </w:r>
            <w:r>
              <w:rPr>
                <w:b/>
              </w:rPr>
              <w:t>EF09LI02</w:t>
            </w:r>
            <w:r>
              <w:t>) Compilar as ideias-chave de textos por meio de tomada de notas.</w:t>
            </w:r>
          </w:p>
        </w:tc>
        <w:tc>
          <w:tcPr>
            <w:tcW w:w="2792" w:type="dxa"/>
            <w:shd w:val="clear" w:color="auto" w:fill="FFFFFF" w:themeFill="background1"/>
            <w:vAlign w:val="center"/>
          </w:tcPr>
          <w:p w14:paraId="276C970F" w14:textId="77777777" w:rsidR="0023502C" w:rsidRDefault="00E52399">
            <w:pPr>
              <w:rPr>
                <w:b/>
                <w:lang w:val="en-US"/>
              </w:rPr>
            </w:pPr>
            <w:r>
              <w:rPr>
                <w:b/>
                <w:lang w:val="en-US"/>
              </w:rPr>
              <w:t>Listening and writing</w:t>
            </w:r>
          </w:p>
          <w:p w14:paraId="0BEBD891" w14:textId="77777777" w:rsidR="0023502C" w:rsidRDefault="00E52399">
            <w:pPr>
              <w:rPr>
                <w:b/>
                <w:lang w:val="en-US"/>
              </w:rPr>
            </w:pPr>
            <w:r>
              <w:rPr>
                <w:b/>
                <w:lang w:val="en-US"/>
              </w:rPr>
              <w:t>Task 1</w:t>
            </w:r>
          </w:p>
          <w:p w14:paraId="71DFFC67" w14:textId="77777777" w:rsidR="0023502C" w:rsidRDefault="00E52399">
            <w:pPr>
              <w:pStyle w:val="04TEXTOTABELAS"/>
              <w:rPr>
                <w:b/>
                <w:lang w:val="en-US"/>
              </w:rPr>
            </w:pPr>
            <w:r>
              <w:rPr>
                <w:b/>
                <w:lang w:val="en-US"/>
              </w:rPr>
              <w:t>Listen to learn more</w:t>
            </w:r>
          </w:p>
          <w:p w14:paraId="38E2F16E" w14:textId="77777777" w:rsidR="0023502C" w:rsidRDefault="00E52399">
            <w:pPr>
              <w:pStyle w:val="Default"/>
              <w:rPr>
                <w:rFonts w:ascii="Tahoma" w:hAnsi="Tahoma" w:cs="Tahoma"/>
                <w:color w:val="00000A"/>
                <w:sz w:val="21"/>
                <w:szCs w:val="21"/>
                <w:lang w:val="en-US"/>
              </w:rPr>
            </w:pPr>
            <w:proofErr w:type="spellStart"/>
            <w:r>
              <w:rPr>
                <w:rFonts w:ascii="Tahoma" w:hAnsi="Tahoma" w:cs="Tahoma"/>
                <w:color w:val="00000A"/>
                <w:sz w:val="21"/>
                <w:szCs w:val="21"/>
                <w:lang w:val="en-US"/>
              </w:rPr>
              <w:t>Audição</w:t>
            </w:r>
            <w:proofErr w:type="spellEnd"/>
            <w:r>
              <w:rPr>
                <w:rFonts w:ascii="Tahoma" w:hAnsi="Tahoma" w:cs="Tahoma"/>
                <w:color w:val="00000A"/>
                <w:sz w:val="21"/>
                <w:szCs w:val="21"/>
                <w:lang w:val="en-US"/>
              </w:rPr>
              <w:t xml:space="preserve"> de um </w:t>
            </w:r>
            <w:proofErr w:type="spellStart"/>
            <w:r>
              <w:rPr>
                <w:rFonts w:ascii="Tahoma" w:hAnsi="Tahoma" w:cs="Tahoma"/>
                <w:color w:val="00000A"/>
                <w:sz w:val="21"/>
                <w:szCs w:val="21"/>
                <w:lang w:val="en-US"/>
              </w:rPr>
              <w:t>testemunho</w:t>
            </w:r>
            <w:proofErr w:type="spellEnd"/>
            <w:r>
              <w:rPr>
                <w:rFonts w:ascii="Tahoma" w:hAnsi="Tahoma" w:cs="Tahoma"/>
                <w:color w:val="00000A"/>
                <w:sz w:val="21"/>
                <w:szCs w:val="21"/>
                <w:lang w:val="en-US"/>
              </w:rPr>
              <w:t xml:space="preserve"> </w:t>
            </w:r>
          </w:p>
          <w:p w14:paraId="7554E618" w14:textId="77777777" w:rsidR="0023502C" w:rsidRDefault="00E52399">
            <w:pPr>
              <w:rPr>
                <w:i/>
                <w:lang w:val="en-US"/>
              </w:rPr>
            </w:pPr>
            <w:r>
              <w:rPr>
                <w:i/>
                <w:lang w:val="en-US"/>
              </w:rPr>
              <w:t>Where is your grandmother? – National Museum of Australia.</w:t>
            </w:r>
          </w:p>
          <w:p w14:paraId="550C1E74" w14:textId="77777777" w:rsidR="0023502C" w:rsidRDefault="00E52399">
            <w:pPr>
              <w:rPr>
                <w:b/>
              </w:rPr>
            </w:pPr>
            <w:proofErr w:type="spellStart"/>
            <w:r>
              <w:rPr>
                <w:b/>
              </w:rPr>
              <w:t>Constructing</w:t>
            </w:r>
            <w:proofErr w:type="spellEnd"/>
            <w:r>
              <w:rPr>
                <w:b/>
              </w:rPr>
              <w:t xml:space="preserve"> </w:t>
            </w:r>
            <w:proofErr w:type="spellStart"/>
            <w:r>
              <w:rPr>
                <w:b/>
              </w:rPr>
              <w:t>meanings</w:t>
            </w:r>
            <w:proofErr w:type="spellEnd"/>
          </w:p>
          <w:p w14:paraId="4CF92C2B" w14:textId="77777777" w:rsidR="0023502C" w:rsidRDefault="00E52399">
            <w:pPr>
              <w:pStyle w:val="04TEXTOTABELAS"/>
              <w:rPr>
                <w:b/>
              </w:rPr>
            </w:pPr>
            <w:r>
              <w:t xml:space="preserve">Questão de compreensão oral que estimula a tomada de notas sobre o </w:t>
            </w:r>
            <w:proofErr w:type="spellStart"/>
            <w:r>
              <w:rPr>
                <w:i/>
              </w:rPr>
              <w:t>testimony</w:t>
            </w:r>
            <w:proofErr w:type="spellEnd"/>
            <w:r>
              <w:t xml:space="preserve"> de um aborígene australiano.</w:t>
            </w:r>
          </w:p>
        </w:tc>
      </w:tr>
      <w:tr w:rsidR="0023502C" w14:paraId="283F3F42" w14:textId="77777777">
        <w:trPr>
          <w:trHeight w:val="567"/>
          <w:jc w:val="center"/>
        </w:trPr>
        <w:tc>
          <w:tcPr>
            <w:tcW w:w="1345" w:type="dxa"/>
            <w:shd w:val="clear" w:color="auto" w:fill="FFFFFF" w:themeFill="background1"/>
            <w:tcMar>
              <w:left w:w="103" w:type="dxa"/>
            </w:tcMar>
            <w:vAlign w:val="center"/>
          </w:tcPr>
          <w:p w14:paraId="0A33CB15" w14:textId="77777777" w:rsidR="0023502C" w:rsidRDefault="00E52399">
            <w:pPr>
              <w:pStyle w:val="04TEXTOTABELAS"/>
            </w:pPr>
            <w:r>
              <w:t>Oralidade</w:t>
            </w:r>
          </w:p>
        </w:tc>
        <w:tc>
          <w:tcPr>
            <w:tcW w:w="1691" w:type="dxa"/>
            <w:shd w:val="clear" w:color="auto" w:fill="FFFFFF" w:themeFill="background1"/>
            <w:tcMar>
              <w:left w:w="103" w:type="dxa"/>
            </w:tcMar>
            <w:vAlign w:val="center"/>
          </w:tcPr>
          <w:p w14:paraId="00029915" w14:textId="77777777" w:rsidR="0023502C" w:rsidRDefault="00E52399">
            <w:pPr>
              <w:pStyle w:val="04TEXTOTABELAS"/>
            </w:pPr>
            <w:r>
              <w:t xml:space="preserve">Compreensão oral </w:t>
            </w:r>
          </w:p>
        </w:tc>
        <w:tc>
          <w:tcPr>
            <w:tcW w:w="1837" w:type="dxa"/>
            <w:shd w:val="clear" w:color="auto" w:fill="FFFFFF" w:themeFill="background1"/>
            <w:vAlign w:val="center"/>
          </w:tcPr>
          <w:p w14:paraId="7EB773CC" w14:textId="77777777" w:rsidR="0023502C" w:rsidRDefault="00E52399">
            <w:pPr>
              <w:pStyle w:val="04TEXTOTABELAS"/>
            </w:pPr>
            <w:r>
              <w:t xml:space="preserve">Compreensão de textos orais, multimodais, de cunho argumentativo </w:t>
            </w:r>
          </w:p>
        </w:tc>
        <w:tc>
          <w:tcPr>
            <w:tcW w:w="2529" w:type="dxa"/>
            <w:shd w:val="clear" w:color="auto" w:fill="FFFFFF" w:themeFill="background1"/>
            <w:vAlign w:val="center"/>
          </w:tcPr>
          <w:p w14:paraId="5EE249A7" w14:textId="77777777" w:rsidR="0023502C" w:rsidRDefault="00E52399">
            <w:pPr>
              <w:pStyle w:val="04TEXTOTABELAS"/>
            </w:pPr>
            <w:r>
              <w:t>(</w:t>
            </w:r>
            <w:r>
              <w:rPr>
                <w:b/>
              </w:rPr>
              <w:t>EF09LI03</w:t>
            </w:r>
            <w:r>
              <w:t>) Analisar posicionamentos defendidos e refutados em textos orais sobre temas de interesse social e coletivo.</w:t>
            </w:r>
          </w:p>
        </w:tc>
        <w:tc>
          <w:tcPr>
            <w:tcW w:w="2792" w:type="dxa"/>
            <w:shd w:val="clear" w:color="auto" w:fill="FFFFFF" w:themeFill="background1"/>
            <w:vAlign w:val="center"/>
          </w:tcPr>
          <w:p w14:paraId="2A306CB4" w14:textId="77777777" w:rsidR="0023502C" w:rsidRDefault="00E52399">
            <w:pPr>
              <w:rPr>
                <w:b/>
                <w:lang w:val="en-US"/>
              </w:rPr>
            </w:pPr>
            <w:r>
              <w:rPr>
                <w:b/>
                <w:lang w:val="en-US"/>
              </w:rPr>
              <w:t>Listening and writing</w:t>
            </w:r>
          </w:p>
          <w:p w14:paraId="1EC6F17C" w14:textId="77777777" w:rsidR="0023502C" w:rsidRDefault="00E52399">
            <w:pPr>
              <w:rPr>
                <w:b/>
                <w:lang w:val="en-US"/>
              </w:rPr>
            </w:pPr>
            <w:r>
              <w:rPr>
                <w:b/>
                <w:lang w:val="en-US"/>
              </w:rPr>
              <w:t>Task 1</w:t>
            </w:r>
          </w:p>
          <w:p w14:paraId="512AEF72" w14:textId="77777777" w:rsidR="0023502C" w:rsidRDefault="00E52399">
            <w:pPr>
              <w:rPr>
                <w:b/>
                <w:lang w:val="en-US"/>
              </w:rPr>
            </w:pPr>
            <w:r>
              <w:rPr>
                <w:b/>
                <w:lang w:val="en-US"/>
              </w:rPr>
              <w:t>Constructing meanings</w:t>
            </w:r>
          </w:p>
          <w:p w14:paraId="7730DA9A" w14:textId="77777777" w:rsidR="0023502C" w:rsidRDefault="00E52399">
            <w:pPr>
              <w:pStyle w:val="04TEXTOTABELAS"/>
              <w:rPr>
                <w:b/>
              </w:rPr>
            </w:pPr>
            <w:r>
              <w:t>Questões de compreensão global e de identificação de informações específicas (compreensão detalhada) com análise de posicionamentos defendidos e refutados no texto ouvido.</w:t>
            </w:r>
          </w:p>
        </w:tc>
      </w:tr>
    </w:tbl>
    <w:p w14:paraId="1D6A7D74" w14:textId="77777777" w:rsidR="0023502C" w:rsidRDefault="00E52399">
      <w:pPr>
        <w:pStyle w:val="04TEXTOTABELAS"/>
        <w:jc w:val="right"/>
        <w:rPr>
          <w:sz w:val="16"/>
        </w:rPr>
      </w:pPr>
      <w:r>
        <w:rPr>
          <w:sz w:val="16"/>
        </w:rPr>
        <w:t>(</w:t>
      </w:r>
      <w:proofErr w:type="gramStart"/>
      <w:r>
        <w:rPr>
          <w:sz w:val="16"/>
        </w:rPr>
        <w:t>continua</w:t>
      </w:r>
      <w:proofErr w:type="gramEnd"/>
      <w:r>
        <w:rPr>
          <w:sz w:val="16"/>
        </w:rPr>
        <w:t>)</w:t>
      </w:r>
    </w:p>
    <w:p w14:paraId="195B80A4" w14:textId="77777777" w:rsidR="0023502C" w:rsidRDefault="00E52399">
      <w:pPr>
        <w:pStyle w:val="04TEXTOTABELAS"/>
      </w:pPr>
      <w:r>
        <w:br w:type="page"/>
      </w:r>
    </w:p>
    <w:p w14:paraId="6662E194" w14:textId="77777777" w:rsidR="0023502C" w:rsidRDefault="0023502C">
      <w:pPr>
        <w:pStyle w:val="04TEXTOTABELAS"/>
      </w:pPr>
    </w:p>
    <w:p w14:paraId="7A74C7F9" w14:textId="77777777" w:rsidR="0023502C" w:rsidRDefault="00E52399">
      <w:pPr>
        <w:pStyle w:val="06CREDITO"/>
        <w:jc w:val="right"/>
      </w:pPr>
      <w:r>
        <w:t>(</w:t>
      </w:r>
      <w:proofErr w:type="gramStart"/>
      <w:r>
        <w:t>continuação</w:t>
      </w:r>
      <w:proofErr w:type="gramEnd"/>
      <w:r>
        <w:t>)</w:t>
      </w:r>
    </w:p>
    <w:tbl>
      <w:tblPr>
        <w:tblStyle w:val="TableGrid"/>
        <w:tblW w:w="10194" w:type="dxa"/>
        <w:jc w:val="center"/>
        <w:tblCellMar>
          <w:left w:w="103" w:type="dxa"/>
        </w:tblCellMar>
        <w:tblLook w:val="04A0" w:firstRow="1" w:lastRow="0" w:firstColumn="1" w:lastColumn="0" w:noHBand="0" w:noVBand="1"/>
      </w:tblPr>
      <w:tblGrid>
        <w:gridCol w:w="1629"/>
        <w:gridCol w:w="1617"/>
        <w:gridCol w:w="2315"/>
        <w:gridCol w:w="2211"/>
        <w:gridCol w:w="2422"/>
      </w:tblGrid>
      <w:tr w:rsidR="0023502C" w14:paraId="0F78A2F0" w14:textId="77777777">
        <w:trPr>
          <w:trHeight w:val="567"/>
          <w:jc w:val="center"/>
        </w:trPr>
        <w:tc>
          <w:tcPr>
            <w:tcW w:w="1629" w:type="dxa"/>
            <w:shd w:val="clear" w:color="auto" w:fill="FFFFFF" w:themeFill="background1"/>
            <w:tcMar>
              <w:left w:w="103" w:type="dxa"/>
            </w:tcMar>
            <w:vAlign w:val="center"/>
          </w:tcPr>
          <w:p w14:paraId="6D289A29" w14:textId="77777777" w:rsidR="0023502C" w:rsidRDefault="00E52399">
            <w:pPr>
              <w:pStyle w:val="04TEXTOTABELAS"/>
            </w:pPr>
            <w:r>
              <w:t>Oralidade</w:t>
            </w:r>
          </w:p>
        </w:tc>
        <w:tc>
          <w:tcPr>
            <w:tcW w:w="1617" w:type="dxa"/>
            <w:shd w:val="clear" w:color="auto" w:fill="FFFFFF" w:themeFill="background1"/>
            <w:tcMar>
              <w:left w:w="103" w:type="dxa"/>
            </w:tcMar>
            <w:vAlign w:val="center"/>
          </w:tcPr>
          <w:p w14:paraId="49AEF6BA" w14:textId="77777777" w:rsidR="0023502C" w:rsidRDefault="00E52399">
            <w:pPr>
              <w:pStyle w:val="04TEXTOTABELAS"/>
            </w:pPr>
            <w:r>
              <w:t xml:space="preserve">Interação discursiva </w:t>
            </w:r>
          </w:p>
        </w:tc>
        <w:tc>
          <w:tcPr>
            <w:tcW w:w="2315" w:type="dxa"/>
            <w:shd w:val="clear" w:color="auto" w:fill="FFFFFF" w:themeFill="background1"/>
            <w:vAlign w:val="center"/>
          </w:tcPr>
          <w:p w14:paraId="583C23B2" w14:textId="77777777" w:rsidR="0023502C" w:rsidRDefault="00E52399">
            <w:pPr>
              <w:pStyle w:val="04TEXTOTABELAS"/>
            </w:pPr>
            <w:r>
              <w:t>Funções e usos da língua inglesa: persuasão</w:t>
            </w:r>
          </w:p>
        </w:tc>
        <w:tc>
          <w:tcPr>
            <w:tcW w:w="2211" w:type="dxa"/>
            <w:shd w:val="clear" w:color="auto" w:fill="FFFFFF" w:themeFill="background1"/>
            <w:vAlign w:val="center"/>
          </w:tcPr>
          <w:p w14:paraId="1632539C" w14:textId="77777777" w:rsidR="0023502C" w:rsidRDefault="00E52399">
            <w:pPr>
              <w:pStyle w:val="04TEXTOTABELAS"/>
            </w:pPr>
            <w:r>
              <w:t>(</w:t>
            </w:r>
            <w:r>
              <w:rPr>
                <w:b/>
              </w:rPr>
              <w:t>EF09LI01</w:t>
            </w:r>
            <w:r>
              <w:t>) Fazer uso da língua inglesa para expor pontos de vista, argumentos e contra-argumentos, considerando o contexto e os recursos linguísticos voltados para a eficácia da comunicação.</w:t>
            </w:r>
          </w:p>
        </w:tc>
        <w:tc>
          <w:tcPr>
            <w:tcW w:w="2422" w:type="dxa"/>
            <w:shd w:val="clear" w:color="auto" w:fill="FFFFFF" w:themeFill="background1"/>
            <w:vAlign w:val="center"/>
          </w:tcPr>
          <w:p w14:paraId="23BE4963" w14:textId="77777777" w:rsidR="0023502C" w:rsidRDefault="00E52399">
            <w:pPr>
              <w:rPr>
                <w:b/>
              </w:rPr>
            </w:pPr>
            <w:r>
              <w:rPr>
                <w:b/>
              </w:rPr>
              <w:t>Pit stop</w:t>
            </w:r>
          </w:p>
          <w:p w14:paraId="561219E7" w14:textId="77777777" w:rsidR="0023502C" w:rsidRDefault="00E52399">
            <w:pPr>
              <w:pStyle w:val="04TEXTOTABELAS"/>
              <w:rPr>
                <w:b/>
              </w:rPr>
            </w:pPr>
            <w:r>
              <w:t>Estímulo permanente à interação em língua inglesa ao longo de questões que propiciam a construção do pensamento crítico e a exposição do ponto de vista, de argumentos e contra-argumentos sobre o tema da Unit 7.</w:t>
            </w:r>
          </w:p>
        </w:tc>
      </w:tr>
      <w:tr w:rsidR="0023502C" w14:paraId="0F638890" w14:textId="77777777">
        <w:trPr>
          <w:trHeight w:val="567"/>
          <w:jc w:val="center"/>
        </w:trPr>
        <w:tc>
          <w:tcPr>
            <w:tcW w:w="1629" w:type="dxa"/>
            <w:shd w:val="clear" w:color="auto" w:fill="FFFFFF" w:themeFill="background1"/>
            <w:tcMar>
              <w:left w:w="103" w:type="dxa"/>
            </w:tcMar>
            <w:vAlign w:val="center"/>
          </w:tcPr>
          <w:p w14:paraId="220F99DF" w14:textId="77777777" w:rsidR="0023502C" w:rsidRDefault="00E52399">
            <w:pPr>
              <w:pStyle w:val="04TEXTOTABELAS"/>
            </w:pPr>
            <w:r>
              <w:t>Dimensão Intercultural</w:t>
            </w:r>
          </w:p>
        </w:tc>
        <w:tc>
          <w:tcPr>
            <w:tcW w:w="1617" w:type="dxa"/>
            <w:shd w:val="clear" w:color="auto" w:fill="FFFFFF" w:themeFill="background1"/>
            <w:tcMar>
              <w:left w:w="103" w:type="dxa"/>
            </w:tcMar>
            <w:vAlign w:val="center"/>
          </w:tcPr>
          <w:p w14:paraId="4B8EBAD4" w14:textId="77777777" w:rsidR="0023502C" w:rsidRDefault="00E52399">
            <w:pPr>
              <w:pStyle w:val="04TEXTOTABELAS"/>
            </w:pPr>
            <w:r>
              <w:t>A língua inglesa no mundo</w:t>
            </w:r>
          </w:p>
        </w:tc>
        <w:tc>
          <w:tcPr>
            <w:tcW w:w="2315" w:type="dxa"/>
            <w:shd w:val="clear" w:color="auto" w:fill="FFFFFF" w:themeFill="background1"/>
            <w:vAlign w:val="center"/>
          </w:tcPr>
          <w:p w14:paraId="3DA24769" w14:textId="77777777" w:rsidR="0023502C" w:rsidRDefault="00E52399">
            <w:pPr>
              <w:pStyle w:val="04TEXTOTABELAS"/>
            </w:pPr>
            <w:r>
              <w:t>A língua inglesa e seu papel no intercâmbio científico, econômico e político</w:t>
            </w:r>
          </w:p>
        </w:tc>
        <w:tc>
          <w:tcPr>
            <w:tcW w:w="2211" w:type="dxa"/>
            <w:shd w:val="clear" w:color="auto" w:fill="FFFFFF" w:themeFill="background1"/>
            <w:vAlign w:val="center"/>
          </w:tcPr>
          <w:p w14:paraId="159A4C4E" w14:textId="77777777" w:rsidR="0023502C" w:rsidRDefault="00E52399">
            <w:pPr>
              <w:pStyle w:val="04TEXTOTABELAS"/>
            </w:pPr>
            <w:r>
              <w:t>(</w:t>
            </w:r>
            <w:r>
              <w:rPr>
                <w:b/>
              </w:rPr>
              <w:t>EF09LI18</w:t>
            </w:r>
            <w:r>
              <w:t>) Analisar a importância da língua inglesa para o desenvolvimento das ciências (produção, divulgação e discussão de novos conhecimentos), da economia e da política no cenário mundial.</w:t>
            </w:r>
          </w:p>
        </w:tc>
        <w:tc>
          <w:tcPr>
            <w:tcW w:w="2422" w:type="dxa"/>
            <w:shd w:val="clear" w:color="auto" w:fill="FFFFFF" w:themeFill="background1"/>
            <w:vAlign w:val="center"/>
          </w:tcPr>
          <w:p w14:paraId="5B6E18E9" w14:textId="77777777" w:rsidR="0023502C" w:rsidRDefault="00E52399">
            <w:pPr>
              <w:rPr>
                <w:b/>
              </w:rPr>
            </w:pPr>
            <w:r>
              <w:rPr>
                <w:b/>
              </w:rPr>
              <w:t>Pit stop</w:t>
            </w:r>
          </w:p>
          <w:p w14:paraId="29BE94E9" w14:textId="77777777" w:rsidR="0023502C" w:rsidRDefault="00E52399">
            <w:pPr>
              <w:pStyle w:val="04TEXTOTABELAS"/>
              <w:rPr>
                <w:b/>
              </w:rPr>
            </w:pPr>
            <w:r>
              <w:t>Questões que estimulam a reflexão crítica sobre a importância da língua inglesa para a divulgação científica de temas relacionados às comunidades indígenas.</w:t>
            </w:r>
          </w:p>
        </w:tc>
      </w:tr>
      <w:tr w:rsidR="0023502C" w14:paraId="4689FF3D" w14:textId="77777777">
        <w:trPr>
          <w:trHeight w:val="567"/>
          <w:jc w:val="center"/>
        </w:trPr>
        <w:tc>
          <w:tcPr>
            <w:tcW w:w="1629" w:type="dxa"/>
            <w:shd w:val="clear" w:color="auto" w:fill="FFFFFF" w:themeFill="background1"/>
            <w:tcMar>
              <w:left w:w="103" w:type="dxa"/>
            </w:tcMar>
            <w:vAlign w:val="center"/>
          </w:tcPr>
          <w:p w14:paraId="787AAE96" w14:textId="77777777" w:rsidR="0023502C" w:rsidRDefault="00E52399">
            <w:pPr>
              <w:pStyle w:val="04TEXTOTABELAS"/>
            </w:pPr>
            <w:r>
              <w:t>Dimensão Intercultural</w:t>
            </w:r>
          </w:p>
        </w:tc>
        <w:tc>
          <w:tcPr>
            <w:tcW w:w="1617" w:type="dxa"/>
            <w:shd w:val="clear" w:color="auto" w:fill="FFFFFF" w:themeFill="background1"/>
            <w:tcMar>
              <w:left w:w="103" w:type="dxa"/>
            </w:tcMar>
            <w:vAlign w:val="center"/>
          </w:tcPr>
          <w:p w14:paraId="1588AC20" w14:textId="77777777" w:rsidR="0023502C" w:rsidRDefault="00E52399">
            <w:pPr>
              <w:pStyle w:val="04TEXTOTABELAS"/>
            </w:pPr>
            <w:r>
              <w:t xml:space="preserve">Comunicação intercultural </w:t>
            </w:r>
          </w:p>
        </w:tc>
        <w:tc>
          <w:tcPr>
            <w:tcW w:w="2315" w:type="dxa"/>
            <w:shd w:val="clear" w:color="auto" w:fill="FFFFFF" w:themeFill="background1"/>
            <w:vAlign w:val="center"/>
          </w:tcPr>
          <w:p w14:paraId="37401660" w14:textId="77777777" w:rsidR="0023502C" w:rsidRDefault="00E52399">
            <w:r>
              <w:t>Construção de identidades no mundo globalizado</w:t>
            </w:r>
          </w:p>
        </w:tc>
        <w:tc>
          <w:tcPr>
            <w:tcW w:w="2211" w:type="dxa"/>
            <w:shd w:val="clear" w:color="auto" w:fill="FFFFFF" w:themeFill="background1"/>
            <w:vAlign w:val="center"/>
          </w:tcPr>
          <w:p w14:paraId="30A7370B" w14:textId="77777777" w:rsidR="0023502C" w:rsidRDefault="00E52399">
            <w:pPr>
              <w:pStyle w:val="04TEXTOTABELAS"/>
            </w:pPr>
            <w:r>
              <w:t>(</w:t>
            </w:r>
            <w:r>
              <w:rPr>
                <w:b/>
              </w:rPr>
              <w:t>EF09LI19</w:t>
            </w:r>
            <w:r>
              <w:t>) Discutir a comunicação intercultural por meio da língua inglesa como mecanismo de valorização pessoal e de construção de identidades no mundo globalizado.</w:t>
            </w:r>
          </w:p>
        </w:tc>
        <w:tc>
          <w:tcPr>
            <w:tcW w:w="2422" w:type="dxa"/>
            <w:shd w:val="clear" w:color="auto" w:fill="FFFFFF" w:themeFill="background1"/>
            <w:vAlign w:val="center"/>
          </w:tcPr>
          <w:p w14:paraId="19F7767E" w14:textId="77777777" w:rsidR="0023502C" w:rsidRDefault="00E52399">
            <w:pPr>
              <w:rPr>
                <w:b/>
              </w:rPr>
            </w:pPr>
            <w:r>
              <w:rPr>
                <w:b/>
              </w:rPr>
              <w:t>Pit stop</w:t>
            </w:r>
          </w:p>
          <w:p w14:paraId="45897CEA" w14:textId="77777777" w:rsidR="0023502C" w:rsidRDefault="00E52399">
            <w:pPr>
              <w:pStyle w:val="04TEXTOTABELAS"/>
              <w:rPr>
                <w:b/>
              </w:rPr>
            </w:pPr>
            <w:r>
              <w:t>Estímulo à discussão em língua inglesa sobre o tema da Unit 7.</w:t>
            </w:r>
          </w:p>
        </w:tc>
      </w:tr>
    </w:tbl>
    <w:p w14:paraId="3711A605" w14:textId="77777777" w:rsidR="0023502C" w:rsidRDefault="00E52399">
      <w:pPr>
        <w:pStyle w:val="04TEXTOTABELAS"/>
      </w:pPr>
      <w:r>
        <w:br w:type="page"/>
      </w:r>
    </w:p>
    <w:p w14:paraId="3B1AE602" w14:textId="77777777" w:rsidR="0023502C" w:rsidRDefault="0023502C">
      <w:pPr>
        <w:textAlignment w:val="auto"/>
        <w:rPr>
          <w:rFonts w:eastAsia="Tahoma"/>
        </w:rPr>
      </w:pPr>
    </w:p>
    <w:tbl>
      <w:tblPr>
        <w:tblStyle w:val="TableGrid"/>
        <w:tblW w:w="10194" w:type="dxa"/>
        <w:jc w:val="center"/>
        <w:tblCellMar>
          <w:left w:w="103" w:type="dxa"/>
        </w:tblCellMar>
        <w:tblLook w:val="04A0" w:firstRow="1" w:lastRow="0" w:firstColumn="1" w:lastColumn="0" w:noHBand="0" w:noVBand="1"/>
      </w:tblPr>
      <w:tblGrid>
        <w:gridCol w:w="1554"/>
        <w:gridCol w:w="1700"/>
        <w:gridCol w:w="1701"/>
        <w:gridCol w:w="2551"/>
        <w:gridCol w:w="2688"/>
      </w:tblGrid>
      <w:tr w:rsidR="0023502C" w14:paraId="3F465E30" w14:textId="77777777">
        <w:trPr>
          <w:trHeight w:val="287"/>
          <w:jc w:val="center"/>
        </w:trPr>
        <w:tc>
          <w:tcPr>
            <w:tcW w:w="10194" w:type="dxa"/>
            <w:gridSpan w:val="5"/>
            <w:shd w:val="clear" w:color="auto" w:fill="D0CECE" w:themeFill="background2" w:themeFillShade="E6"/>
            <w:tcMar>
              <w:left w:w="103" w:type="dxa"/>
            </w:tcMar>
          </w:tcPr>
          <w:p w14:paraId="11F6AC8D" w14:textId="77777777" w:rsidR="0023502C" w:rsidRDefault="00E52399">
            <w:pPr>
              <w:pStyle w:val="03TITULOTABELAS1"/>
              <w:spacing w:line="240" w:lineRule="auto"/>
              <w:rPr>
                <w:rFonts w:eastAsia="SimSun"/>
                <w:sz w:val="21"/>
                <w:lang w:val="en-US"/>
              </w:rPr>
            </w:pPr>
            <w:r>
              <w:rPr>
                <w:rFonts w:eastAsia="SimSun"/>
                <w:sz w:val="21"/>
                <w:lang w:val="en-US"/>
              </w:rPr>
              <w:t>Unit 8 – Our north is the south</w:t>
            </w:r>
          </w:p>
        </w:tc>
      </w:tr>
      <w:tr w:rsidR="0023502C" w14:paraId="16D875AE" w14:textId="77777777">
        <w:trPr>
          <w:trHeight w:val="567"/>
          <w:jc w:val="center"/>
        </w:trPr>
        <w:tc>
          <w:tcPr>
            <w:tcW w:w="1554" w:type="dxa"/>
            <w:shd w:val="clear" w:color="auto" w:fill="D0CECE" w:themeFill="background2" w:themeFillShade="E6"/>
            <w:tcMar>
              <w:left w:w="103" w:type="dxa"/>
            </w:tcMar>
            <w:vAlign w:val="center"/>
          </w:tcPr>
          <w:p w14:paraId="09981D6D" w14:textId="77777777" w:rsidR="0023502C" w:rsidRDefault="00E52399">
            <w:pPr>
              <w:pStyle w:val="04TEXTOTABELAS"/>
              <w:jc w:val="center"/>
              <w:rPr>
                <w:b/>
              </w:rPr>
            </w:pPr>
            <w:r>
              <w:rPr>
                <w:b/>
              </w:rPr>
              <w:t>Eixo</w:t>
            </w:r>
          </w:p>
        </w:tc>
        <w:tc>
          <w:tcPr>
            <w:tcW w:w="1700" w:type="dxa"/>
            <w:shd w:val="clear" w:color="auto" w:fill="D0CECE" w:themeFill="background2" w:themeFillShade="E6"/>
            <w:tcMar>
              <w:left w:w="103" w:type="dxa"/>
            </w:tcMar>
            <w:vAlign w:val="center"/>
          </w:tcPr>
          <w:p w14:paraId="2BAD84BD" w14:textId="77777777" w:rsidR="0023502C" w:rsidRDefault="00E52399">
            <w:pPr>
              <w:pStyle w:val="04TEXTOTABELAS"/>
              <w:spacing w:line="240" w:lineRule="auto"/>
              <w:jc w:val="center"/>
              <w:rPr>
                <w:highlight w:val="yellow"/>
              </w:rPr>
            </w:pPr>
            <w:r>
              <w:rPr>
                <w:rFonts w:eastAsia="SimSun"/>
                <w:b/>
              </w:rPr>
              <w:t>Unidades temáticas</w:t>
            </w:r>
          </w:p>
        </w:tc>
        <w:tc>
          <w:tcPr>
            <w:tcW w:w="1701" w:type="dxa"/>
            <w:shd w:val="clear" w:color="auto" w:fill="D0CECE" w:themeFill="background2" w:themeFillShade="E6"/>
            <w:vAlign w:val="center"/>
          </w:tcPr>
          <w:p w14:paraId="3ACA0B98" w14:textId="77777777" w:rsidR="0023502C" w:rsidRDefault="00E52399">
            <w:pPr>
              <w:pStyle w:val="04TEXTOTABELAS"/>
              <w:spacing w:line="240" w:lineRule="auto"/>
              <w:jc w:val="center"/>
              <w:rPr>
                <w:rFonts w:eastAsia="SimSun"/>
                <w:b/>
              </w:rPr>
            </w:pPr>
            <w:r>
              <w:rPr>
                <w:rFonts w:eastAsia="SimSun"/>
                <w:b/>
              </w:rPr>
              <w:t xml:space="preserve">Objetos de </w:t>
            </w:r>
            <w:r>
              <w:rPr>
                <w:rFonts w:eastAsia="SimSun"/>
                <w:b/>
                <w:spacing w:val="-2"/>
              </w:rPr>
              <w:t>conhecimento</w:t>
            </w:r>
          </w:p>
        </w:tc>
        <w:tc>
          <w:tcPr>
            <w:tcW w:w="2551" w:type="dxa"/>
            <w:shd w:val="clear" w:color="auto" w:fill="D0CECE" w:themeFill="background2" w:themeFillShade="E6"/>
            <w:vAlign w:val="center"/>
          </w:tcPr>
          <w:p w14:paraId="742BA440" w14:textId="77777777" w:rsidR="0023502C" w:rsidRDefault="00E52399">
            <w:pPr>
              <w:pStyle w:val="04TEXTOTABELAS"/>
              <w:spacing w:line="240" w:lineRule="auto"/>
              <w:jc w:val="center"/>
              <w:rPr>
                <w:rFonts w:eastAsia="SimSun"/>
                <w:b/>
              </w:rPr>
            </w:pPr>
            <w:r>
              <w:rPr>
                <w:rFonts w:eastAsia="SimSun"/>
                <w:b/>
              </w:rPr>
              <w:t>Habilidades</w:t>
            </w:r>
          </w:p>
        </w:tc>
        <w:tc>
          <w:tcPr>
            <w:tcW w:w="2688" w:type="dxa"/>
            <w:shd w:val="clear" w:color="auto" w:fill="D0CECE" w:themeFill="background2" w:themeFillShade="E6"/>
            <w:vAlign w:val="center"/>
          </w:tcPr>
          <w:p w14:paraId="494929E1" w14:textId="77777777" w:rsidR="0023502C" w:rsidRDefault="00E52399">
            <w:pPr>
              <w:pStyle w:val="04TEXTOTABELAS"/>
              <w:spacing w:line="240" w:lineRule="auto"/>
              <w:jc w:val="center"/>
              <w:rPr>
                <w:rFonts w:eastAsia="SimSun"/>
                <w:b/>
              </w:rPr>
            </w:pPr>
            <w:r>
              <w:rPr>
                <w:rFonts w:eastAsia="SimSun"/>
                <w:b/>
              </w:rPr>
              <w:t>Práticas didático-</w:t>
            </w:r>
            <w:r>
              <w:rPr>
                <w:rFonts w:eastAsia="SimSun"/>
                <w:b/>
              </w:rPr>
              <w:br/>
              <w:t>-pedagógicas</w:t>
            </w:r>
          </w:p>
        </w:tc>
      </w:tr>
      <w:tr w:rsidR="0023502C" w14:paraId="7F8D7877" w14:textId="77777777">
        <w:trPr>
          <w:trHeight w:val="567"/>
          <w:jc w:val="center"/>
        </w:trPr>
        <w:tc>
          <w:tcPr>
            <w:tcW w:w="1554" w:type="dxa"/>
            <w:shd w:val="clear" w:color="auto" w:fill="FFFFFF" w:themeFill="background1"/>
            <w:tcMar>
              <w:left w:w="103" w:type="dxa"/>
            </w:tcMar>
            <w:vAlign w:val="center"/>
          </w:tcPr>
          <w:p w14:paraId="09275EFE" w14:textId="77777777" w:rsidR="0023502C" w:rsidRDefault="00E52399">
            <w:pPr>
              <w:pStyle w:val="04TEXTOTABELAS"/>
            </w:pPr>
            <w:r>
              <w:t>Oralidade</w:t>
            </w:r>
          </w:p>
        </w:tc>
        <w:tc>
          <w:tcPr>
            <w:tcW w:w="1700" w:type="dxa"/>
            <w:shd w:val="clear" w:color="auto" w:fill="FFFFFF" w:themeFill="background1"/>
            <w:tcMar>
              <w:left w:w="103" w:type="dxa"/>
            </w:tcMar>
            <w:vAlign w:val="center"/>
          </w:tcPr>
          <w:p w14:paraId="4673F464" w14:textId="77777777" w:rsidR="0023502C" w:rsidRDefault="00E52399">
            <w:pPr>
              <w:pStyle w:val="04TEXTOTABELAS"/>
            </w:pPr>
            <w:r>
              <w:t xml:space="preserve">Interação discursiva </w:t>
            </w:r>
          </w:p>
        </w:tc>
        <w:tc>
          <w:tcPr>
            <w:tcW w:w="1701" w:type="dxa"/>
            <w:shd w:val="clear" w:color="auto" w:fill="FFFFFF" w:themeFill="background1"/>
            <w:vAlign w:val="center"/>
          </w:tcPr>
          <w:p w14:paraId="69736A0E" w14:textId="77777777" w:rsidR="0023502C" w:rsidRDefault="00E52399">
            <w:pPr>
              <w:pStyle w:val="04TEXTOTABELAS"/>
            </w:pPr>
            <w:r>
              <w:t>Funções e usos da língua inglesa: persuasão</w:t>
            </w:r>
          </w:p>
        </w:tc>
        <w:tc>
          <w:tcPr>
            <w:tcW w:w="2551" w:type="dxa"/>
            <w:shd w:val="clear" w:color="auto" w:fill="FFFFFF" w:themeFill="background1"/>
            <w:vAlign w:val="center"/>
          </w:tcPr>
          <w:p w14:paraId="0BB8911A" w14:textId="77777777" w:rsidR="0023502C" w:rsidRDefault="00E52399">
            <w:pPr>
              <w:pStyle w:val="04TEXTOTABELAS"/>
            </w:pPr>
            <w:r>
              <w:t>(</w:t>
            </w:r>
            <w:r>
              <w:rPr>
                <w:b/>
              </w:rPr>
              <w:t>EF09LI01</w:t>
            </w:r>
            <w:r>
              <w:t>) Fazer uso da língua inglesa para expor pontos de vista, argumentos e contra-</w:t>
            </w:r>
            <w:r>
              <w:br/>
              <w:t>-argumentos, considerando o contexto e os recursos linguísticos voltados para a eficácia da comunicação.</w:t>
            </w:r>
          </w:p>
        </w:tc>
        <w:tc>
          <w:tcPr>
            <w:tcW w:w="2688" w:type="dxa"/>
            <w:shd w:val="clear" w:color="auto" w:fill="FFFFFF" w:themeFill="background1"/>
            <w:vAlign w:val="center"/>
          </w:tcPr>
          <w:p w14:paraId="42A34925" w14:textId="77777777" w:rsidR="0023502C" w:rsidRDefault="00E52399">
            <w:pPr>
              <w:rPr>
                <w:b/>
              </w:rPr>
            </w:pPr>
            <w:r>
              <w:rPr>
                <w:b/>
              </w:rPr>
              <w:t xml:space="preserve">Time </w:t>
            </w:r>
            <w:proofErr w:type="spellStart"/>
            <w:r>
              <w:rPr>
                <w:b/>
              </w:rPr>
              <w:t>to</w:t>
            </w:r>
            <w:proofErr w:type="spellEnd"/>
            <w:r>
              <w:rPr>
                <w:b/>
              </w:rPr>
              <w:t xml:space="preserve"> </w:t>
            </w:r>
            <w:proofErr w:type="spellStart"/>
            <w:r>
              <w:rPr>
                <w:b/>
              </w:rPr>
              <w:t>think</w:t>
            </w:r>
            <w:proofErr w:type="spellEnd"/>
          </w:p>
          <w:p w14:paraId="0D39DAD9" w14:textId="77777777" w:rsidR="0023502C" w:rsidRDefault="00E52399">
            <w:pPr>
              <w:pStyle w:val="04TEXTOTABELAS"/>
              <w:rPr>
                <w:b/>
              </w:rPr>
            </w:pPr>
            <w:r>
              <w:t>Estímulo permanente ao uso da língua inglesa para expor ponto de vista em questões que ativam o conhecimento prévio e promovem reflexão sobre a descolonização.</w:t>
            </w:r>
          </w:p>
        </w:tc>
      </w:tr>
      <w:tr w:rsidR="0023502C" w14:paraId="7C720BA1" w14:textId="77777777">
        <w:trPr>
          <w:trHeight w:val="567"/>
          <w:jc w:val="center"/>
        </w:trPr>
        <w:tc>
          <w:tcPr>
            <w:tcW w:w="1554" w:type="dxa"/>
            <w:shd w:val="clear" w:color="auto" w:fill="FFFFFF" w:themeFill="background1"/>
            <w:tcMar>
              <w:left w:w="103" w:type="dxa"/>
            </w:tcMar>
            <w:vAlign w:val="center"/>
          </w:tcPr>
          <w:p w14:paraId="715371ED" w14:textId="77777777" w:rsidR="0023502C" w:rsidRDefault="00E52399">
            <w:pPr>
              <w:pStyle w:val="04TEXTOTABELAS"/>
            </w:pPr>
            <w:r>
              <w:t>Dimensão intercultural</w:t>
            </w:r>
          </w:p>
        </w:tc>
        <w:tc>
          <w:tcPr>
            <w:tcW w:w="1700" w:type="dxa"/>
            <w:shd w:val="clear" w:color="auto" w:fill="FFFFFF" w:themeFill="background1"/>
            <w:tcMar>
              <w:left w:w="103" w:type="dxa"/>
            </w:tcMar>
            <w:vAlign w:val="center"/>
          </w:tcPr>
          <w:p w14:paraId="29468550" w14:textId="77777777" w:rsidR="0023502C" w:rsidRDefault="00E52399">
            <w:pPr>
              <w:pStyle w:val="04TEXTOTABELAS"/>
            </w:pPr>
            <w:r>
              <w:t xml:space="preserve">A língua inglesa no mundo </w:t>
            </w:r>
          </w:p>
        </w:tc>
        <w:tc>
          <w:tcPr>
            <w:tcW w:w="1701" w:type="dxa"/>
            <w:shd w:val="clear" w:color="auto" w:fill="FFFFFF" w:themeFill="background1"/>
            <w:vAlign w:val="center"/>
          </w:tcPr>
          <w:p w14:paraId="11751D6A" w14:textId="77777777" w:rsidR="0023502C" w:rsidRDefault="00E52399">
            <w:r>
              <w:t>Expansão da língua inglesa: contexto histórico</w:t>
            </w:r>
          </w:p>
        </w:tc>
        <w:tc>
          <w:tcPr>
            <w:tcW w:w="2551" w:type="dxa"/>
            <w:shd w:val="clear" w:color="auto" w:fill="FFFFFF" w:themeFill="background1"/>
            <w:vAlign w:val="center"/>
          </w:tcPr>
          <w:p w14:paraId="54F62CB2" w14:textId="77777777" w:rsidR="0023502C" w:rsidRDefault="00E52399">
            <w:pPr>
              <w:pStyle w:val="04TEXTOTABELAS"/>
            </w:pPr>
            <w:r>
              <w:t>(</w:t>
            </w:r>
            <w:r>
              <w:rPr>
                <w:b/>
              </w:rPr>
              <w:t>EF09LI17</w:t>
            </w:r>
            <w:proofErr w:type="gramStart"/>
            <w:r>
              <w:t>) Debater</w:t>
            </w:r>
            <w:proofErr w:type="gramEnd"/>
            <w:r>
              <w:t xml:space="preserve"> sobre a expansão da língua inglesa pelo mundo, em função do processo de colonização nas Américas, África, Ásia e Oceania. </w:t>
            </w:r>
          </w:p>
        </w:tc>
        <w:tc>
          <w:tcPr>
            <w:tcW w:w="2688" w:type="dxa"/>
            <w:shd w:val="clear" w:color="auto" w:fill="FFFFFF" w:themeFill="background1"/>
            <w:vAlign w:val="center"/>
          </w:tcPr>
          <w:p w14:paraId="031D838E" w14:textId="77777777" w:rsidR="0023502C" w:rsidRDefault="00E52399">
            <w:pPr>
              <w:rPr>
                <w:b/>
              </w:rPr>
            </w:pPr>
            <w:r>
              <w:rPr>
                <w:b/>
              </w:rPr>
              <w:t xml:space="preserve">Time </w:t>
            </w:r>
            <w:proofErr w:type="spellStart"/>
            <w:r>
              <w:rPr>
                <w:b/>
              </w:rPr>
              <w:t>to</w:t>
            </w:r>
            <w:proofErr w:type="spellEnd"/>
            <w:r>
              <w:rPr>
                <w:b/>
              </w:rPr>
              <w:t xml:space="preserve"> </w:t>
            </w:r>
            <w:proofErr w:type="spellStart"/>
            <w:r>
              <w:rPr>
                <w:b/>
              </w:rPr>
              <w:t>think</w:t>
            </w:r>
            <w:proofErr w:type="spellEnd"/>
          </w:p>
          <w:p w14:paraId="1E4C9EBA" w14:textId="77777777" w:rsidR="0023502C" w:rsidRDefault="00E52399">
            <w:pPr>
              <w:pStyle w:val="04TEXTOTABELAS"/>
              <w:rPr>
                <w:b/>
              </w:rPr>
            </w:pPr>
            <w:r>
              <w:t>Questões que estimulam a reflexão e a ativação de conhecimento prévio sobre a colonização britânica e sobre o processo de descolonização.</w:t>
            </w:r>
          </w:p>
        </w:tc>
      </w:tr>
      <w:tr w:rsidR="0023502C" w14:paraId="058D664C" w14:textId="77777777">
        <w:trPr>
          <w:trHeight w:val="567"/>
          <w:jc w:val="center"/>
        </w:trPr>
        <w:tc>
          <w:tcPr>
            <w:tcW w:w="1554" w:type="dxa"/>
            <w:shd w:val="clear" w:color="auto" w:fill="FFFFFF" w:themeFill="background1"/>
            <w:tcMar>
              <w:left w:w="103" w:type="dxa"/>
            </w:tcMar>
            <w:vAlign w:val="center"/>
          </w:tcPr>
          <w:p w14:paraId="3E3509F6" w14:textId="77777777" w:rsidR="0023502C" w:rsidRDefault="00E52399">
            <w:pPr>
              <w:pStyle w:val="04TEXTOTABELAS"/>
            </w:pPr>
            <w:r>
              <w:t>Leitura</w:t>
            </w:r>
          </w:p>
        </w:tc>
        <w:tc>
          <w:tcPr>
            <w:tcW w:w="1700" w:type="dxa"/>
            <w:shd w:val="clear" w:color="auto" w:fill="FFFFFF" w:themeFill="background1"/>
            <w:tcMar>
              <w:left w:w="103" w:type="dxa"/>
            </w:tcMar>
            <w:vAlign w:val="center"/>
          </w:tcPr>
          <w:p w14:paraId="13CC008E" w14:textId="77777777" w:rsidR="0023502C" w:rsidRDefault="00E52399">
            <w:pPr>
              <w:pStyle w:val="04TEXTOTABELAS"/>
            </w:pPr>
            <w:r>
              <w:t>Estratégias de leitura</w:t>
            </w:r>
          </w:p>
        </w:tc>
        <w:tc>
          <w:tcPr>
            <w:tcW w:w="1701" w:type="dxa"/>
            <w:shd w:val="clear" w:color="auto" w:fill="FFFFFF" w:themeFill="background1"/>
            <w:vAlign w:val="center"/>
          </w:tcPr>
          <w:p w14:paraId="143E076E" w14:textId="77777777" w:rsidR="0023502C" w:rsidRDefault="00E52399">
            <w:pPr>
              <w:pStyle w:val="04TEXTOTABELAS"/>
            </w:pPr>
            <w:r>
              <w:t>Recursos de argumentação</w:t>
            </w:r>
          </w:p>
        </w:tc>
        <w:tc>
          <w:tcPr>
            <w:tcW w:w="2551" w:type="dxa"/>
            <w:shd w:val="clear" w:color="auto" w:fill="FFFFFF" w:themeFill="background1"/>
            <w:vAlign w:val="center"/>
          </w:tcPr>
          <w:p w14:paraId="2AAFB126" w14:textId="77777777" w:rsidR="0023502C" w:rsidRDefault="00E52399">
            <w:pPr>
              <w:pStyle w:val="04TEXTOTABELAS"/>
            </w:pPr>
            <w:r>
              <w:t>(</w:t>
            </w:r>
            <w:r>
              <w:rPr>
                <w:b/>
              </w:rPr>
              <w:t>EF09LI06</w:t>
            </w:r>
            <w:proofErr w:type="gramStart"/>
            <w:r>
              <w:t>) Distinguir</w:t>
            </w:r>
            <w:proofErr w:type="gramEnd"/>
            <w:r>
              <w:t xml:space="preserve"> fatos de opiniões em textos argumentativos da esfera jornalística. </w:t>
            </w:r>
          </w:p>
        </w:tc>
        <w:tc>
          <w:tcPr>
            <w:tcW w:w="2688" w:type="dxa"/>
            <w:shd w:val="clear" w:color="auto" w:fill="FFFFFF" w:themeFill="background1"/>
            <w:vAlign w:val="center"/>
          </w:tcPr>
          <w:p w14:paraId="312BBC66" w14:textId="77777777" w:rsidR="0023502C" w:rsidRDefault="00E52399">
            <w:pPr>
              <w:rPr>
                <w:b/>
              </w:rPr>
            </w:pPr>
            <w:r>
              <w:rPr>
                <w:b/>
              </w:rPr>
              <w:t>Reading</w:t>
            </w:r>
          </w:p>
          <w:p w14:paraId="75E7545E" w14:textId="77777777" w:rsidR="0023502C" w:rsidRDefault="00E52399">
            <w:pPr>
              <w:rPr>
                <w:b/>
              </w:rPr>
            </w:pPr>
            <w:proofErr w:type="spellStart"/>
            <w:r>
              <w:rPr>
                <w:b/>
              </w:rPr>
              <w:t>Task</w:t>
            </w:r>
            <w:proofErr w:type="spellEnd"/>
            <w:r>
              <w:rPr>
                <w:b/>
              </w:rPr>
              <w:t xml:space="preserve"> 1 / </w:t>
            </w:r>
            <w:proofErr w:type="spellStart"/>
            <w:r>
              <w:rPr>
                <w:b/>
              </w:rPr>
              <w:t>Task</w:t>
            </w:r>
            <w:proofErr w:type="spellEnd"/>
            <w:r>
              <w:rPr>
                <w:b/>
              </w:rPr>
              <w:t xml:space="preserve"> 2 </w:t>
            </w:r>
          </w:p>
          <w:p w14:paraId="469C86A5" w14:textId="77777777" w:rsidR="0023502C" w:rsidRDefault="00E52399">
            <w:pPr>
              <w:rPr>
                <w:b/>
              </w:rPr>
            </w:pPr>
            <w:proofErr w:type="spellStart"/>
            <w:r>
              <w:rPr>
                <w:b/>
              </w:rPr>
              <w:t>Constructing</w:t>
            </w:r>
            <w:proofErr w:type="spellEnd"/>
            <w:r>
              <w:rPr>
                <w:b/>
              </w:rPr>
              <w:t xml:space="preserve"> </w:t>
            </w:r>
            <w:proofErr w:type="spellStart"/>
            <w:r>
              <w:rPr>
                <w:b/>
              </w:rPr>
              <w:t>meanings</w:t>
            </w:r>
            <w:proofErr w:type="spellEnd"/>
          </w:p>
          <w:p w14:paraId="7DE64260" w14:textId="77777777" w:rsidR="0023502C" w:rsidRDefault="00E52399">
            <w:pPr>
              <w:pStyle w:val="04TEXTOTABELAS"/>
              <w:rPr>
                <w:b/>
              </w:rPr>
            </w:pPr>
            <w:r>
              <w:t>Questões de compreensão leitora que estimulam a distinção entre fatos e opiniões nos textos lidos.</w:t>
            </w:r>
          </w:p>
        </w:tc>
      </w:tr>
      <w:tr w:rsidR="0023502C" w14:paraId="5E26854B" w14:textId="77777777">
        <w:trPr>
          <w:trHeight w:val="567"/>
          <w:jc w:val="center"/>
        </w:trPr>
        <w:tc>
          <w:tcPr>
            <w:tcW w:w="1554" w:type="dxa"/>
            <w:shd w:val="clear" w:color="auto" w:fill="FFFFFF" w:themeFill="background1"/>
            <w:tcMar>
              <w:left w:w="103" w:type="dxa"/>
            </w:tcMar>
            <w:vAlign w:val="center"/>
          </w:tcPr>
          <w:p w14:paraId="1C9A2A2F" w14:textId="77777777" w:rsidR="0023502C" w:rsidRDefault="00E52399">
            <w:pPr>
              <w:pStyle w:val="04TEXTOTABELAS"/>
            </w:pPr>
            <w:r>
              <w:t>Leitura</w:t>
            </w:r>
          </w:p>
        </w:tc>
        <w:tc>
          <w:tcPr>
            <w:tcW w:w="1700" w:type="dxa"/>
            <w:shd w:val="clear" w:color="auto" w:fill="FFFFFF" w:themeFill="background1"/>
            <w:tcMar>
              <w:left w:w="103" w:type="dxa"/>
            </w:tcMar>
            <w:vAlign w:val="center"/>
          </w:tcPr>
          <w:p w14:paraId="615105DE" w14:textId="77777777" w:rsidR="0023502C" w:rsidRDefault="00E52399">
            <w:pPr>
              <w:pStyle w:val="04TEXTOTABELAS"/>
            </w:pPr>
            <w:r>
              <w:t>Estratégias de leitura</w:t>
            </w:r>
          </w:p>
        </w:tc>
        <w:tc>
          <w:tcPr>
            <w:tcW w:w="1701" w:type="dxa"/>
            <w:shd w:val="clear" w:color="auto" w:fill="FFFFFF" w:themeFill="background1"/>
            <w:vAlign w:val="center"/>
          </w:tcPr>
          <w:p w14:paraId="7C5B09B6" w14:textId="77777777" w:rsidR="0023502C" w:rsidRDefault="00E52399">
            <w:pPr>
              <w:pStyle w:val="04TEXTOTABELAS"/>
            </w:pPr>
            <w:r>
              <w:t>Recursos de argumentação</w:t>
            </w:r>
          </w:p>
        </w:tc>
        <w:tc>
          <w:tcPr>
            <w:tcW w:w="2551" w:type="dxa"/>
            <w:shd w:val="clear" w:color="auto" w:fill="FFFFFF" w:themeFill="background1"/>
            <w:vAlign w:val="center"/>
          </w:tcPr>
          <w:p w14:paraId="4B9072D1" w14:textId="77777777" w:rsidR="0023502C" w:rsidRDefault="00E52399">
            <w:pPr>
              <w:pStyle w:val="04TEXTOTABELAS"/>
            </w:pPr>
            <w:r>
              <w:t>(</w:t>
            </w:r>
            <w:r>
              <w:rPr>
                <w:b/>
              </w:rPr>
              <w:t>EF09LI07</w:t>
            </w:r>
            <w:r>
              <w:t>) Identificar argumentos principais e as evidências/exemplos que os sustentam.</w:t>
            </w:r>
          </w:p>
        </w:tc>
        <w:tc>
          <w:tcPr>
            <w:tcW w:w="2688" w:type="dxa"/>
            <w:shd w:val="clear" w:color="auto" w:fill="FFFFFF" w:themeFill="background1"/>
            <w:vAlign w:val="center"/>
          </w:tcPr>
          <w:p w14:paraId="7F91A4BF" w14:textId="77777777" w:rsidR="0023502C" w:rsidRDefault="00E52399">
            <w:pPr>
              <w:rPr>
                <w:b/>
                <w:lang w:val="en-US"/>
              </w:rPr>
            </w:pPr>
            <w:r>
              <w:rPr>
                <w:b/>
                <w:lang w:val="en-US"/>
              </w:rPr>
              <w:t>Reading</w:t>
            </w:r>
          </w:p>
          <w:p w14:paraId="116A3803" w14:textId="77777777" w:rsidR="0023502C" w:rsidRDefault="00E52399">
            <w:pPr>
              <w:rPr>
                <w:b/>
                <w:spacing w:val="-4"/>
                <w:lang w:val="en-US"/>
              </w:rPr>
            </w:pPr>
            <w:r>
              <w:rPr>
                <w:b/>
                <w:spacing w:val="-4"/>
                <w:lang w:val="en-US"/>
              </w:rPr>
              <w:t>Task 1 / Task 2 /Task 3</w:t>
            </w:r>
          </w:p>
          <w:p w14:paraId="32F3920C" w14:textId="77777777" w:rsidR="0023502C" w:rsidRDefault="00E52399">
            <w:pPr>
              <w:rPr>
                <w:b/>
                <w:lang w:val="en-US"/>
              </w:rPr>
            </w:pPr>
            <w:r>
              <w:rPr>
                <w:b/>
                <w:lang w:val="en-US"/>
              </w:rPr>
              <w:t>Constructing meanings</w:t>
            </w:r>
          </w:p>
          <w:p w14:paraId="4536B0B9" w14:textId="77777777" w:rsidR="0023502C" w:rsidRDefault="00E52399">
            <w:pPr>
              <w:pStyle w:val="04TEXTOTABELAS"/>
              <w:rPr>
                <w:b/>
              </w:rPr>
            </w:pPr>
            <w:r>
              <w:t>Questões de compreensão global e de identificação de informações específicas (compreensão detalhada) dos textos lidos que permitem identificar argumentos principais e as evidências e exemplos que os sustentam.</w:t>
            </w:r>
          </w:p>
        </w:tc>
      </w:tr>
      <w:tr w:rsidR="0023502C" w14:paraId="4F0167CC" w14:textId="77777777">
        <w:trPr>
          <w:trHeight w:val="567"/>
          <w:jc w:val="center"/>
        </w:trPr>
        <w:tc>
          <w:tcPr>
            <w:tcW w:w="1554" w:type="dxa"/>
            <w:shd w:val="clear" w:color="auto" w:fill="FFFFFF" w:themeFill="background1"/>
            <w:tcMar>
              <w:left w:w="103" w:type="dxa"/>
            </w:tcMar>
            <w:vAlign w:val="center"/>
          </w:tcPr>
          <w:p w14:paraId="06D47128" w14:textId="77777777" w:rsidR="0023502C" w:rsidRDefault="00E52399">
            <w:pPr>
              <w:pStyle w:val="04TEXTOTABELAS"/>
            </w:pPr>
            <w:r>
              <w:t>Leitura</w:t>
            </w:r>
          </w:p>
        </w:tc>
        <w:tc>
          <w:tcPr>
            <w:tcW w:w="1700" w:type="dxa"/>
            <w:shd w:val="clear" w:color="auto" w:fill="FFFFFF" w:themeFill="background1"/>
            <w:tcMar>
              <w:left w:w="103" w:type="dxa"/>
            </w:tcMar>
            <w:vAlign w:val="center"/>
          </w:tcPr>
          <w:p w14:paraId="1F05B605" w14:textId="77777777" w:rsidR="0023502C" w:rsidRDefault="00E52399">
            <w:pPr>
              <w:pStyle w:val="04TEXTOTABELAS"/>
            </w:pPr>
            <w:r>
              <w:t>Práticas de leitura e novas tecnologias</w:t>
            </w:r>
          </w:p>
        </w:tc>
        <w:tc>
          <w:tcPr>
            <w:tcW w:w="1701" w:type="dxa"/>
            <w:shd w:val="clear" w:color="auto" w:fill="FFFFFF" w:themeFill="background1"/>
            <w:vAlign w:val="center"/>
          </w:tcPr>
          <w:p w14:paraId="392490EB" w14:textId="77777777" w:rsidR="0023502C" w:rsidRDefault="00E52399">
            <w:pPr>
              <w:pStyle w:val="04TEXTOTABELAS"/>
            </w:pPr>
            <w:r>
              <w:t xml:space="preserve">Informações em ambientes virtuais </w:t>
            </w:r>
          </w:p>
        </w:tc>
        <w:tc>
          <w:tcPr>
            <w:tcW w:w="2551" w:type="dxa"/>
            <w:shd w:val="clear" w:color="auto" w:fill="FFFFFF" w:themeFill="background1"/>
            <w:vAlign w:val="center"/>
          </w:tcPr>
          <w:p w14:paraId="4AD85C90" w14:textId="77777777" w:rsidR="0023502C" w:rsidRDefault="00E52399">
            <w:pPr>
              <w:pStyle w:val="04TEXTOTABELAS"/>
            </w:pPr>
            <w:r>
              <w:t>(</w:t>
            </w:r>
            <w:r>
              <w:rPr>
                <w:b/>
              </w:rPr>
              <w:t>EF09LI08</w:t>
            </w:r>
            <w:r>
              <w:t>) Explorar ambientes virtuais de informação e socialização, analisando a qualidade e a validade das informações veiculadas.</w:t>
            </w:r>
          </w:p>
        </w:tc>
        <w:tc>
          <w:tcPr>
            <w:tcW w:w="2688" w:type="dxa"/>
            <w:shd w:val="clear" w:color="auto" w:fill="FFFFFF" w:themeFill="background1"/>
            <w:vAlign w:val="center"/>
          </w:tcPr>
          <w:p w14:paraId="6963EE4E" w14:textId="77777777" w:rsidR="0023502C" w:rsidRDefault="00E52399">
            <w:pPr>
              <w:rPr>
                <w:b/>
                <w:lang w:val="en-US"/>
              </w:rPr>
            </w:pPr>
            <w:r>
              <w:rPr>
                <w:b/>
                <w:lang w:val="en-US"/>
              </w:rPr>
              <w:t>Reading</w:t>
            </w:r>
          </w:p>
          <w:p w14:paraId="39BA190D" w14:textId="77777777" w:rsidR="0023502C" w:rsidRDefault="00E52399">
            <w:pPr>
              <w:rPr>
                <w:b/>
                <w:lang w:val="en-US"/>
              </w:rPr>
            </w:pPr>
            <w:r>
              <w:rPr>
                <w:b/>
                <w:lang w:val="en-US"/>
              </w:rPr>
              <w:t>Task 1 / Task 2</w:t>
            </w:r>
          </w:p>
          <w:p w14:paraId="335FE516" w14:textId="77777777" w:rsidR="0023502C" w:rsidRDefault="00E52399">
            <w:pPr>
              <w:rPr>
                <w:b/>
                <w:lang w:val="en-US"/>
              </w:rPr>
            </w:pPr>
            <w:r>
              <w:rPr>
                <w:b/>
                <w:lang w:val="en-US"/>
              </w:rPr>
              <w:t>Read to learn more</w:t>
            </w:r>
          </w:p>
          <w:p w14:paraId="00E43CE9" w14:textId="77777777" w:rsidR="0023502C" w:rsidRDefault="00E52399">
            <w:pPr>
              <w:pStyle w:val="04TEXTOTABELAS"/>
              <w:rPr>
                <w:b/>
              </w:rPr>
            </w:pPr>
            <w:r>
              <w:t xml:space="preserve">Leitura crítica de textos do gênero </w:t>
            </w:r>
            <w:r>
              <w:rPr>
                <w:i/>
              </w:rPr>
              <w:t xml:space="preserve">virtual post </w:t>
            </w:r>
            <w:r>
              <w:t xml:space="preserve">de opinião em </w:t>
            </w:r>
            <w:proofErr w:type="spellStart"/>
            <w:r>
              <w:t>blogue</w:t>
            </w:r>
            <w:proofErr w:type="spellEnd"/>
            <w:r>
              <w:t xml:space="preserve"> com foco na qualidade das informações veiculadas.</w:t>
            </w:r>
          </w:p>
        </w:tc>
      </w:tr>
    </w:tbl>
    <w:p w14:paraId="03F7DCF3" w14:textId="77777777" w:rsidR="0023502C" w:rsidRDefault="00E52399">
      <w:pPr>
        <w:pStyle w:val="04TEXTOTABELAS"/>
        <w:jc w:val="right"/>
        <w:rPr>
          <w:sz w:val="16"/>
        </w:rPr>
      </w:pPr>
      <w:r>
        <w:rPr>
          <w:sz w:val="16"/>
        </w:rPr>
        <w:t>(</w:t>
      </w:r>
      <w:proofErr w:type="gramStart"/>
      <w:r>
        <w:rPr>
          <w:sz w:val="16"/>
        </w:rPr>
        <w:t>continua</w:t>
      </w:r>
      <w:proofErr w:type="gramEnd"/>
      <w:r>
        <w:rPr>
          <w:sz w:val="16"/>
        </w:rPr>
        <w:t>)</w:t>
      </w:r>
    </w:p>
    <w:p w14:paraId="56E3FB11" w14:textId="77777777" w:rsidR="0023502C" w:rsidRDefault="00E52399">
      <w:pPr>
        <w:pStyle w:val="04TEXTOTABELAS"/>
      </w:pPr>
      <w:r>
        <w:br w:type="page"/>
      </w:r>
    </w:p>
    <w:p w14:paraId="03239C23" w14:textId="77777777" w:rsidR="0023502C" w:rsidRDefault="0023502C">
      <w:pPr>
        <w:textAlignment w:val="auto"/>
        <w:rPr>
          <w:rFonts w:eastAsia="Tahoma"/>
        </w:rPr>
      </w:pPr>
    </w:p>
    <w:p w14:paraId="08299FD8" w14:textId="77777777" w:rsidR="0023502C" w:rsidRDefault="00E52399">
      <w:pPr>
        <w:pStyle w:val="06CREDITO"/>
        <w:jc w:val="right"/>
      </w:pPr>
      <w:r>
        <w:t>(</w:t>
      </w:r>
      <w:proofErr w:type="gramStart"/>
      <w:r>
        <w:t>continuação</w:t>
      </w:r>
      <w:proofErr w:type="gramEnd"/>
      <w:r>
        <w:t>)</w:t>
      </w:r>
    </w:p>
    <w:tbl>
      <w:tblPr>
        <w:tblStyle w:val="TableGrid"/>
        <w:tblW w:w="10194" w:type="dxa"/>
        <w:jc w:val="center"/>
        <w:tblCellMar>
          <w:left w:w="103" w:type="dxa"/>
        </w:tblCellMar>
        <w:tblLook w:val="04A0" w:firstRow="1" w:lastRow="0" w:firstColumn="1" w:lastColumn="0" w:noHBand="0" w:noVBand="1"/>
      </w:tblPr>
      <w:tblGrid>
        <w:gridCol w:w="1627"/>
        <w:gridCol w:w="1688"/>
        <w:gridCol w:w="1689"/>
        <w:gridCol w:w="2530"/>
        <w:gridCol w:w="2660"/>
      </w:tblGrid>
      <w:tr w:rsidR="0023502C" w14:paraId="0CFBFEAD" w14:textId="77777777">
        <w:trPr>
          <w:trHeight w:val="567"/>
          <w:jc w:val="center"/>
        </w:trPr>
        <w:tc>
          <w:tcPr>
            <w:tcW w:w="1627" w:type="dxa"/>
            <w:shd w:val="clear" w:color="auto" w:fill="FFFFFF" w:themeFill="background1"/>
            <w:tcMar>
              <w:left w:w="103" w:type="dxa"/>
            </w:tcMar>
            <w:vAlign w:val="center"/>
          </w:tcPr>
          <w:p w14:paraId="3FE5CCA1" w14:textId="77777777" w:rsidR="0023502C" w:rsidRDefault="00E52399">
            <w:pPr>
              <w:pStyle w:val="04TEXTOTABELAS"/>
            </w:pPr>
            <w:r>
              <w:t>Dimensão intercultural</w:t>
            </w:r>
          </w:p>
        </w:tc>
        <w:tc>
          <w:tcPr>
            <w:tcW w:w="1688" w:type="dxa"/>
            <w:shd w:val="clear" w:color="auto" w:fill="FFFFFF" w:themeFill="background1"/>
            <w:tcMar>
              <w:left w:w="103" w:type="dxa"/>
            </w:tcMar>
            <w:vAlign w:val="center"/>
          </w:tcPr>
          <w:p w14:paraId="6DE81EEF" w14:textId="77777777" w:rsidR="0023502C" w:rsidRDefault="00E52399">
            <w:pPr>
              <w:pStyle w:val="04TEXTOTABELAS"/>
            </w:pPr>
            <w:r>
              <w:t xml:space="preserve">A língua inglesa no mundo </w:t>
            </w:r>
          </w:p>
        </w:tc>
        <w:tc>
          <w:tcPr>
            <w:tcW w:w="1689" w:type="dxa"/>
            <w:shd w:val="clear" w:color="auto" w:fill="FFFFFF" w:themeFill="background1"/>
            <w:vAlign w:val="center"/>
          </w:tcPr>
          <w:p w14:paraId="7CF79B4D" w14:textId="77777777" w:rsidR="0023502C" w:rsidRDefault="00E52399">
            <w:r>
              <w:t>Expansão da língua inglesa: contexto histórico</w:t>
            </w:r>
          </w:p>
        </w:tc>
        <w:tc>
          <w:tcPr>
            <w:tcW w:w="2530" w:type="dxa"/>
            <w:shd w:val="clear" w:color="auto" w:fill="FFFFFF" w:themeFill="background1"/>
            <w:vAlign w:val="center"/>
          </w:tcPr>
          <w:p w14:paraId="420DC924" w14:textId="77777777" w:rsidR="0023502C" w:rsidRDefault="00E52399">
            <w:pPr>
              <w:pStyle w:val="04TEXTOTABELAS"/>
            </w:pPr>
            <w:r>
              <w:t>(</w:t>
            </w:r>
            <w:r>
              <w:rPr>
                <w:b/>
              </w:rPr>
              <w:t>EF09LI17</w:t>
            </w:r>
            <w:proofErr w:type="gramStart"/>
            <w:r>
              <w:t>) Debater</w:t>
            </w:r>
            <w:proofErr w:type="gramEnd"/>
            <w:r>
              <w:t xml:space="preserve"> sobre a expansão da língua inglesa pelo mundo, em função do processo de colonização nas Américas, África, Ásia e Oceania. </w:t>
            </w:r>
          </w:p>
        </w:tc>
        <w:tc>
          <w:tcPr>
            <w:tcW w:w="2660" w:type="dxa"/>
            <w:shd w:val="clear" w:color="auto" w:fill="FFFFFF" w:themeFill="background1"/>
            <w:vAlign w:val="center"/>
          </w:tcPr>
          <w:p w14:paraId="25EA40C6" w14:textId="77777777" w:rsidR="0023502C" w:rsidRDefault="00E52399">
            <w:pPr>
              <w:rPr>
                <w:b/>
              </w:rPr>
            </w:pPr>
            <w:r>
              <w:rPr>
                <w:b/>
              </w:rPr>
              <w:t>Reading</w:t>
            </w:r>
          </w:p>
          <w:p w14:paraId="26C3A57A" w14:textId="77777777" w:rsidR="0023502C" w:rsidRDefault="00E52399">
            <w:pPr>
              <w:rPr>
                <w:b/>
              </w:rPr>
            </w:pPr>
            <w:proofErr w:type="spellStart"/>
            <w:r>
              <w:rPr>
                <w:b/>
              </w:rPr>
              <w:t>Task</w:t>
            </w:r>
            <w:proofErr w:type="spellEnd"/>
            <w:r>
              <w:rPr>
                <w:b/>
              </w:rPr>
              <w:t xml:space="preserve"> 1 / </w:t>
            </w:r>
            <w:proofErr w:type="spellStart"/>
            <w:r>
              <w:rPr>
                <w:b/>
              </w:rPr>
              <w:t>Task</w:t>
            </w:r>
            <w:proofErr w:type="spellEnd"/>
            <w:r>
              <w:rPr>
                <w:b/>
              </w:rPr>
              <w:t xml:space="preserve"> 2</w:t>
            </w:r>
          </w:p>
          <w:p w14:paraId="3AAFFFFA" w14:textId="77777777" w:rsidR="0023502C" w:rsidRDefault="00E52399">
            <w:pPr>
              <w:pStyle w:val="04TEXTOTABELAS"/>
              <w:rPr>
                <w:b/>
              </w:rPr>
            </w:pPr>
            <w:r>
              <w:t>Estímulo permanente, ao longo das questões, à reflexão e ao debate sobre a colonização britânica e sobre o processo de descolonização.</w:t>
            </w:r>
          </w:p>
        </w:tc>
      </w:tr>
      <w:tr w:rsidR="0023502C" w14:paraId="5ECF7C5A" w14:textId="77777777">
        <w:trPr>
          <w:trHeight w:val="567"/>
          <w:jc w:val="center"/>
        </w:trPr>
        <w:tc>
          <w:tcPr>
            <w:tcW w:w="1627" w:type="dxa"/>
            <w:shd w:val="clear" w:color="auto" w:fill="FFFFFF" w:themeFill="background1"/>
            <w:tcMar>
              <w:left w:w="103" w:type="dxa"/>
            </w:tcMar>
            <w:vAlign w:val="center"/>
          </w:tcPr>
          <w:p w14:paraId="3A65F90E" w14:textId="77777777" w:rsidR="0023502C" w:rsidRDefault="00E52399">
            <w:pPr>
              <w:pStyle w:val="04TEXTOTABELAS"/>
            </w:pPr>
            <w:r>
              <w:t>Dimensão Intercultural</w:t>
            </w:r>
          </w:p>
        </w:tc>
        <w:tc>
          <w:tcPr>
            <w:tcW w:w="1688" w:type="dxa"/>
            <w:shd w:val="clear" w:color="auto" w:fill="FFFFFF" w:themeFill="background1"/>
            <w:tcMar>
              <w:left w:w="103" w:type="dxa"/>
            </w:tcMar>
            <w:vAlign w:val="center"/>
          </w:tcPr>
          <w:p w14:paraId="75106F7D" w14:textId="77777777" w:rsidR="0023502C" w:rsidRDefault="00E52399">
            <w:pPr>
              <w:pStyle w:val="04TEXTOTABELAS"/>
            </w:pPr>
            <w:r>
              <w:t>A língua inglesa no mundo</w:t>
            </w:r>
          </w:p>
        </w:tc>
        <w:tc>
          <w:tcPr>
            <w:tcW w:w="1689" w:type="dxa"/>
            <w:shd w:val="clear" w:color="auto" w:fill="FFFFFF" w:themeFill="background1"/>
            <w:vAlign w:val="center"/>
          </w:tcPr>
          <w:p w14:paraId="129213B6" w14:textId="77777777" w:rsidR="0023502C" w:rsidRDefault="00E52399">
            <w:pPr>
              <w:pStyle w:val="04TEXTOTABELAS"/>
            </w:pPr>
            <w:r>
              <w:t>A língua inglesa e seu papel no intercâmbio científico, econômico e político</w:t>
            </w:r>
          </w:p>
        </w:tc>
        <w:tc>
          <w:tcPr>
            <w:tcW w:w="2530" w:type="dxa"/>
            <w:shd w:val="clear" w:color="auto" w:fill="FFFFFF" w:themeFill="background1"/>
            <w:vAlign w:val="center"/>
          </w:tcPr>
          <w:p w14:paraId="090AE5FE" w14:textId="77777777" w:rsidR="0023502C" w:rsidRDefault="00E52399">
            <w:pPr>
              <w:pStyle w:val="04TEXTOTABELAS"/>
            </w:pPr>
            <w:r>
              <w:t>(</w:t>
            </w:r>
            <w:r>
              <w:rPr>
                <w:b/>
              </w:rPr>
              <w:t>EF09LI18</w:t>
            </w:r>
            <w:r>
              <w:t>) Analisar a importância da língua inglesa para o desenvolvimento das ciências (produção, divulgação e discussão de novos conhecimentos), da economia e da política no cenário mundial.</w:t>
            </w:r>
          </w:p>
        </w:tc>
        <w:tc>
          <w:tcPr>
            <w:tcW w:w="2660" w:type="dxa"/>
            <w:shd w:val="clear" w:color="auto" w:fill="FFFFFF" w:themeFill="background1"/>
            <w:vAlign w:val="center"/>
          </w:tcPr>
          <w:p w14:paraId="0225EF95" w14:textId="77777777" w:rsidR="0023502C" w:rsidRDefault="00E52399">
            <w:pPr>
              <w:rPr>
                <w:b/>
              </w:rPr>
            </w:pPr>
            <w:r>
              <w:rPr>
                <w:b/>
              </w:rPr>
              <w:t>Reading</w:t>
            </w:r>
          </w:p>
          <w:p w14:paraId="0464E459" w14:textId="77777777" w:rsidR="0023502C" w:rsidRDefault="00E52399">
            <w:pPr>
              <w:rPr>
                <w:b/>
              </w:rPr>
            </w:pPr>
            <w:proofErr w:type="spellStart"/>
            <w:r>
              <w:rPr>
                <w:b/>
              </w:rPr>
              <w:t>Task</w:t>
            </w:r>
            <w:proofErr w:type="spellEnd"/>
            <w:r>
              <w:rPr>
                <w:b/>
              </w:rPr>
              <w:t xml:space="preserve"> 1 / </w:t>
            </w:r>
            <w:proofErr w:type="spellStart"/>
            <w:r>
              <w:rPr>
                <w:b/>
              </w:rPr>
              <w:t>Task</w:t>
            </w:r>
            <w:proofErr w:type="spellEnd"/>
            <w:r>
              <w:rPr>
                <w:b/>
              </w:rPr>
              <w:t xml:space="preserve"> 2</w:t>
            </w:r>
          </w:p>
          <w:p w14:paraId="2D98ED2C" w14:textId="77777777" w:rsidR="0023502C" w:rsidRDefault="00E52399">
            <w:pPr>
              <w:pStyle w:val="04TEXTOTABELAS"/>
              <w:rPr>
                <w:b/>
              </w:rPr>
            </w:pPr>
            <w:r>
              <w:t>Questões que estimulam a reflexão crítica sobre a importância da língua inglesa na discussão de temas relacionados à colonização britânica e ao processo de descolonização.</w:t>
            </w:r>
          </w:p>
        </w:tc>
      </w:tr>
      <w:tr w:rsidR="0023502C" w14:paraId="2B550335" w14:textId="77777777">
        <w:trPr>
          <w:trHeight w:val="567"/>
          <w:jc w:val="center"/>
        </w:trPr>
        <w:tc>
          <w:tcPr>
            <w:tcW w:w="1627" w:type="dxa"/>
            <w:shd w:val="clear" w:color="auto" w:fill="FFFFFF" w:themeFill="background1"/>
            <w:tcMar>
              <w:left w:w="103" w:type="dxa"/>
            </w:tcMar>
            <w:vAlign w:val="center"/>
          </w:tcPr>
          <w:p w14:paraId="58E26F4F" w14:textId="77777777" w:rsidR="0023502C" w:rsidRDefault="00E52399">
            <w:pPr>
              <w:pStyle w:val="04TEXTOTABELAS"/>
            </w:pPr>
            <w:r>
              <w:t>Dimensão Intercultural</w:t>
            </w:r>
          </w:p>
        </w:tc>
        <w:tc>
          <w:tcPr>
            <w:tcW w:w="1688" w:type="dxa"/>
            <w:shd w:val="clear" w:color="auto" w:fill="FFFFFF" w:themeFill="background1"/>
            <w:tcMar>
              <w:left w:w="103" w:type="dxa"/>
            </w:tcMar>
            <w:vAlign w:val="center"/>
          </w:tcPr>
          <w:p w14:paraId="01D50D5C" w14:textId="77777777" w:rsidR="0023502C" w:rsidRDefault="00E52399">
            <w:pPr>
              <w:pStyle w:val="04TEXTOTABELAS"/>
            </w:pPr>
            <w:r>
              <w:t xml:space="preserve">Comunicação intercultural </w:t>
            </w:r>
          </w:p>
        </w:tc>
        <w:tc>
          <w:tcPr>
            <w:tcW w:w="1689" w:type="dxa"/>
            <w:shd w:val="clear" w:color="auto" w:fill="FFFFFF" w:themeFill="background1"/>
            <w:vAlign w:val="center"/>
          </w:tcPr>
          <w:p w14:paraId="656E25DC" w14:textId="77777777" w:rsidR="0023502C" w:rsidRDefault="00E52399">
            <w:r>
              <w:t>Construção de identidades no mundo globalizado</w:t>
            </w:r>
          </w:p>
        </w:tc>
        <w:tc>
          <w:tcPr>
            <w:tcW w:w="2530" w:type="dxa"/>
            <w:shd w:val="clear" w:color="auto" w:fill="FFFFFF" w:themeFill="background1"/>
            <w:vAlign w:val="center"/>
          </w:tcPr>
          <w:p w14:paraId="4DAF65E7" w14:textId="77777777" w:rsidR="0023502C" w:rsidRDefault="00E52399">
            <w:pPr>
              <w:pStyle w:val="04TEXTOTABELAS"/>
            </w:pPr>
            <w:r>
              <w:t>(</w:t>
            </w:r>
            <w:r>
              <w:rPr>
                <w:b/>
              </w:rPr>
              <w:t>EF09LI19</w:t>
            </w:r>
            <w:r>
              <w:t>) Discutir a comunicação intercultural por meio da língua inglesa como mecanismo de valorização pessoal e de construção de identidades no mundo globalizado.</w:t>
            </w:r>
          </w:p>
        </w:tc>
        <w:tc>
          <w:tcPr>
            <w:tcW w:w="2660" w:type="dxa"/>
            <w:shd w:val="clear" w:color="auto" w:fill="FFFFFF" w:themeFill="background1"/>
            <w:vAlign w:val="center"/>
          </w:tcPr>
          <w:p w14:paraId="5CE53EDC" w14:textId="77777777" w:rsidR="0023502C" w:rsidRDefault="00E52399">
            <w:pPr>
              <w:rPr>
                <w:b/>
              </w:rPr>
            </w:pPr>
            <w:r>
              <w:rPr>
                <w:b/>
              </w:rPr>
              <w:t>Reading</w:t>
            </w:r>
          </w:p>
          <w:p w14:paraId="61A965FF" w14:textId="77777777" w:rsidR="0023502C" w:rsidRDefault="00E52399">
            <w:pPr>
              <w:rPr>
                <w:b/>
              </w:rPr>
            </w:pPr>
            <w:proofErr w:type="spellStart"/>
            <w:r>
              <w:rPr>
                <w:b/>
              </w:rPr>
              <w:t>Think</w:t>
            </w:r>
            <w:proofErr w:type="spellEnd"/>
            <w:r>
              <w:rPr>
                <w:b/>
              </w:rPr>
              <w:t xml:space="preserve"> more </w:t>
            </w:r>
            <w:proofErr w:type="spellStart"/>
            <w:r>
              <w:rPr>
                <w:b/>
              </w:rPr>
              <w:t>about</w:t>
            </w:r>
            <w:proofErr w:type="spellEnd"/>
            <w:r>
              <w:rPr>
                <w:b/>
              </w:rPr>
              <w:t xml:space="preserve"> it</w:t>
            </w:r>
          </w:p>
          <w:p w14:paraId="3ABACCF1" w14:textId="77777777" w:rsidR="0023502C" w:rsidRDefault="00E52399">
            <w:pPr>
              <w:pStyle w:val="04TEXTOTABELAS"/>
            </w:pPr>
            <w:r>
              <w:t>Estímulo à reflexão crítica sobre comunicação intercultural por meio da língua inglesa.</w:t>
            </w:r>
          </w:p>
        </w:tc>
      </w:tr>
      <w:tr w:rsidR="0023502C" w14:paraId="0AB0B4F8" w14:textId="77777777">
        <w:trPr>
          <w:trHeight w:val="567"/>
          <w:jc w:val="center"/>
        </w:trPr>
        <w:tc>
          <w:tcPr>
            <w:tcW w:w="1627" w:type="dxa"/>
            <w:shd w:val="clear" w:color="auto" w:fill="FFFFFF" w:themeFill="background1"/>
            <w:tcMar>
              <w:left w:w="103" w:type="dxa"/>
            </w:tcMar>
            <w:vAlign w:val="center"/>
          </w:tcPr>
          <w:p w14:paraId="7768D0EE" w14:textId="77777777" w:rsidR="0023502C" w:rsidRDefault="00E52399">
            <w:pPr>
              <w:pStyle w:val="04TEXTOTABELAS"/>
            </w:pPr>
            <w:r>
              <w:t>Oralidade</w:t>
            </w:r>
          </w:p>
        </w:tc>
        <w:tc>
          <w:tcPr>
            <w:tcW w:w="1688" w:type="dxa"/>
            <w:shd w:val="clear" w:color="auto" w:fill="FFFFFF" w:themeFill="background1"/>
            <w:tcMar>
              <w:left w:w="103" w:type="dxa"/>
            </w:tcMar>
            <w:vAlign w:val="center"/>
          </w:tcPr>
          <w:p w14:paraId="0B244203" w14:textId="77777777" w:rsidR="0023502C" w:rsidRDefault="00E52399">
            <w:pPr>
              <w:pStyle w:val="04TEXTOTABELAS"/>
            </w:pPr>
            <w:r>
              <w:t xml:space="preserve">Interação discursiva </w:t>
            </w:r>
          </w:p>
        </w:tc>
        <w:tc>
          <w:tcPr>
            <w:tcW w:w="1689" w:type="dxa"/>
            <w:shd w:val="clear" w:color="auto" w:fill="FFFFFF" w:themeFill="background1"/>
            <w:vAlign w:val="center"/>
          </w:tcPr>
          <w:p w14:paraId="090510D6" w14:textId="77777777" w:rsidR="0023502C" w:rsidRDefault="00E52399">
            <w:pPr>
              <w:pStyle w:val="04TEXTOTABELAS"/>
            </w:pPr>
            <w:r>
              <w:t>Funções e usos da língua inglesa: persuasão</w:t>
            </w:r>
          </w:p>
        </w:tc>
        <w:tc>
          <w:tcPr>
            <w:tcW w:w="2530" w:type="dxa"/>
            <w:shd w:val="clear" w:color="auto" w:fill="FFFFFF" w:themeFill="background1"/>
            <w:vAlign w:val="center"/>
          </w:tcPr>
          <w:p w14:paraId="22638782" w14:textId="77777777" w:rsidR="0023502C" w:rsidRDefault="00E52399">
            <w:pPr>
              <w:pStyle w:val="04TEXTOTABELAS"/>
              <w:rPr>
                <w:color w:val="FF0000"/>
                <w:sz w:val="20"/>
                <w:szCs w:val="20"/>
              </w:rPr>
            </w:pPr>
            <w:r>
              <w:t>(</w:t>
            </w:r>
            <w:r>
              <w:rPr>
                <w:b/>
              </w:rPr>
              <w:t>EF09LI01</w:t>
            </w:r>
            <w:r>
              <w:t>) Fazer uso da língua inglesa para expor pontos de vista, argumentos e contra-</w:t>
            </w:r>
            <w:r>
              <w:br/>
              <w:t>-argumentos, considerando o contexto e os recursos linguísticos voltados para a eficácia da comunicação.</w:t>
            </w:r>
          </w:p>
        </w:tc>
        <w:tc>
          <w:tcPr>
            <w:tcW w:w="2660" w:type="dxa"/>
            <w:shd w:val="clear" w:color="auto" w:fill="FFFFFF" w:themeFill="background1"/>
            <w:vAlign w:val="center"/>
          </w:tcPr>
          <w:p w14:paraId="5F524EAE" w14:textId="77777777" w:rsidR="0023502C" w:rsidRDefault="00E52399">
            <w:pPr>
              <w:rPr>
                <w:b/>
              </w:rPr>
            </w:pPr>
            <w:proofErr w:type="spellStart"/>
            <w:r>
              <w:rPr>
                <w:b/>
              </w:rPr>
              <w:t>Listening</w:t>
            </w:r>
            <w:proofErr w:type="spellEnd"/>
            <w:r>
              <w:rPr>
                <w:b/>
              </w:rPr>
              <w:t xml:space="preserve"> </w:t>
            </w:r>
            <w:proofErr w:type="spellStart"/>
            <w:r>
              <w:rPr>
                <w:b/>
              </w:rPr>
              <w:t>and</w:t>
            </w:r>
            <w:proofErr w:type="spellEnd"/>
            <w:r>
              <w:rPr>
                <w:b/>
              </w:rPr>
              <w:t xml:space="preserve"> </w:t>
            </w:r>
            <w:proofErr w:type="spellStart"/>
            <w:r>
              <w:rPr>
                <w:b/>
              </w:rPr>
              <w:t>speaking</w:t>
            </w:r>
            <w:proofErr w:type="spellEnd"/>
          </w:p>
          <w:p w14:paraId="73A15BD9" w14:textId="77777777" w:rsidR="0023502C" w:rsidRDefault="00E52399">
            <w:pPr>
              <w:rPr>
                <w:b/>
              </w:rPr>
            </w:pPr>
            <w:proofErr w:type="spellStart"/>
            <w:r>
              <w:rPr>
                <w:b/>
              </w:rPr>
              <w:t>Task</w:t>
            </w:r>
            <w:proofErr w:type="spellEnd"/>
            <w:r>
              <w:rPr>
                <w:b/>
              </w:rPr>
              <w:t xml:space="preserve"> 1 </w:t>
            </w:r>
          </w:p>
          <w:p w14:paraId="104D9097" w14:textId="77777777" w:rsidR="0023502C" w:rsidRDefault="00E52399">
            <w:pPr>
              <w:pStyle w:val="04TEXTOTABELAS"/>
              <w:rPr>
                <w:b/>
              </w:rPr>
            </w:pPr>
            <w:r>
              <w:t>Estímulo permanente, ao longo das questões, ao uso da língua inglesa para expor ponto de vista em questões de compreensão oral sobre o inglês indiano.</w:t>
            </w:r>
          </w:p>
        </w:tc>
      </w:tr>
      <w:tr w:rsidR="0023502C" w14:paraId="1CF35BB9" w14:textId="77777777">
        <w:trPr>
          <w:trHeight w:val="567"/>
          <w:jc w:val="center"/>
        </w:trPr>
        <w:tc>
          <w:tcPr>
            <w:tcW w:w="1627" w:type="dxa"/>
            <w:shd w:val="clear" w:color="auto" w:fill="FFFFFF" w:themeFill="background1"/>
            <w:tcMar>
              <w:left w:w="103" w:type="dxa"/>
            </w:tcMar>
            <w:vAlign w:val="center"/>
          </w:tcPr>
          <w:p w14:paraId="381B45D7" w14:textId="77777777" w:rsidR="0023502C" w:rsidRDefault="00E52399">
            <w:pPr>
              <w:pStyle w:val="04TEXTOTABELAS"/>
            </w:pPr>
            <w:r>
              <w:t>Oralidade</w:t>
            </w:r>
          </w:p>
        </w:tc>
        <w:tc>
          <w:tcPr>
            <w:tcW w:w="1688" w:type="dxa"/>
            <w:shd w:val="clear" w:color="auto" w:fill="FFFFFF" w:themeFill="background1"/>
            <w:tcMar>
              <w:left w:w="103" w:type="dxa"/>
            </w:tcMar>
            <w:vAlign w:val="center"/>
          </w:tcPr>
          <w:p w14:paraId="09532858" w14:textId="77777777" w:rsidR="0023502C" w:rsidRDefault="00E52399">
            <w:pPr>
              <w:pStyle w:val="04TEXTOTABELAS"/>
            </w:pPr>
            <w:r>
              <w:t xml:space="preserve">Compreensão oral </w:t>
            </w:r>
          </w:p>
        </w:tc>
        <w:tc>
          <w:tcPr>
            <w:tcW w:w="1689" w:type="dxa"/>
            <w:shd w:val="clear" w:color="auto" w:fill="FFFFFF" w:themeFill="background1"/>
            <w:vAlign w:val="center"/>
          </w:tcPr>
          <w:p w14:paraId="563F6646" w14:textId="77777777" w:rsidR="0023502C" w:rsidRDefault="00E52399">
            <w:pPr>
              <w:pStyle w:val="04TEXTOTABELAS"/>
            </w:pPr>
            <w:r>
              <w:t xml:space="preserve">Compreensão de textos orais, multimodais, de cunho argumentativo </w:t>
            </w:r>
          </w:p>
        </w:tc>
        <w:tc>
          <w:tcPr>
            <w:tcW w:w="2530" w:type="dxa"/>
            <w:shd w:val="clear" w:color="auto" w:fill="FFFFFF" w:themeFill="background1"/>
            <w:vAlign w:val="center"/>
          </w:tcPr>
          <w:p w14:paraId="59436F02" w14:textId="77777777" w:rsidR="0023502C" w:rsidRDefault="00E52399">
            <w:pPr>
              <w:pStyle w:val="04TEXTOTABELAS"/>
            </w:pPr>
            <w:r>
              <w:t>(</w:t>
            </w:r>
            <w:r>
              <w:rPr>
                <w:b/>
              </w:rPr>
              <w:t>EF09LI02</w:t>
            </w:r>
            <w:r>
              <w:t>) Compilar as ideias-chave de textos por meio de tomada de notas.</w:t>
            </w:r>
          </w:p>
        </w:tc>
        <w:tc>
          <w:tcPr>
            <w:tcW w:w="2660" w:type="dxa"/>
            <w:shd w:val="clear" w:color="auto" w:fill="FFFFFF" w:themeFill="background1"/>
            <w:vAlign w:val="center"/>
          </w:tcPr>
          <w:p w14:paraId="0B0688EE" w14:textId="77777777" w:rsidR="0023502C" w:rsidRDefault="00E52399">
            <w:pPr>
              <w:rPr>
                <w:b/>
                <w:lang w:val="en-US"/>
              </w:rPr>
            </w:pPr>
            <w:r>
              <w:rPr>
                <w:b/>
                <w:lang w:val="en-US"/>
              </w:rPr>
              <w:t>Listening and speaking</w:t>
            </w:r>
          </w:p>
          <w:p w14:paraId="14BFC6D7" w14:textId="77777777" w:rsidR="0023502C" w:rsidRDefault="00E52399">
            <w:pPr>
              <w:rPr>
                <w:b/>
                <w:lang w:val="en-US"/>
              </w:rPr>
            </w:pPr>
            <w:r>
              <w:rPr>
                <w:b/>
                <w:lang w:val="en-US"/>
              </w:rPr>
              <w:t>Task 1</w:t>
            </w:r>
          </w:p>
          <w:p w14:paraId="1C3BD84F" w14:textId="77777777" w:rsidR="0023502C" w:rsidRDefault="00E52399">
            <w:pPr>
              <w:rPr>
                <w:b/>
                <w:lang w:val="en-US"/>
              </w:rPr>
            </w:pPr>
            <w:r>
              <w:rPr>
                <w:b/>
                <w:lang w:val="en-US"/>
              </w:rPr>
              <w:t>Constructing meanings</w:t>
            </w:r>
          </w:p>
          <w:p w14:paraId="3EE61D00" w14:textId="77777777" w:rsidR="0023502C" w:rsidRDefault="00E52399">
            <w:pPr>
              <w:pStyle w:val="04TEXTOTABELAS"/>
              <w:rPr>
                <w:b/>
              </w:rPr>
            </w:pPr>
            <w:r>
              <w:t>Estímulo à tomada de notas sobre um debate oral em inglês indiano.</w:t>
            </w:r>
          </w:p>
        </w:tc>
      </w:tr>
    </w:tbl>
    <w:p w14:paraId="3F129010" w14:textId="77777777" w:rsidR="0023502C" w:rsidRDefault="00E52399">
      <w:pPr>
        <w:pStyle w:val="04TEXTOTABELAS"/>
        <w:jc w:val="right"/>
        <w:rPr>
          <w:sz w:val="16"/>
        </w:rPr>
      </w:pPr>
      <w:r>
        <w:rPr>
          <w:sz w:val="16"/>
        </w:rPr>
        <w:t>(</w:t>
      </w:r>
      <w:proofErr w:type="gramStart"/>
      <w:r>
        <w:rPr>
          <w:sz w:val="16"/>
        </w:rPr>
        <w:t>continua</w:t>
      </w:r>
      <w:proofErr w:type="gramEnd"/>
      <w:r>
        <w:rPr>
          <w:sz w:val="16"/>
        </w:rPr>
        <w:t>)</w:t>
      </w:r>
    </w:p>
    <w:p w14:paraId="462D9712" w14:textId="77777777" w:rsidR="0023502C" w:rsidRDefault="00E52399">
      <w:pPr>
        <w:pStyle w:val="04TEXTOTABELAS"/>
      </w:pPr>
      <w:r>
        <w:br w:type="page"/>
      </w:r>
    </w:p>
    <w:p w14:paraId="5E095E89" w14:textId="77777777" w:rsidR="0023502C" w:rsidRDefault="0023502C">
      <w:pPr>
        <w:pStyle w:val="04TEXTOTABELAS"/>
      </w:pPr>
    </w:p>
    <w:p w14:paraId="287C952C" w14:textId="77777777" w:rsidR="0023502C" w:rsidRDefault="00E52399">
      <w:pPr>
        <w:pStyle w:val="06CREDITO"/>
        <w:jc w:val="right"/>
      </w:pPr>
      <w:r>
        <w:t>(</w:t>
      </w:r>
      <w:proofErr w:type="gramStart"/>
      <w:r>
        <w:t>continuação</w:t>
      </w:r>
      <w:proofErr w:type="gramEnd"/>
      <w:r>
        <w:t>)</w:t>
      </w:r>
    </w:p>
    <w:tbl>
      <w:tblPr>
        <w:tblStyle w:val="TableGrid"/>
        <w:tblW w:w="10194" w:type="dxa"/>
        <w:jc w:val="center"/>
        <w:tblCellMar>
          <w:left w:w="103" w:type="dxa"/>
        </w:tblCellMar>
        <w:tblLook w:val="04A0" w:firstRow="1" w:lastRow="0" w:firstColumn="1" w:lastColumn="0" w:noHBand="0" w:noVBand="1"/>
      </w:tblPr>
      <w:tblGrid>
        <w:gridCol w:w="1627"/>
        <w:gridCol w:w="1688"/>
        <w:gridCol w:w="1689"/>
        <w:gridCol w:w="2530"/>
        <w:gridCol w:w="2660"/>
      </w:tblGrid>
      <w:tr w:rsidR="0023502C" w14:paraId="028CBDE7" w14:textId="77777777">
        <w:trPr>
          <w:trHeight w:val="567"/>
          <w:jc w:val="center"/>
        </w:trPr>
        <w:tc>
          <w:tcPr>
            <w:tcW w:w="1627" w:type="dxa"/>
            <w:shd w:val="clear" w:color="auto" w:fill="FFFFFF" w:themeFill="background1"/>
            <w:tcMar>
              <w:left w:w="103" w:type="dxa"/>
            </w:tcMar>
            <w:vAlign w:val="center"/>
          </w:tcPr>
          <w:p w14:paraId="4E7385EF" w14:textId="77777777" w:rsidR="0023502C" w:rsidRDefault="00E52399">
            <w:pPr>
              <w:pStyle w:val="04TEXTOTABELAS"/>
            </w:pPr>
            <w:r>
              <w:t>Oralidade</w:t>
            </w:r>
          </w:p>
        </w:tc>
        <w:tc>
          <w:tcPr>
            <w:tcW w:w="1688" w:type="dxa"/>
            <w:shd w:val="clear" w:color="auto" w:fill="FFFFFF" w:themeFill="background1"/>
            <w:tcMar>
              <w:left w:w="103" w:type="dxa"/>
            </w:tcMar>
            <w:vAlign w:val="center"/>
          </w:tcPr>
          <w:p w14:paraId="40E61092" w14:textId="77777777" w:rsidR="0023502C" w:rsidRDefault="00E52399">
            <w:pPr>
              <w:pStyle w:val="04TEXTOTABELAS"/>
            </w:pPr>
            <w:r>
              <w:t xml:space="preserve">Compreensão oral </w:t>
            </w:r>
          </w:p>
        </w:tc>
        <w:tc>
          <w:tcPr>
            <w:tcW w:w="1689" w:type="dxa"/>
            <w:shd w:val="clear" w:color="auto" w:fill="FFFFFF" w:themeFill="background1"/>
            <w:vAlign w:val="center"/>
          </w:tcPr>
          <w:p w14:paraId="55167659" w14:textId="77777777" w:rsidR="0023502C" w:rsidRDefault="00E52399">
            <w:pPr>
              <w:pStyle w:val="04TEXTOTABELAS"/>
            </w:pPr>
            <w:r>
              <w:t xml:space="preserve">Compreensão de textos orais, multimodais, de cunho argumentativo </w:t>
            </w:r>
          </w:p>
        </w:tc>
        <w:tc>
          <w:tcPr>
            <w:tcW w:w="2530" w:type="dxa"/>
            <w:shd w:val="clear" w:color="auto" w:fill="FFFFFF" w:themeFill="background1"/>
            <w:vAlign w:val="center"/>
          </w:tcPr>
          <w:p w14:paraId="59C70ED8" w14:textId="77777777" w:rsidR="0023502C" w:rsidRDefault="00E52399">
            <w:pPr>
              <w:pStyle w:val="04TEXTOTABELAS"/>
            </w:pPr>
            <w:r>
              <w:t>(</w:t>
            </w:r>
            <w:r>
              <w:rPr>
                <w:b/>
              </w:rPr>
              <w:t>EF09LI03</w:t>
            </w:r>
            <w:r>
              <w:t>) Analisar posicionamentos defendidos e refutados em textos orais sobre temas de interesse social e coletivo.</w:t>
            </w:r>
          </w:p>
        </w:tc>
        <w:tc>
          <w:tcPr>
            <w:tcW w:w="2660" w:type="dxa"/>
            <w:shd w:val="clear" w:color="auto" w:fill="FFFFFF" w:themeFill="background1"/>
            <w:vAlign w:val="center"/>
          </w:tcPr>
          <w:p w14:paraId="44915E7E" w14:textId="77777777" w:rsidR="0023502C" w:rsidRDefault="00E52399">
            <w:pPr>
              <w:rPr>
                <w:b/>
                <w:lang w:val="en-US"/>
              </w:rPr>
            </w:pPr>
            <w:r>
              <w:rPr>
                <w:b/>
                <w:lang w:val="en-US"/>
              </w:rPr>
              <w:t>Listening and speaking</w:t>
            </w:r>
          </w:p>
          <w:p w14:paraId="17E2E270" w14:textId="77777777" w:rsidR="0023502C" w:rsidRDefault="00E52399">
            <w:pPr>
              <w:rPr>
                <w:b/>
                <w:lang w:val="en-US"/>
              </w:rPr>
            </w:pPr>
            <w:r>
              <w:rPr>
                <w:b/>
                <w:lang w:val="en-US"/>
              </w:rPr>
              <w:t>Task 1</w:t>
            </w:r>
          </w:p>
          <w:p w14:paraId="7615B448" w14:textId="77777777" w:rsidR="0023502C" w:rsidRDefault="00E52399">
            <w:pPr>
              <w:rPr>
                <w:b/>
                <w:lang w:val="en-US"/>
              </w:rPr>
            </w:pPr>
            <w:r>
              <w:rPr>
                <w:b/>
                <w:lang w:val="en-US"/>
              </w:rPr>
              <w:t>Listen to learn more</w:t>
            </w:r>
          </w:p>
          <w:p w14:paraId="39B226F1" w14:textId="77777777" w:rsidR="0023502C" w:rsidRDefault="00E52399">
            <w:pPr>
              <w:pStyle w:val="04TEXTOTABELAS"/>
              <w:rPr>
                <w:b/>
              </w:rPr>
            </w:pPr>
            <w:r>
              <w:t>Questões de compreensão global e de identificação de informações específicas (compreensão detalhada) com análise de posicionamentos defendidos e refutados no texto ouvido.</w:t>
            </w:r>
          </w:p>
        </w:tc>
      </w:tr>
      <w:tr w:rsidR="0023502C" w14:paraId="71A2551E" w14:textId="77777777">
        <w:trPr>
          <w:trHeight w:val="567"/>
          <w:jc w:val="center"/>
        </w:trPr>
        <w:tc>
          <w:tcPr>
            <w:tcW w:w="1627" w:type="dxa"/>
            <w:shd w:val="clear" w:color="auto" w:fill="FFFFFF" w:themeFill="background1"/>
            <w:tcMar>
              <w:left w:w="103" w:type="dxa"/>
            </w:tcMar>
            <w:vAlign w:val="center"/>
          </w:tcPr>
          <w:p w14:paraId="6C5DEBEE" w14:textId="77777777" w:rsidR="0023502C" w:rsidRDefault="00E52399">
            <w:pPr>
              <w:pStyle w:val="04TEXTOTABELAS"/>
            </w:pPr>
            <w:r>
              <w:t>Oralidade</w:t>
            </w:r>
          </w:p>
        </w:tc>
        <w:tc>
          <w:tcPr>
            <w:tcW w:w="1688" w:type="dxa"/>
            <w:shd w:val="clear" w:color="auto" w:fill="FFFFFF" w:themeFill="background1"/>
            <w:tcMar>
              <w:left w:w="103" w:type="dxa"/>
            </w:tcMar>
            <w:vAlign w:val="center"/>
          </w:tcPr>
          <w:p w14:paraId="6A30FF53" w14:textId="77777777" w:rsidR="0023502C" w:rsidRDefault="00E52399">
            <w:pPr>
              <w:pStyle w:val="04TEXTOTABELAS"/>
            </w:pPr>
            <w:r>
              <w:t>Produção oral</w:t>
            </w:r>
          </w:p>
        </w:tc>
        <w:tc>
          <w:tcPr>
            <w:tcW w:w="1689" w:type="dxa"/>
            <w:shd w:val="clear" w:color="auto" w:fill="FFFFFF" w:themeFill="background1"/>
            <w:vAlign w:val="center"/>
          </w:tcPr>
          <w:p w14:paraId="74BFF947" w14:textId="77777777" w:rsidR="0023502C" w:rsidRDefault="00E52399">
            <w:pPr>
              <w:pStyle w:val="04TEXTOTABELAS"/>
            </w:pPr>
            <w:r>
              <w:t>Produção de textos orais com autonomia</w:t>
            </w:r>
          </w:p>
        </w:tc>
        <w:tc>
          <w:tcPr>
            <w:tcW w:w="2530" w:type="dxa"/>
            <w:shd w:val="clear" w:color="auto" w:fill="FFFFFF" w:themeFill="background1"/>
            <w:vAlign w:val="center"/>
          </w:tcPr>
          <w:p w14:paraId="03CB08BD" w14:textId="77777777" w:rsidR="0023502C" w:rsidRDefault="00E52399">
            <w:pPr>
              <w:pStyle w:val="04TEXTOTABELAS"/>
            </w:pPr>
            <w:r>
              <w:t>(</w:t>
            </w:r>
            <w:r>
              <w:rPr>
                <w:b/>
              </w:rPr>
              <w:t>EF09LI04</w:t>
            </w:r>
            <w:r>
              <w:t>) Expor resultados de pesquisa ou estudo com o apoio de recursos, tais como notas, gráficos, tabelas, entre outros, adequando as estratégias de construção do texto oral aos objetivos de comunicação e ao contexto.</w:t>
            </w:r>
          </w:p>
        </w:tc>
        <w:tc>
          <w:tcPr>
            <w:tcW w:w="2660" w:type="dxa"/>
            <w:shd w:val="clear" w:color="auto" w:fill="FFFFFF" w:themeFill="background1"/>
            <w:vAlign w:val="center"/>
          </w:tcPr>
          <w:p w14:paraId="1F1AFC86" w14:textId="77777777" w:rsidR="0023502C" w:rsidRDefault="00E52399">
            <w:pPr>
              <w:rPr>
                <w:b/>
                <w:lang w:val="en-US"/>
              </w:rPr>
            </w:pPr>
            <w:r>
              <w:rPr>
                <w:b/>
                <w:lang w:val="en-US"/>
              </w:rPr>
              <w:t>Listening and speaking</w:t>
            </w:r>
          </w:p>
          <w:p w14:paraId="69566D8E" w14:textId="77777777" w:rsidR="0023502C" w:rsidRDefault="00E52399">
            <w:pPr>
              <w:rPr>
                <w:b/>
                <w:lang w:val="en-US"/>
              </w:rPr>
            </w:pPr>
            <w:r>
              <w:rPr>
                <w:b/>
                <w:lang w:val="en-US"/>
              </w:rPr>
              <w:t>Task 2</w:t>
            </w:r>
          </w:p>
          <w:p w14:paraId="33B5C85D" w14:textId="77777777" w:rsidR="0023502C" w:rsidRDefault="00E52399">
            <w:pPr>
              <w:rPr>
                <w:b/>
                <w:lang w:val="en-US"/>
              </w:rPr>
            </w:pPr>
            <w:r>
              <w:rPr>
                <w:b/>
                <w:lang w:val="en-US"/>
              </w:rPr>
              <w:t>Toolbox</w:t>
            </w:r>
          </w:p>
          <w:p w14:paraId="5FD46137" w14:textId="77777777" w:rsidR="0023502C" w:rsidRDefault="00E52399">
            <w:pPr>
              <w:pStyle w:val="04TEXTOTABELAS"/>
              <w:rPr>
                <w:b/>
              </w:rPr>
            </w:pPr>
            <w:r>
              <w:t>Questões que estimulam a exposição de informações pesquisadas para a elaboração do gênero debate oral.</w:t>
            </w:r>
          </w:p>
        </w:tc>
      </w:tr>
      <w:tr w:rsidR="0023502C" w14:paraId="518AFDF1" w14:textId="77777777">
        <w:trPr>
          <w:trHeight w:val="567"/>
          <w:jc w:val="center"/>
        </w:trPr>
        <w:tc>
          <w:tcPr>
            <w:tcW w:w="1627" w:type="dxa"/>
            <w:shd w:val="clear" w:color="auto" w:fill="FFFFFF" w:themeFill="background1"/>
            <w:tcMar>
              <w:left w:w="103" w:type="dxa"/>
            </w:tcMar>
            <w:vAlign w:val="center"/>
          </w:tcPr>
          <w:p w14:paraId="7BA84D71" w14:textId="77777777" w:rsidR="0023502C" w:rsidRDefault="00E52399">
            <w:pPr>
              <w:pStyle w:val="04TEXTOTABELAS"/>
            </w:pPr>
            <w:r>
              <w:t>Dimensão intercultural</w:t>
            </w:r>
          </w:p>
        </w:tc>
        <w:tc>
          <w:tcPr>
            <w:tcW w:w="1688" w:type="dxa"/>
            <w:shd w:val="clear" w:color="auto" w:fill="FFFFFF" w:themeFill="background1"/>
            <w:tcMar>
              <w:left w:w="103" w:type="dxa"/>
            </w:tcMar>
            <w:vAlign w:val="center"/>
          </w:tcPr>
          <w:p w14:paraId="02AFD779" w14:textId="77777777" w:rsidR="0023502C" w:rsidRDefault="00E52399">
            <w:pPr>
              <w:pStyle w:val="04TEXTOTABELAS"/>
            </w:pPr>
            <w:r>
              <w:t xml:space="preserve">A língua inglesa no mundo </w:t>
            </w:r>
          </w:p>
        </w:tc>
        <w:tc>
          <w:tcPr>
            <w:tcW w:w="1689" w:type="dxa"/>
            <w:shd w:val="clear" w:color="auto" w:fill="FFFFFF" w:themeFill="background1"/>
            <w:vAlign w:val="center"/>
          </w:tcPr>
          <w:p w14:paraId="2EE9F455" w14:textId="77777777" w:rsidR="0023502C" w:rsidRDefault="00E52399">
            <w:r>
              <w:t>Expansão da língua inglesa: contexto histórico</w:t>
            </w:r>
          </w:p>
        </w:tc>
        <w:tc>
          <w:tcPr>
            <w:tcW w:w="2530" w:type="dxa"/>
            <w:shd w:val="clear" w:color="auto" w:fill="FFFFFF" w:themeFill="background1"/>
            <w:vAlign w:val="center"/>
          </w:tcPr>
          <w:p w14:paraId="604F1D46" w14:textId="77777777" w:rsidR="0023502C" w:rsidRDefault="00E52399">
            <w:pPr>
              <w:pStyle w:val="04TEXTOTABELAS"/>
            </w:pPr>
            <w:r>
              <w:t>(</w:t>
            </w:r>
            <w:r>
              <w:rPr>
                <w:b/>
              </w:rPr>
              <w:t>EF09LI17</w:t>
            </w:r>
            <w:proofErr w:type="gramStart"/>
            <w:r>
              <w:t>) Debater</w:t>
            </w:r>
            <w:proofErr w:type="gramEnd"/>
            <w:r>
              <w:t xml:space="preserve"> sobre a expansão da língua inglesa pelo mundo, em função do processo de colonização nas Américas, África, Ásia e Oceania. </w:t>
            </w:r>
          </w:p>
        </w:tc>
        <w:tc>
          <w:tcPr>
            <w:tcW w:w="2660" w:type="dxa"/>
            <w:shd w:val="clear" w:color="auto" w:fill="FFFFFF" w:themeFill="background1"/>
            <w:vAlign w:val="center"/>
          </w:tcPr>
          <w:p w14:paraId="5622E058" w14:textId="77777777" w:rsidR="0023502C" w:rsidRDefault="00E52399">
            <w:pPr>
              <w:rPr>
                <w:b/>
              </w:rPr>
            </w:pPr>
            <w:proofErr w:type="spellStart"/>
            <w:r>
              <w:rPr>
                <w:b/>
              </w:rPr>
              <w:t>Listening</w:t>
            </w:r>
            <w:proofErr w:type="spellEnd"/>
            <w:r>
              <w:rPr>
                <w:b/>
              </w:rPr>
              <w:t xml:space="preserve"> </w:t>
            </w:r>
            <w:proofErr w:type="spellStart"/>
            <w:r>
              <w:rPr>
                <w:b/>
              </w:rPr>
              <w:t>and</w:t>
            </w:r>
            <w:proofErr w:type="spellEnd"/>
            <w:r>
              <w:rPr>
                <w:b/>
              </w:rPr>
              <w:t xml:space="preserve"> </w:t>
            </w:r>
            <w:proofErr w:type="spellStart"/>
            <w:r>
              <w:rPr>
                <w:b/>
              </w:rPr>
              <w:t>speaking</w:t>
            </w:r>
            <w:proofErr w:type="spellEnd"/>
          </w:p>
          <w:p w14:paraId="1305689D" w14:textId="77777777" w:rsidR="0023502C" w:rsidRDefault="00E52399">
            <w:pPr>
              <w:pStyle w:val="04TEXTOTABELAS"/>
            </w:pPr>
            <w:r>
              <w:t>Estímulo permanente, ao longo das questões, à reflexão e ao debate sobre língua, nacionalidade e (</w:t>
            </w:r>
            <w:proofErr w:type="spellStart"/>
            <w:r>
              <w:t>des</w:t>
            </w:r>
            <w:proofErr w:type="spellEnd"/>
            <w:r>
              <w:t>)colonização.</w:t>
            </w:r>
          </w:p>
        </w:tc>
      </w:tr>
      <w:tr w:rsidR="0023502C" w14:paraId="266E6EA0" w14:textId="77777777">
        <w:trPr>
          <w:trHeight w:val="567"/>
          <w:jc w:val="center"/>
        </w:trPr>
        <w:tc>
          <w:tcPr>
            <w:tcW w:w="1627" w:type="dxa"/>
            <w:shd w:val="clear" w:color="auto" w:fill="FFFFFF" w:themeFill="background1"/>
            <w:tcMar>
              <w:left w:w="103" w:type="dxa"/>
            </w:tcMar>
            <w:vAlign w:val="center"/>
          </w:tcPr>
          <w:p w14:paraId="5C3CD526" w14:textId="77777777" w:rsidR="0023502C" w:rsidRDefault="00E52399">
            <w:pPr>
              <w:pStyle w:val="04TEXTOTABELAS"/>
            </w:pPr>
            <w:r>
              <w:t>Dimensão Intercultural</w:t>
            </w:r>
          </w:p>
        </w:tc>
        <w:tc>
          <w:tcPr>
            <w:tcW w:w="1688" w:type="dxa"/>
            <w:shd w:val="clear" w:color="auto" w:fill="FFFFFF" w:themeFill="background1"/>
            <w:tcMar>
              <w:left w:w="103" w:type="dxa"/>
            </w:tcMar>
            <w:vAlign w:val="center"/>
          </w:tcPr>
          <w:p w14:paraId="24CA0167" w14:textId="77777777" w:rsidR="0023502C" w:rsidRDefault="00E52399">
            <w:pPr>
              <w:pStyle w:val="04TEXTOTABELAS"/>
            </w:pPr>
            <w:r>
              <w:t>A língua inglesa no mundo</w:t>
            </w:r>
          </w:p>
        </w:tc>
        <w:tc>
          <w:tcPr>
            <w:tcW w:w="1689" w:type="dxa"/>
            <w:shd w:val="clear" w:color="auto" w:fill="FFFFFF" w:themeFill="background1"/>
            <w:vAlign w:val="center"/>
          </w:tcPr>
          <w:p w14:paraId="74A483C9" w14:textId="77777777" w:rsidR="0023502C" w:rsidRDefault="00E52399">
            <w:pPr>
              <w:pStyle w:val="04TEXTOTABELAS"/>
            </w:pPr>
            <w:r>
              <w:t>A língua inglesa e seu papel no intercâmbio científico, econômico e político</w:t>
            </w:r>
          </w:p>
        </w:tc>
        <w:tc>
          <w:tcPr>
            <w:tcW w:w="2530" w:type="dxa"/>
            <w:shd w:val="clear" w:color="auto" w:fill="FFFFFF" w:themeFill="background1"/>
            <w:vAlign w:val="center"/>
          </w:tcPr>
          <w:p w14:paraId="6660BF23" w14:textId="77777777" w:rsidR="0023502C" w:rsidRDefault="00E52399">
            <w:pPr>
              <w:pStyle w:val="04TEXTOTABELAS"/>
              <w:rPr>
                <w:color w:val="FF0000"/>
                <w:sz w:val="20"/>
                <w:szCs w:val="20"/>
              </w:rPr>
            </w:pPr>
            <w:r>
              <w:t>(</w:t>
            </w:r>
            <w:r>
              <w:rPr>
                <w:b/>
              </w:rPr>
              <w:t>EF09LI18</w:t>
            </w:r>
            <w:r>
              <w:t>) Analisar a importância da língua inglesa para o desenvolvimento das ciências (produção, divulgação e discussão de novos conhecimentos), da economia e da política no cenário mundial.</w:t>
            </w:r>
          </w:p>
        </w:tc>
        <w:tc>
          <w:tcPr>
            <w:tcW w:w="2660" w:type="dxa"/>
            <w:shd w:val="clear" w:color="auto" w:fill="FFFFFF" w:themeFill="background1"/>
            <w:vAlign w:val="center"/>
          </w:tcPr>
          <w:p w14:paraId="28918B24" w14:textId="77777777" w:rsidR="0023502C" w:rsidRDefault="00E52399">
            <w:pPr>
              <w:rPr>
                <w:b/>
              </w:rPr>
            </w:pPr>
            <w:proofErr w:type="spellStart"/>
            <w:r>
              <w:rPr>
                <w:b/>
              </w:rPr>
              <w:t>Listening</w:t>
            </w:r>
            <w:proofErr w:type="spellEnd"/>
            <w:r>
              <w:rPr>
                <w:b/>
              </w:rPr>
              <w:t xml:space="preserve"> </w:t>
            </w:r>
            <w:proofErr w:type="spellStart"/>
            <w:r>
              <w:rPr>
                <w:b/>
              </w:rPr>
              <w:t>and</w:t>
            </w:r>
            <w:proofErr w:type="spellEnd"/>
            <w:r>
              <w:rPr>
                <w:b/>
              </w:rPr>
              <w:t xml:space="preserve"> </w:t>
            </w:r>
            <w:proofErr w:type="spellStart"/>
            <w:r>
              <w:rPr>
                <w:b/>
              </w:rPr>
              <w:t>speaking</w:t>
            </w:r>
            <w:proofErr w:type="spellEnd"/>
          </w:p>
          <w:p w14:paraId="7293AD5B" w14:textId="77777777" w:rsidR="0023502C" w:rsidRDefault="00E52399">
            <w:pPr>
              <w:pStyle w:val="04TEXTOTABELAS"/>
              <w:rPr>
                <w:b/>
              </w:rPr>
            </w:pPr>
            <w:r>
              <w:t>Questões que estimulam a reflexão crítica sobre a importância da língua inglesa na discussão de temas relacionados a língua, nacionalidade e (</w:t>
            </w:r>
            <w:proofErr w:type="spellStart"/>
            <w:r>
              <w:t>des</w:t>
            </w:r>
            <w:proofErr w:type="spellEnd"/>
            <w:r>
              <w:t>)colonização.</w:t>
            </w:r>
          </w:p>
        </w:tc>
      </w:tr>
      <w:tr w:rsidR="0023502C" w14:paraId="13C8DC0E" w14:textId="77777777">
        <w:trPr>
          <w:trHeight w:val="567"/>
          <w:jc w:val="center"/>
        </w:trPr>
        <w:tc>
          <w:tcPr>
            <w:tcW w:w="1627" w:type="dxa"/>
            <w:shd w:val="clear" w:color="auto" w:fill="FFFFFF" w:themeFill="background1"/>
            <w:tcMar>
              <w:left w:w="103" w:type="dxa"/>
            </w:tcMar>
            <w:vAlign w:val="center"/>
          </w:tcPr>
          <w:p w14:paraId="7596BF9F" w14:textId="77777777" w:rsidR="0023502C" w:rsidRDefault="00E52399">
            <w:pPr>
              <w:pStyle w:val="04TEXTOTABELAS"/>
            </w:pPr>
            <w:r>
              <w:t>Dimensão Intercultural</w:t>
            </w:r>
          </w:p>
        </w:tc>
        <w:tc>
          <w:tcPr>
            <w:tcW w:w="1688" w:type="dxa"/>
            <w:shd w:val="clear" w:color="auto" w:fill="FFFFFF" w:themeFill="background1"/>
            <w:tcMar>
              <w:left w:w="103" w:type="dxa"/>
            </w:tcMar>
            <w:vAlign w:val="center"/>
          </w:tcPr>
          <w:p w14:paraId="33422C40" w14:textId="77777777" w:rsidR="0023502C" w:rsidRDefault="00E52399">
            <w:pPr>
              <w:pStyle w:val="04TEXTOTABELAS"/>
            </w:pPr>
            <w:r>
              <w:t xml:space="preserve">Comunicação intercultural </w:t>
            </w:r>
          </w:p>
        </w:tc>
        <w:tc>
          <w:tcPr>
            <w:tcW w:w="1689" w:type="dxa"/>
            <w:shd w:val="clear" w:color="auto" w:fill="FFFFFF" w:themeFill="background1"/>
            <w:vAlign w:val="center"/>
          </w:tcPr>
          <w:p w14:paraId="0CA865E6" w14:textId="77777777" w:rsidR="0023502C" w:rsidRDefault="00E52399">
            <w:r>
              <w:t>Construção de identidades no mundo globalizado</w:t>
            </w:r>
          </w:p>
        </w:tc>
        <w:tc>
          <w:tcPr>
            <w:tcW w:w="2530" w:type="dxa"/>
            <w:shd w:val="clear" w:color="auto" w:fill="FFFFFF" w:themeFill="background1"/>
            <w:vAlign w:val="center"/>
          </w:tcPr>
          <w:p w14:paraId="3359E972" w14:textId="77777777" w:rsidR="0023502C" w:rsidRDefault="00E52399">
            <w:pPr>
              <w:pStyle w:val="04TEXTOTABELAS"/>
            </w:pPr>
            <w:r>
              <w:t>(</w:t>
            </w:r>
            <w:r>
              <w:rPr>
                <w:b/>
              </w:rPr>
              <w:t>EF09LI19</w:t>
            </w:r>
            <w:r>
              <w:t>) Discutir a comunicação intercultural por meio da língua inglesa como mecanismo de valorização pessoal e de construção de identidades no mundo globalizado.</w:t>
            </w:r>
          </w:p>
        </w:tc>
        <w:tc>
          <w:tcPr>
            <w:tcW w:w="2660" w:type="dxa"/>
            <w:shd w:val="clear" w:color="auto" w:fill="FFFFFF" w:themeFill="background1"/>
            <w:vAlign w:val="center"/>
          </w:tcPr>
          <w:p w14:paraId="1B5D796E" w14:textId="77777777" w:rsidR="0023502C" w:rsidRDefault="00E52399">
            <w:pPr>
              <w:rPr>
                <w:b/>
              </w:rPr>
            </w:pPr>
            <w:proofErr w:type="spellStart"/>
            <w:r>
              <w:rPr>
                <w:b/>
              </w:rPr>
              <w:t>Listening</w:t>
            </w:r>
            <w:proofErr w:type="spellEnd"/>
            <w:r>
              <w:rPr>
                <w:b/>
              </w:rPr>
              <w:t xml:space="preserve"> </w:t>
            </w:r>
            <w:proofErr w:type="spellStart"/>
            <w:r>
              <w:rPr>
                <w:b/>
              </w:rPr>
              <w:t>and</w:t>
            </w:r>
            <w:proofErr w:type="spellEnd"/>
            <w:r>
              <w:rPr>
                <w:b/>
              </w:rPr>
              <w:t xml:space="preserve"> </w:t>
            </w:r>
            <w:proofErr w:type="spellStart"/>
            <w:r>
              <w:rPr>
                <w:b/>
              </w:rPr>
              <w:t>speaking</w:t>
            </w:r>
            <w:proofErr w:type="spellEnd"/>
          </w:p>
          <w:p w14:paraId="6C084195" w14:textId="77777777" w:rsidR="0023502C" w:rsidRDefault="00E52399">
            <w:pPr>
              <w:pStyle w:val="04TEXTOTABELAS"/>
              <w:rPr>
                <w:b/>
              </w:rPr>
            </w:pPr>
            <w:r>
              <w:t>Estímulo à reflexão crítica sobre comunicação intercultural por meio da língua inglesa.</w:t>
            </w:r>
          </w:p>
        </w:tc>
      </w:tr>
    </w:tbl>
    <w:p w14:paraId="1BAEC05B" w14:textId="77777777" w:rsidR="0023502C" w:rsidRDefault="00E52399">
      <w:pPr>
        <w:pStyle w:val="04TEXTOTABELAS"/>
        <w:jc w:val="right"/>
        <w:rPr>
          <w:sz w:val="16"/>
        </w:rPr>
      </w:pPr>
      <w:r>
        <w:rPr>
          <w:sz w:val="16"/>
        </w:rPr>
        <w:t>(</w:t>
      </w:r>
      <w:proofErr w:type="gramStart"/>
      <w:r>
        <w:rPr>
          <w:sz w:val="16"/>
        </w:rPr>
        <w:t>continua</w:t>
      </w:r>
      <w:proofErr w:type="gramEnd"/>
      <w:r>
        <w:rPr>
          <w:sz w:val="16"/>
        </w:rPr>
        <w:t>)</w:t>
      </w:r>
    </w:p>
    <w:p w14:paraId="1A163089" w14:textId="77777777" w:rsidR="0023502C" w:rsidRDefault="00E52399">
      <w:pPr>
        <w:pStyle w:val="04TEXTOTABELAS"/>
      </w:pPr>
      <w:r>
        <w:br w:type="page"/>
      </w:r>
    </w:p>
    <w:p w14:paraId="6050CA90" w14:textId="77777777" w:rsidR="0023502C" w:rsidRDefault="0023502C">
      <w:pPr>
        <w:pStyle w:val="04TEXTOTABELAS"/>
      </w:pPr>
    </w:p>
    <w:p w14:paraId="1677EB81" w14:textId="77777777" w:rsidR="0023502C" w:rsidRDefault="00E52399">
      <w:pPr>
        <w:pStyle w:val="06CREDITO"/>
        <w:jc w:val="right"/>
      </w:pPr>
      <w:r>
        <w:t>(</w:t>
      </w:r>
      <w:proofErr w:type="gramStart"/>
      <w:r>
        <w:t>continuação</w:t>
      </w:r>
      <w:proofErr w:type="gramEnd"/>
      <w:r>
        <w:t>)</w:t>
      </w:r>
    </w:p>
    <w:tbl>
      <w:tblPr>
        <w:tblStyle w:val="TableGrid"/>
        <w:tblW w:w="10194" w:type="dxa"/>
        <w:jc w:val="center"/>
        <w:tblCellMar>
          <w:left w:w="103" w:type="dxa"/>
        </w:tblCellMar>
        <w:tblLook w:val="04A0" w:firstRow="1" w:lastRow="0" w:firstColumn="1" w:lastColumn="0" w:noHBand="0" w:noVBand="1"/>
      </w:tblPr>
      <w:tblGrid>
        <w:gridCol w:w="1627"/>
        <w:gridCol w:w="1688"/>
        <w:gridCol w:w="1689"/>
        <w:gridCol w:w="2530"/>
        <w:gridCol w:w="2660"/>
      </w:tblGrid>
      <w:tr w:rsidR="0023502C" w14:paraId="02D9D68B" w14:textId="77777777">
        <w:trPr>
          <w:trHeight w:val="567"/>
          <w:jc w:val="center"/>
        </w:trPr>
        <w:tc>
          <w:tcPr>
            <w:tcW w:w="1627" w:type="dxa"/>
            <w:shd w:val="clear" w:color="auto" w:fill="FFFFFF" w:themeFill="background1"/>
            <w:tcMar>
              <w:left w:w="103" w:type="dxa"/>
            </w:tcMar>
            <w:vAlign w:val="center"/>
          </w:tcPr>
          <w:p w14:paraId="11926AA4" w14:textId="77777777" w:rsidR="0023502C" w:rsidRDefault="00E52399">
            <w:pPr>
              <w:pStyle w:val="04TEXTOTABELAS"/>
            </w:pPr>
            <w:r>
              <w:t>Leitura</w:t>
            </w:r>
          </w:p>
        </w:tc>
        <w:tc>
          <w:tcPr>
            <w:tcW w:w="1688" w:type="dxa"/>
            <w:shd w:val="clear" w:color="auto" w:fill="FFFFFF" w:themeFill="background1"/>
            <w:tcMar>
              <w:left w:w="103" w:type="dxa"/>
            </w:tcMar>
            <w:vAlign w:val="center"/>
          </w:tcPr>
          <w:p w14:paraId="3911C096" w14:textId="77777777" w:rsidR="0023502C" w:rsidRDefault="00E52399">
            <w:pPr>
              <w:pStyle w:val="04TEXTOTABELAS"/>
            </w:pPr>
            <w:r>
              <w:t xml:space="preserve">Estratégias de leitura </w:t>
            </w:r>
          </w:p>
        </w:tc>
        <w:tc>
          <w:tcPr>
            <w:tcW w:w="1689" w:type="dxa"/>
            <w:shd w:val="clear" w:color="auto" w:fill="FFFFFF" w:themeFill="background1"/>
            <w:vAlign w:val="center"/>
          </w:tcPr>
          <w:p w14:paraId="79161E5E" w14:textId="77777777" w:rsidR="0023502C" w:rsidRDefault="00E52399">
            <w:pPr>
              <w:pStyle w:val="04TEXTOTABELAS"/>
            </w:pPr>
            <w:r>
              <w:t>Recursos de persuasão</w:t>
            </w:r>
          </w:p>
        </w:tc>
        <w:tc>
          <w:tcPr>
            <w:tcW w:w="2530" w:type="dxa"/>
            <w:shd w:val="clear" w:color="auto" w:fill="FFFFFF" w:themeFill="background1"/>
            <w:vAlign w:val="center"/>
          </w:tcPr>
          <w:p w14:paraId="60980138" w14:textId="77777777" w:rsidR="0023502C" w:rsidRDefault="00E52399">
            <w:pPr>
              <w:pStyle w:val="04TEXTOTABELAS"/>
            </w:pPr>
            <w:r>
              <w:t>(</w:t>
            </w:r>
            <w:r>
              <w:rPr>
                <w:b/>
              </w:rPr>
              <w:t>EF09LI05</w:t>
            </w:r>
            <w:r>
              <w:t>) Identificar recursos de persuasão (escolha e jogo de palavras, uso de cores e imagens, tamanho de letras), utilizados nos textos publicitários e de propaganda, como elementos de convencimento.</w:t>
            </w:r>
          </w:p>
        </w:tc>
        <w:tc>
          <w:tcPr>
            <w:tcW w:w="2660" w:type="dxa"/>
            <w:shd w:val="clear" w:color="auto" w:fill="FFFFFF" w:themeFill="background1"/>
            <w:vAlign w:val="center"/>
          </w:tcPr>
          <w:p w14:paraId="4273B1F6" w14:textId="77777777" w:rsidR="0023502C" w:rsidRDefault="00E52399">
            <w:pPr>
              <w:rPr>
                <w:b/>
              </w:rPr>
            </w:pPr>
            <w:proofErr w:type="spellStart"/>
            <w:r>
              <w:rPr>
                <w:b/>
              </w:rPr>
              <w:t>Style</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genre</w:t>
            </w:r>
            <w:proofErr w:type="spellEnd"/>
          </w:p>
          <w:p w14:paraId="6B7F046E" w14:textId="77777777" w:rsidR="0023502C" w:rsidRDefault="00E52399">
            <w:pPr>
              <w:pStyle w:val="04TEXTOTABELAS"/>
              <w:rPr>
                <w:b/>
              </w:rPr>
            </w:pPr>
            <w:r>
              <w:t xml:space="preserve">Questões sobre recursos persuasivos nos gêneros </w:t>
            </w:r>
            <w:r>
              <w:rPr>
                <w:i/>
              </w:rPr>
              <w:t xml:space="preserve">post </w:t>
            </w:r>
            <w:r>
              <w:t xml:space="preserve">de opinião em </w:t>
            </w:r>
            <w:proofErr w:type="spellStart"/>
            <w:r>
              <w:t>blogue</w:t>
            </w:r>
            <w:proofErr w:type="spellEnd"/>
            <w:r>
              <w:t xml:space="preserve"> e debate oral. </w:t>
            </w:r>
          </w:p>
        </w:tc>
      </w:tr>
      <w:tr w:rsidR="0023502C" w14:paraId="0A556C17" w14:textId="77777777">
        <w:trPr>
          <w:trHeight w:val="567"/>
          <w:jc w:val="center"/>
        </w:trPr>
        <w:tc>
          <w:tcPr>
            <w:tcW w:w="1627" w:type="dxa"/>
            <w:shd w:val="clear" w:color="auto" w:fill="FFFFFF" w:themeFill="background1"/>
            <w:tcMar>
              <w:left w:w="103" w:type="dxa"/>
            </w:tcMar>
            <w:vAlign w:val="center"/>
          </w:tcPr>
          <w:p w14:paraId="7A08393B" w14:textId="77777777" w:rsidR="0023502C" w:rsidRDefault="00E52399">
            <w:pPr>
              <w:pStyle w:val="04TEXTOTABELAS"/>
            </w:pPr>
            <w:r>
              <w:rPr>
                <w:spacing w:val="-2"/>
              </w:rPr>
              <w:t>Conhecimentos</w:t>
            </w:r>
            <w:r>
              <w:t xml:space="preserve"> linguísticos</w:t>
            </w:r>
          </w:p>
        </w:tc>
        <w:tc>
          <w:tcPr>
            <w:tcW w:w="1688" w:type="dxa"/>
            <w:shd w:val="clear" w:color="auto" w:fill="FFFFFF" w:themeFill="background1"/>
            <w:tcMar>
              <w:left w:w="103" w:type="dxa"/>
            </w:tcMar>
            <w:vAlign w:val="center"/>
          </w:tcPr>
          <w:p w14:paraId="2888891E" w14:textId="77777777" w:rsidR="0023502C" w:rsidRDefault="00E52399">
            <w:pPr>
              <w:pStyle w:val="04TEXTOTABELAS"/>
            </w:pPr>
            <w:r>
              <w:t>Estudo do léxico</w:t>
            </w:r>
          </w:p>
        </w:tc>
        <w:tc>
          <w:tcPr>
            <w:tcW w:w="1689" w:type="dxa"/>
            <w:shd w:val="clear" w:color="auto" w:fill="FFFFFF" w:themeFill="background1"/>
            <w:vAlign w:val="center"/>
          </w:tcPr>
          <w:p w14:paraId="1901180C" w14:textId="77777777" w:rsidR="0023502C" w:rsidRDefault="00E52399">
            <w:pPr>
              <w:pStyle w:val="04TEXTOTABELAS"/>
            </w:pPr>
            <w:r>
              <w:t>Conectores (</w:t>
            </w:r>
            <w:proofErr w:type="spellStart"/>
            <w:r>
              <w:rPr>
                <w:i/>
              </w:rPr>
              <w:t>linking</w:t>
            </w:r>
            <w:proofErr w:type="spellEnd"/>
            <w:r>
              <w:rPr>
                <w:i/>
              </w:rPr>
              <w:t xml:space="preserve"> </w:t>
            </w:r>
            <w:proofErr w:type="spellStart"/>
            <w:r>
              <w:rPr>
                <w:i/>
              </w:rPr>
              <w:t>words</w:t>
            </w:r>
            <w:proofErr w:type="spellEnd"/>
            <w:r>
              <w:t>)</w:t>
            </w:r>
          </w:p>
        </w:tc>
        <w:tc>
          <w:tcPr>
            <w:tcW w:w="2530" w:type="dxa"/>
            <w:shd w:val="clear" w:color="auto" w:fill="FFFFFF" w:themeFill="background1"/>
            <w:vAlign w:val="center"/>
          </w:tcPr>
          <w:p w14:paraId="5A043729" w14:textId="77777777" w:rsidR="0023502C" w:rsidRDefault="00E52399">
            <w:pPr>
              <w:pStyle w:val="04TEXTOTABELAS"/>
            </w:pPr>
            <w:r>
              <w:t>(</w:t>
            </w:r>
            <w:r>
              <w:rPr>
                <w:b/>
              </w:rPr>
              <w:t>EF09LI14</w:t>
            </w:r>
            <w:r>
              <w:t>) Utilizar conectores indicadores de adição, condição, oposição, contraste, conclusão e síntese como auxiliares na construção da argumentação e intencionalidade discursiva.</w:t>
            </w:r>
          </w:p>
        </w:tc>
        <w:tc>
          <w:tcPr>
            <w:tcW w:w="2660" w:type="dxa"/>
            <w:shd w:val="clear" w:color="auto" w:fill="FFFFFF" w:themeFill="background1"/>
            <w:vAlign w:val="center"/>
          </w:tcPr>
          <w:p w14:paraId="6EC4FF93" w14:textId="77777777" w:rsidR="0023502C" w:rsidRDefault="00E52399">
            <w:pPr>
              <w:rPr>
                <w:b/>
              </w:rPr>
            </w:pPr>
            <w:proofErr w:type="spellStart"/>
            <w:r>
              <w:rPr>
                <w:b/>
              </w:rPr>
              <w:t>Integrate</w:t>
            </w:r>
            <w:proofErr w:type="spellEnd"/>
          </w:p>
          <w:p w14:paraId="168DA8E2" w14:textId="77777777" w:rsidR="0023502C" w:rsidRDefault="00E52399">
            <w:r>
              <w:t xml:space="preserve">Prática contextualizada e síntese sobre a função dos conectores </w:t>
            </w:r>
            <w:proofErr w:type="spellStart"/>
            <w:r>
              <w:rPr>
                <w:i/>
              </w:rPr>
              <w:t>on</w:t>
            </w:r>
            <w:proofErr w:type="spellEnd"/>
            <w:r>
              <w:rPr>
                <w:i/>
              </w:rPr>
              <w:t xml:space="preserve"> </w:t>
            </w:r>
            <w:proofErr w:type="spellStart"/>
            <w:r>
              <w:rPr>
                <w:i/>
              </w:rPr>
              <w:t>one</w:t>
            </w:r>
            <w:proofErr w:type="spellEnd"/>
            <w:r>
              <w:rPr>
                <w:i/>
              </w:rPr>
              <w:t xml:space="preserve"> </w:t>
            </w:r>
            <w:proofErr w:type="spellStart"/>
            <w:r>
              <w:rPr>
                <w:i/>
              </w:rPr>
              <w:t>side</w:t>
            </w:r>
            <w:proofErr w:type="spellEnd"/>
            <w:r>
              <w:rPr>
                <w:i/>
              </w:rPr>
              <w:t xml:space="preserve">, </w:t>
            </w:r>
            <w:proofErr w:type="spellStart"/>
            <w:r>
              <w:rPr>
                <w:i/>
              </w:rPr>
              <w:t>on</w:t>
            </w:r>
            <w:proofErr w:type="spellEnd"/>
            <w:r>
              <w:rPr>
                <w:i/>
              </w:rPr>
              <w:t xml:space="preserve"> </w:t>
            </w:r>
            <w:proofErr w:type="spellStart"/>
            <w:r>
              <w:rPr>
                <w:i/>
              </w:rPr>
              <w:t>the</w:t>
            </w:r>
            <w:proofErr w:type="spellEnd"/>
            <w:r>
              <w:rPr>
                <w:i/>
              </w:rPr>
              <w:t xml:space="preserve"> </w:t>
            </w:r>
            <w:proofErr w:type="spellStart"/>
            <w:r>
              <w:rPr>
                <w:i/>
              </w:rPr>
              <w:t>other</w:t>
            </w:r>
            <w:proofErr w:type="spellEnd"/>
            <w:r>
              <w:rPr>
                <w:i/>
              </w:rPr>
              <w:t xml:space="preserve"> (</w:t>
            </w:r>
            <w:proofErr w:type="spellStart"/>
            <w:r>
              <w:rPr>
                <w:i/>
              </w:rPr>
              <w:t>side</w:t>
            </w:r>
            <w:proofErr w:type="spellEnd"/>
            <w:r>
              <w:rPr>
                <w:i/>
              </w:rPr>
              <w:t>)</w:t>
            </w:r>
            <w:r>
              <w:t xml:space="preserve"> e </w:t>
            </w:r>
            <w:r>
              <w:rPr>
                <w:i/>
              </w:rPr>
              <w:t xml:space="preserve">for </w:t>
            </w:r>
            <w:proofErr w:type="spellStart"/>
            <w:r>
              <w:rPr>
                <w:i/>
              </w:rPr>
              <w:t>better</w:t>
            </w:r>
            <w:proofErr w:type="spellEnd"/>
            <w:r>
              <w:rPr>
                <w:i/>
              </w:rPr>
              <w:t xml:space="preserve"> </w:t>
            </w:r>
            <w:proofErr w:type="spellStart"/>
            <w:r>
              <w:rPr>
                <w:i/>
              </w:rPr>
              <w:t>or</w:t>
            </w:r>
            <w:proofErr w:type="spellEnd"/>
            <w:r>
              <w:rPr>
                <w:i/>
              </w:rPr>
              <w:t xml:space="preserve"> for </w:t>
            </w:r>
            <w:proofErr w:type="spellStart"/>
            <w:r>
              <w:rPr>
                <w:i/>
              </w:rPr>
              <w:t>worse</w:t>
            </w:r>
            <w:proofErr w:type="spellEnd"/>
            <w:r>
              <w:rPr>
                <w:i/>
              </w:rPr>
              <w:t>.</w:t>
            </w:r>
          </w:p>
          <w:p w14:paraId="5394B0F4" w14:textId="77777777" w:rsidR="0023502C" w:rsidRDefault="0023502C">
            <w:pPr>
              <w:pStyle w:val="04TEXTOTABELAS"/>
              <w:rPr>
                <w:b/>
              </w:rPr>
            </w:pPr>
          </w:p>
        </w:tc>
      </w:tr>
      <w:tr w:rsidR="0023502C" w14:paraId="61C04B6C" w14:textId="77777777">
        <w:trPr>
          <w:trHeight w:val="567"/>
          <w:jc w:val="center"/>
        </w:trPr>
        <w:tc>
          <w:tcPr>
            <w:tcW w:w="1627" w:type="dxa"/>
            <w:shd w:val="clear" w:color="auto" w:fill="FFFFFF" w:themeFill="background1"/>
            <w:tcMar>
              <w:left w:w="103" w:type="dxa"/>
            </w:tcMar>
            <w:vAlign w:val="center"/>
          </w:tcPr>
          <w:p w14:paraId="0A2073F8" w14:textId="77777777" w:rsidR="0023502C" w:rsidRDefault="00E52399">
            <w:pPr>
              <w:pStyle w:val="04TEXTOTABELAS"/>
            </w:pPr>
            <w:r>
              <w:t>Oralidade</w:t>
            </w:r>
          </w:p>
        </w:tc>
        <w:tc>
          <w:tcPr>
            <w:tcW w:w="1688" w:type="dxa"/>
            <w:shd w:val="clear" w:color="auto" w:fill="FFFFFF" w:themeFill="background1"/>
            <w:tcMar>
              <w:left w:w="103" w:type="dxa"/>
            </w:tcMar>
            <w:vAlign w:val="center"/>
          </w:tcPr>
          <w:p w14:paraId="1A0D9AC2" w14:textId="77777777" w:rsidR="0023502C" w:rsidRDefault="00E52399">
            <w:pPr>
              <w:pStyle w:val="04TEXTOTABELAS"/>
            </w:pPr>
            <w:r>
              <w:t xml:space="preserve">Interação discursiva </w:t>
            </w:r>
          </w:p>
        </w:tc>
        <w:tc>
          <w:tcPr>
            <w:tcW w:w="1689" w:type="dxa"/>
            <w:shd w:val="clear" w:color="auto" w:fill="FFFFFF" w:themeFill="background1"/>
            <w:vAlign w:val="center"/>
          </w:tcPr>
          <w:p w14:paraId="16F6B7A8" w14:textId="77777777" w:rsidR="0023502C" w:rsidRDefault="00E52399">
            <w:pPr>
              <w:pStyle w:val="04TEXTOTABELAS"/>
            </w:pPr>
            <w:r>
              <w:t>Funções e usos da língua inglesa: persuasão</w:t>
            </w:r>
          </w:p>
        </w:tc>
        <w:tc>
          <w:tcPr>
            <w:tcW w:w="2530" w:type="dxa"/>
            <w:shd w:val="clear" w:color="auto" w:fill="FFFFFF" w:themeFill="background1"/>
            <w:vAlign w:val="center"/>
          </w:tcPr>
          <w:p w14:paraId="11F05DD5" w14:textId="77777777" w:rsidR="0023502C" w:rsidRDefault="00E52399">
            <w:pPr>
              <w:pStyle w:val="04TEXTOTABELAS"/>
            </w:pPr>
            <w:r>
              <w:t>(</w:t>
            </w:r>
            <w:r>
              <w:rPr>
                <w:b/>
              </w:rPr>
              <w:t>EF09LI01</w:t>
            </w:r>
            <w:r>
              <w:t>) Fazer uso da língua inglesa para expor pontos de vista, argumentos e contra-</w:t>
            </w:r>
            <w:r>
              <w:br/>
              <w:t>-argumentos, considerando o contexto e os recursos linguísticos voltados para a eficácia da comunicação.</w:t>
            </w:r>
          </w:p>
        </w:tc>
        <w:tc>
          <w:tcPr>
            <w:tcW w:w="2660" w:type="dxa"/>
            <w:shd w:val="clear" w:color="auto" w:fill="FFFFFF" w:themeFill="background1"/>
            <w:vAlign w:val="center"/>
          </w:tcPr>
          <w:p w14:paraId="4D4C77E4" w14:textId="77777777" w:rsidR="0023502C" w:rsidRDefault="00E52399">
            <w:pPr>
              <w:rPr>
                <w:b/>
              </w:rPr>
            </w:pPr>
            <w:r>
              <w:rPr>
                <w:b/>
              </w:rPr>
              <w:t>Pit stop</w:t>
            </w:r>
          </w:p>
          <w:p w14:paraId="09A0328F" w14:textId="77777777" w:rsidR="0023502C" w:rsidRDefault="00E52399">
            <w:pPr>
              <w:pStyle w:val="04TEXTOTABELAS"/>
            </w:pPr>
            <w:r>
              <w:t>Estímulo permanente à interação em língua inglesa ao longo das questões que propiciam a construção do pensamento crítico e a exposição do ponto de vista, argumentos e contra-argumentos sobre o tema da Unit 8.</w:t>
            </w:r>
          </w:p>
        </w:tc>
      </w:tr>
      <w:tr w:rsidR="0023502C" w14:paraId="617D0058" w14:textId="77777777">
        <w:trPr>
          <w:trHeight w:val="567"/>
          <w:jc w:val="center"/>
        </w:trPr>
        <w:tc>
          <w:tcPr>
            <w:tcW w:w="1627" w:type="dxa"/>
            <w:shd w:val="clear" w:color="auto" w:fill="FFFFFF" w:themeFill="background1"/>
            <w:tcMar>
              <w:left w:w="103" w:type="dxa"/>
            </w:tcMar>
            <w:vAlign w:val="center"/>
          </w:tcPr>
          <w:p w14:paraId="291A6645" w14:textId="77777777" w:rsidR="0023502C" w:rsidRDefault="00E52399">
            <w:pPr>
              <w:pStyle w:val="04TEXTOTABELAS"/>
            </w:pPr>
            <w:r>
              <w:t>Dimensão intercultural</w:t>
            </w:r>
          </w:p>
        </w:tc>
        <w:tc>
          <w:tcPr>
            <w:tcW w:w="1688" w:type="dxa"/>
            <w:shd w:val="clear" w:color="auto" w:fill="FFFFFF" w:themeFill="background1"/>
            <w:tcMar>
              <w:left w:w="103" w:type="dxa"/>
            </w:tcMar>
            <w:vAlign w:val="center"/>
          </w:tcPr>
          <w:p w14:paraId="74D23E74" w14:textId="77777777" w:rsidR="0023502C" w:rsidRDefault="00E52399">
            <w:pPr>
              <w:pStyle w:val="04TEXTOTABELAS"/>
            </w:pPr>
            <w:r>
              <w:t xml:space="preserve">A língua inglesa no mundo </w:t>
            </w:r>
          </w:p>
        </w:tc>
        <w:tc>
          <w:tcPr>
            <w:tcW w:w="1689" w:type="dxa"/>
            <w:shd w:val="clear" w:color="auto" w:fill="FFFFFF" w:themeFill="background1"/>
            <w:vAlign w:val="center"/>
          </w:tcPr>
          <w:p w14:paraId="40B2DCBB" w14:textId="77777777" w:rsidR="0023502C" w:rsidRDefault="00E52399">
            <w:r>
              <w:t>Expansão da língua inglesa: contexto histórico</w:t>
            </w:r>
          </w:p>
        </w:tc>
        <w:tc>
          <w:tcPr>
            <w:tcW w:w="2530" w:type="dxa"/>
            <w:shd w:val="clear" w:color="auto" w:fill="FFFFFF" w:themeFill="background1"/>
            <w:vAlign w:val="center"/>
          </w:tcPr>
          <w:p w14:paraId="28CABDB0" w14:textId="77777777" w:rsidR="0023502C" w:rsidRDefault="00E52399">
            <w:pPr>
              <w:pStyle w:val="04TEXTOTABELAS"/>
              <w:rPr>
                <w:color w:val="FF0000"/>
                <w:sz w:val="20"/>
                <w:szCs w:val="20"/>
              </w:rPr>
            </w:pPr>
            <w:r>
              <w:t>(</w:t>
            </w:r>
            <w:r>
              <w:rPr>
                <w:b/>
              </w:rPr>
              <w:t>EF09LI17</w:t>
            </w:r>
            <w:proofErr w:type="gramStart"/>
            <w:r>
              <w:t>) Debater</w:t>
            </w:r>
            <w:proofErr w:type="gramEnd"/>
            <w:r>
              <w:t xml:space="preserve"> sobre a expansão da língua inglesa pelo mundo, em função do processo de colonização nas Américas, África, Ásia e Oceania. </w:t>
            </w:r>
          </w:p>
        </w:tc>
        <w:tc>
          <w:tcPr>
            <w:tcW w:w="2660" w:type="dxa"/>
            <w:shd w:val="clear" w:color="auto" w:fill="FFFFFF" w:themeFill="background1"/>
            <w:vAlign w:val="center"/>
          </w:tcPr>
          <w:p w14:paraId="04DBD4EB" w14:textId="77777777" w:rsidR="0023502C" w:rsidRDefault="00E52399">
            <w:pPr>
              <w:rPr>
                <w:b/>
              </w:rPr>
            </w:pPr>
            <w:r>
              <w:rPr>
                <w:b/>
              </w:rPr>
              <w:t>Pit stop</w:t>
            </w:r>
          </w:p>
          <w:p w14:paraId="0083F5E5" w14:textId="77777777" w:rsidR="0023502C" w:rsidRDefault="00E52399">
            <w:pPr>
              <w:pStyle w:val="04TEXTOTABELAS"/>
              <w:rPr>
                <w:b/>
              </w:rPr>
            </w:pPr>
            <w:r>
              <w:t>Estímulo permanente, ao longo das questões, à reflexão e ao debate sobre o tema da Unit 8.</w:t>
            </w:r>
          </w:p>
        </w:tc>
      </w:tr>
      <w:tr w:rsidR="0023502C" w14:paraId="3589B8F4" w14:textId="77777777">
        <w:trPr>
          <w:trHeight w:val="567"/>
          <w:jc w:val="center"/>
        </w:trPr>
        <w:tc>
          <w:tcPr>
            <w:tcW w:w="1627" w:type="dxa"/>
            <w:shd w:val="clear" w:color="auto" w:fill="FFFFFF" w:themeFill="background1"/>
            <w:tcMar>
              <w:left w:w="103" w:type="dxa"/>
            </w:tcMar>
            <w:vAlign w:val="center"/>
          </w:tcPr>
          <w:p w14:paraId="13832BFB" w14:textId="77777777" w:rsidR="0023502C" w:rsidRDefault="00E52399">
            <w:pPr>
              <w:pStyle w:val="04TEXTOTABELAS"/>
            </w:pPr>
            <w:r>
              <w:t>Dimensão Intercultural</w:t>
            </w:r>
          </w:p>
        </w:tc>
        <w:tc>
          <w:tcPr>
            <w:tcW w:w="1688" w:type="dxa"/>
            <w:shd w:val="clear" w:color="auto" w:fill="FFFFFF" w:themeFill="background1"/>
            <w:tcMar>
              <w:left w:w="103" w:type="dxa"/>
            </w:tcMar>
            <w:vAlign w:val="center"/>
          </w:tcPr>
          <w:p w14:paraId="2A3AEC5D" w14:textId="77777777" w:rsidR="0023502C" w:rsidRDefault="00E52399">
            <w:pPr>
              <w:pStyle w:val="04TEXTOTABELAS"/>
            </w:pPr>
            <w:r>
              <w:t>A língua inglesa no mundo</w:t>
            </w:r>
          </w:p>
        </w:tc>
        <w:tc>
          <w:tcPr>
            <w:tcW w:w="1689" w:type="dxa"/>
            <w:shd w:val="clear" w:color="auto" w:fill="FFFFFF" w:themeFill="background1"/>
            <w:vAlign w:val="center"/>
          </w:tcPr>
          <w:p w14:paraId="318A7DC2" w14:textId="77777777" w:rsidR="0023502C" w:rsidRDefault="00E52399">
            <w:pPr>
              <w:pStyle w:val="04TEXTOTABELAS"/>
            </w:pPr>
            <w:r>
              <w:t>A língua inglesa e seu papel no intercâmbio científico, econômico e político</w:t>
            </w:r>
          </w:p>
        </w:tc>
        <w:tc>
          <w:tcPr>
            <w:tcW w:w="2530" w:type="dxa"/>
            <w:shd w:val="clear" w:color="auto" w:fill="FFFFFF" w:themeFill="background1"/>
            <w:vAlign w:val="center"/>
          </w:tcPr>
          <w:p w14:paraId="29074A61" w14:textId="77777777" w:rsidR="0023502C" w:rsidRDefault="00E52399">
            <w:pPr>
              <w:pStyle w:val="04TEXTOTABELAS"/>
            </w:pPr>
            <w:r>
              <w:t>(</w:t>
            </w:r>
            <w:r>
              <w:rPr>
                <w:b/>
              </w:rPr>
              <w:t>EF09LI18</w:t>
            </w:r>
            <w:r>
              <w:t>) Analisar a importância da língua inglesa para o desenvolvimento das ciências (produção, divulgação e discussão de novos conhecimentos), da economia e da política no cenário mundial.</w:t>
            </w:r>
          </w:p>
        </w:tc>
        <w:tc>
          <w:tcPr>
            <w:tcW w:w="2660" w:type="dxa"/>
            <w:shd w:val="clear" w:color="auto" w:fill="FFFFFF" w:themeFill="background1"/>
            <w:vAlign w:val="center"/>
          </w:tcPr>
          <w:p w14:paraId="17BD28FB" w14:textId="77777777" w:rsidR="0023502C" w:rsidRDefault="00E52399">
            <w:r>
              <w:rPr>
                <w:b/>
              </w:rPr>
              <w:t>Pit stop</w:t>
            </w:r>
          </w:p>
          <w:p w14:paraId="4ED9F26F" w14:textId="77777777" w:rsidR="0023502C" w:rsidRDefault="00E52399">
            <w:pPr>
              <w:rPr>
                <w:b/>
              </w:rPr>
            </w:pPr>
            <w:r>
              <w:t>Questões que estimulam a reflexão crítica sobre a importância da língua inglesa na discussão sobre o tema da Unit 8.</w:t>
            </w:r>
          </w:p>
          <w:p w14:paraId="1A367095" w14:textId="77777777" w:rsidR="0023502C" w:rsidRDefault="0023502C">
            <w:pPr>
              <w:pStyle w:val="04TEXTOTABELAS"/>
              <w:rPr>
                <w:b/>
              </w:rPr>
            </w:pPr>
          </w:p>
        </w:tc>
      </w:tr>
    </w:tbl>
    <w:p w14:paraId="7F8944A6" w14:textId="77777777" w:rsidR="0023502C" w:rsidRDefault="00E52399">
      <w:pPr>
        <w:pStyle w:val="04TEXTOTABELAS"/>
        <w:jc w:val="right"/>
        <w:rPr>
          <w:sz w:val="16"/>
        </w:rPr>
      </w:pPr>
      <w:r>
        <w:rPr>
          <w:sz w:val="16"/>
        </w:rPr>
        <w:t>(</w:t>
      </w:r>
      <w:proofErr w:type="gramStart"/>
      <w:r>
        <w:rPr>
          <w:sz w:val="16"/>
        </w:rPr>
        <w:t>continua</w:t>
      </w:r>
      <w:proofErr w:type="gramEnd"/>
      <w:r>
        <w:rPr>
          <w:sz w:val="16"/>
        </w:rPr>
        <w:t>)</w:t>
      </w:r>
    </w:p>
    <w:p w14:paraId="501B969B" w14:textId="77777777" w:rsidR="0023502C" w:rsidRDefault="00E52399">
      <w:pPr>
        <w:pStyle w:val="04TEXTOTABELAS"/>
      </w:pPr>
      <w:r>
        <w:br w:type="page"/>
      </w:r>
    </w:p>
    <w:p w14:paraId="4D6D8D5A" w14:textId="77777777" w:rsidR="0023502C" w:rsidRDefault="0023502C">
      <w:pPr>
        <w:pStyle w:val="04TEXTOTABELAS"/>
      </w:pPr>
    </w:p>
    <w:p w14:paraId="7ED495C0" w14:textId="77777777" w:rsidR="0023502C" w:rsidRDefault="00E52399">
      <w:pPr>
        <w:pStyle w:val="06CREDITO"/>
        <w:jc w:val="right"/>
      </w:pPr>
      <w:r>
        <w:t>(</w:t>
      </w:r>
      <w:proofErr w:type="gramStart"/>
      <w:r>
        <w:t>continuação</w:t>
      </w:r>
      <w:proofErr w:type="gramEnd"/>
      <w:r>
        <w:t>)</w:t>
      </w:r>
    </w:p>
    <w:tbl>
      <w:tblPr>
        <w:tblStyle w:val="TableGrid"/>
        <w:tblW w:w="10194" w:type="dxa"/>
        <w:jc w:val="center"/>
        <w:tblCellMar>
          <w:left w:w="103" w:type="dxa"/>
        </w:tblCellMar>
        <w:tblLook w:val="04A0" w:firstRow="1" w:lastRow="0" w:firstColumn="1" w:lastColumn="0" w:noHBand="0" w:noVBand="1"/>
      </w:tblPr>
      <w:tblGrid>
        <w:gridCol w:w="1627"/>
        <w:gridCol w:w="1688"/>
        <w:gridCol w:w="1689"/>
        <w:gridCol w:w="2530"/>
        <w:gridCol w:w="2660"/>
      </w:tblGrid>
      <w:tr w:rsidR="0023502C" w14:paraId="2DA68E2B" w14:textId="77777777">
        <w:trPr>
          <w:trHeight w:val="567"/>
          <w:jc w:val="center"/>
        </w:trPr>
        <w:tc>
          <w:tcPr>
            <w:tcW w:w="1627" w:type="dxa"/>
            <w:shd w:val="clear" w:color="auto" w:fill="FFFFFF" w:themeFill="background1"/>
            <w:tcMar>
              <w:left w:w="103" w:type="dxa"/>
            </w:tcMar>
            <w:vAlign w:val="center"/>
          </w:tcPr>
          <w:p w14:paraId="3C81E1B5" w14:textId="77777777" w:rsidR="0023502C" w:rsidRDefault="00E52399">
            <w:pPr>
              <w:pStyle w:val="04TEXTOTABELAS"/>
            </w:pPr>
            <w:r>
              <w:t>Dimensão Intercultural</w:t>
            </w:r>
          </w:p>
        </w:tc>
        <w:tc>
          <w:tcPr>
            <w:tcW w:w="1688" w:type="dxa"/>
            <w:shd w:val="clear" w:color="auto" w:fill="FFFFFF" w:themeFill="background1"/>
            <w:tcMar>
              <w:left w:w="103" w:type="dxa"/>
            </w:tcMar>
            <w:vAlign w:val="center"/>
          </w:tcPr>
          <w:p w14:paraId="5DBCB970" w14:textId="77777777" w:rsidR="0023502C" w:rsidRDefault="00E52399">
            <w:pPr>
              <w:pStyle w:val="04TEXTOTABELAS"/>
            </w:pPr>
            <w:r>
              <w:t xml:space="preserve">Comunicação intercultural </w:t>
            </w:r>
          </w:p>
        </w:tc>
        <w:tc>
          <w:tcPr>
            <w:tcW w:w="1689" w:type="dxa"/>
            <w:shd w:val="clear" w:color="auto" w:fill="FFFFFF" w:themeFill="background1"/>
            <w:vAlign w:val="center"/>
          </w:tcPr>
          <w:p w14:paraId="2C22F1FA" w14:textId="77777777" w:rsidR="0023502C" w:rsidRDefault="00E52399">
            <w:r>
              <w:t>Construção de identidades no mundo globalizado</w:t>
            </w:r>
          </w:p>
        </w:tc>
        <w:tc>
          <w:tcPr>
            <w:tcW w:w="2530" w:type="dxa"/>
            <w:shd w:val="clear" w:color="auto" w:fill="FFFFFF" w:themeFill="background1"/>
            <w:vAlign w:val="center"/>
          </w:tcPr>
          <w:p w14:paraId="53A9DA10" w14:textId="77777777" w:rsidR="0023502C" w:rsidRDefault="00E52399">
            <w:pPr>
              <w:pStyle w:val="04TEXTOTABELAS"/>
            </w:pPr>
            <w:r>
              <w:t>(</w:t>
            </w:r>
            <w:r>
              <w:rPr>
                <w:b/>
              </w:rPr>
              <w:t>EF09LI19</w:t>
            </w:r>
            <w:r>
              <w:t>) Discutir a comunicação intercultural por meio da língua inglesa como mecanismo de valorização pessoal e de construção de identidades no mundo globalizado.</w:t>
            </w:r>
          </w:p>
        </w:tc>
        <w:tc>
          <w:tcPr>
            <w:tcW w:w="2660" w:type="dxa"/>
            <w:shd w:val="clear" w:color="auto" w:fill="FFFFFF" w:themeFill="background1"/>
            <w:vAlign w:val="center"/>
          </w:tcPr>
          <w:p w14:paraId="361F7446" w14:textId="77777777" w:rsidR="0023502C" w:rsidRDefault="00E52399">
            <w:pPr>
              <w:rPr>
                <w:b/>
              </w:rPr>
            </w:pPr>
            <w:r>
              <w:rPr>
                <w:b/>
              </w:rPr>
              <w:t>Pit stop</w:t>
            </w:r>
          </w:p>
          <w:p w14:paraId="6FBC80D0" w14:textId="77777777" w:rsidR="0023502C" w:rsidRDefault="00E52399">
            <w:pPr>
              <w:pStyle w:val="04TEXTOTABELAS"/>
              <w:rPr>
                <w:b/>
              </w:rPr>
            </w:pPr>
            <w:r>
              <w:t>Estímulo à reflexão crítica e discussão sobre a comunicação intercultural na Unit 8.</w:t>
            </w:r>
          </w:p>
        </w:tc>
      </w:tr>
    </w:tbl>
    <w:p w14:paraId="69A8E2F5" w14:textId="77777777" w:rsidR="0023502C" w:rsidRDefault="0023502C">
      <w:pPr>
        <w:pStyle w:val="01TITULO4"/>
      </w:pPr>
    </w:p>
    <w:tbl>
      <w:tblPr>
        <w:tblStyle w:val="TableGrid"/>
        <w:tblW w:w="10194" w:type="dxa"/>
        <w:jc w:val="center"/>
        <w:tblCellMar>
          <w:left w:w="103" w:type="dxa"/>
        </w:tblCellMar>
        <w:tblLook w:val="04A0" w:firstRow="1" w:lastRow="0" w:firstColumn="1" w:lastColumn="0" w:noHBand="0" w:noVBand="1"/>
      </w:tblPr>
      <w:tblGrid>
        <w:gridCol w:w="1554"/>
        <w:gridCol w:w="1700"/>
        <w:gridCol w:w="1701"/>
        <w:gridCol w:w="2551"/>
        <w:gridCol w:w="2688"/>
      </w:tblGrid>
      <w:tr w:rsidR="0023502C" w14:paraId="1C6BF657" w14:textId="77777777">
        <w:trPr>
          <w:trHeight w:val="287"/>
          <w:jc w:val="center"/>
        </w:trPr>
        <w:tc>
          <w:tcPr>
            <w:tcW w:w="10194" w:type="dxa"/>
            <w:gridSpan w:val="5"/>
            <w:shd w:val="clear" w:color="auto" w:fill="D0CECE" w:themeFill="background2" w:themeFillShade="E6"/>
            <w:tcMar>
              <w:left w:w="103" w:type="dxa"/>
            </w:tcMar>
          </w:tcPr>
          <w:p w14:paraId="0F17BAF5" w14:textId="77777777" w:rsidR="0023502C" w:rsidRDefault="00E52399">
            <w:pPr>
              <w:pStyle w:val="03TITULOTABELAS1"/>
              <w:spacing w:line="240" w:lineRule="auto"/>
              <w:rPr>
                <w:rFonts w:eastAsia="SimSun"/>
                <w:sz w:val="21"/>
                <w:lang w:val="en-US"/>
              </w:rPr>
            </w:pPr>
            <w:r>
              <w:rPr>
                <w:rFonts w:eastAsia="SimSun"/>
                <w:sz w:val="21"/>
                <w:lang w:val="en-US"/>
              </w:rPr>
              <w:t>Project 2 – From “the mouths of colonists and settlers to all four corners of the globe”</w:t>
            </w:r>
          </w:p>
        </w:tc>
      </w:tr>
      <w:tr w:rsidR="0023502C" w14:paraId="761063DE" w14:textId="77777777">
        <w:trPr>
          <w:trHeight w:val="567"/>
          <w:jc w:val="center"/>
        </w:trPr>
        <w:tc>
          <w:tcPr>
            <w:tcW w:w="1554" w:type="dxa"/>
            <w:shd w:val="clear" w:color="auto" w:fill="D0CECE" w:themeFill="background2" w:themeFillShade="E6"/>
            <w:tcMar>
              <w:left w:w="103" w:type="dxa"/>
            </w:tcMar>
            <w:vAlign w:val="center"/>
          </w:tcPr>
          <w:p w14:paraId="74D616F5" w14:textId="77777777" w:rsidR="0023502C" w:rsidRDefault="00E52399">
            <w:pPr>
              <w:pStyle w:val="04TEXTOTABELAS"/>
              <w:jc w:val="center"/>
              <w:rPr>
                <w:b/>
              </w:rPr>
            </w:pPr>
            <w:r>
              <w:rPr>
                <w:b/>
              </w:rPr>
              <w:t>Eixo</w:t>
            </w:r>
          </w:p>
        </w:tc>
        <w:tc>
          <w:tcPr>
            <w:tcW w:w="1700" w:type="dxa"/>
            <w:shd w:val="clear" w:color="auto" w:fill="D0CECE" w:themeFill="background2" w:themeFillShade="E6"/>
            <w:tcMar>
              <w:left w:w="103" w:type="dxa"/>
            </w:tcMar>
            <w:vAlign w:val="center"/>
          </w:tcPr>
          <w:p w14:paraId="543BAD6A" w14:textId="77777777" w:rsidR="0023502C" w:rsidRDefault="00E52399">
            <w:pPr>
              <w:pStyle w:val="04TEXTOTABELAS"/>
              <w:spacing w:line="240" w:lineRule="auto"/>
              <w:jc w:val="center"/>
              <w:rPr>
                <w:highlight w:val="yellow"/>
              </w:rPr>
            </w:pPr>
            <w:r>
              <w:rPr>
                <w:rFonts w:eastAsia="SimSun"/>
                <w:b/>
              </w:rPr>
              <w:t>Unidades temáticas</w:t>
            </w:r>
          </w:p>
        </w:tc>
        <w:tc>
          <w:tcPr>
            <w:tcW w:w="1701" w:type="dxa"/>
            <w:shd w:val="clear" w:color="auto" w:fill="D0CECE" w:themeFill="background2" w:themeFillShade="E6"/>
            <w:vAlign w:val="center"/>
          </w:tcPr>
          <w:p w14:paraId="10789174" w14:textId="77777777" w:rsidR="0023502C" w:rsidRDefault="00E52399">
            <w:pPr>
              <w:pStyle w:val="04TEXTOTABELAS"/>
              <w:spacing w:line="240" w:lineRule="auto"/>
              <w:jc w:val="center"/>
              <w:rPr>
                <w:rFonts w:eastAsia="SimSun"/>
                <w:b/>
              </w:rPr>
            </w:pPr>
            <w:r>
              <w:rPr>
                <w:rFonts w:eastAsia="SimSun"/>
                <w:b/>
                <w:spacing w:val="-2"/>
              </w:rPr>
              <w:t>Objetos de conhecimento</w:t>
            </w:r>
          </w:p>
        </w:tc>
        <w:tc>
          <w:tcPr>
            <w:tcW w:w="2551" w:type="dxa"/>
            <w:shd w:val="clear" w:color="auto" w:fill="D0CECE" w:themeFill="background2" w:themeFillShade="E6"/>
            <w:vAlign w:val="center"/>
          </w:tcPr>
          <w:p w14:paraId="7C70CFBA" w14:textId="77777777" w:rsidR="0023502C" w:rsidRDefault="00E52399">
            <w:pPr>
              <w:pStyle w:val="04TEXTOTABELAS"/>
              <w:spacing w:line="240" w:lineRule="auto"/>
              <w:jc w:val="center"/>
              <w:rPr>
                <w:rFonts w:eastAsia="SimSun"/>
                <w:b/>
              </w:rPr>
            </w:pPr>
            <w:r>
              <w:rPr>
                <w:rFonts w:eastAsia="SimSun"/>
                <w:b/>
              </w:rPr>
              <w:t>Habilidades</w:t>
            </w:r>
          </w:p>
        </w:tc>
        <w:tc>
          <w:tcPr>
            <w:tcW w:w="2688" w:type="dxa"/>
            <w:shd w:val="clear" w:color="auto" w:fill="D0CECE" w:themeFill="background2" w:themeFillShade="E6"/>
            <w:vAlign w:val="center"/>
          </w:tcPr>
          <w:p w14:paraId="0EDE0271" w14:textId="77777777" w:rsidR="0023502C" w:rsidRDefault="00E52399">
            <w:pPr>
              <w:pStyle w:val="04TEXTOTABELAS"/>
              <w:spacing w:line="240" w:lineRule="auto"/>
              <w:jc w:val="center"/>
              <w:rPr>
                <w:rFonts w:eastAsia="SimSun"/>
                <w:b/>
              </w:rPr>
            </w:pPr>
            <w:r>
              <w:rPr>
                <w:rFonts w:eastAsia="SimSun"/>
                <w:b/>
              </w:rPr>
              <w:t>Práticas didático-</w:t>
            </w:r>
            <w:r>
              <w:rPr>
                <w:rFonts w:eastAsia="SimSun"/>
                <w:b/>
              </w:rPr>
              <w:br/>
              <w:t>-pedagógicas</w:t>
            </w:r>
          </w:p>
        </w:tc>
      </w:tr>
      <w:tr w:rsidR="0023502C" w14:paraId="34410AA9" w14:textId="77777777">
        <w:trPr>
          <w:trHeight w:val="567"/>
          <w:jc w:val="center"/>
        </w:trPr>
        <w:tc>
          <w:tcPr>
            <w:tcW w:w="1554" w:type="dxa"/>
            <w:shd w:val="clear" w:color="auto" w:fill="FFFFFF" w:themeFill="background1"/>
            <w:tcMar>
              <w:left w:w="103" w:type="dxa"/>
            </w:tcMar>
            <w:vAlign w:val="center"/>
          </w:tcPr>
          <w:p w14:paraId="6DD42C0A" w14:textId="77777777" w:rsidR="0023502C" w:rsidRDefault="00E52399">
            <w:pPr>
              <w:pStyle w:val="04TEXTOTABELAS"/>
            </w:pPr>
            <w:r>
              <w:t>Oralidade</w:t>
            </w:r>
          </w:p>
        </w:tc>
        <w:tc>
          <w:tcPr>
            <w:tcW w:w="1700" w:type="dxa"/>
            <w:shd w:val="clear" w:color="auto" w:fill="FFFFFF" w:themeFill="background1"/>
            <w:tcMar>
              <w:left w:w="103" w:type="dxa"/>
            </w:tcMar>
            <w:vAlign w:val="center"/>
          </w:tcPr>
          <w:p w14:paraId="7FAA6727" w14:textId="77777777" w:rsidR="0023502C" w:rsidRDefault="00E52399">
            <w:pPr>
              <w:pStyle w:val="04TEXTOTABELAS"/>
            </w:pPr>
            <w:r>
              <w:t xml:space="preserve">Interação discursiva </w:t>
            </w:r>
          </w:p>
        </w:tc>
        <w:tc>
          <w:tcPr>
            <w:tcW w:w="1701" w:type="dxa"/>
            <w:shd w:val="clear" w:color="auto" w:fill="FFFFFF" w:themeFill="background1"/>
            <w:vAlign w:val="center"/>
          </w:tcPr>
          <w:p w14:paraId="4744362F" w14:textId="77777777" w:rsidR="0023502C" w:rsidRDefault="00E52399">
            <w:pPr>
              <w:pStyle w:val="04TEXTOTABELAS"/>
            </w:pPr>
            <w:r>
              <w:t>Funções e usos da língua inglesa: persuasão</w:t>
            </w:r>
          </w:p>
        </w:tc>
        <w:tc>
          <w:tcPr>
            <w:tcW w:w="2551" w:type="dxa"/>
            <w:shd w:val="clear" w:color="auto" w:fill="FFFFFF" w:themeFill="background1"/>
            <w:vAlign w:val="center"/>
          </w:tcPr>
          <w:p w14:paraId="1EDF7C06" w14:textId="77777777" w:rsidR="0023502C" w:rsidRDefault="00E52399">
            <w:pPr>
              <w:pStyle w:val="04TEXTOTABELAS"/>
            </w:pPr>
            <w:r>
              <w:t>(</w:t>
            </w:r>
            <w:r>
              <w:rPr>
                <w:b/>
              </w:rPr>
              <w:t>EF09LI01</w:t>
            </w:r>
            <w:r>
              <w:t>) Fazer uso da língua inglesa para expor pontos de vista, argumentos e contra-</w:t>
            </w:r>
            <w:r>
              <w:br/>
              <w:t>-argumentos, considerando o contexto e os recursos linguísticos voltados para a eficácia da comunicação.</w:t>
            </w:r>
          </w:p>
        </w:tc>
        <w:tc>
          <w:tcPr>
            <w:tcW w:w="2688" w:type="dxa"/>
            <w:shd w:val="clear" w:color="auto" w:fill="FFFFFF" w:themeFill="background1"/>
            <w:vAlign w:val="center"/>
          </w:tcPr>
          <w:p w14:paraId="7EA5A893" w14:textId="77777777" w:rsidR="0023502C" w:rsidRDefault="00E52399">
            <w:pPr>
              <w:pStyle w:val="04TEXTOTABELAS"/>
              <w:rPr>
                <w:b/>
              </w:rPr>
            </w:pPr>
            <w:r>
              <w:t>Estímulo permanente, ao longo do projeto, à interação e exposição do ponto de vista em língua inglesa sobre língua, cultura e sociedade.</w:t>
            </w:r>
          </w:p>
        </w:tc>
      </w:tr>
      <w:tr w:rsidR="0023502C" w14:paraId="4F6F3718" w14:textId="77777777">
        <w:trPr>
          <w:trHeight w:val="567"/>
          <w:jc w:val="center"/>
        </w:trPr>
        <w:tc>
          <w:tcPr>
            <w:tcW w:w="1554" w:type="dxa"/>
            <w:shd w:val="clear" w:color="auto" w:fill="FFFFFF" w:themeFill="background1"/>
            <w:tcMar>
              <w:left w:w="103" w:type="dxa"/>
            </w:tcMar>
            <w:vAlign w:val="center"/>
          </w:tcPr>
          <w:p w14:paraId="3E42C797" w14:textId="77777777" w:rsidR="0023502C" w:rsidRDefault="00E52399">
            <w:pPr>
              <w:pStyle w:val="04TEXTOTABELAS"/>
            </w:pPr>
            <w:r>
              <w:t>Oralidade</w:t>
            </w:r>
          </w:p>
        </w:tc>
        <w:tc>
          <w:tcPr>
            <w:tcW w:w="1700" w:type="dxa"/>
            <w:shd w:val="clear" w:color="auto" w:fill="FFFFFF" w:themeFill="background1"/>
            <w:tcMar>
              <w:left w:w="103" w:type="dxa"/>
            </w:tcMar>
            <w:vAlign w:val="center"/>
          </w:tcPr>
          <w:p w14:paraId="22EFCFA9" w14:textId="77777777" w:rsidR="0023502C" w:rsidRDefault="00E52399">
            <w:pPr>
              <w:pStyle w:val="04TEXTOTABELAS"/>
            </w:pPr>
            <w:r>
              <w:t>Produção oral</w:t>
            </w:r>
          </w:p>
        </w:tc>
        <w:tc>
          <w:tcPr>
            <w:tcW w:w="1701" w:type="dxa"/>
            <w:shd w:val="clear" w:color="auto" w:fill="FFFFFF" w:themeFill="background1"/>
            <w:vAlign w:val="center"/>
          </w:tcPr>
          <w:p w14:paraId="64FE5E22" w14:textId="77777777" w:rsidR="0023502C" w:rsidRDefault="00E52399">
            <w:pPr>
              <w:pStyle w:val="04TEXTOTABELAS"/>
            </w:pPr>
            <w:r>
              <w:t>Produção de textos orais com autonomia</w:t>
            </w:r>
          </w:p>
        </w:tc>
        <w:tc>
          <w:tcPr>
            <w:tcW w:w="2551" w:type="dxa"/>
            <w:shd w:val="clear" w:color="auto" w:fill="FFFFFF" w:themeFill="background1"/>
            <w:vAlign w:val="center"/>
          </w:tcPr>
          <w:p w14:paraId="0D6E3318" w14:textId="77777777" w:rsidR="0023502C" w:rsidRDefault="00E52399">
            <w:pPr>
              <w:pStyle w:val="04TEXTOTABELAS"/>
            </w:pPr>
            <w:r>
              <w:t>(</w:t>
            </w:r>
            <w:r>
              <w:rPr>
                <w:b/>
              </w:rPr>
              <w:t>EF09LI04</w:t>
            </w:r>
            <w:r>
              <w:t>) Expor resultados de pesquisa ou estudo com o apoio de recursos, tais como notas, gráficos, tabelas, entre outros, adequando as estratégias de construção do texto oral aos objetivos de comunicação e ao contexto.</w:t>
            </w:r>
          </w:p>
        </w:tc>
        <w:tc>
          <w:tcPr>
            <w:tcW w:w="2688" w:type="dxa"/>
            <w:shd w:val="clear" w:color="auto" w:fill="FFFFFF" w:themeFill="background1"/>
            <w:vAlign w:val="center"/>
          </w:tcPr>
          <w:p w14:paraId="57AAD30B" w14:textId="77777777" w:rsidR="0023502C" w:rsidRDefault="00E52399">
            <w:pPr>
              <w:pStyle w:val="04TEXTOTABELAS"/>
              <w:rPr>
                <w:b/>
              </w:rPr>
            </w:pPr>
            <w:r>
              <w:t>Questões que estimulam a exposição de informações pesquisadas para a produção de textos para a construção de uma revista.</w:t>
            </w:r>
          </w:p>
        </w:tc>
      </w:tr>
      <w:tr w:rsidR="0023502C" w14:paraId="0995AA04" w14:textId="77777777">
        <w:trPr>
          <w:trHeight w:val="567"/>
          <w:jc w:val="center"/>
        </w:trPr>
        <w:tc>
          <w:tcPr>
            <w:tcW w:w="1554" w:type="dxa"/>
            <w:shd w:val="clear" w:color="auto" w:fill="FFFFFF" w:themeFill="background1"/>
            <w:tcMar>
              <w:left w:w="103" w:type="dxa"/>
            </w:tcMar>
            <w:vAlign w:val="center"/>
          </w:tcPr>
          <w:p w14:paraId="78A17559" w14:textId="77777777" w:rsidR="0023502C" w:rsidRDefault="00E52399">
            <w:pPr>
              <w:pStyle w:val="04TEXTOTABELAS"/>
            </w:pPr>
            <w:r>
              <w:t>Leitura</w:t>
            </w:r>
          </w:p>
        </w:tc>
        <w:tc>
          <w:tcPr>
            <w:tcW w:w="1700" w:type="dxa"/>
            <w:shd w:val="clear" w:color="auto" w:fill="FFFFFF" w:themeFill="background1"/>
            <w:tcMar>
              <w:left w:w="103" w:type="dxa"/>
            </w:tcMar>
            <w:vAlign w:val="center"/>
          </w:tcPr>
          <w:p w14:paraId="651FCB2B" w14:textId="77777777" w:rsidR="0023502C" w:rsidRDefault="00E52399">
            <w:pPr>
              <w:pStyle w:val="04TEXTOTABELAS"/>
            </w:pPr>
            <w:r>
              <w:t>Estratégias de leitura</w:t>
            </w:r>
          </w:p>
        </w:tc>
        <w:tc>
          <w:tcPr>
            <w:tcW w:w="1701" w:type="dxa"/>
            <w:shd w:val="clear" w:color="auto" w:fill="FFFFFF" w:themeFill="background1"/>
            <w:vAlign w:val="center"/>
          </w:tcPr>
          <w:p w14:paraId="0FC229EF" w14:textId="77777777" w:rsidR="0023502C" w:rsidRDefault="00E52399">
            <w:pPr>
              <w:pStyle w:val="04TEXTOTABELAS"/>
            </w:pPr>
            <w:r>
              <w:t>Recursos de argumentação</w:t>
            </w:r>
          </w:p>
        </w:tc>
        <w:tc>
          <w:tcPr>
            <w:tcW w:w="2551" w:type="dxa"/>
            <w:shd w:val="clear" w:color="auto" w:fill="FFFFFF" w:themeFill="background1"/>
            <w:vAlign w:val="center"/>
          </w:tcPr>
          <w:p w14:paraId="26CF6C39" w14:textId="77777777" w:rsidR="0023502C" w:rsidRDefault="00E52399">
            <w:pPr>
              <w:pStyle w:val="04TEXTOTABELAS"/>
            </w:pPr>
            <w:r>
              <w:t>(</w:t>
            </w:r>
            <w:r>
              <w:rPr>
                <w:b/>
              </w:rPr>
              <w:t>EF09LI06</w:t>
            </w:r>
            <w:proofErr w:type="gramStart"/>
            <w:r>
              <w:t>) Distinguir</w:t>
            </w:r>
            <w:proofErr w:type="gramEnd"/>
            <w:r>
              <w:t xml:space="preserve"> fatos de opiniões em textos argumentativos da esfera jornalística. </w:t>
            </w:r>
          </w:p>
        </w:tc>
        <w:tc>
          <w:tcPr>
            <w:tcW w:w="2688" w:type="dxa"/>
            <w:shd w:val="clear" w:color="auto" w:fill="FFFFFF" w:themeFill="background1"/>
            <w:vAlign w:val="center"/>
          </w:tcPr>
          <w:p w14:paraId="7E779B99" w14:textId="77777777" w:rsidR="0023502C" w:rsidRDefault="00E52399">
            <w:pPr>
              <w:rPr>
                <w:b/>
              </w:rPr>
            </w:pPr>
            <w:proofErr w:type="spellStart"/>
            <w:r>
              <w:rPr>
                <w:b/>
              </w:rPr>
              <w:t>Getting</w:t>
            </w:r>
            <w:proofErr w:type="spellEnd"/>
            <w:r>
              <w:rPr>
                <w:b/>
              </w:rPr>
              <w:t xml:space="preserve"> </w:t>
            </w:r>
            <w:proofErr w:type="spellStart"/>
            <w:r>
              <w:rPr>
                <w:b/>
              </w:rPr>
              <w:t>started</w:t>
            </w:r>
            <w:proofErr w:type="spellEnd"/>
          </w:p>
          <w:p w14:paraId="4D993511" w14:textId="77777777" w:rsidR="0023502C" w:rsidRDefault="00E52399">
            <w:pPr>
              <w:pStyle w:val="04TEXTOTABELAS"/>
              <w:rPr>
                <w:b/>
              </w:rPr>
            </w:pPr>
            <w:r>
              <w:t>Questões de compreensão global e de identificação de informações específicas (compreensão detalhada) dos textos lidos que permitem distinguir fatos de opiniões.</w:t>
            </w:r>
          </w:p>
        </w:tc>
      </w:tr>
    </w:tbl>
    <w:p w14:paraId="4DA810F4" w14:textId="77777777" w:rsidR="0023502C" w:rsidRDefault="00E52399">
      <w:pPr>
        <w:pStyle w:val="04TEXTOTABELAS"/>
        <w:jc w:val="right"/>
        <w:rPr>
          <w:sz w:val="16"/>
        </w:rPr>
      </w:pPr>
      <w:r>
        <w:rPr>
          <w:sz w:val="16"/>
        </w:rPr>
        <w:t>(</w:t>
      </w:r>
      <w:proofErr w:type="gramStart"/>
      <w:r>
        <w:rPr>
          <w:sz w:val="16"/>
        </w:rPr>
        <w:t>continua</w:t>
      </w:r>
      <w:proofErr w:type="gramEnd"/>
      <w:r>
        <w:rPr>
          <w:sz w:val="16"/>
        </w:rPr>
        <w:t>)</w:t>
      </w:r>
    </w:p>
    <w:p w14:paraId="439F2EA4" w14:textId="77777777" w:rsidR="0023502C" w:rsidRDefault="00E52399">
      <w:pPr>
        <w:pStyle w:val="04TEXTOTABELAS"/>
      </w:pPr>
      <w:r>
        <w:br w:type="page"/>
      </w:r>
    </w:p>
    <w:p w14:paraId="4CCD26CA" w14:textId="77777777" w:rsidR="0023502C" w:rsidRDefault="0023502C">
      <w:pPr>
        <w:pStyle w:val="04TEXTOTABELAS"/>
      </w:pPr>
    </w:p>
    <w:p w14:paraId="7555EBB8" w14:textId="77777777" w:rsidR="0023502C" w:rsidRDefault="00E52399">
      <w:pPr>
        <w:pStyle w:val="06CREDITO"/>
        <w:jc w:val="right"/>
      </w:pPr>
      <w:r>
        <w:t>(</w:t>
      </w:r>
      <w:proofErr w:type="gramStart"/>
      <w:r>
        <w:t>continuação</w:t>
      </w:r>
      <w:proofErr w:type="gramEnd"/>
      <w:r>
        <w:t>)</w:t>
      </w:r>
    </w:p>
    <w:tbl>
      <w:tblPr>
        <w:tblStyle w:val="TableGrid"/>
        <w:tblW w:w="10194" w:type="dxa"/>
        <w:jc w:val="center"/>
        <w:tblCellMar>
          <w:left w:w="103" w:type="dxa"/>
        </w:tblCellMar>
        <w:tblLook w:val="04A0" w:firstRow="1" w:lastRow="0" w:firstColumn="1" w:lastColumn="0" w:noHBand="0" w:noVBand="1"/>
      </w:tblPr>
      <w:tblGrid>
        <w:gridCol w:w="1603"/>
        <w:gridCol w:w="1650"/>
        <w:gridCol w:w="1844"/>
        <w:gridCol w:w="2497"/>
        <w:gridCol w:w="2600"/>
      </w:tblGrid>
      <w:tr w:rsidR="0023502C" w14:paraId="75E7F4AB" w14:textId="77777777">
        <w:trPr>
          <w:trHeight w:val="567"/>
          <w:jc w:val="center"/>
        </w:trPr>
        <w:tc>
          <w:tcPr>
            <w:tcW w:w="1603" w:type="dxa"/>
            <w:shd w:val="clear" w:color="auto" w:fill="FFFFFF" w:themeFill="background1"/>
            <w:tcMar>
              <w:left w:w="103" w:type="dxa"/>
            </w:tcMar>
            <w:vAlign w:val="center"/>
          </w:tcPr>
          <w:p w14:paraId="7C40F7F6" w14:textId="77777777" w:rsidR="0023502C" w:rsidRDefault="00E52399">
            <w:pPr>
              <w:pStyle w:val="04TEXTOTABELAS"/>
            </w:pPr>
            <w:r>
              <w:t>Leitura</w:t>
            </w:r>
          </w:p>
        </w:tc>
        <w:tc>
          <w:tcPr>
            <w:tcW w:w="1650" w:type="dxa"/>
            <w:shd w:val="clear" w:color="auto" w:fill="FFFFFF" w:themeFill="background1"/>
            <w:tcMar>
              <w:left w:w="103" w:type="dxa"/>
            </w:tcMar>
            <w:vAlign w:val="center"/>
          </w:tcPr>
          <w:p w14:paraId="63759DF6" w14:textId="77777777" w:rsidR="0023502C" w:rsidRDefault="00E52399">
            <w:pPr>
              <w:pStyle w:val="04TEXTOTABELAS"/>
            </w:pPr>
            <w:r>
              <w:t>Estratégias de leitura</w:t>
            </w:r>
          </w:p>
        </w:tc>
        <w:tc>
          <w:tcPr>
            <w:tcW w:w="1844" w:type="dxa"/>
            <w:shd w:val="clear" w:color="auto" w:fill="FFFFFF" w:themeFill="background1"/>
            <w:vAlign w:val="center"/>
          </w:tcPr>
          <w:p w14:paraId="3239E17A" w14:textId="77777777" w:rsidR="0023502C" w:rsidRDefault="00E52399">
            <w:pPr>
              <w:pStyle w:val="04TEXTOTABELAS"/>
            </w:pPr>
            <w:r>
              <w:t>Recursos de argumentação</w:t>
            </w:r>
          </w:p>
        </w:tc>
        <w:tc>
          <w:tcPr>
            <w:tcW w:w="2497" w:type="dxa"/>
            <w:shd w:val="clear" w:color="auto" w:fill="FFFFFF" w:themeFill="background1"/>
            <w:vAlign w:val="center"/>
          </w:tcPr>
          <w:p w14:paraId="718BC981" w14:textId="77777777" w:rsidR="0023502C" w:rsidRDefault="00E52399">
            <w:pPr>
              <w:pStyle w:val="04TEXTOTABELAS"/>
            </w:pPr>
            <w:r>
              <w:t>(</w:t>
            </w:r>
            <w:r>
              <w:rPr>
                <w:b/>
              </w:rPr>
              <w:t>EF09LI07</w:t>
            </w:r>
            <w:r>
              <w:t>) Identificar argumentos principais e as evidências/exemplos que os sustentam.</w:t>
            </w:r>
          </w:p>
        </w:tc>
        <w:tc>
          <w:tcPr>
            <w:tcW w:w="2600" w:type="dxa"/>
            <w:shd w:val="clear" w:color="auto" w:fill="FFFFFF" w:themeFill="background1"/>
            <w:vAlign w:val="center"/>
          </w:tcPr>
          <w:p w14:paraId="1ABE3EF2" w14:textId="77777777" w:rsidR="0023502C" w:rsidRDefault="00E52399">
            <w:pPr>
              <w:rPr>
                <w:b/>
              </w:rPr>
            </w:pPr>
            <w:proofErr w:type="spellStart"/>
            <w:r>
              <w:rPr>
                <w:b/>
              </w:rPr>
              <w:t>Getting</w:t>
            </w:r>
            <w:proofErr w:type="spellEnd"/>
            <w:r>
              <w:rPr>
                <w:b/>
              </w:rPr>
              <w:t xml:space="preserve"> </w:t>
            </w:r>
            <w:proofErr w:type="spellStart"/>
            <w:r>
              <w:rPr>
                <w:b/>
              </w:rPr>
              <w:t>started</w:t>
            </w:r>
            <w:proofErr w:type="spellEnd"/>
          </w:p>
          <w:p w14:paraId="0F817EBE" w14:textId="77777777" w:rsidR="0023502C" w:rsidRDefault="00E52399">
            <w:pPr>
              <w:pStyle w:val="04TEXTOTABELAS"/>
              <w:rPr>
                <w:b/>
              </w:rPr>
            </w:pPr>
            <w:r>
              <w:t>Questões de compreensão global e de identificação de informações específicas (compreensão detalhada) dos textos lidos que permitem identificar argumentos principais e as evidências e exemplos que os sustentam.</w:t>
            </w:r>
          </w:p>
        </w:tc>
      </w:tr>
      <w:tr w:rsidR="0023502C" w14:paraId="22F96B96" w14:textId="77777777">
        <w:trPr>
          <w:trHeight w:val="567"/>
          <w:jc w:val="center"/>
        </w:trPr>
        <w:tc>
          <w:tcPr>
            <w:tcW w:w="1603" w:type="dxa"/>
            <w:shd w:val="clear" w:color="auto" w:fill="FFFFFF" w:themeFill="background1"/>
            <w:tcMar>
              <w:left w:w="103" w:type="dxa"/>
            </w:tcMar>
            <w:vAlign w:val="center"/>
          </w:tcPr>
          <w:p w14:paraId="5EA2466B" w14:textId="77777777" w:rsidR="0023502C" w:rsidRDefault="00E52399">
            <w:pPr>
              <w:pStyle w:val="04TEXTOTABELAS"/>
            </w:pPr>
            <w:r>
              <w:t>Leitura</w:t>
            </w:r>
          </w:p>
        </w:tc>
        <w:tc>
          <w:tcPr>
            <w:tcW w:w="1650" w:type="dxa"/>
            <w:shd w:val="clear" w:color="auto" w:fill="FFFFFF" w:themeFill="background1"/>
            <w:tcMar>
              <w:left w:w="103" w:type="dxa"/>
            </w:tcMar>
            <w:vAlign w:val="center"/>
          </w:tcPr>
          <w:p w14:paraId="12747248" w14:textId="77777777" w:rsidR="0023502C" w:rsidRDefault="00E52399">
            <w:pPr>
              <w:pStyle w:val="04TEXTOTABELAS"/>
            </w:pPr>
            <w:r>
              <w:t>Avaliação dos textos lidos</w:t>
            </w:r>
            <w:r>
              <w:tab/>
            </w:r>
          </w:p>
        </w:tc>
        <w:tc>
          <w:tcPr>
            <w:tcW w:w="1844" w:type="dxa"/>
            <w:shd w:val="clear" w:color="auto" w:fill="FFFFFF" w:themeFill="background1"/>
            <w:vAlign w:val="center"/>
          </w:tcPr>
          <w:p w14:paraId="1850EDDB" w14:textId="77777777" w:rsidR="0023502C" w:rsidRDefault="00E52399">
            <w:r>
              <w:t>Reflexão pós-</w:t>
            </w:r>
            <w:r>
              <w:br/>
              <w:t>-leitura</w:t>
            </w:r>
          </w:p>
        </w:tc>
        <w:tc>
          <w:tcPr>
            <w:tcW w:w="2497" w:type="dxa"/>
            <w:shd w:val="clear" w:color="auto" w:fill="FFFFFF" w:themeFill="background1"/>
            <w:vAlign w:val="center"/>
          </w:tcPr>
          <w:p w14:paraId="73C198C9" w14:textId="77777777" w:rsidR="0023502C" w:rsidRDefault="00E52399">
            <w:pPr>
              <w:pStyle w:val="04TEXTOTABELAS"/>
            </w:pPr>
            <w:r>
              <w:t>(</w:t>
            </w:r>
            <w:r>
              <w:rPr>
                <w:b/>
              </w:rPr>
              <w:t>EF09LI09</w:t>
            </w:r>
            <w:r>
              <w:t>) Compartilhar, com os colegas, a leitura dos textos escritos pelo grupo, valorizando os diferentes pontos de vista defendidos, com ética e respeito.</w:t>
            </w:r>
          </w:p>
        </w:tc>
        <w:tc>
          <w:tcPr>
            <w:tcW w:w="2600" w:type="dxa"/>
            <w:shd w:val="clear" w:color="auto" w:fill="FFFFFF" w:themeFill="background1"/>
            <w:vAlign w:val="center"/>
          </w:tcPr>
          <w:p w14:paraId="650F59FE" w14:textId="77777777" w:rsidR="0023502C" w:rsidRDefault="00E52399">
            <w:pPr>
              <w:rPr>
                <w:b/>
              </w:rPr>
            </w:pPr>
            <w:proofErr w:type="spellStart"/>
            <w:r>
              <w:rPr>
                <w:b/>
              </w:rPr>
              <w:t>Joining</w:t>
            </w:r>
            <w:proofErr w:type="spellEnd"/>
            <w:r>
              <w:rPr>
                <w:b/>
              </w:rPr>
              <w:t xml:space="preserve"> </w:t>
            </w:r>
            <w:proofErr w:type="spellStart"/>
            <w:r>
              <w:rPr>
                <w:b/>
              </w:rPr>
              <w:t>the</w:t>
            </w:r>
            <w:proofErr w:type="spellEnd"/>
            <w:r>
              <w:rPr>
                <w:b/>
              </w:rPr>
              <w:t xml:space="preserve"> </w:t>
            </w:r>
            <w:proofErr w:type="spellStart"/>
            <w:r>
              <w:rPr>
                <w:b/>
              </w:rPr>
              <w:t>ideas</w:t>
            </w:r>
            <w:proofErr w:type="spellEnd"/>
          </w:p>
          <w:p w14:paraId="18FC5299" w14:textId="77777777" w:rsidR="0023502C" w:rsidRDefault="00E52399">
            <w:pPr>
              <w:rPr>
                <w:b/>
              </w:rPr>
            </w:pPr>
            <w:r>
              <w:t>Questão de compartilhamento de leitura do texto produzido com colegas.</w:t>
            </w:r>
          </w:p>
        </w:tc>
      </w:tr>
      <w:tr w:rsidR="0023502C" w14:paraId="2C5D5119" w14:textId="77777777">
        <w:trPr>
          <w:trHeight w:val="567"/>
          <w:jc w:val="center"/>
        </w:trPr>
        <w:tc>
          <w:tcPr>
            <w:tcW w:w="1603" w:type="dxa"/>
            <w:shd w:val="clear" w:color="auto" w:fill="FFFFFF" w:themeFill="background1"/>
            <w:tcMar>
              <w:left w:w="103" w:type="dxa"/>
            </w:tcMar>
            <w:vAlign w:val="center"/>
          </w:tcPr>
          <w:p w14:paraId="55A10F37" w14:textId="77777777" w:rsidR="0023502C" w:rsidRDefault="00E52399">
            <w:pPr>
              <w:pStyle w:val="04TEXTOTABELAS"/>
            </w:pPr>
            <w:r>
              <w:t>Escrita</w:t>
            </w:r>
          </w:p>
        </w:tc>
        <w:tc>
          <w:tcPr>
            <w:tcW w:w="1650" w:type="dxa"/>
            <w:shd w:val="clear" w:color="auto" w:fill="FFFFFF" w:themeFill="background1"/>
            <w:tcMar>
              <w:left w:w="103" w:type="dxa"/>
            </w:tcMar>
            <w:vAlign w:val="center"/>
          </w:tcPr>
          <w:p w14:paraId="1ED193E3" w14:textId="77777777" w:rsidR="0023502C" w:rsidRDefault="00E52399">
            <w:pPr>
              <w:pStyle w:val="04TEXTOTABELAS"/>
            </w:pPr>
            <w:r>
              <w:t>Estratégias de escrita</w:t>
            </w:r>
          </w:p>
        </w:tc>
        <w:tc>
          <w:tcPr>
            <w:tcW w:w="1844" w:type="dxa"/>
            <w:shd w:val="clear" w:color="auto" w:fill="FFFFFF" w:themeFill="background1"/>
            <w:vAlign w:val="center"/>
          </w:tcPr>
          <w:p w14:paraId="69233C4F" w14:textId="77777777" w:rsidR="0023502C" w:rsidRDefault="00E52399">
            <w:r>
              <w:t>Escrita: construção da argumentação</w:t>
            </w:r>
          </w:p>
        </w:tc>
        <w:tc>
          <w:tcPr>
            <w:tcW w:w="2497" w:type="dxa"/>
            <w:shd w:val="clear" w:color="auto" w:fill="FFFFFF" w:themeFill="background1"/>
            <w:vAlign w:val="center"/>
          </w:tcPr>
          <w:p w14:paraId="07CDA288" w14:textId="77777777" w:rsidR="0023502C" w:rsidRDefault="00E52399">
            <w:pPr>
              <w:pStyle w:val="04TEXTOTABELAS"/>
            </w:pPr>
            <w:r>
              <w:t>(</w:t>
            </w:r>
            <w:r>
              <w:rPr>
                <w:b/>
              </w:rPr>
              <w:t>EF09LI10</w:t>
            </w:r>
            <w:proofErr w:type="gramStart"/>
            <w:r>
              <w:t>) Propor</w:t>
            </w:r>
            <w:proofErr w:type="gramEnd"/>
            <w:r>
              <w:t xml:space="preserve"> potenciais argumentos para expor e defender ponto de vista em texto escrito, refletindo sobre o tema proposto e pesquisando dados, evidências e exemplos para sustentar os argumentos, organizando-os em sequência lógica.  </w:t>
            </w:r>
          </w:p>
        </w:tc>
        <w:tc>
          <w:tcPr>
            <w:tcW w:w="2600" w:type="dxa"/>
            <w:shd w:val="clear" w:color="auto" w:fill="FFFFFF" w:themeFill="background1"/>
            <w:vAlign w:val="center"/>
          </w:tcPr>
          <w:p w14:paraId="76E0EA3C" w14:textId="77777777" w:rsidR="0023502C" w:rsidRDefault="00E52399">
            <w:pPr>
              <w:rPr>
                <w:b/>
              </w:rPr>
            </w:pPr>
            <w:proofErr w:type="spellStart"/>
            <w:r>
              <w:rPr>
                <w:b/>
              </w:rPr>
              <w:t>Preparing</w:t>
            </w:r>
            <w:proofErr w:type="spellEnd"/>
            <w:r>
              <w:rPr>
                <w:b/>
              </w:rPr>
              <w:t xml:space="preserve"> </w:t>
            </w:r>
            <w:proofErr w:type="spellStart"/>
            <w:r>
              <w:rPr>
                <w:b/>
              </w:rPr>
              <w:t>the</w:t>
            </w:r>
            <w:proofErr w:type="spellEnd"/>
            <w:r>
              <w:rPr>
                <w:b/>
              </w:rPr>
              <w:t xml:space="preserve"> </w:t>
            </w:r>
            <w:proofErr w:type="spellStart"/>
            <w:r>
              <w:rPr>
                <w:b/>
              </w:rPr>
              <w:t>project</w:t>
            </w:r>
            <w:proofErr w:type="spellEnd"/>
          </w:p>
          <w:p w14:paraId="2D86EDCB" w14:textId="77777777" w:rsidR="0023502C" w:rsidRDefault="00E52399">
            <w:pPr>
              <w:rPr>
                <w:b/>
              </w:rPr>
            </w:pPr>
            <w:r>
              <w:t>Questões que estimulam o planejamento do conteúdo linguístico de textos de diversos gêneros para compor uma revista.</w:t>
            </w:r>
          </w:p>
        </w:tc>
      </w:tr>
      <w:tr w:rsidR="0023502C" w14:paraId="7F22093D" w14:textId="77777777">
        <w:trPr>
          <w:trHeight w:val="567"/>
          <w:jc w:val="center"/>
        </w:trPr>
        <w:tc>
          <w:tcPr>
            <w:tcW w:w="1603" w:type="dxa"/>
            <w:shd w:val="clear" w:color="auto" w:fill="FFFFFF" w:themeFill="background1"/>
            <w:tcMar>
              <w:left w:w="103" w:type="dxa"/>
            </w:tcMar>
            <w:vAlign w:val="center"/>
          </w:tcPr>
          <w:p w14:paraId="12FD0972" w14:textId="77777777" w:rsidR="0023502C" w:rsidRDefault="00E52399">
            <w:pPr>
              <w:pStyle w:val="04TEXTOTABELAS"/>
            </w:pPr>
            <w:r>
              <w:t>Escrita</w:t>
            </w:r>
          </w:p>
        </w:tc>
        <w:tc>
          <w:tcPr>
            <w:tcW w:w="1650" w:type="dxa"/>
            <w:shd w:val="clear" w:color="auto" w:fill="FFFFFF" w:themeFill="background1"/>
            <w:tcMar>
              <w:left w:w="103" w:type="dxa"/>
            </w:tcMar>
            <w:vAlign w:val="center"/>
          </w:tcPr>
          <w:p w14:paraId="10601A55" w14:textId="77777777" w:rsidR="0023502C" w:rsidRDefault="00E52399">
            <w:pPr>
              <w:pStyle w:val="04TEXTOTABELAS"/>
            </w:pPr>
            <w:r>
              <w:t>Práticas de escrita</w:t>
            </w:r>
          </w:p>
        </w:tc>
        <w:tc>
          <w:tcPr>
            <w:tcW w:w="1844" w:type="dxa"/>
            <w:shd w:val="clear" w:color="auto" w:fill="FFFFFF" w:themeFill="background1"/>
            <w:vAlign w:val="center"/>
          </w:tcPr>
          <w:p w14:paraId="51DEE008" w14:textId="77777777" w:rsidR="0023502C" w:rsidRDefault="00E52399">
            <w:r>
              <w:t xml:space="preserve">Produção de textos escritos, com mediação do </w:t>
            </w:r>
            <w:r>
              <w:rPr>
                <w:spacing w:val="-2"/>
              </w:rPr>
              <w:t>professor/colegas</w:t>
            </w:r>
          </w:p>
        </w:tc>
        <w:tc>
          <w:tcPr>
            <w:tcW w:w="2497" w:type="dxa"/>
            <w:shd w:val="clear" w:color="auto" w:fill="FFFFFF" w:themeFill="background1"/>
            <w:vAlign w:val="center"/>
          </w:tcPr>
          <w:p w14:paraId="6E4572BD" w14:textId="77777777" w:rsidR="0023502C" w:rsidRDefault="00E52399">
            <w:pPr>
              <w:pStyle w:val="04TEXTOTABELAS"/>
            </w:pPr>
            <w:r>
              <w:t>(</w:t>
            </w:r>
            <w:r>
              <w:rPr>
                <w:b/>
              </w:rPr>
              <w:t>EF09LI12</w:t>
            </w:r>
            <w:r>
              <w:t xml:space="preserve">) Produzir textos (infográficos, fóruns de discussão </w:t>
            </w:r>
            <w:proofErr w:type="spellStart"/>
            <w:r>
              <w:rPr>
                <w:i/>
              </w:rPr>
              <w:t>on</w:t>
            </w:r>
            <w:proofErr w:type="spellEnd"/>
            <w:r>
              <w:rPr>
                <w:i/>
              </w:rPr>
              <w:t>-</w:t>
            </w:r>
            <w:r>
              <w:rPr>
                <w:i/>
              </w:rPr>
              <w:br/>
              <w:t>-</w:t>
            </w:r>
            <w:proofErr w:type="spellStart"/>
            <w:r>
              <w:rPr>
                <w:i/>
              </w:rPr>
              <w:t>line</w:t>
            </w:r>
            <w:proofErr w:type="spellEnd"/>
            <w:r>
              <w:t xml:space="preserve">, fotorreportagens, campanhas publicitárias, </w:t>
            </w:r>
            <w:proofErr w:type="spellStart"/>
            <w:r>
              <w:rPr>
                <w:i/>
              </w:rPr>
              <w:t>memes</w:t>
            </w:r>
            <w:proofErr w:type="spellEnd"/>
            <w:r>
              <w:t>, entre outros) sobre temas de interesse coletivo local ou global, que revelem posicionamento crítico.</w:t>
            </w:r>
          </w:p>
        </w:tc>
        <w:tc>
          <w:tcPr>
            <w:tcW w:w="2600" w:type="dxa"/>
            <w:shd w:val="clear" w:color="auto" w:fill="FFFFFF" w:themeFill="background1"/>
            <w:vAlign w:val="center"/>
          </w:tcPr>
          <w:p w14:paraId="794FA2B6" w14:textId="77777777" w:rsidR="0023502C" w:rsidRDefault="00E52399">
            <w:pPr>
              <w:rPr>
                <w:b/>
              </w:rPr>
            </w:pPr>
            <w:r>
              <w:t>Produção e revisão de uma revista com diversos textos do campo jornalístico sobre a língua inglesa e a colonização.</w:t>
            </w:r>
          </w:p>
        </w:tc>
      </w:tr>
      <w:tr w:rsidR="0023502C" w14:paraId="2D179AD4" w14:textId="77777777">
        <w:trPr>
          <w:trHeight w:val="567"/>
          <w:jc w:val="center"/>
        </w:trPr>
        <w:tc>
          <w:tcPr>
            <w:tcW w:w="1603" w:type="dxa"/>
            <w:shd w:val="clear" w:color="auto" w:fill="FFFFFF" w:themeFill="background1"/>
            <w:tcMar>
              <w:left w:w="103" w:type="dxa"/>
            </w:tcMar>
            <w:vAlign w:val="center"/>
          </w:tcPr>
          <w:p w14:paraId="57C9635E" w14:textId="77777777" w:rsidR="0023502C" w:rsidRDefault="00E52399">
            <w:pPr>
              <w:pStyle w:val="04TEXTOTABELAS"/>
            </w:pPr>
            <w:r>
              <w:t>Dimensão intercultural</w:t>
            </w:r>
          </w:p>
        </w:tc>
        <w:tc>
          <w:tcPr>
            <w:tcW w:w="1650" w:type="dxa"/>
            <w:shd w:val="clear" w:color="auto" w:fill="FFFFFF" w:themeFill="background1"/>
            <w:tcMar>
              <w:left w:w="103" w:type="dxa"/>
            </w:tcMar>
            <w:vAlign w:val="center"/>
          </w:tcPr>
          <w:p w14:paraId="63F5F0E0" w14:textId="77777777" w:rsidR="0023502C" w:rsidRDefault="00E52399">
            <w:pPr>
              <w:pStyle w:val="04TEXTOTABELAS"/>
            </w:pPr>
            <w:r>
              <w:t xml:space="preserve">A língua inglesa no mundo </w:t>
            </w:r>
          </w:p>
        </w:tc>
        <w:tc>
          <w:tcPr>
            <w:tcW w:w="1844" w:type="dxa"/>
            <w:shd w:val="clear" w:color="auto" w:fill="FFFFFF" w:themeFill="background1"/>
            <w:vAlign w:val="center"/>
          </w:tcPr>
          <w:p w14:paraId="6D26B882" w14:textId="77777777" w:rsidR="0023502C" w:rsidRDefault="00E52399">
            <w:r>
              <w:t>Expansão da língua inglesa: contexto histórico</w:t>
            </w:r>
          </w:p>
        </w:tc>
        <w:tc>
          <w:tcPr>
            <w:tcW w:w="2497" w:type="dxa"/>
            <w:shd w:val="clear" w:color="auto" w:fill="FFFFFF" w:themeFill="background1"/>
            <w:vAlign w:val="center"/>
          </w:tcPr>
          <w:p w14:paraId="01814C17" w14:textId="77777777" w:rsidR="0023502C" w:rsidRDefault="00E52399">
            <w:pPr>
              <w:pStyle w:val="04TEXTOTABELAS"/>
            </w:pPr>
            <w:r>
              <w:t>(</w:t>
            </w:r>
            <w:r>
              <w:rPr>
                <w:b/>
              </w:rPr>
              <w:t>EF09LI17</w:t>
            </w:r>
            <w:proofErr w:type="gramStart"/>
            <w:r>
              <w:t>) Debater</w:t>
            </w:r>
            <w:proofErr w:type="gramEnd"/>
            <w:r>
              <w:t xml:space="preserve"> sobre a expansão da língua inglesa pelo mundo, em função do processo de colonização nas Américas, África, Ásia e Oceania. </w:t>
            </w:r>
          </w:p>
        </w:tc>
        <w:tc>
          <w:tcPr>
            <w:tcW w:w="2600" w:type="dxa"/>
            <w:shd w:val="clear" w:color="auto" w:fill="FFFFFF" w:themeFill="background1"/>
            <w:vAlign w:val="center"/>
          </w:tcPr>
          <w:p w14:paraId="5850C161" w14:textId="77777777" w:rsidR="0023502C" w:rsidRDefault="00E52399">
            <w:pPr>
              <w:rPr>
                <w:b/>
              </w:rPr>
            </w:pPr>
            <w:r>
              <w:t>Estímulo permanente, ao longo do projeto, à reflexão crítica e ao debate sobre língua, cultura, sociedade e expansão colonial.</w:t>
            </w:r>
          </w:p>
        </w:tc>
      </w:tr>
    </w:tbl>
    <w:p w14:paraId="7D9B8E3B" w14:textId="77777777" w:rsidR="0023502C" w:rsidRDefault="00E52399">
      <w:pPr>
        <w:pStyle w:val="04TEXTOTABELAS"/>
      </w:pPr>
      <w:r>
        <w:br w:type="page"/>
      </w:r>
    </w:p>
    <w:p w14:paraId="53AC57C2" w14:textId="77777777" w:rsidR="0023502C" w:rsidRDefault="0023502C">
      <w:pPr>
        <w:pStyle w:val="01TITULO4"/>
      </w:pPr>
    </w:p>
    <w:p w14:paraId="15AF7DBA" w14:textId="77777777" w:rsidR="0023502C" w:rsidRDefault="00E52399">
      <w:pPr>
        <w:pStyle w:val="01TITULO4"/>
      </w:pPr>
      <w:r>
        <w:t>5.2. Projeto integrador</w:t>
      </w:r>
    </w:p>
    <w:p w14:paraId="087710A8" w14:textId="77777777" w:rsidR="0023502C" w:rsidRDefault="00E52399">
      <w:pPr>
        <w:pStyle w:val="02TEXTOPRINCIPAL"/>
      </w:pPr>
      <w:r>
        <w:rPr>
          <w:b/>
        </w:rPr>
        <w:t xml:space="preserve">Original </w:t>
      </w:r>
      <w:proofErr w:type="spellStart"/>
      <w:r>
        <w:rPr>
          <w:b/>
        </w:rPr>
        <w:t>and</w:t>
      </w:r>
      <w:proofErr w:type="spellEnd"/>
      <w:r>
        <w:rPr>
          <w:b/>
        </w:rPr>
        <w:t xml:space="preserve"> </w:t>
      </w:r>
      <w:proofErr w:type="spellStart"/>
      <w:r>
        <w:rPr>
          <w:b/>
        </w:rPr>
        <w:t>current</w:t>
      </w:r>
      <w:proofErr w:type="spellEnd"/>
    </w:p>
    <w:p w14:paraId="5AC6A677" w14:textId="77777777" w:rsidR="0023502C" w:rsidRDefault="0023502C">
      <w:pPr>
        <w:pStyle w:val="02TEXTOPRINCIPAL"/>
      </w:pPr>
    </w:p>
    <w:p w14:paraId="11ED0E3B" w14:textId="77777777" w:rsidR="0023502C" w:rsidRDefault="00E52399">
      <w:pPr>
        <w:pStyle w:val="01TITULO4"/>
        <w:rPr>
          <w:sz w:val="24"/>
          <w:szCs w:val="24"/>
        </w:rPr>
      </w:pPr>
      <w:r>
        <w:rPr>
          <w:sz w:val="24"/>
          <w:szCs w:val="24"/>
        </w:rPr>
        <w:t>Produto final</w:t>
      </w:r>
    </w:p>
    <w:p w14:paraId="4E47AF98" w14:textId="77777777" w:rsidR="0023502C" w:rsidRDefault="00E52399">
      <w:pPr>
        <w:pStyle w:val="02TEXTOPRINCIPAL"/>
      </w:pPr>
      <w:r>
        <w:t xml:space="preserve">Um </w:t>
      </w:r>
      <w:proofErr w:type="spellStart"/>
      <w:r>
        <w:rPr>
          <w:i/>
        </w:rPr>
        <w:t>vlog</w:t>
      </w:r>
      <w:proofErr w:type="spellEnd"/>
      <w:r>
        <w:t xml:space="preserve"> sobre povos originários brasileiros.</w:t>
      </w:r>
    </w:p>
    <w:p w14:paraId="2F2842F8" w14:textId="77777777" w:rsidR="0023502C" w:rsidRDefault="0023502C">
      <w:pPr>
        <w:pStyle w:val="02TEXTOPRINCIPAL"/>
      </w:pPr>
    </w:p>
    <w:p w14:paraId="369DFB63" w14:textId="77777777" w:rsidR="0023502C" w:rsidRDefault="00E52399">
      <w:pPr>
        <w:pStyle w:val="01TITULO4"/>
        <w:rPr>
          <w:sz w:val="24"/>
          <w:szCs w:val="24"/>
        </w:rPr>
      </w:pPr>
      <w:r>
        <w:rPr>
          <w:sz w:val="24"/>
          <w:szCs w:val="24"/>
        </w:rPr>
        <w:t>Gênero discursivo</w:t>
      </w:r>
    </w:p>
    <w:p w14:paraId="65C1CFE4" w14:textId="77777777" w:rsidR="0023502C" w:rsidRDefault="00E52399">
      <w:pPr>
        <w:pStyle w:val="02TEXTOPRINCIPAL"/>
      </w:pPr>
      <w:r>
        <w:rPr>
          <w:i/>
        </w:rPr>
        <w:t xml:space="preserve">Short </w:t>
      </w:r>
      <w:proofErr w:type="spellStart"/>
      <w:r>
        <w:rPr>
          <w:i/>
        </w:rPr>
        <w:t>talks</w:t>
      </w:r>
      <w:proofErr w:type="spellEnd"/>
      <w:r>
        <w:t>.</w:t>
      </w:r>
    </w:p>
    <w:p w14:paraId="5751503E" w14:textId="77777777" w:rsidR="0023502C" w:rsidRDefault="0023502C">
      <w:pPr>
        <w:pStyle w:val="02TEXTOPRINCIPAL"/>
      </w:pPr>
    </w:p>
    <w:p w14:paraId="6580425F" w14:textId="77777777" w:rsidR="0023502C" w:rsidRDefault="00E52399">
      <w:pPr>
        <w:pStyle w:val="01TITULO4"/>
        <w:rPr>
          <w:sz w:val="24"/>
          <w:szCs w:val="24"/>
        </w:rPr>
      </w:pPr>
      <w:r>
        <w:rPr>
          <w:sz w:val="24"/>
          <w:szCs w:val="24"/>
        </w:rPr>
        <w:t>Tema</w:t>
      </w:r>
    </w:p>
    <w:p w14:paraId="047F2D47" w14:textId="77777777" w:rsidR="0023502C" w:rsidRDefault="00E52399">
      <w:pPr>
        <w:textAlignment w:val="auto"/>
        <w:rPr>
          <w:rFonts w:eastAsia="Tahoma"/>
        </w:rPr>
      </w:pPr>
      <w:r>
        <w:rPr>
          <w:rFonts w:eastAsia="Tahoma"/>
        </w:rPr>
        <w:t>Povos originários brasileiros.</w:t>
      </w:r>
    </w:p>
    <w:p w14:paraId="1DF8AC73" w14:textId="77777777" w:rsidR="0023502C" w:rsidRDefault="0023502C">
      <w:pPr>
        <w:textAlignment w:val="auto"/>
        <w:rPr>
          <w:rFonts w:eastAsia="Tahoma"/>
        </w:rPr>
      </w:pPr>
    </w:p>
    <w:p w14:paraId="67FC7F55" w14:textId="77777777" w:rsidR="0023502C" w:rsidRDefault="00E52399">
      <w:pPr>
        <w:pStyle w:val="01TITULO4"/>
        <w:rPr>
          <w:sz w:val="24"/>
          <w:szCs w:val="24"/>
        </w:rPr>
      </w:pPr>
      <w:r>
        <w:rPr>
          <w:sz w:val="24"/>
          <w:szCs w:val="24"/>
        </w:rPr>
        <w:t>Objetivo geral</w:t>
      </w:r>
    </w:p>
    <w:p w14:paraId="5CADCBA0" w14:textId="77777777" w:rsidR="0023502C" w:rsidRDefault="00E52399">
      <w:pPr>
        <w:pStyle w:val="02TEXTOPRINCIPALBULLET"/>
        <w:numPr>
          <w:ilvl w:val="0"/>
          <w:numId w:val="1"/>
        </w:numPr>
      </w:pPr>
      <w:proofErr w:type="gramStart"/>
      <w:r>
        <w:t>preparar</w:t>
      </w:r>
      <w:proofErr w:type="gramEnd"/>
      <w:r>
        <w:t xml:space="preserve"> um </w:t>
      </w:r>
      <w:proofErr w:type="spellStart"/>
      <w:r>
        <w:rPr>
          <w:i/>
        </w:rPr>
        <w:t>vlog</w:t>
      </w:r>
      <w:proofErr w:type="spellEnd"/>
      <w:r>
        <w:rPr>
          <w:i/>
        </w:rPr>
        <w:t xml:space="preserve"> </w:t>
      </w:r>
      <w:r>
        <w:t xml:space="preserve">com vídeos em formato de </w:t>
      </w:r>
      <w:r>
        <w:rPr>
          <w:i/>
        </w:rPr>
        <w:t xml:space="preserve">short </w:t>
      </w:r>
      <w:proofErr w:type="spellStart"/>
      <w:r>
        <w:rPr>
          <w:i/>
        </w:rPr>
        <w:t>talks</w:t>
      </w:r>
      <w:proofErr w:type="spellEnd"/>
      <w:r>
        <w:t xml:space="preserve"> sobre os povos originários brasileiros.</w:t>
      </w:r>
    </w:p>
    <w:p w14:paraId="12699A9C" w14:textId="77777777" w:rsidR="0023502C" w:rsidRDefault="0023502C">
      <w:pPr>
        <w:pStyle w:val="02TEXTOPRINCIPALBULLET"/>
      </w:pPr>
    </w:p>
    <w:p w14:paraId="785D1235" w14:textId="77777777" w:rsidR="0023502C" w:rsidRDefault="00E52399">
      <w:pPr>
        <w:pStyle w:val="01TITULO4"/>
        <w:rPr>
          <w:sz w:val="24"/>
          <w:szCs w:val="24"/>
        </w:rPr>
      </w:pPr>
      <w:r>
        <w:rPr>
          <w:sz w:val="24"/>
          <w:szCs w:val="24"/>
        </w:rPr>
        <w:t>Objetivos específicos</w:t>
      </w:r>
    </w:p>
    <w:p w14:paraId="25907CA8" w14:textId="77777777" w:rsidR="0023502C" w:rsidRDefault="00E52399">
      <w:pPr>
        <w:pStyle w:val="02TEXTOPRINCIPALBULLET"/>
        <w:numPr>
          <w:ilvl w:val="0"/>
          <w:numId w:val="1"/>
        </w:numPr>
      </w:pPr>
      <w:proofErr w:type="gramStart"/>
      <w:r>
        <w:t>pesquisar</w:t>
      </w:r>
      <w:proofErr w:type="gramEnd"/>
      <w:r>
        <w:t xml:space="preserve"> sobre os povos originários brasileiros;</w:t>
      </w:r>
    </w:p>
    <w:p w14:paraId="330B072F" w14:textId="77777777" w:rsidR="0023502C" w:rsidRDefault="00E52399">
      <w:pPr>
        <w:pStyle w:val="02TEXTOPRINCIPALBULLET"/>
        <w:numPr>
          <w:ilvl w:val="0"/>
          <w:numId w:val="1"/>
        </w:numPr>
      </w:pPr>
      <w:proofErr w:type="gramStart"/>
      <w:r>
        <w:t>preparar</w:t>
      </w:r>
      <w:proofErr w:type="gramEnd"/>
      <w:r>
        <w:t xml:space="preserve"> </w:t>
      </w:r>
      <w:r>
        <w:rPr>
          <w:i/>
        </w:rPr>
        <w:t xml:space="preserve">short </w:t>
      </w:r>
      <w:proofErr w:type="spellStart"/>
      <w:r>
        <w:rPr>
          <w:i/>
        </w:rPr>
        <w:t>talks</w:t>
      </w:r>
      <w:proofErr w:type="spellEnd"/>
      <w:r>
        <w:t xml:space="preserve"> sobre os povos originários brasileiros para o </w:t>
      </w:r>
      <w:proofErr w:type="spellStart"/>
      <w:r>
        <w:rPr>
          <w:i/>
        </w:rPr>
        <w:t>vlog</w:t>
      </w:r>
      <w:proofErr w:type="spellEnd"/>
      <w:r>
        <w:t>;</w:t>
      </w:r>
    </w:p>
    <w:p w14:paraId="491F5ADC" w14:textId="77777777" w:rsidR="0023502C" w:rsidRDefault="00E52399">
      <w:pPr>
        <w:pStyle w:val="02TEXTOPRINCIPALBULLET"/>
        <w:numPr>
          <w:ilvl w:val="0"/>
          <w:numId w:val="1"/>
        </w:numPr>
      </w:pPr>
      <w:proofErr w:type="gramStart"/>
      <w:r>
        <w:t>ampliar</w:t>
      </w:r>
      <w:proofErr w:type="gramEnd"/>
      <w:r>
        <w:t xml:space="preserve"> a reflexão sobre o tema do projeto.</w:t>
      </w:r>
    </w:p>
    <w:p w14:paraId="52ED7A05" w14:textId="77777777" w:rsidR="0023502C" w:rsidRDefault="0023502C">
      <w:pPr>
        <w:textAlignment w:val="auto"/>
      </w:pPr>
    </w:p>
    <w:p w14:paraId="7B6EF252" w14:textId="77777777" w:rsidR="0023502C" w:rsidRDefault="00E52399">
      <w:pPr>
        <w:pStyle w:val="01TITULO4"/>
        <w:rPr>
          <w:sz w:val="24"/>
          <w:szCs w:val="24"/>
        </w:rPr>
      </w:pPr>
      <w:r>
        <w:rPr>
          <w:sz w:val="24"/>
          <w:szCs w:val="24"/>
        </w:rPr>
        <w:t>Justificativa</w:t>
      </w:r>
    </w:p>
    <w:p w14:paraId="6A533231" w14:textId="77777777" w:rsidR="0023502C" w:rsidRDefault="00E52399">
      <w:pPr>
        <w:pStyle w:val="02TEXTOPRINCIPAL"/>
      </w:pPr>
      <w:r>
        <w:t>Tendo em vista a importância de tematizar na Educação Básica questões relativas aos povos originários brasileiros, este projeto propõe uma articulação entre Língua Inglesa, História, Geografia e Língua Portuguesa. Os componentes História, especialmente, e também Geografia trazem no 9</w:t>
      </w:r>
      <w:r>
        <w:rPr>
          <w:rFonts w:ascii="Cambria" w:hAnsi="Cambria"/>
        </w:rPr>
        <w:t>º</w:t>
      </w:r>
      <w:r>
        <w:t xml:space="preserve"> ano Habilidades relacionadas à situação atual desses povos no Brasil e no mundo. A Língua Portuguesa se relaciona ao projeto por meio de Habilidades que dizem respeito à pesquisa.</w:t>
      </w:r>
    </w:p>
    <w:p w14:paraId="14B96C21" w14:textId="77777777" w:rsidR="0023502C" w:rsidRDefault="0023502C">
      <w:pPr>
        <w:textAlignment w:val="auto"/>
        <w:rPr>
          <w:rFonts w:eastAsia="Tahoma"/>
        </w:rPr>
      </w:pPr>
    </w:p>
    <w:p w14:paraId="2875D7CD" w14:textId="77777777" w:rsidR="0023502C" w:rsidRDefault="00E52399">
      <w:pPr>
        <w:pStyle w:val="01TITULO4"/>
        <w:rPr>
          <w:sz w:val="24"/>
          <w:szCs w:val="24"/>
        </w:rPr>
      </w:pPr>
      <w:r>
        <w:rPr>
          <w:sz w:val="24"/>
          <w:szCs w:val="24"/>
        </w:rPr>
        <w:t>Componentes curriculares envolvidos</w:t>
      </w:r>
    </w:p>
    <w:p w14:paraId="4BE49496" w14:textId="77777777" w:rsidR="0023502C" w:rsidRDefault="00E52399">
      <w:pPr>
        <w:pStyle w:val="02TEXTOPRINCIPAL"/>
      </w:pPr>
      <w:r>
        <w:t>Geografia, História, Língua Portuguesa e Língua Inglesa.</w:t>
      </w:r>
    </w:p>
    <w:p w14:paraId="1B25126A" w14:textId="77777777" w:rsidR="0023502C" w:rsidRDefault="0023502C">
      <w:pPr>
        <w:textAlignment w:val="auto"/>
      </w:pPr>
    </w:p>
    <w:p w14:paraId="784030C4" w14:textId="77777777" w:rsidR="0023502C" w:rsidRDefault="00E52399">
      <w:pPr>
        <w:pStyle w:val="01TITULO4"/>
        <w:rPr>
          <w:sz w:val="24"/>
          <w:szCs w:val="24"/>
        </w:rPr>
      </w:pPr>
      <w:r>
        <w:rPr>
          <w:sz w:val="24"/>
          <w:szCs w:val="24"/>
        </w:rPr>
        <w:t>Competências gerais desenvolvidas no projeto</w:t>
      </w:r>
    </w:p>
    <w:p w14:paraId="519BBB40" w14:textId="77777777" w:rsidR="0023502C" w:rsidRDefault="00E52399">
      <w:pPr>
        <w:pStyle w:val="02TEXTOPRINCIPAL"/>
      </w:pPr>
      <w:r>
        <w:t>1. Valorizar e utilizar os conhecimentos historicamente construídos sobre o mundo físico, social, cultural e digital para entender e explicar a realidade, continuar aprendendo e colaborar para a construção de uma sociedade justa, democrática e inclusiva.</w:t>
      </w:r>
    </w:p>
    <w:p w14:paraId="5E6B5D64" w14:textId="77777777" w:rsidR="0023502C" w:rsidRDefault="00E52399">
      <w:pPr>
        <w:pStyle w:val="02TEXTOPRINCIPAL"/>
      </w:pPr>
      <w:r>
        <w:t>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14:paraId="57EAA8AF" w14:textId="77777777" w:rsidR="0023502C" w:rsidRDefault="00E52399">
      <w:pPr>
        <w:pStyle w:val="02TEXTOPRINCIPAL"/>
      </w:pPr>
      <w:r>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605615DE" w14:textId="77777777" w:rsidR="0023502C" w:rsidRDefault="00E52399">
      <w:pPr>
        <w:pStyle w:val="02TEXTOPRINCIPAL"/>
      </w:pPr>
      <w:r>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14:paraId="6191CCBF" w14:textId="77777777" w:rsidR="0023502C" w:rsidRDefault="00E52399">
      <w:pPr>
        <w:pStyle w:val="04TEXTOTABELAS"/>
      </w:pPr>
      <w:r>
        <w:br w:type="page"/>
      </w:r>
    </w:p>
    <w:p w14:paraId="3168B931" w14:textId="77777777" w:rsidR="0023502C" w:rsidRDefault="0023502C">
      <w:pPr>
        <w:pStyle w:val="04TEXTOTABELAS"/>
      </w:pPr>
    </w:p>
    <w:p w14:paraId="199565AB" w14:textId="77777777" w:rsidR="0023502C" w:rsidRDefault="00E52399">
      <w:pPr>
        <w:pStyle w:val="02TEXTOPRINCIPAL"/>
      </w:pPr>
      <w:r>
        <w:t>6.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p>
    <w:p w14:paraId="136A14EF" w14:textId="77777777" w:rsidR="0023502C" w:rsidRDefault="00E52399">
      <w:pPr>
        <w:pStyle w:val="02TEXTOPRINCIPAL"/>
      </w:pPr>
      <w:r>
        <w:t>9. 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p w14:paraId="67B1D70F" w14:textId="77777777" w:rsidR="0023502C" w:rsidRDefault="00E52399">
      <w:pPr>
        <w:pStyle w:val="02TEXTOPRINCIPAL"/>
      </w:pPr>
      <w:r>
        <w:t>10. Agir pessoal e coletivamente com autonomia, responsabilidade, flexibilidade, resiliência e determinação, tomando decisões com base em princípios éticos, democráticos, inclusivos, sustentáveis e solidários.</w:t>
      </w:r>
    </w:p>
    <w:p w14:paraId="2C944A2B" w14:textId="77777777" w:rsidR="0023502C" w:rsidRDefault="0023502C">
      <w:pPr>
        <w:textAlignment w:val="auto"/>
      </w:pPr>
    </w:p>
    <w:p w14:paraId="4FEE26CA" w14:textId="77777777" w:rsidR="0023502C" w:rsidRDefault="00E52399">
      <w:pPr>
        <w:pStyle w:val="01TITULO4"/>
        <w:rPr>
          <w:sz w:val="24"/>
          <w:szCs w:val="24"/>
        </w:rPr>
      </w:pPr>
      <w:r>
        <w:rPr>
          <w:sz w:val="24"/>
          <w:szCs w:val="24"/>
        </w:rPr>
        <w:t>Objetos de conhecimento e Habilidades desenvolvidas</w:t>
      </w:r>
    </w:p>
    <w:p w14:paraId="7E53050C" w14:textId="77777777" w:rsidR="0023502C" w:rsidRDefault="0023502C">
      <w:pPr>
        <w:pStyle w:val="01TITULO4"/>
      </w:pPr>
    </w:p>
    <w:tbl>
      <w:tblPr>
        <w:tblW w:w="10087"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4029"/>
        <w:gridCol w:w="6058"/>
      </w:tblGrid>
      <w:tr w:rsidR="0023502C" w14:paraId="54126CDC" w14:textId="77777777">
        <w:tc>
          <w:tcPr>
            <w:tcW w:w="100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F58C41" w14:textId="77777777" w:rsidR="0023502C" w:rsidRDefault="00E52399">
            <w:pPr>
              <w:pStyle w:val="03TITULOTABELAS1"/>
            </w:pPr>
            <w:r>
              <w:rPr>
                <w:szCs w:val="23"/>
              </w:rPr>
              <w:t>Geografia</w:t>
            </w:r>
          </w:p>
        </w:tc>
      </w:tr>
      <w:tr w:rsidR="0023502C" w14:paraId="5B1C8B05" w14:textId="77777777">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E70631" w14:textId="77777777" w:rsidR="0023502C" w:rsidRDefault="00E52399">
            <w:pPr>
              <w:pStyle w:val="03TITULOTABELAS2"/>
            </w:pPr>
            <w:r>
              <w:t>Objeto de conhecimento</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E57092" w14:textId="77777777" w:rsidR="0023502C" w:rsidRDefault="00E52399">
            <w:pPr>
              <w:pStyle w:val="03TITULOTABELAS2"/>
            </w:pPr>
            <w:r>
              <w:t>Habilidade</w:t>
            </w:r>
          </w:p>
        </w:tc>
      </w:tr>
      <w:tr w:rsidR="0023502C" w14:paraId="71B6C06D" w14:textId="77777777">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0E33ED" w14:textId="77777777" w:rsidR="0023502C" w:rsidRDefault="00E52399">
            <w:pPr>
              <w:pStyle w:val="04TEXTOTABELAS"/>
            </w:pPr>
            <w:r>
              <w:t>As manifestações culturais na formação populacional</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EB07A1" w14:textId="77777777" w:rsidR="0023502C" w:rsidRDefault="00E52399">
            <w:pPr>
              <w:pStyle w:val="04TEXTOTABELAS"/>
            </w:pPr>
            <w:r>
              <w:t>(</w:t>
            </w:r>
            <w:r>
              <w:rPr>
                <w:b/>
              </w:rPr>
              <w:t>EF09GE03</w:t>
            </w:r>
            <w:proofErr w:type="gramStart"/>
            <w:r>
              <w:t>) Identificar</w:t>
            </w:r>
            <w:proofErr w:type="gramEnd"/>
            <w:r>
              <w:t xml:space="preserve"> diferentes manifestações culturais de minorias étnicas como forma de compreender a multiplicidade cultural na escala mundial, defendendo o princípio do respeito às diferenças.</w:t>
            </w:r>
          </w:p>
          <w:p w14:paraId="7B908121" w14:textId="77777777" w:rsidR="0023502C" w:rsidRDefault="00E52399">
            <w:pPr>
              <w:pStyle w:val="04TEXTOTABELAS"/>
            </w:pPr>
            <w:r>
              <w:t>(</w:t>
            </w:r>
            <w:r>
              <w:rPr>
                <w:b/>
              </w:rPr>
              <w:t>EF09GE04</w:t>
            </w:r>
            <w:r>
              <w:t xml:space="preserve">) Relacionar diferenças de paisagens aos modos de viver de diferentes povos na Europa, Ásia e Oceania, valorizando identidades e </w:t>
            </w:r>
            <w:proofErr w:type="spellStart"/>
            <w:r>
              <w:t>interculturalidades</w:t>
            </w:r>
            <w:proofErr w:type="spellEnd"/>
            <w:r>
              <w:t xml:space="preserve"> regionais.</w:t>
            </w:r>
          </w:p>
        </w:tc>
      </w:tr>
    </w:tbl>
    <w:p w14:paraId="0B01161A" w14:textId="77777777" w:rsidR="0023502C" w:rsidRDefault="0023502C">
      <w:pPr>
        <w:pStyle w:val="02TEXTOPRINCIPAL"/>
      </w:pPr>
    </w:p>
    <w:tbl>
      <w:tblPr>
        <w:tblW w:w="10087"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4029"/>
        <w:gridCol w:w="6058"/>
      </w:tblGrid>
      <w:tr w:rsidR="0023502C" w14:paraId="44D68B44" w14:textId="77777777">
        <w:tc>
          <w:tcPr>
            <w:tcW w:w="100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B9AAB4" w14:textId="77777777" w:rsidR="0023502C" w:rsidRDefault="00E52399">
            <w:pPr>
              <w:pStyle w:val="03TITULOTABELAS1"/>
            </w:pPr>
            <w:r>
              <w:t>História</w:t>
            </w:r>
          </w:p>
        </w:tc>
      </w:tr>
      <w:tr w:rsidR="0023502C" w14:paraId="5FEF92C8" w14:textId="77777777">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A97B4E" w14:textId="77777777" w:rsidR="0023502C" w:rsidRDefault="00E52399">
            <w:pPr>
              <w:pStyle w:val="03TITULOTABELAS2"/>
            </w:pPr>
            <w:r>
              <w:t>Objeto de conhecimento</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EC43BE" w14:textId="77777777" w:rsidR="0023502C" w:rsidRDefault="00E52399">
            <w:pPr>
              <w:pStyle w:val="03TITULOTABELAS2"/>
            </w:pPr>
            <w:r>
              <w:t>Habilidade</w:t>
            </w:r>
          </w:p>
        </w:tc>
      </w:tr>
      <w:tr w:rsidR="0023502C" w14:paraId="5B592EC3" w14:textId="77777777">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DEFCCC" w14:textId="77777777" w:rsidR="0023502C" w:rsidRDefault="00E52399">
            <w:pPr>
              <w:pStyle w:val="04TEXTOTABELAS"/>
            </w:pPr>
            <w:r>
              <w:t>A questão indígena durante a República (até 1964)</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94C512" w14:textId="77777777" w:rsidR="0023502C" w:rsidRDefault="00E52399">
            <w:pPr>
              <w:pStyle w:val="04TEXTOTABELAS"/>
            </w:pPr>
            <w:r>
              <w:t>(</w:t>
            </w:r>
            <w:r>
              <w:rPr>
                <w:b/>
              </w:rPr>
              <w:t>EF09HI07</w:t>
            </w:r>
            <w:r>
              <w:t>) Identificar e explicar, em meio a lógicas de inclusão e exclusão, as pautas dos povos indígenas, no contexto republicano (até 1964), e das populações afrodescendentes.</w:t>
            </w:r>
          </w:p>
        </w:tc>
      </w:tr>
      <w:tr w:rsidR="0023502C" w14:paraId="6C40AF6D" w14:textId="77777777">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63C5FC" w14:textId="77777777" w:rsidR="0023502C" w:rsidRDefault="00E52399">
            <w:pPr>
              <w:pStyle w:val="04TEXTOTABELAS"/>
            </w:pPr>
            <w:r>
              <w:t>Os anos 1960: revolução cultural?</w:t>
            </w:r>
            <w:r>
              <w:br/>
              <w:t>A ditadura civil-militar e os processos de resistência</w:t>
            </w:r>
            <w:r>
              <w:br/>
              <w:t>As questões indígena e negra e a ditadura</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AF118B" w14:textId="77777777" w:rsidR="0023502C" w:rsidRDefault="00E52399">
            <w:pPr>
              <w:pStyle w:val="04TEXTOTABELAS"/>
            </w:pPr>
            <w:r>
              <w:t>(</w:t>
            </w:r>
            <w:r>
              <w:rPr>
                <w:b/>
              </w:rPr>
              <w:t>EF09HI21</w:t>
            </w:r>
            <w:r>
              <w:t>) Identificar e relacionar as demandas indígenas e quilombolas como forma de contestação ao modelo desenvolvimentista da ditadura.</w:t>
            </w:r>
          </w:p>
        </w:tc>
      </w:tr>
      <w:tr w:rsidR="0023502C" w14:paraId="61FF1D75" w14:textId="77777777">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96CFB4" w14:textId="77777777" w:rsidR="0023502C" w:rsidRDefault="00E52399">
            <w:pPr>
              <w:pStyle w:val="04TEXTOTABELAS"/>
            </w:pPr>
            <w:r>
              <w:t>O processo de redemocratização</w:t>
            </w:r>
            <w:r>
              <w:br/>
              <w:t>A Constituição de 1988 e a emancipação das cidadanias (analfabetos, indígenas, negros, jovens etc.)</w:t>
            </w:r>
            <w:r>
              <w:br/>
              <w:t>A história recente do Brasil: transformações políticas, econômicas, sociais e culturais de 1989 aos dias atuais</w:t>
            </w:r>
            <w:r>
              <w:br/>
              <w:t>Os protagonismos da sociedade civil e as alterações da sociedade brasileira</w:t>
            </w:r>
            <w:r>
              <w:br/>
              <w:t>A questão da violência contra populações marginalizadas</w:t>
            </w:r>
            <w:r>
              <w:br/>
              <w:t>O Brasil e suas relações internacionais na era da globalização</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AADD79" w14:textId="77777777" w:rsidR="0023502C" w:rsidRDefault="00E52399">
            <w:pPr>
              <w:pStyle w:val="04TEXTOTABELAS"/>
            </w:pPr>
            <w:r>
              <w:t>(</w:t>
            </w:r>
            <w:r>
              <w:rPr>
                <w:b/>
              </w:rPr>
              <w:t>EF09HI26</w:t>
            </w:r>
            <w:r>
              <w:t>) Discutir e analisar as causas da violência contra populações marginalizadas (negros, indígenas, mulheres, homossexuais, camponeses, pobres etc.) com vistas à tomada de consciência e à construção de uma cultura de paz, empatia e respeito às pessoas.</w:t>
            </w:r>
          </w:p>
        </w:tc>
      </w:tr>
    </w:tbl>
    <w:p w14:paraId="1319FBAE" w14:textId="77777777" w:rsidR="0023502C" w:rsidRDefault="00E52399">
      <w:pPr>
        <w:pStyle w:val="02TEXTOPRINCIPAL"/>
        <w:jc w:val="right"/>
      </w:pPr>
      <w:r>
        <w:rPr>
          <w:sz w:val="16"/>
        </w:rPr>
        <w:t>(</w:t>
      </w:r>
      <w:proofErr w:type="gramStart"/>
      <w:r>
        <w:rPr>
          <w:sz w:val="16"/>
        </w:rPr>
        <w:t>continua</w:t>
      </w:r>
      <w:proofErr w:type="gramEnd"/>
      <w:r>
        <w:rPr>
          <w:sz w:val="16"/>
        </w:rPr>
        <w:t>)</w:t>
      </w:r>
    </w:p>
    <w:p w14:paraId="66D90472" w14:textId="77777777" w:rsidR="0023502C" w:rsidRDefault="00E52399">
      <w:pPr>
        <w:textAlignment w:val="auto"/>
        <w:rPr>
          <w:rFonts w:eastAsia="Tahoma"/>
        </w:rPr>
      </w:pPr>
      <w:r>
        <w:br w:type="page"/>
      </w:r>
    </w:p>
    <w:p w14:paraId="2E8C7922" w14:textId="77777777" w:rsidR="0023502C" w:rsidRDefault="0023502C">
      <w:pPr>
        <w:pStyle w:val="02TEXTOPRINCIPAL"/>
        <w:jc w:val="right"/>
        <w:rPr>
          <w:sz w:val="16"/>
          <w:szCs w:val="16"/>
        </w:rPr>
      </w:pPr>
    </w:p>
    <w:p w14:paraId="5E0FE085" w14:textId="77777777" w:rsidR="0023502C" w:rsidRDefault="00E52399">
      <w:pPr>
        <w:pStyle w:val="02TEXTOPRINCIPAL"/>
        <w:jc w:val="right"/>
        <w:rPr>
          <w:sz w:val="16"/>
          <w:szCs w:val="16"/>
        </w:rPr>
      </w:pPr>
      <w:r>
        <w:rPr>
          <w:sz w:val="16"/>
          <w:szCs w:val="16"/>
        </w:rPr>
        <w:t>(</w:t>
      </w:r>
      <w:proofErr w:type="gramStart"/>
      <w:r>
        <w:rPr>
          <w:sz w:val="16"/>
          <w:szCs w:val="16"/>
        </w:rPr>
        <w:t>continuação</w:t>
      </w:r>
      <w:proofErr w:type="gramEnd"/>
      <w:r>
        <w:rPr>
          <w:sz w:val="16"/>
          <w:szCs w:val="16"/>
        </w:rPr>
        <w:t>)</w:t>
      </w:r>
    </w:p>
    <w:tbl>
      <w:tblPr>
        <w:tblW w:w="10087"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4029"/>
        <w:gridCol w:w="6058"/>
      </w:tblGrid>
      <w:tr w:rsidR="0023502C" w14:paraId="4CF62583" w14:textId="77777777">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253FFC" w14:textId="77777777" w:rsidR="0023502C" w:rsidRDefault="00E52399">
            <w:pPr>
              <w:pStyle w:val="04TEXTOTABELAS"/>
            </w:pPr>
            <w:r>
              <w:t>Os conflitos do século XXI e a questão do terrorismo</w:t>
            </w:r>
            <w:r>
              <w:br/>
              <w:t xml:space="preserve">Pluralidades e diversidades </w:t>
            </w:r>
            <w:proofErr w:type="spellStart"/>
            <w:r>
              <w:t>identitárias</w:t>
            </w:r>
            <w:proofErr w:type="spellEnd"/>
            <w:r>
              <w:t xml:space="preserve"> na atualidade</w:t>
            </w:r>
            <w:r>
              <w:br/>
              <w:t>As pautas dos povos indígenas no século XXI e suas formas de inserção no debate local, regional, nacional e internacional</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146F15" w14:textId="77777777" w:rsidR="0023502C" w:rsidRDefault="00E52399">
            <w:pPr>
              <w:pStyle w:val="04TEXTOTABELAS"/>
            </w:pPr>
            <w:r>
              <w:t>(</w:t>
            </w:r>
            <w:r>
              <w:rPr>
                <w:b/>
              </w:rPr>
              <w:t>EF09HI36</w:t>
            </w:r>
            <w:r>
              <w:t xml:space="preserve">) Identificar e discutir as diversidades </w:t>
            </w:r>
            <w:proofErr w:type="spellStart"/>
            <w:r>
              <w:t>identitárias</w:t>
            </w:r>
            <w:proofErr w:type="spellEnd"/>
            <w:r>
              <w:t xml:space="preserve"> e seus significados históricos no início do século XXI, combatendo qualquer forma de preconceito e violência.</w:t>
            </w:r>
          </w:p>
        </w:tc>
      </w:tr>
    </w:tbl>
    <w:p w14:paraId="1A09E4DD" w14:textId="77777777" w:rsidR="0023502C" w:rsidRDefault="0023502C">
      <w:pPr>
        <w:pStyle w:val="02TEXTOPRINCIPAL"/>
      </w:pPr>
    </w:p>
    <w:tbl>
      <w:tblPr>
        <w:tblW w:w="10087"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4029"/>
        <w:gridCol w:w="6058"/>
      </w:tblGrid>
      <w:tr w:rsidR="0023502C" w14:paraId="25769E49" w14:textId="77777777">
        <w:tc>
          <w:tcPr>
            <w:tcW w:w="100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9DB6B3" w14:textId="77777777" w:rsidR="0023502C" w:rsidRDefault="00E52399">
            <w:pPr>
              <w:pStyle w:val="03TITULOTABELAS1"/>
            </w:pPr>
            <w:r>
              <w:t>Língua Inglesa</w:t>
            </w:r>
          </w:p>
        </w:tc>
      </w:tr>
      <w:tr w:rsidR="0023502C" w14:paraId="5298394A" w14:textId="77777777">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A32545" w14:textId="77777777" w:rsidR="0023502C" w:rsidRDefault="00E52399">
            <w:pPr>
              <w:pStyle w:val="03TITULOTABELAS2"/>
            </w:pPr>
            <w:r>
              <w:t>Objeto de conhecimento</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D99E3C" w14:textId="77777777" w:rsidR="0023502C" w:rsidRDefault="00E52399">
            <w:pPr>
              <w:pStyle w:val="03TITULOTABELAS2"/>
            </w:pPr>
            <w:r>
              <w:t>Habilidade</w:t>
            </w:r>
          </w:p>
        </w:tc>
      </w:tr>
      <w:tr w:rsidR="0023502C" w14:paraId="155C9C07" w14:textId="77777777">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DAAF63" w14:textId="77777777" w:rsidR="0023502C" w:rsidRDefault="00E52399">
            <w:pPr>
              <w:pStyle w:val="04TEXTOTABELAS"/>
            </w:pPr>
            <w:r>
              <w:t>Funções e usos da língua inglesa: persuasão</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874B32" w14:textId="77777777" w:rsidR="0023502C" w:rsidRDefault="00E52399">
            <w:pPr>
              <w:pStyle w:val="04TEXTOTABELAS"/>
            </w:pPr>
            <w:r>
              <w:t>(</w:t>
            </w:r>
            <w:r>
              <w:rPr>
                <w:b/>
              </w:rPr>
              <w:t>EF09LI01</w:t>
            </w:r>
            <w:r>
              <w:t>) Fazer uso da língua inglesa para expor pontos de vista, argumentos e contra-argumentos, considerando o contexto e os recursos linguísticos voltados para a eficácia da comunicação.</w:t>
            </w:r>
          </w:p>
        </w:tc>
      </w:tr>
      <w:tr w:rsidR="0023502C" w14:paraId="75C0F434" w14:textId="77777777">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DA6A5F" w14:textId="77777777" w:rsidR="0023502C" w:rsidRDefault="00E52399">
            <w:pPr>
              <w:pStyle w:val="04TEXTOTABELAS"/>
            </w:pPr>
            <w:r>
              <w:t>Produção de textos orais com autonomia</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2F9056" w14:textId="77777777" w:rsidR="0023502C" w:rsidRDefault="00E52399">
            <w:pPr>
              <w:pStyle w:val="04TEXTOTABELAS"/>
            </w:pPr>
            <w:r>
              <w:t>(</w:t>
            </w:r>
            <w:r>
              <w:rPr>
                <w:b/>
              </w:rPr>
              <w:t>EF09LI04</w:t>
            </w:r>
            <w:r>
              <w:t>) Expor resultados de pesquisa ou estudo com o apoio de recursos, tais como notas, gráficos, tabelas, entre outros, adequando as estratégias de construção do texto oral aos objetivos de comunicação e ao contexto.</w:t>
            </w:r>
          </w:p>
        </w:tc>
      </w:tr>
      <w:tr w:rsidR="0023502C" w14:paraId="75F739DB" w14:textId="77777777">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655B3E" w14:textId="77777777" w:rsidR="0023502C" w:rsidRDefault="00E52399">
            <w:pPr>
              <w:pStyle w:val="04TEXTOTABELAS"/>
            </w:pPr>
            <w:r>
              <w:t>Informações em ambientes virtuais</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6A16BD" w14:textId="77777777" w:rsidR="0023502C" w:rsidRDefault="00E52399">
            <w:pPr>
              <w:pStyle w:val="04TEXTOTABELAS"/>
            </w:pPr>
            <w:r>
              <w:t>(</w:t>
            </w:r>
            <w:r>
              <w:rPr>
                <w:b/>
              </w:rPr>
              <w:t>EF09LI08</w:t>
            </w:r>
            <w:r>
              <w:t>) Explorar ambientes virtuais de informação e socialização, analisando a qualidade e a validade das informações veiculadas.</w:t>
            </w:r>
          </w:p>
        </w:tc>
      </w:tr>
    </w:tbl>
    <w:p w14:paraId="287387A9" w14:textId="77777777" w:rsidR="0023502C" w:rsidRDefault="0023502C">
      <w:pPr>
        <w:pStyle w:val="02TEXTOPRINCIPAL"/>
      </w:pPr>
    </w:p>
    <w:tbl>
      <w:tblPr>
        <w:tblW w:w="10087"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4029"/>
        <w:gridCol w:w="6058"/>
      </w:tblGrid>
      <w:tr w:rsidR="0023502C" w14:paraId="68D42989" w14:textId="77777777">
        <w:tc>
          <w:tcPr>
            <w:tcW w:w="1008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283708" w14:textId="77777777" w:rsidR="0023502C" w:rsidRDefault="00E52399">
            <w:pPr>
              <w:pStyle w:val="03TITULOTABELAS1"/>
            </w:pPr>
            <w:r>
              <w:t>Língua Portuguesa</w:t>
            </w:r>
          </w:p>
        </w:tc>
      </w:tr>
      <w:tr w:rsidR="0023502C" w14:paraId="0AC9B990" w14:textId="77777777">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4A61E2" w14:textId="77777777" w:rsidR="0023502C" w:rsidRDefault="00E52399">
            <w:pPr>
              <w:pStyle w:val="03TITULOTABELAS2"/>
            </w:pPr>
            <w:r>
              <w:t>Objeto de conhecimento</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99F144" w14:textId="77777777" w:rsidR="0023502C" w:rsidRDefault="00E52399">
            <w:pPr>
              <w:pStyle w:val="03TITULOTABELAS2"/>
            </w:pPr>
            <w:r>
              <w:t>Habilidade</w:t>
            </w:r>
          </w:p>
        </w:tc>
      </w:tr>
      <w:tr w:rsidR="0023502C" w14:paraId="3DAF6F43" w14:textId="77777777">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E08687" w14:textId="77777777" w:rsidR="0023502C" w:rsidRDefault="00E52399">
            <w:pPr>
              <w:pStyle w:val="04TEXTOTABELAS"/>
            </w:pPr>
            <w:r>
              <w:t>Estratégias e procedimentos de leitura</w:t>
            </w:r>
            <w:r>
              <w:br/>
              <w:t>Relação do verbal com outras semioses</w:t>
            </w:r>
            <w:r>
              <w:br/>
              <w:t>Procedimentos e gêneros de apoio à compreensão</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B95D23D" w14:textId="77777777" w:rsidR="0023502C" w:rsidRDefault="00E52399">
            <w:pPr>
              <w:pStyle w:val="04TEXTOTABELAS"/>
            </w:pPr>
            <w:r>
              <w:t>(</w:t>
            </w:r>
            <w:r>
              <w:rPr>
                <w:b/>
              </w:rPr>
              <w:t>EF69LP32</w:t>
            </w:r>
            <w:r>
              <w:t xml:space="preserve">) 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w:t>
            </w:r>
            <w:proofErr w:type="spellStart"/>
            <w:r>
              <w:t>gráﬁcos</w:t>
            </w:r>
            <w:proofErr w:type="spellEnd"/>
            <w:r>
              <w:t>.</w:t>
            </w:r>
            <w:r>
              <w:br/>
              <w:t>(</w:t>
            </w:r>
            <w:r>
              <w:rPr>
                <w:b/>
              </w:rPr>
              <w:t>EF69LP33</w:t>
            </w:r>
            <w:r>
              <w:t>) Articular o verbal com os esquemas, infográficos, imagens variadas etc. na (</w:t>
            </w:r>
            <w:proofErr w:type="spellStart"/>
            <w:r>
              <w:t>re</w:t>
            </w:r>
            <w:proofErr w:type="spellEnd"/>
            <w:r>
              <w:t xml:space="preserve">)construção dos sentidos dos textos de divulgação científica e </w:t>
            </w:r>
            <w:proofErr w:type="spellStart"/>
            <w:r>
              <w:t>retextualizar</w:t>
            </w:r>
            <w:proofErr w:type="spellEnd"/>
            <w:r>
              <w:t xml:space="preserve"> do discursivo para o esquemático – infográfico, esquema, tabela, gráfico, ilustração etc. – e, ao contrário, transformar o conteúdo das tabelas, esquemas, infográficos, ilustrações etc. em texto discursivo, como forma de ampliar as possibilidades de compreensão desses textos e analisar as características das </w:t>
            </w:r>
            <w:proofErr w:type="spellStart"/>
            <w:r>
              <w:t>multissemioses</w:t>
            </w:r>
            <w:proofErr w:type="spellEnd"/>
            <w:r>
              <w:t xml:space="preserve"> e dos gêneros em questão.</w:t>
            </w:r>
            <w:r>
              <w:br/>
              <w:t>(</w:t>
            </w:r>
            <w:r>
              <w:rPr>
                <w:b/>
              </w:rPr>
              <w:t>EF69LP34</w:t>
            </w:r>
            <w:r>
              <w:t xml:space="preserve">) Grifar as partes essenciais do texto, tendo em vista os objetivos de leitura, produzir </w:t>
            </w:r>
            <w:proofErr w:type="spellStart"/>
            <w:r>
              <w:t>marginálias</w:t>
            </w:r>
            <w:proofErr w:type="spellEnd"/>
            <w:r>
              <w:t xml:space="preserve"> (ou tomar notas em outro suporte), sínteses organizadas em itens, quadro sinóptico, quadro comparativo, esquema, resumo ou resenha do texto lido (com ou sem comentário/análise), mapa conceitual, dependendo do que for mais adequado, como forma de possibilitar uma maior compreensão do texto, a sistematização de conteúdos e informações e um posicionamento frente aos textos, se esse for o caso.</w:t>
            </w:r>
          </w:p>
        </w:tc>
      </w:tr>
      <w:tr w:rsidR="0023502C" w14:paraId="015437BF" w14:textId="77777777">
        <w:tc>
          <w:tcPr>
            <w:tcW w:w="4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4C35FC" w14:textId="77777777" w:rsidR="0023502C" w:rsidRDefault="00E52399">
            <w:pPr>
              <w:pStyle w:val="04TEXTOTABELAS"/>
            </w:pPr>
            <w:r>
              <w:t>Curadoria de informação</w:t>
            </w:r>
          </w:p>
        </w:tc>
        <w:tc>
          <w:tcPr>
            <w:tcW w:w="60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BFB374" w14:textId="77777777" w:rsidR="0023502C" w:rsidRDefault="00E52399">
            <w:pPr>
              <w:pStyle w:val="04TEXTOTABELAS"/>
            </w:pPr>
            <w:r>
              <w:t>(</w:t>
            </w:r>
            <w:r>
              <w:rPr>
                <w:b/>
              </w:rPr>
              <w:t>EF89LP24</w:t>
            </w:r>
            <w:r>
              <w:t>) Realizar pesquisa, estabelecendo o recorte das questões, usando fontes abertas e confiáveis.</w:t>
            </w:r>
          </w:p>
        </w:tc>
      </w:tr>
    </w:tbl>
    <w:p w14:paraId="16EB3C42" w14:textId="77777777" w:rsidR="0023502C" w:rsidRDefault="0023502C">
      <w:pPr>
        <w:pStyle w:val="04TEXTOTABELAS"/>
      </w:pPr>
    </w:p>
    <w:p w14:paraId="59736759" w14:textId="77777777" w:rsidR="0023502C" w:rsidRDefault="00E52399">
      <w:pPr>
        <w:pStyle w:val="04TEXTOTABELAS"/>
      </w:pPr>
      <w:r>
        <w:br w:type="page"/>
      </w:r>
    </w:p>
    <w:p w14:paraId="3B50AF97" w14:textId="77777777" w:rsidR="0023502C" w:rsidRDefault="0023502C">
      <w:pPr>
        <w:pStyle w:val="01TITULO3"/>
      </w:pPr>
    </w:p>
    <w:p w14:paraId="216D0561" w14:textId="77777777" w:rsidR="0023502C" w:rsidRDefault="00E52399">
      <w:pPr>
        <w:pStyle w:val="01TITULO3"/>
        <w:rPr>
          <w:sz w:val="24"/>
          <w:szCs w:val="24"/>
        </w:rPr>
      </w:pPr>
      <w:r>
        <w:rPr>
          <w:sz w:val="24"/>
          <w:szCs w:val="24"/>
        </w:rPr>
        <w:t>Organização do trabalho</w:t>
      </w:r>
    </w:p>
    <w:p w14:paraId="6E7425B0" w14:textId="77777777" w:rsidR="0023502C" w:rsidRDefault="00E52399">
      <w:pPr>
        <w:pStyle w:val="02TEXTOPRINCIPAL"/>
      </w:pPr>
      <w:r>
        <w:t xml:space="preserve">Nossa sugestão para organização do </w:t>
      </w:r>
      <w:proofErr w:type="spellStart"/>
      <w:r>
        <w:rPr>
          <w:i/>
        </w:rPr>
        <w:t>vlog</w:t>
      </w:r>
      <w:proofErr w:type="spellEnd"/>
      <w:r>
        <w:t xml:space="preserve"> possui quatro etapas, um cronograma e uma indicação de materiais necessários.</w:t>
      </w:r>
    </w:p>
    <w:p w14:paraId="78D6CDC4" w14:textId="77777777" w:rsidR="0023502C" w:rsidRDefault="0023502C">
      <w:pPr>
        <w:pStyle w:val="02TEXTOPRINCIPAL"/>
      </w:pPr>
    </w:p>
    <w:p w14:paraId="63A0C9B8" w14:textId="77777777" w:rsidR="0023502C" w:rsidRDefault="00E52399">
      <w:pPr>
        <w:pStyle w:val="01TITULO4"/>
        <w:rPr>
          <w:sz w:val="24"/>
          <w:szCs w:val="24"/>
        </w:rPr>
      </w:pPr>
      <w:r>
        <w:rPr>
          <w:sz w:val="24"/>
          <w:szCs w:val="24"/>
        </w:rPr>
        <w:t>Etapa 1: apresentação da proposta e definição dos grupos</w:t>
      </w:r>
    </w:p>
    <w:p w14:paraId="2A6778E1" w14:textId="77777777" w:rsidR="0023502C" w:rsidRDefault="00E52399">
      <w:pPr>
        <w:pStyle w:val="02TEXTOPRINCIPAL"/>
      </w:pPr>
      <w:r>
        <w:t>Para ativar o conhecimento prévio dos estudantes sobre questões relativas aos povos originários do Brasil, sugerimos que mostre imagens:</w:t>
      </w:r>
    </w:p>
    <w:p w14:paraId="5E950BD4" w14:textId="77777777" w:rsidR="0023502C" w:rsidRDefault="0023502C">
      <w:pPr>
        <w:keepNext/>
        <w:spacing w:before="57"/>
      </w:pPr>
    </w:p>
    <w:p w14:paraId="16F3B7C8" w14:textId="77777777" w:rsidR="0023502C" w:rsidRDefault="00E52399">
      <w:pPr>
        <w:pStyle w:val="02TEXTOPRINCIPAL"/>
      </w:pPr>
      <w:r>
        <w:rPr>
          <w:noProof/>
          <w:lang w:val="en-US" w:eastAsia="en-US" w:bidi="ar-SA"/>
        </w:rPr>
        <w:drawing>
          <wp:inline distT="0" distB="0" distL="0" distR="0" wp14:anchorId="37079EA8" wp14:editId="3A5E65D4">
            <wp:extent cx="1543685" cy="2161540"/>
            <wp:effectExtent l="0" t="0" r="0" b="0"/>
            <wp:docPr id="1" name="Imagem 4" descr="C:\Users\Ed5-821\Dropbox (MaluhyCo)\DigitalModerna\PNLD2020\Richmond_ingles\LER\9_ano\originais\FOTOS_CREDITOS_ARTES\PD4\01_f_pd4_ler9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C:\Users\Ed5-821\Dropbox (MaluhyCo)\DigitalModerna\PNLD2020\Richmond_ingles\LER\9_ano\originais\FOTOS_CREDITOS_ARTES\PD4\01_f_pd4_ler9_g.jpg"/>
                    <pic:cNvPicPr>
                      <a:picLocks noChangeAspect="1" noChangeArrowheads="1"/>
                    </pic:cNvPicPr>
                  </pic:nvPicPr>
                  <pic:blipFill>
                    <a:blip r:embed="rId7"/>
                    <a:stretch>
                      <a:fillRect/>
                    </a:stretch>
                  </pic:blipFill>
                  <pic:spPr bwMode="auto">
                    <a:xfrm>
                      <a:off x="0" y="0"/>
                      <a:ext cx="1543685" cy="2161540"/>
                    </a:xfrm>
                    <a:prstGeom prst="rect">
                      <a:avLst/>
                    </a:prstGeom>
                  </pic:spPr>
                </pic:pic>
              </a:graphicData>
            </a:graphic>
          </wp:inline>
        </w:drawing>
      </w:r>
    </w:p>
    <w:p w14:paraId="1EDE3F7C" w14:textId="77777777" w:rsidR="0023502C" w:rsidRDefault="0023502C">
      <w:pPr>
        <w:pStyle w:val="02TEXTOPRINCIPAL"/>
      </w:pPr>
    </w:p>
    <w:p w14:paraId="4F364AFE" w14:textId="77777777" w:rsidR="0023502C" w:rsidRDefault="00E52399">
      <w:pPr>
        <w:pStyle w:val="02TEXTOPRINCIPAL"/>
      </w:pPr>
      <w:r>
        <w:rPr>
          <w:noProof/>
          <w:lang w:val="en-US" w:eastAsia="en-US" w:bidi="ar-SA"/>
        </w:rPr>
        <w:drawing>
          <wp:inline distT="0" distB="0" distL="0" distR="0" wp14:anchorId="527544D7" wp14:editId="77DEC93D">
            <wp:extent cx="2992755" cy="2161540"/>
            <wp:effectExtent l="0" t="0" r="0" b="0"/>
            <wp:docPr id="2" name="Imagem 5" descr="C:\Users\Ed5-821\Dropbox (MaluhyCo)\DigitalModerna\PNLD2020\Richmond_ingles\LER\9_ano\originais\FOTOS_CREDITOS_ARTES\PD4\02_f_pd4_ler9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5" descr="C:\Users\Ed5-821\Dropbox (MaluhyCo)\DigitalModerna\PNLD2020\Richmond_ingles\LER\9_ano\originais\FOTOS_CREDITOS_ARTES\PD4\02_f_pd4_ler9_g.jpg"/>
                    <pic:cNvPicPr>
                      <a:picLocks noChangeAspect="1" noChangeArrowheads="1"/>
                    </pic:cNvPicPr>
                  </pic:nvPicPr>
                  <pic:blipFill>
                    <a:blip r:embed="rId8"/>
                    <a:stretch>
                      <a:fillRect/>
                    </a:stretch>
                  </pic:blipFill>
                  <pic:spPr bwMode="auto">
                    <a:xfrm>
                      <a:off x="0" y="0"/>
                      <a:ext cx="2992755" cy="2161540"/>
                    </a:xfrm>
                    <a:prstGeom prst="rect">
                      <a:avLst/>
                    </a:prstGeom>
                  </pic:spPr>
                </pic:pic>
              </a:graphicData>
            </a:graphic>
          </wp:inline>
        </w:drawing>
      </w:r>
    </w:p>
    <w:p w14:paraId="70E7CF08" w14:textId="77777777" w:rsidR="0023502C" w:rsidRDefault="0023502C">
      <w:pPr>
        <w:pStyle w:val="02TEXTOPRINCIPAL"/>
      </w:pPr>
    </w:p>
    <w:p w14:paraId="07FE612B" w14:textId="77777777" w:rsidR="0023502C" w:rsidRDefault="00E52399">
      <w:pPr>
        <w:pStyle w:val="02TEXTOPRINCIPAL"/>
      </w:pPr>
      <w:r>
        <w:rPr>
          <w:noProof/>
          <w:lang w:val="en-US" w:eastAsia="en-US" w:bidi="ar-SA"/>
        </w:rPr>
        <w:drawing>
          <wp:inline distT="0" distB="0" distL="0" distR="0" wp14:anchorId="38DB20E5" wp14:editId="4989D538">
            <wp:extent cx="2992755" cy="1911985"/>
            <wp:effectExtent l="0" t="0" r="0" b="0"/>
            <wp:docPr id="3" name="Imagem 6" descr="C:\Users\Ed5-821\Dropbox (MaluhyCo)\DigitalModerna\PNLD2020\Richmond_ingles\LER\9_ano\originais\FOTOS_CREDITOS_ARTES\PD4\03_f_pd4_ler9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6" descr="C:\Users\Ed5-821\Dropbox (MaluhyCo)\DigitalModerna\PNLD2020\Richmond_ingles\LER\9_ano\originais\FOTOS_CREDITOS_ARTES\PD4\03_f_pd4_ler9_g.jpg"/>
                    <pic:cNvPicPr>
                      <a:picLocks noChangeAspect="1" noChangeArrowheads="1"/>
                    </pic:cNvPicPr>
                  </pic:nvPicPr>
                  <pic:blipFill>
                    <a:blip r:embed="rId9"/>
                    <a:stretch>
                      <a:fillRect/>
                    </a:stretch>
                  </pic:blipFill>
                  <pic:spPr bwMode="auto">
                    <a:xfrm>
                      <a:off x="0" y="0"/>
                      <a:ext cx="2992755" cy="1911985"/>
                    </a:xfrm>
                    <a:prstGeom prst="rect">
                      <a:avLst/>
                    </a:prstGeom>
                  </pic:spPr>
                </pic:pic>
              </a:graphicData>
            </a:graphic>
          </wp:inline>
        </w:drawing>
      </w:r>
    </w:p>
    <w:p w14:paraId="44E25A74" w14:textId="77777777" w:rsidR="0023502C" w:rsidRDefault="00E52399">
      <w:pPr>
        <w:textAlignment w:val="auto"/>
      </w:pPr>
      <w:r>
        <w:t xml:space="preserve"> </w:t>
      </w:r>
      <w:r>
        <w:br w:type="page"/>
      </w:r>
    </w:p>
    <w:p w14:paraId="3AB4F7F2" w14:textId="77777777" w:rsidR="0023502C" w:rsidRDefault="0023502C">
      <w:pPr>
        <w:keepNext/>
        <w:spacing w:before="57"/>
      </w:pPr>
    </w:p>
    <w:p w14:paraId="4B98D6A8" w14:textId="77777777" w:rsidR="0023502C" w:rsidRDefault="00E52399">
      <w:pPr>
        <w:pStyle w:val="02TEXTOPRINCIPAL"/>
      </w:pPr>
      <w:r>
        <w:t>É muito provável, em especial se comparadas essas imagens com as apresentadas no Projeto Integrador do 3</w:t>
      </w:r>
      <w:r>
        <w:rPr>
          <w:rFonts w:ascii="Cambria" w:hAnsi="Cambria"/>
        </w:rPr>
        <w:t>º</w:t>
      </w:r>
      <w:r>
        <w:t xml:space="preserve"> bimestre, que os estudantes sintam um estranhamento ao ver indígenas com roupas ocidentalizadas ou em situações distantes da vida em suas comunidades. Esse debate é muito importante, tendo em vista noções do senso comum que não reconhecem como indígena quem vive fora dos padrões tradicionais das comunidades originárias. </w:t>
      </w:r>
    </w:p>
    <w:p w14:paraId="416FB968" w14:textId="77777777" w:rsidR="0023502C" w:rsidRDefault="00E52399">
      <w:pPr>
        <w:pStyle w:val="02TEXTOPRINCIPAL"/>
      </w:pPr>
      <w:r>
        <w:t>Após essa discussão, é necessário verificar quais informações a turma possui sobre a situação atual dos povos originários no Brasil, além do que foi tratado na Unidade 7 da coleção impressa.</w:t>
      </w:r>
    </w:p>
    <w:p w14:paraId="7628A478" w14:textId="77777777" w:rsidR="0023502C" w:rsidRDefault="00E52399">
      <w:pPr>
        <w:pStyle w:val="02TEXTOPRINCIPAL"/>
      </w:pPr>
      <w:r>
        <w:t xml:space="preserve">Em seguida, apresente à turma a ideia do projeto e organize os grupos. Como os estudantes devem ter experiência em pesquisa, neste projeto a definição do tamanho dos grupos deve ter relação com a produção oral. Caso haja estudantes com muitas dificuldades, recomendamos agrupá-los com outros com melhor desempenho, que possam ajudá-los. </w:t>
      </w:r>
    </w:p>
    <w:p w14:paraId="103A79B2" w14:textId="77777777" w:rsidR="0023502C" w:rsidRDefault="00E52399">
      <w:pPr>
        <w:pStyle w:val="02TEXTOPRINCIPAL"/>
      </w:pPr>
      <w:r>
        <w:t xml:space="preserve">Apresente, então, as demais etapas do trabalho: pesquisa e registro das informações; preparação dos vídeos e do </w:t>
      </w:r>
      <w:proofErr w:type="spellStart"/>
      <w:r>
        <w:rPr>
          <w:i/>
        </w:rPr>
        <w:t>vlog</w:t>
      </w:r>
      <w:proofErr w:type="spellEnd"/>
      <w:r>
        <w:t xml:space="preserve">; lançamento do </w:t>
      </w:r>
      <w:proofErr w:type="spellStart"/>
      <w:r>
        <w:rPr>
          <w:i/>
        </w:rPr>
        <w:t>vlog</w:t>
      </w:r>
      <w:proofErr w:type="spellEnd"/>
      <w:r>
        <w:t>.</w:t>
      </w:r>
    </w:p>
    <w:p w14:paraId="2E5B5CEF" w14:textId="77777777" w:rsidR="0023502C" w:rsidRDefault="0023502C">
      <w:pPr>
        <w:pStyle w:val="02TEXTOPRINCIPAL"/>
        <w:rPr>
          <w:b/>
        </w:rPr>
      </w:pPr>
    </w:p>
    <w:p w14:paraId="02090A4E" w14:textId="77777777" w:rsidR="0023502C" w:rsidRDefault="00E52399">
      <w:pPr>
        <w:pStyle w:val="01TITULO4"/>
        <w:rPr>
          <w:sz w:val="24"/>
          <w:szCs w:val="24"/>
        </w:rPr>
      </w:pPr>
      <w:r>
        <w:rPr>
          <w:sz w:val="24"/>
          <w:szCs w:val="24"/>
        </w:rPr>
        <w:t>Etapa 2: pesquisa e registro das informações</w:t>
      </w:r>
    </w:p>
    <w:p w14:paraId="2FDCFEC5" w14:textId="77777777" w:rsidR="0023502C" w:rsidRDefault="00E52399">
      <w:pPr>
        <w:pStyle w:val="02TEXTOPRINCIPAL"/>
      </w:pPr>
      <w:r>
        <w:t xml:space="preserve">Nesta etapa, os grupos devem, antes de iniciar a pesquisa, definir o foco do seu </w:t>
      </w:r>
      <w:r>
        <w:rPr>
          <w:i/>
        </w:rPr>
        <w:t xml:space="preserve">short </w:t>
      </w:r>
      <w:proofErr w:type="spellStart"/>
      <w:r>
        <w:rPr>
          <w:i/>
        </w:rPr>
        <w:t>talk</w:t>
      </w:r>
      <w:proofErr w:type="spellEnd"/>
      <w:r>
        <w:t>, uma vez que são muitas as possibilidades. Por exemplo: políticas indigenistas (com foco em diferentes momentos históricos); situação atual da população originária em alguma região específica do país; reservas indígenas; povos isolados; línguas indígenas, entre outros.</w:t>
      </w:r>
    </w:p>
    <w:p w14:paraId="4C269A65" w14:textId="77777777" w:rsidR="0023502C" w:rsidRDefault="00E52399">
      <w:pPr>
        <w:pStyle w:val="02TEXTOPRINCIPAL"/>
      </w:pPr>
      <w:r>
        <w:t xml:space="preserve">Convém analisar se a turma ainda precisa de orientações sobre mecanismos e critérios de pesquisa em ambientes virtuais, bem como sobre o uso de fontes confiáveis. Caso seja necessário, uma aula sobre esse assunto deve ser suficiente. Com relação ao registro da pesquisa, também é esperado que já tenham esse procedimento consolidado. </w:t>
      </w:r>
    </w:p>
    <w:p w14:paraId="7FFDE277" w14:textId="77777777" w:rsidR="0023502C" w:rsidRDefault="00E52399">
      <w:pPr>
        <w:pStyle w:val="02TEXTOPRINCIPAL"/>
      </w:pPr>
      <w:r>
        <w:t xml:space="preserve">A pesquisa para este projeto se dará, fundamentalmente, em materiais em Língua Portuguesa, em função do tema. Um ponto importante seria estimular os estudantes a procurarem material produzido por indígenas, para que o ponto de vista dos povos originários seja levado em conta </w:t>
      </w:r>
      <w:proofErr w:type="gramStart"/>
      <w:r>
        <w:t xml:space="preserve">nos </w:t>
      </w:r>
      <w:r>
        <w:rPr>
          <w:i/>
        </w:rPr>
        <w:t>short</w:t>
      </w:r>
      <w:proofErr w:type="gramEnd"/>
      <w:r>
        <w:rPr>
          <w:i/>
        </w:rPr>
        <w:t xml:space="preserve"> </w:t>
      </w:r>
      <w:proofErr w:type="spellStart"/>
      <w:r>
        <w:rPr>
          <w:i/>
        </w:rPr>
        <w:t>talks</w:t>
      </w:r>
      <w:proofErr w:type="spellEnd"/>
      <w:r>
        <w:t>.</w:t>
      </w:r>
    </w:p>
    <w:p w14:paraId="49E5DDE6" w14:textId="77777777" w:rsidR="0023502C" w:rsidRDefault="0023502C">
      <w:pPr>
        <w:pStyle w:val="02TEXTOPRINCIPAL"/>
      </w:pPr>
    </w:p>
    <w:p w14:paraId="127EA556" w14:textId="77777777" w:rsidR="0023502C" w:rsidRDefault="00E52399">
      <w:pPr>
        <w:pStyle w:val="01TITULO4"/>
        <w:rPr>
          <w:sz w:val="24"/>
          <w:szCs w:val="24"/>
        </w:rPr>
      </w:pPr>
      <w:r>
        <w:rPr>
          <w:sz w:val="24"/>
          <w:szCs w:val="24"/>
        </w:rPr>
        <w:t xml:space="preserve">Etapa 3: preparação dos vídeos e do </w:t>
      </w:r>
      <w:proofErr w:type="spellStart"/>
      <w:r>
        <w:rPr>
          <w:i/>
          <w:sz w:val="24"/>
          <w:szCs w:val="24"/>
        </w:rPr>
        <w:t>vlog</w:t>
      </w:r>
      <w:proofErr w:type="spellEnd"/>
    </w:p>
    <w:p w14:paraId="1F99937C" w14:textId="77777777" w:rsidR="0023502C" w:rsidRDefault="00E52399">
      <w:pPr>
        <w:pStyle w:val="02TEXTOPRINCIPAL"/>
      </w:pPr>
      <w:r>
        <w:t xml:space="preserve">Este é o momento de preparar </w:t>
      </w:r>
      <w:proofErr w:type="gramStart"/>
      <w:r>
        <w:t xml:space="preserve">os </w:t>
      </w:r>
      <w:r>
        <w:rPr>
          <w:i/>
        </w:rPr>
        <w:t>short</w:t>
      </w:r>
      <w:proofErr w:type="gramEnd"/>
      <w:r>
        <w:rPr>
          <w:i/>
        </w:rPr>
        <w:t xml:space="preserve"> </w:t>
      </w:r>
      <w:proofErr w:type="spellStart"/>
      <w:r>
        <w:rPr>
          <w:i/>
        </w:rPr>
        <w:t>talks</w:t>
      </w:r>
      <w:proofErr w:type="spellEnd"/>
      <w:r>
        <w:t xml:space="preserve"> e organizar o </w:t>
      </w:r>
      <w:proofErr w:type="spellStart"/>
      <w:r>
        <w:rPr>
          <w:i/>
        </w:rPr>
        <w:t>vlog</w:t>
      </w:r>
      <w:proofErr w:type="spellEnd"/>
      <w:r>
        <w:t xml:space="preserve">. Com relação </w:t>
      </w:r>
      <w:proofErr w:type="gramStart"/>
      <w:r>
        <w:t xml:space="preserve">aos </w:t>
      </w:r>
      <w:r>
        <w:rPr>
          <w:i/>
        </w:rPr>
        <w:t>short</w:t>
      </w:r>
      <w:proofErr w:type="gramEnd"/>
      <w:r>
        <w:rPr>
          <w:i/>
        </w:rPr>
        <w:t xml:space="preserve"> </w:t>
      </w:r>
      <w:proofErr w:type="spellStart"/>
      <w:r>
        <w:rPr>
          <w:i/>
        </w:rPr>
        <w:t>talks</w:t>
      </w:r>
      <w:proofErr w:type="spellEnd"/>
      <w:r>
        <w:t xml:space="preserve">, avalie se cada grupo irá preparar um, com a participação de todos os seus integrantes, ou se é possível que haja mais de uma produção oral por grupo, com os estudantes em duplas. Isso dependeria da sua análise da turma, da competência de produção oral e até mesmo de desinibição dos estudantes. </w:t>
      </w:r>
    </w:p>
    <w:p w14:paraId="61BBBB36" w14:textId="77777777" w:rsidR="0023502C" w:rsidRDefault="00E52399">
      <w:pPr>
        <w:pStyle w:val="02TEXTOPRINCIPAL"/>
      </w:pPr>
      <w:r>
        <w:t xml:space="preserve">Para iniciar a elaboração dos textos orais, sugerimos que retome o áudio da Unidade 5, que abordou esse gênero, e que leve outros para a turma analisar. Um exemplo de </w:t>
      </w:r>
      <w:r>
        <w:rPr>
          <w:i/>
        </w:rPr>
        <w:t xml:space="preserve">short </w:t>
      </w:r>
      <w:proofErr w:type="spellStart"/>
      <w:r>
        <w:rPr>
          <w:i/>
        </w:rPr>
        <w:t>talk</w:t>
      </w:r>
      <w:proofErr w:type="spellEnd"/>
      <w:r>
        <w:t xml:space="preserve"> sobre povos originários de outras regiões do mundo pode ser visto neste </w:t>
      </w:r>
      <w:r>
        <w:rPr>
          <w:i/>
        </w:rPr>
        <w:t>link</w:t>
      </w:r>
      <w:r>
        <w:t>: &lt;</w:t>
      </w:r>
      <w:hyperlink r:id="rId10">
        <w:r>
          <w:rPr>
            <w:rStyle w:val="LinkdaInternet"/>
          </w:rPr>
          <w:t>https://www.youtube.com/watch?v=VSzWB51l2Ig</w:t>
        </w:r>
      </w:hyperlink>
      <w:r>
        <w:t>&gt;, acesso em: 10 out. 2018.</w:t>
      </w:r>
    </w:p>
    <w:p w14:paraId="7A09E52C" w14:textId="77777777" w:rsidR="0023502C" w:rsidRDefault="00E52399">
      <w:pPr>
        <w:pStyle w:val="02TEXTOPRINCIPAL"/>
      </w:pPr>
      <w:r>
        <w:t xml:space="preserve">Em seguida, relembre os grupos sobre o processo de produção de textos orais, que envolve todo um conjunto de procedimentos, conforme o realizado no </w:t>
      </w:r>
      <w:proofErr w:type="spellStart"/>
      <w:r>
        <w:rPr>
          <w:b/>
        </w:rPr>
        <w:t>Speaking</w:t>
      </w:r>
      <w:proofErr w:type="spellEnd"/>
      <w:r>
        <w:t xml:space="preserve"> das unidades do livro impresso, com a consideração do interlocutor ideal, das características temáticas, composicionais e estilísticas do gênero discursivo, do suporte onde será divulgado. Para o conteúdo do texto, as anotações realizadas ao longo da pesquisa devem ser suficientes; no entanto, estimule-os, se perceber a necessidade, a retornarem à pesquisa para dar consistência ao </w:t>
      </w:r>
      <w:r>
        <w:rPr>
          <w:i/>
        </w:rPr>
        <w:t xml:space="preserve">short </w:t>
      </w:r>
      <w:proofErr w:type="spellStart"/>
      <w:r>
        <w:rPr>
          <w:i/>
        </w:rPr>
        <w:t>talk</w:t>
      </w:r>
      <w:proofErr w:type="spellEnd"/>
      <w:r>
        <w:t>.</w:t>
      </w:r>
    </w:p>
    <w:p w14:paraId="68A9D207" w14:textId="77777777" w:rsidR="0023502C" w:rsidRDefault="00E52399">
      <w:pPr>
        <w:pStyle w:val="02TEXTOPRINCIPAL"/>
      </w:pPr>
      <w:r>
        <w:t xml:space="preserve">É importante reforçar com a turma que o </w:t>
      </w:r>
      <w:r>
        <w:rPr>
          <w:i/>
        </w:rPr>
        <w:t xml:space="preserve">short </w:t>
      </w:r>
      <w:proofErr w:type="spellStart"/>
      <w:r>
        <w:rPr>
          <w:i/>
        </w:rPr>
        <w:t>talk</w:t>
      </w:r>
      <w:proofErr w:type="spellEnd"/>
      <w:r>
        <w:t xml:space="preserve"> requer um roteiro detalhado, embora não seja a leitura de um texto escrito, então eles precisam elaborar o roteiro e ensaiar as apresentações até chegarem a um bom desempenho para, então, realizarem a filmagem. Se alguém da turma souber editar vídeos, poderia ajudar todos os grupos.</w:t>
      </w:r>
    </w:p>
    <w:p w14:paraId="55EB38EC" w14:textId="77777777" w:rsidR="0023502C" w:rsidRDefault="00E52399">
      <w:pPr>
        <w:pStyle w:val="02TEXTOPRINCIPAL"/>
      </w:pPr>
      <w:r>
        <w:t xml:space="preserve">O </w:t>
      </w:r>
      <w:proofErr w:type="spellStart"/>
      <w:r>
        <w:rPr>
          <w:i/>
        </w:rPr>
        <w:t>vlog</w:t>
      </w:r>
      <w:proofErr w:type="spellEnd"/>
      <w:r>
        <w:t xml:space="preserve"> pode ser criado em um </w:t>
      </w:r>
      <w:r>
        <w:rPr>
          <w:i/>
        </w:rPr>
        <w:t>site</w:t>
      </w:r>
      <w:r>
        <w:t xml:space="preserve"> ou </w:t>
      </w:r>
      <w:proofErr w:type="spellStart"/>
      <w:r>
        <w:t>blogue</w:t>
      </w:r>
      <w:proofErr w:type="spellEnd"/>
      <w:r>
        <w:t xml:space="preserve"> da escola, se houver. Pode ser necessária sua participação na criação da conta de um </w:t>
      </w:r>
      <w:proofErr w:type="spellStart"/>
      <w:r>
        <w:rPr>
          <w:i/>
        </w:rPr>
        <w:t>vlog</w:t>
      </w:r>
      <w:proofErr w:type="spellEnd"/>
      <w:r>
        <w:t xml:space="preserve"> em uma plataforma gratuita. </w:t>
      </w:r>
    </w:p>
    <w:p w14:paraId="3BF3A288" w14:textId="77777777" w:rsidR="0023502C" w:rsidRDefault="00E52399">
      <w:pPr>
        <w:pStyle w:val="02TEXTOPRINCIPAL"/>
      </w:pPr>
      <w:r>
        <w:t xml:space="preserve">Após a criação do </w:t>
      </w:r>
      <w:proofErr w:type="spellStart"/>
      <w:r>
        <w:rPr>
          <w:i/>
        </w:rPr>
        <w:t>vlog</w:t>
      </w:r>
      <w:proofErr w:type="spellEnd"/>
      <w:r>
        <w:t xml:space="preserve"> e a gravação dos vídeos, é preciso fazer </w:t>
      </w:r>
      <w:r>
        <w:rPr>
          <w:i/>
        </w:rPr>
        <w:t>upload</w:t>
      </w:r>
      <w:r>
        <w:t xml:space="preserve"> de todos.</w:t>
      </w:r>
    </w:p>
    <w:p w14:paraId="0CAF0B5C" w14:textId="77777777" w:rsidR="0023502C" w:rsidRDefault="00E52399">
      <w:pPr>
        <w:textAlignment w:val="auto"/>
        <w:rPr>
          <w:rFonts w:eastAsia="Tahoma"/>
        </w:rPr>
      </w:pPr>
      <w:r>
        <w:br w:type="page"/>
      </w:r>
    </w:p>
    <w:p w14:paraId="325374A1" w14:textId="77777777" w:rsidR="0023502C" w:rsidRDefault="0023502C">
      <w:pPr>
        <w:pStyle w:val="02TEXTOPRINCIPAL"/>
      </w:pPr>
    </w:p>
    <w:p w14:paraId="46AE24C5" w14:textId="77777777" w:rsidR="0023502C" w:rsidRDefault="00E52399">
      <w:pPr>
        <w:pStyle w:val="01TITULO4"/>
        <w:rPr>
          <w:sz w:val="24"/>
          <w:szCs w:val="24"/>
        </w:rPr>
      </w:pPr>
      <w:r>
        <w:rPr>
          <w:sz w:val="24"/>
          <w:szCs w:val="24"/>
        </w:rPr>
        <w:t xml:space="preserve">Etapa 4: lançamento do </w:t>
      </w:r>
      <w:proofErr w:type="spellStart"/>
      <w:r>
        <w:rPr>
          <w:i/>
          <w:sz w:val="24"/>
          <w:szCs w:val="24"/>
        </w:rPr>
        <w:t>vlog</w:t>
      </w:r>
      <w:proofErr w:type="spellEnd"/>
    </w:p>
    <w:p w14:paraId="21C58311" w14:textId="77777777" w:rsidR="0023502C" w:rsidRDefault="00E52399">
      <w:pPr>
        <w:pStyle w:val="02TEXTOPRINCIPAL"/>
      </w:pPr>
      <w:r>
        <w:t xml:space="preserve">Com o </w:t>
      </w:r>
      <w:proofErr w:type="spellStart"/>
      <w:r>
        <w:rPr>
          <w:i/>
        </w:rPr>
        <w:t>vlog</w:t>
      </w:r>
      <w:proofErr w:type="spellEnd"/>
      <w:r>
        <w:t xml:space="preserve"> preparado, a comunidade escolar precisa conhecê-lo. Caso haja equipamento de projeção na escola, uma sugestão seria fazer uma apresentação do </w:t>
      </w:r>
      <w:proofErr w:type="spellStart"/>
      <w:r>
        <w:rPr>
          <w:i/>
        </w:rPr>
        <w:t>vlog</w:t>
      </w:r>
      <w:proofErr w:type="spellEnd"/>
      <w:r>
        <w:t xml:space="preserve"> à comunidade, mostrando </w:t>
      </w:r>
      <w:proofErr w:type="spellStart"/>
      <w:r>
        <w:rPr>
          <w:i/>
        </w:rPr>
        <w:t>prints</w:t>
      </w:r>
      <w:proofErr w:type="spellEnd"/>
      <w:r>
        <w:t xml:space="preserve"> e, se possível, um dos vídeos, pelo projetor. Também seria relevante divulgar o </w:t>
      </w:r>
      <w:proofErr w:type="spellStart"/>
      <w:r>
        <w:rPr>
          <w:i/>
        </w:rPr>
        <w:t>vlog</w:t>
      </w:r>
      <w:proofErr w:type="spellEnd"/>
      <w:r>
        <w:t xml:space="preserve"> por meio das redes sociais da escola ou da turma.</w:t>
      </w:r>
    </w:p>
    <w:p w14:paraId="3141F36D" w14:textId="77777777" w:rsidR="0023502C" w:rsidRDefault="0023502C">
      <w:pPr>
        <w:pStyle w:val="02TEXTOPRINCIPAL"/>
      </w:pPr>
    </w:p>
    <w:p w14:paraId="4A2464AE" w14:textId="77777777" w:rsidR="0023502C" w:rsidRDefault="00E52399">
      <w:pPr>
        <w:pStyle w:val="01TITULO4"/>
        <w:rPr>
          <w:sz w:val="24"/>
          <w:szCs w:val="24"/>
        </w:rPr>
      </w:pPr>
      <w:r>
        <w:rPr>
          <w:sz w:val="24"/>
          <w:szCs w:val="24"/>
        </w:rPr>
        <w:t>Cronograma</w:t>
      </w:r>
    </w:p>
    <w:p w14:paraId="71373702" w14:textId="77777777" w:rsidR="0023502C" w:rsidRDefault="00E52399">
      <w:pPr>
        <w:pStyle w:val="02TEXTOPRINCIPAL"/>
      </w:pPr>
      <w:r>
        <w:t>Apresentamos a sugestão de um cronograma; no entanto, conforme ressaltamos anteriormente, o tempo destinado a cada etapa vai variar em função do seu contexto escolar e da dimensão que você decida dar ao projeto.</w:t>
      </w:r>
    </w:p>
    <w:p w14:paraId="6E4632B9" w14:textId="77777777" w:rsidR="0023502C" w:rsidRDefault="0023502C">
      <w:pPr>
        <w:pStyle w:val="02TEXTOPRINCIPAL"/>
      </w:pPr>
    </w:p>
    <w:tbl>
      <w:tblPr>
        <w:tblW w:w="10087"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4423"/>
        <w:gridCol w:w="5664"/>
      </w:tblGrid>
      <w:tr w:rsidR="0023502C" w14:paraId="318EC9BD" w14:textId="77777777">
        <w:tc>
          <w:tcPr>
            <w:tcW w:w="44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14CBBC" w14:textId="77777777" w:rsidR="0023502C" w:rsidRDefault="00E52399">
            <w:pPr>
              <w:pStyle w:val="03TITULOTABELAS1"/>
            </w:pPr>
            <w:r>
              <w:t>Etapa</w:t>
            </w:r>
          </w:p>
        </w:tc>
        <w:tc>
          <w:tcPr>
            <w:tcW w:w="56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D8ADC2" w14:textId="77777777" w:rsidR="0023502C" w:rsidRDefault="00E52399">
            <w:pPr>
              <w:pStyle w:val="03TITULOTABELAS1"/>
            </w:pPr>
            <w:r>
              <w:t>Previsão de tempo</w:t>
            </w:r>
          </w:p>
        </w:tc>
      </w:tr>
      <w:tr w:rsidR="0023502C" w14:paraId="0877DA26" w14:textId="77777777">
        <w:tc>
          <w:tcPr>
            <w:tcW w:w="44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DE1E78" w14:textId="77777777" w:rsidR="0023502C" w:rsidRDefault="00E52399">
            <w:pPr>
              <w:pStyle w:val="04TEXTOTABELAS"/>
            </w:pPr>
            <w:r>
              <w:t>1. Apresentação da proposta e definição dos grupos.</w:t>
            </w:r>
          </w:p>
        </w:tc>
        <w:tc>
          <w:tcPr>
            <w:tcW w:w="56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D43AE05" w14:textId="77777777" w:rsidR="0023502C" w:rsidRDefault="00E52399">
            <w:pPr>
              <w:pStyle w:val="04TEXTOTABELAS"/>
              <w:jc w:val="center"/>
            </w:pPr>
            <w:r>
              <w:t>2 aulas</w:t>
            </w:r>
          </w:p>
        </w:tc>
      </w:tr>
      <w:tr w:rsidR="0023502C" w14:paraId="67AA1675" w14:textId="77777777">
        <w:tc>
          <w:tcPr>
            <w:tcW w:w="44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F89F98" w14:textId="77777777" w:rsidR="0023502C" w:rsidRDefault="00E52399">
            <w:pPr>
              <w:pStyle w:val="04TEXTOTABELAS"/>
            </w:pPr>
            <w:r>
              <w:t>2. Pesquisa e registro das informações.</w:t>
            </w:r>
          </w:p>
        </w:tc>
        <w:tc>
          <w:tcPr>
            <w:tcW w:w="56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50F8878" w14:textId="77777777" w:rsidR="0023502C" w:rsidRDefault="00E52399">
            <w:pPr>
              <w:pStyle w:val="04TEXTOTABELAS"/>
              <w:jc w:val="center"/>
            </w:pPr>
            <w:r>
              <w:t>1 aula – orientação</w:t>
            </w:r>
          </w:p>
          <w:p w14:paraId="6FF36657" w14:textId="77777777" w:rsidR="0023502C" w:rsidRDefault="00E52399">
            <w:pPr>
              <w:pStyle w:val="04TEXTOTABELAS"/>
              <w:jc w:val="center"/>
            </w:pPr>
            <w:r>
              <w:t>1 mês – pesquisa e registro</w:t>
            </w:r>
          </w:p>
        </w:tc>
      </w:tr>
      <w:tr w:rsidR="0023502C" w14:paraId="07234A43" w14:textId="77777777">
        <w:tc>
          <w:tcPr>
            <w:tcW w:w="44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2C7447" w14:textId="77777777" w:rsidR="0023502C" w:rsidRDefault="00E52399">
            <w:pPr>
              <w:pStyle w:val="04TEXTOTABELAS"/>
            </w:pPr>
            <w:r>
              <w:t xml:space="preserve">3. Preparação dos vídeos e do </w:t>
            </w:r>
            <w:proofErr w:type="spellStart"/>
            <w:r>
              <w:rPr>
                <w:i/>
              </w:rPr>
              <w:t>vlog</w:t>
            </w:r>
            <w:proofErr w:type="spellEnd"/>
            <w:r>
              <w:t>.</w:t>
            </w:r>
          </w:p>
        </w:tc>
        <w:tc>
          <w:tcPr>
            <w:tcW w:w="56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B757F3D" w14:textId="77777777" w:rsidR="0023502C" w:rsidRDefault="00E52399">
            <w:pPr>
              <w:pStyle w:val="04TEXTOTABELAS"/>
              <w:jc w:val="center"/>
            </w:pPr>
            <w:r>
              <w:t>4 aulas – orientação</w:t>
            </w:r>
          </w:p>
          <w:p w14:paraId="459F30E3" w14:textId="77777777" w:rsidR="0023502C" w:rsidRDefault="00E52399">
            <w:pPr>
              <w:pStyle w:val="04TEXTOTABELAS"/>
              <w:jc w:val="center"/>
            </w:pPr>
            <w:r>
              <w:t xml:space="preserve">1 mês – preparação dos vídeos e do </w:t>
            </w:r>
            <w:proofErr w:type="spellStart"/>
            <w:r>
              <w:rPr>
                <w:i/>
              </w:rPr>
              <w:t>vlog</w:t>
            </w:r>
            <w:proofErr w:type="spellEnd"/>
          </w:p>
        </w:tc>
      </w:tr>
      <w:tr w:rsidR="0023502C" w14:paraId="037E1054" w14:textId="77777777">
        <w:tc>
          <w:tcPr>
            <w:tcW w:w="44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E49EFD" w14:textId="77777777" w:rsidR="0023502C" w:rsidRDefault="00E52399">
            <w:pPr>
              <w:pStyle w:val="04TEXTOTABELAS"/>
            </w:pPr>
            <w:r>
              <w:t xml:space="preserve">4. Lançamento do </w:t>
            </w:r>
            <w:proofErr w:type="spellStart"/>
            <w:r>
              <w:rPr>
                <w:i/>
              </w:rPr>
              <w:t>vlog</w:t>
            </w:r>
            <w:proofErr w:type="spellEnd"/>
            <w:r>
              <w:t>.</w:t>
            </w:r>
          </w:p>
        </w:tc>
        <w:tc>
          <w:tcPr>
            <w:tcW w:w="56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0B44805" w14:textId="77777777" w:rsidR="0023502C" w:rsidRDefault="00E52399">
            <w:pPr>
              <w:pStyle w:val="04TEXTOTABELAS"/>
              <w:jc w:val="center"/>
            </w:pPr>
            <w:r>
              <w:t>1 semana – preparação</w:t>
            </w:r>
          </w:p>
          <w:p w14:paraId="0F3BC841" w14:textId="77777777" w:rsidR="0023502C" w:rsidRDefault="00E52399">
            <w:pPr>
              <w:pStyle w:val="04TEXTOTABELAS"/>
              <w:jc w:val="center"/>
            </w:pPr>
            <w:r>
              <w:t>1 dia – lançamento</w:t>
            </w:r>
          </w:p>
        </w:tc>
      </w:tr>
    </w:tbl>
    <w:p w14:paraId="16450829" w14:textId="77777777" w:rsidR="0023502C" w:rsidRDefault="0023502C">
      <w:pPr>
        <w:pStyle w:val="02TEXTOPRINCIPAL"/>
      </w:pPr>
    </w:p>
    <w:p w14:paraId="7156D5B9" w14:textId="77777777" w:rsidR="0023502C" w:rsidRDefault="00E52399">
      <w:pPr>
        <w:pStyle w:val="01TITULO4"/>
        <w:rPr>
          <w:sz w:val="24"/>
          <w:szCs w:val="24"/>
        </w:rPr>
      </w:pPr>
      <w:r>
        <w:rPr>
          <w:sz w:val="24"/>
          <w:szCs w:val="24"/>
        </w:rPr>
        <w:t>Materiais necessários</w:t>
      </w:r>
    </w:p>
    <w:p w14:paraId="2B520954" w14:textId="77777777" w:rsidR="0023502C" w:rsidRDefault="00E52399">
      <w:pPr>
        <w:pStyle w:val="02TEXTOPRINCIPAL"/>
      </w:pPr>
      <w:r>
        <w:t xml:space="preserve">Serão necessários: </w:t>
      </w:r>
      <w:r>
        <w:rPr>
          <w:i/>
        </w:rPr>
        <w:t xml:space="preserve">smartphones </w:t>
      </w:r>
      <w:r>
        <w:t>ou câmeras de vídeo, computadores com internet e projetor.</w:t>
      </w:r>
    </w:p>
    <w:p w14:paraId="053C9D62" w14:textId="77777777" w:rsidR="0023502C" w:rsidRDefault="0023502C">
      <w:pPr>
        <w:pStyle w:val="02TEXTOPRINCIPAL"/>
      </w:pPr>
    </w:p>
    <w:p w14:paraId="016E5F1E" w14:textId="77777777" w:rsidR="0023502C" w:rsidRDefault="00E52399">
      <w:pPr>
        <w:pStyle w:val="01TITULO3"/>
        <w:rPr>
          <w:sz w:val="24"/>
          <w:szCs w:val="24"/>
        </w:rPr>
      </w:pPr>
      <w:r>
        <w:rPr>
          <w:sz w:val="24"/>
          <w:szCs w:val="24"/>
        </w:rPr>
        <w:t>Avaliação das aprendizagens</w:t>
      </w:r>
    </w:p>
    <w:p w14:paraId="0243C351" w14:textId="77777777" w:rsidR="0023502C" w:rsidRDefault="00E52399">
      <w:pPr>
        <w:pStyle w:val="02TEXTOPRINCIPAL"/>
      </w:pPr>
      <w:r>
        <w:t>Sugerimos que, para avaliar as aprendizagens na realização do projeto, haja a observação e o registro de todo o processo, bem como a avaliação da pesquisa e da análise que os grupos fizeram das canções escolhidas.</w:t>
      </w:r>
    </w:p>
    <w:p w14:paraId="7CA89D7D" w14:textId="77777777" w:rsidR="0023502C" w:rsidRDefault="00E52399">
      <w:pPr>
        <w:pStyle w:val="02TEXTOPRINCIPAL"/>
      </w:pPr>
      <w:r>
        <w:t xml:space="preserve">Também é relevante que os estudantes avaliem sua participação e seu empenho ao longo do trabalho. Pode ser elaborado um roteiro de </w:t>
      </w:r>
      <w:proofErr w:type="spellStart"/>
      <w:r>
        <w:t>autoavaliação</w:t>
      </w:r>
      <w:proofErr w:type="spellEnd"/>
      <w:r>
        <w:t xml:space="preserve"> com perguntas que envolvam a aprendizagem e o empenho no trabalho.</w:t>
      </w:r>
    </w:p>
    <w:p w14:paraId="6BAED069" w14:textId="77777777" w:rsidR="0023502C" w:rsidRDefault="00E52399">
      <w:pPr>
        <w:textAlignment w:val="auto"/>
        <w:rPr>
          <w:rFonts w:eastAsia="Tahoma"/>
        </w:rPr>
      </w:pPr>
      <w:r>
        <w:br w:type="page"/>
      </w:r>
    </w:p>
    <w:p w14:paraId="2C7E3160" w14:textId="77777777" w:rsidR="0023502C" w:rsidRDefault="0023502C">
      <w:pPr>
        <w:pStyle w:val="02TEXTOPRINCIPAL"/>
      </w:pPr>
    </w:p>
    <w:p w14:paraId="0038F2A4" w14:textId="77777777" w:rsidR="0023502C" w:rsidRDefault="00E52399">
      <w:pPr>
        <w:pStyle w:val="01TITULO3"/>
        <w:rPr>
          <w:sz w:val="24"/>
          <w:szCs w:val="24"/>
        </w:rPr>
      </w:pPr>
      <w:r>
        <w:rPr>
          <w:sz w:val="24"/>
          <w:szCs w:val="24"/>
        </w:rPr>
        <w:t>Referências bibliográficas para pesquisa</w:t>
      </w:r>
    </w:p>
    <w:p w14:paraId="23C12AFD" w14:textId="77777777" w:rsidR="0023502C" w:rsidRDefault="00E52399">
      <w:pPr>
        <w:pStyle w:val="02TEXTOPRINCIPAL"/>
      </w:pPr>
      <w:r>
        <w:t>Professor/a, consideramos que as sugestões de bibliografia para pesquisa, neste caso, deveriam dizer respeito aos povos originários, para seu conhecimento e aprofundamento.</w:t>
      </w:r>
    </w:p>
    <w:p w14:paraId="449AE23C" w14:textId="77777777" w:rsidR="0023502C" w:rsidRDefault="0023502C">
      <w:pPr>
        <w:pStyle w:val="02TEXTOPRINCIPAL"/>
      </w:pPr>
    </w:p>
    <w:p w14:paraId="04E5F41D" w14:textId="77777777" w:rsidR="0023502C" w:rsidRDefault="00E52399">
      <w:pPr>
        <w:pStyle w:val="02TEXTOPRINCIPAL"/>
      </w:pPr>
      <w:r>
        <w:t xml:space="preserve">CUNHA, M. C. </w:t>
      </w:r>
      <w:r>
        <w:rPr>
          <w:i/>
        </w:rPr>
        <w:t>Índios no Brasil</w:t>
      </w:r>
      <w:r>
        <w:t>: história, direitos e cidadania. São Paulo: Claro Enigma, 2012.</w:t>
      </w:r>
    </w:p>
    <w:p w14:paraId="04D2A79F" w14:textId="77777777" w:rsidR="0023502C" w:rsidRDefault="0023502C">
      <w:pPr>
        <w:pStyle w:val="02TEXTOPRINCIPAL"/>
      </w:pPr>
    </w:p>
    <w:p w14:paraId="20754340" w14:textId="77777777" w:rsidR="0023502C" w:rsidRDefault="00E52399">
      <w:pPr>
        <w:pStyle w:val="02TEXTOPRINCIPAL"/>
      </w:pPr>
      <w:r>
        <w:t xml:space="preserve">______; CESARINO, P. N. (org.). </w:t>
      </w:r>
      <w:r>
        <w:rPr>
          <w:i/>
        </w:rPr>
        <w:t>Políticas culturais e povos indígenas</w:t>
      </w:r>
      <w:r>
        <w:t>. São Paulo: Cultura Acadêmica/Editora UNESP, 2014.</w:t>
      </w:r>
    </w:p>
    <w:p w14:paraId="4DA1A279" w14:textId="77777777" w:rsidR="0023502C" w:rsidRDefault="0023502C">
      <w:pPr>
        <w:pStyle w:val="02TEXTOPRINCIPAL"/>
      </w:pPr>
    </w:p>
    <w:p w14:paraId="4CE2ECF3" w14:textId="77777777" w:rsidR="0023502C" w:rsidRDefault="00E52399">
      <w:pPr>
        <w:pStyle w:val="02TEXTOPRINCIPAL"/>
      </w:pPr>
      <w:r>
        <w:t xml:space="preserve">FREIRE, J. R. B. </w:t>
      </w:r>
      <w:r>
        <w:rPr>
          <w:i/>
        </w:rPr>
        <w:t>Rio Babel</w:t>
      </w:r>
      <w:r>
        <w:t>: a história das línguas na Amazônia. Rio de Janeiro: EDUERJ, 2011.</w:t>
      </w:r>
    </w:p>
    <w:p w14:paraId="38A8FCD2" w14:textId="77777777" w:rsidR="0023502C" w:rsidRDefault="0023502C">
      <w:pPr>
        <w:pStyle w:val="02TEXTOPRINCIPAL"/>
      </w:pPr>
    </w:p>
    <w:p w14:paraId="45F7D643" w14:textId="77777777" w:rsidR="0023502C" w:rsidRDefault="00E52399">
      <w:pPr>
        <w:pStyle w:val="02TEXTOPRINCIPAL"/>
      </w:pPr>
      <w:r>
        <w:t xml:space="preserve">JECUPÉ, K. W. </w:t>
      </w:r>
      <w:r>
        <w:rPr>
          <w:i/>
        </w:rPr>
        <w:t>A terra dos mil povos</w:t>
      </w:r>
      <w:r>
        <w:t xml:space="preserve">: história indígena do Brasil contada por um índio. São Paulo: </w:t>
      </w:r>
      <w:proofErr w:type="spellStart"/>
      <w:r>
        <w:t>Peirópolis</w:t>
      </w:r>
      <w:proofErr w:type="spellEnd"/>
      <w:r>
        <w:t>, 1998.</w:t>
      </w:r>
      <w:r>
        <w:br/>
      </w:r>
    </w:p>
    <w:p w14:paraId="4FE3973D" w14:textId="77777777" w:rsidR="0023502C" w:rsidRDefault="00E52399">
      <w:pPr>
        <w:pStyle w:val="02TEXTOPRINCIPAL"/>
      </w:pPr>
      <w:r>
        <w:t xml:space="preserve">MUNDURUKU, D. </w:t>
      </w:r>
      <w:r>
        <w:rPr>
          <w:i/>
        </w:rPr>
        <w:t>Contos indígenas brasileiros</w:t>
      </w:r>
      <w:r>
        <w:t>. Ilustrações de Rogério Borges. 2. ed. São Paulo: Global, 2005.</w:t>
      </w:r>
    </w:p>
    <w:p w14:paraId="692DE343" w14:textId="77777777" w:rsidR="0023502C" w:rsidRDefault="0023502C">
      <w:pPr>
        <w:pStyle w:val="02TEXTOPRINCIPAL"/>
      </w:pPr>
    </w:p>
    <w:p w14:paraId="207474F5" w14:textId="77777777" w:rsidR="0023502C" w:rsidRDefault="00E52399">
      <w:pPr>
        <w:pStyle w:val="02TEXTOPRINCIPAL"/>
      </w:pPr>
      <w:r>
        <w:t xml:space="preserve">PORTELA, F.; MINDLIN, B. </w:t>
      </w:r>
      <w:r>
        <w:rPr>
          <w:i/>
        </w:rPr>
        <w:t>A questão do índio</w:t>
      </w:r>
      <w:r>
        <w:t>. São Paulo: Ática, 2008.</w:t>
      </w:r>
      <w:r>
        <w:br/>
      </w:r>
    </w:p>
    <w:p w14:paraId="2EB798E5" w14:textId="77777777" w:rsidR="0023502C" w:rsidRDefault="00E52399">
      <w:pPr>
        <w:pStyle w:val="02TEXTOPRINCIPAL"/>
      </w:pPr>
      <w:r>
        <w:t>SILVA, A. L.; FERREIRA, M. K. L. (</w:t>
      </w:r>
      <w:proofErr w:type="spellStart"/>
      <w:r>
        <w:t>orgs</w:t>
      </w:r>
      <w:proofErr w:type="spellEnd"/>
      <w:r>
        <w:t xml:space="preserve">.). </w:t>
      </w:r>
      <w:r>
        <w:rPr>
          <w:i/>
        </w:rPr>
        <w:t>Antropologia, história e Educação</w:t>
      </w:r>
      <w:r>
        <w:t>: a questão indígena e a escola. São Paulo: Global, 2001.</w:t>
      </w:r>
    </w:p>
    <w:p w14:paraId="54716461" w14:textId="77777777" w:rsidR="0023502C" w:rsidRDefault="0023502C">
      <w:pPr>
        <w:textAlignment w:val="auto"/>
        <w:rPr>
          <w:rFonts w:eastAsia="Tahoma"/>
          <w:b/>
        </w:rPr>
      </w:pPr>
    </w:p>
    <w:p w14:paraId="1D24B941" w14:textId="77777777" w:rsidR="0023502C" w:rsidRDefault="00E52399">
      <w:pPr>
        <w:pStyle w:val="01TITULO4"/>
      </w:pPr>
      <w:r>
        <w:t>5.3. Orientações específicas para o bimestre</w:t>
      </w:r>
    </w:p>
    <w:p w14:paraId="24E3A830" w14:textId="77777777" w:rsidR="0023502C" w:rsidRDefault="00E52399">
      <w:pPr>
        <w:pStyle w:val="02TEXTOPRINCIPAL"/>
      </w:pPr>
      <w:r>
        <w:t>Nesta seção, apresentamos, a partir dos pressupostos indicados na seção Orientação geral, algumas sugestões sobre a gestão das aulas, sobre o acompanhamento de aprendizagens, sobre as Habilidades essenciais para a continuidade dos estudos e sobre práticas recorrentes. Avalie, professor/a, se nossa perspectiva é adequada ao seu contexto escolar.</w:t>
      </w:r>
    </w:p>
    <w:p w14:paraId="4CB80E68" w14:textId="77777777" w:rsidR="0023502C" w:rsidRDefault="0023502C">
      <w:pPr>
        <w:textAlignment w:val="auto"/>
        <w:rPr>
          <w:rFonts w:eastAsia="Tahoma"/>
          <w:b/>
        </w:rPr>
      </w:pPr>
    </w:p>
    <w:p w14:paraId="4C0D84DF" w14:textId="77777777" w:rsidR="0023502C" w:rsidRDefault="00E52399">
      <w:pPr>
        <w:pStyle w:val="02TEXTOPRINCIPAL"/>
        <w:rPr>
          <w:rFonts w:ascii="Cambria" w:hAnsi="Cambria"/>
          <w:b/>
          <w:sz w:val="24"/>
          <w:szCs w:val="24"/>
        </w:rPr>
      </w:pPr>
      <w:r>
        <w:rPr>
          <w:rFonts w:ascii="Cambria" w:hAnsi="Cambria"/>
          <w:b/>
          <w:sz w:val="24"/>
          <w:szCs w:val="24"/>
        </w:rPr>
        <w:t>5.3.1.</w:t>
      </w:r>
      <w:r>
        <w:rPr>
          <w:rFonts w:ascii="Cambria" w:hAnsi="Cambria"/>
          <w:b/>
          <w:sz w:val="24"/>
          <w:szCs w:val="24"/>
        </w:rPr>
        <w:tab/>
        <w:t>Gestão das aulas</w:t>
      </w:r>
    </w:p>
    <w:p w14:paraId="3DAF37BA" w14:textId="77777777" w:rsidR="0023502C" w:rsidRDefault="00E52399">
      <w:pPr>
        <w:pStyle w:val="02TEXTOPRINCIPAL"/>
      </w:pPr>
      <w:r>
        <w:t>Neste último bimestre letivo do 9</w:t>
      </w:r>
      <w:r>
        <w:rPr>
          <w:rFonts w:ascii="Cambria" w:hAnsi="Cambria"/>
        </w:rPr>
        <w:t>º</w:t>
      </w:r>
      <w:r>
        <w:t xml:space="preserve"> ano, é esperado que o trabalho esteja harmônico e que haja poucas questões a serem resolvidas com relação à gestão das aulas.</w:t>
      </w:r>
    </w:p>
    <w:p w14:paraId="05F9B6D0" w14:textId="77777777" w:rsidR="0023502C" w:rsidRDefault="00E52399">
      <w:pPr>
        <w:pStyle w:val="02TEXTOPRINCIPAL"/>
      </w:pPr>
      <w:r>
        <w:t xml:space="preserve">Quanto ao </w:t>
      </w:r>
      <w:r>
        <w:rPr>
          <w:b/>
        </w:rPr>
        <w:t>espaço</w:t>
      </w:r>
      <w:r>
        <w:t xml:space="preserve">, por se tratar do último bimestre do Ensino Fundamental, sugerimos que, após a exposição das produções da Unidade 7, previstas com uso do mural, seja feito um material de “despedida” da turma, considerando que, na maioria dos contextos escolares, os estudantes vão para outra instituição no Ensino Médio. Os estudantes também podem selecionar materiais do </w:t>
      </w:r>
      <w:proofErr w:type="spellStart"/>
      <w:r>
        <w:rPr>
          <w:i/>
        </w:rPr>
        <w:t>English</w:t>
      </w:r>
      <w:proofErr w:type="spellEnd"/>
      <w:r>
        <w:rPr>
          <w:i/>
        </w:rPr>
        <w:t xml:space="preserve"> corner</w:t>
      </w:r>
      <w:r>
        <w:t xml:space="preserve"> que deixarão para outras turmas e quais levarão para casa, como suas próprias produções ao longo do ano. </w:t>
      </w:r>
    </w:p>
    <w:p w14:paraId="57E6EDAD" w14:textId="77777777" w:rsidR="0023502C" w:rsidRDefault="00E52399">
      <w:pPr>
        <w:pStyle w:val="02TEXTOPRINCIPAL"/>
      </w:pPr>
      <w:r>
        <w:t xml:space="preserve">No que diz respeito ao </w:t>
      </w:r>
      <w:r>
        <w:rPr>
          <w:b/>
        </w:rPr>
        <w:t>tempo</w:t>
      </w:r>
      <w:r>
        <w:t>, em função de uma possível agitação causada pela conclusão do Ensino Fundamental, pode ser que haja maior dificuldade na gestão do tempo das aulas. Sugerimos, entretanto, que considere essa agitação como algo normal e que tente realizar atividades mais dinâmicas e rápidas.</w:t>
      </w:r>
    </w:p>
    <w:p w14:paraId="5138F4D1" w14:textId="77777777" w:rsidR="0023502C" w:rsidRDefault="00E52399">
      <w:pPr>
        <w:pStyle w:val="02TEXTOPRINCIPAL"/>
      </w:pPr>
      <w:r>
        <w:t xml:space="preserve">Quanto à gestão da </w:t>
      </w:r>
      <w:r>
        <w:rPr>
          <w:b/>
        </w:rPr>
        <w:t>interação</w:t>
      </w:r>
      <w:r>
        <w:t>, sugerimos que seja realizada integralmente em língua inglesa. Também pode ser interessante promover atividades que marquem as relações pessoais construídas em todos esses anos do Ensino Fundamental nesse momento final da turma reunida.</w:t>
      </w:r>
    </w:p>
    <w:p w14:paraId="1114D025" w14:textId="77777777" w:rsidR="0023502C" w:rsidRDefault="00E52399">
      <w:pPr>
        <w:textAlignment w:val="auto"/>
      </w:pPr>
      <w:r>
        <w:br w:type="page"/>
      </w:r>
    </w:p>
    <w:p w14:paraId="6681C33A" w14:textId="77777777" w:rsidR="0023502C" w:rsidRDefault="0023502C">
      <w:pPr>
        <w:spacing w:before="57" w:after="57" w:line="288" w:lineRule="auto"/>
        <w:jc w:val="both"/>
      </w:pPr>
    </w:p>
    <w:p w14:paraId="1B2B7338" w14:textId="77777777" w:rsidR="0023502C" w:rsidRDefault="00E52399">
      <w:pPr>
        <w:pStyle w:val="02TEXTOPRINCIPAL"/>
        <w:rPr>
          <w:rFonts w:ascii="Cambria" w:hAnsi="Cambria"/>
          <w:b/>
          <w:sz w:val="24"/>
          <w:szCs w:val="24"/>
        </w:rPr>
      </w:pPr>
      <w:r>
        <w:rPr>
          <w:rFonts w:ascii="Cambria" w:hAnsi="Cambria"/>
          <w:b/>
          <w:sz w:val="24"/>
          <w:szCs w:val="24"/>
        </w:rPr>
        <w:t>5.3.2.</w:t>
      </w:r>
      <w:r>
        <w:rPr>
          <w:rFonts w:ascii="Cambria" w:hAnsi="Cambria"/>
          <w:b/>
          <w:sz w:val="24"/>
          <w:szCs w:val="24"/>
        </w:rPr>
        <w:tab/>
        <w:t>Acompanhamento das aprendizagens</w:t>
      </w:r>
    </w:p>
    <w:p w14:paraId="6CEFFB71" w14:textId="77777777" w:rsidR="0023502C" w:rsidRDefault="00E52399">
      <w:pPr>
        <w:pStyle w:val="02TEXTOPRINCIPAL"/>
      </w:pPr>
      <w:r>
        <w:t>Sugerimos, para este bimestre, a continuidade do registro de observação e a elaboração de portfólios para o acompanhamento das aprendizagens. Como se trata do último bimestre do Ensino Fundamental, poderia ser elaborado um portfólio maior, com materiais de todo o ano letivo e, caso alguns estudantes tenham guardado, de anos anteriores também.</w:t>
      </w:r>
    </w:p>
    <w:p w14:paraId="4D8DFE8F" w14:textId="77777777" w:rsidR="0023502C" w:rsidRDefault="0023502C">
      <w:pPr>
        <w:spacing w:before="57" w:after="57" w:line="288" w:lineRule="auto"/>
        <w:jc w:val="both"/>
      </w:pPr>
    </w:p>
    <w:p w14:paraId="5B6B8BFD" w14:textId="77777777" w:rsidR="0023502C" w:rsidRDefault="00E52399">
      <w:pPr>
        <w:pStyle w:val="02TEXTOPRINCIPAL"/>
        <w:rPr>
          <w:rFonts w:ascii="Cambria" w:hAnsi="Cambria"/>
          <w:b/>
          <w:sz w:val="24"/>
          <w:szCs w:val="24"/>
        </w:rPr>
      </w:pPr>
      <w:r>
        <w:rPr>
          <w:rFonts w:ascii="Cambria" w:hAnsi="Cambria"/>
          <w:b/>
          <w:sz w:val="24"/>
          <w:szCs w:val="24"/>
        </w:rPr>
        <w:t>5.3.3.</w:t>
      </w:r>
      <w:r>
        <w:rPr>
          <w:rFonts w:ascii="Cambria" w:hAnsi="Cambria"/>
          <w:b/>
          <w:sz w:val="24"/>
          <w:szCs w:val="24"/>
        </w:rPr>
        <w:tab/>
        <w:t>Habilidades essenciais para a continuidade dos estudos</w:t>
      </w:r>
    </w:p>
    <w:p w14:paraId="47E65329" w14:textId="77777777" w:rsidR="0023502C" w:rsidRDefault="00E52399">
      <w:pPr>
        <w:spacing w:before="57" w:after="57" w:line="288" w:lineRule="auto"/>
        <w:jc w:val="both"/>
      </w:pPr>
      <w:r>
        <w:t>Consideramos essenciais para a continuidade dos estudos neste bimestre as seguintes Habilidades:</w:t>
      </w:r>
    </w:p>
    <w:tbl>
      <w:tblPr>
        <w:tblW w:w="9840" w:type="dxa"/>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9840"/>
      </w:tblGrid>
      <w:tr w:rsidR="0023502C" w14:paraId="2C634BAE" w14:textId="77777777">
        <w:trPr>
          <w:trHeight w:val="20"/>
        </w:trPr>
        <w:tc>
          <w:tcPr>
            <w:tcW w:w="984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A111519" w14:textId="77777777" w:rsidR="0023502C" w:rsidRDefault="00E52399">
            <w:pPr>
              <w:pStyle w:val="04TEXTOTABELAS"/>
            </w:pPr>
            <w:r>
              <w:t>(</w:t>
            </w:r>
            <w:r>
              <w:rPr>
                <w:b/>
              </w:rPr>
              <w:t>EF09LI01</w:t>
            </w:r>
            <w:r>
              <w:t>) Fazer uso da língua inglesa para expor pontos de vista, argumentos e contra-argumentos, considerando o contexto e recursos linguísticos voltados para a eficácia da comunicação.</w:t>
            </w:r>
          </w:p>
        </w:tc>
      </w:tr>
      <w:tr w:rsidR="0023502C" w14:paraId="5BC44B42" w14:textId="77777777">
        <w:trPr>
          <w:trHeight w:val="20"/>
        </w:trPr>
        <w:tc>
          <w:tcPr>
            <w:tcW w:w="984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85B25C1" w14:textId="77777777" w:rsidR="0023502C" w:rsidRDefault="00E52399">
            <w:pPr>
              <w:pStyle w:val="04TEXTOTABELAS"/>
            </w:pPr>
            <w:r>
              <w:t>(</w:t>
            </w:r>
            <w:r>
              <w:rPr>
                <w:b/>
              </w:rPr>
              <w:t>EF09LI02</w:t>
            </w:r>
            <w:r>
              <w:t>) Compilar as ideias-chave de textos por meio de tomada de notas.</w:t>
            </w:r>
          </w:p>
        </w:tc>
      </w:tr>
      <w:tr w:rsidR="0023502C" w14:paraId="4011AE90" w14:textId="77777777">
        <w:trPr>
          <w:trHeight w:val="20"/>
        </w:trPr>
        <w:tc>
          <w:tcPr>
            <w:tcW w:w="984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487FD6B" w14:textId="77777777" w:rsidR="0023502C" w:rsidRDefault="00E52399">
            <w:pPr>
              <w:pStyle w:val="04TEXTOTABELAS"/>
            </w:pPr>
            <w:r>
              <w:t>(</w:t>
            </w:r>
            <w:r>
              <w:rPr>
                <w:b/>
              </w:rPr>
              <w:t>EF09LI03</w:t>
            </w:r>
            <w:r>
              <w:t>) Analisar posicionamentos defendidos e refutados em textos orais sobre temas de interesse social e coletivo.</w:t>
            </w:r>
          </w:p>
        </w:tc>
      </w:tr>
      <w:tr w:rsidR="0023502C" w14:paraId="40FDF54E" w14:textId="77777777">
        <w:trPr>
          <w:trHeight w:val="20"/>
        </w:trPr>
        <w:tc>
          <w:tcPr>
            <w:tcW w:w="984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162A91A" w14:textId="77777777" w:rsidR="0023502C" w:rsidRDefault="00E52399">
            <w:pPr>
              <w:pStyle w:val="04TEXTOTABELAS"/>
            </w:pPr>
            <w:r>
              <w:t>(</w:t>
            </w:r>
            <w:r>
              <w:rPr>
                <w:b/>
              </w:rPr>
              <w:t>EF09LI04</w:t>
            </w:r>
            <w:r>
              <w:t>) Expor resultados de pesquisa ou estudo com o apoio de recursos, tais como notas, gráficos, tabelas, entre outros, adequando as estratégias de construção do texto oral aos objetivos de comunicação e ao contexto.</w:t>
            </w:r>
          </w:p>
        </w:tc>
      </w:tr>
      <w:tr w:rsidR="0023502C" w14:paraId="672AA135" w14:textId="77777777">
        <w:trPr>
          <w:trHeight w:val="20"/>
        </w:trPr>
        <w:tc>
          <w:tcPr>
            <w:tcW w:w="984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9B88747" w14:textId="77777777" w:rsidR="0023502C" w:rsidRDefault="00E52399">
            <w:pPr>
              <w:pStyle w:val="04TEXTOTABELAS"/>
            </w:pPr>
            <w:r>
              <w:t>(</w:t>
            </w:r>
            <w:r>
              <w:rPr>
                <w:b/>
              </w:rPr>
              <w:t>EF09LI05</w:t>
            </w:r>
            <w:r>
              <w:t>) Identificar recursos de persuasão (escolha e jogo de palavras, uso de cores e imagens, tamanho de letras), utilizados nos textos publicitários e de propaganda, como elementos de convencimento.</w:t>
            </w:r>
          </w:p>
        </w:tc>
      </w:tr>
      <w:tr w:rsidR="0023502C" w14:paraId="222F1A35" w14:textId="77777777">
        <w:trPr>
          <w:trHeight w:val="20"/>
        </w:trPr>
        <w:tc>
          <w:tcPr>
            <w:tcW w:w="9840" w:type="dxa"/>
            <w:tcBorders>
              <w:left w:val="single" w:sz="8" w:space="0" w:color="000001"/>
              <w:bottom w:val="single" w:sz="8" w:space="0" w:color="000001"/>
              <w:right w:val="single" w:sz="8" w:space="0" w:color="000001"/>
            </w:tcBorders>
            <w:shd w:val="clear" w:color="auto" w:fill="auto"/>
            <w:tcMar>
              <w:left w:w="90" w:type="dxa"/>
            </w:tcMar>
          </w:tcPr>
          <w:p w14:paraId="6977561A" w14:textId="77777777" w:rsidR="0023502C" w:rsidRDefault="00E52399">
            <w:pPr>
              <w:pStyle w:val="04TEXTOTABELAS"/>
            </w:pPr>
            <w:r>
              <w:t>(</w:t>
            </w:r>
            <w:r>
              <w:rPr>
                <w:b/>
              </w:rPr>
              <w:t>EF09LI06</w:t>
            </w:r>
            <w:r>
              <w:t>) Distinguir fatos de opiniões em textos argumentativos da esfera jornalística.</w:t>
            </w:r>
          </w:p>
        </w:tc>
      </w:tr>
      <w:tr w:rsidR="0023502C" w14:paraId="0A5AF9FD" w14:textId="77777777">
        <w:trPr>
          <w:trHeight w:val="20"/>
        </w:trPr>
        <w:tc>
          <w:tcPr>
            <w:tcW w:w="9840" w:type="dxa"/>
            <w:tcBorders>
              <w:left w:val="single" w:sz="8" w:space="0" w:color="000001"/>
              <w:bottom w:val="single" w:sz="8" w:space="0" w:color="000001"/>
              <w:right w:val="single" w:sz="8" w:space="0" w:color="000001"/>
            </w:tcBorders>
            <w:shd w:val="clear" w:color="auto" w:fill="auto"/>
            <w:tcMar>
              <w:left w:w="90" w:type="dxa"/>
            </w:tcMar>
          </w:tcPr>
          <w:p w14:paraId="040D3947" w14:textId="77777777" w:rsidR="0023502C" w:rsidRDefault="00E52399">
            <w:pPr>
              <w:pStyle w:val="04TEXTOTABELAS"/>
            </w:pPr>
            <w:r>
              <w:t>(</w:t>
            </w:r>
            <w:r>
              <w:rPr>
                <w:b/>
              </w:rPr>
              <w:t>EF09LI07</w:t>
            </w:r>
            <w:r>
              <w:t>) Identificar argumentos principais e as evidências/exemplos que os sustentam.</w:t>
            </w:r>
          </w:p>
        </w:tc>
      </w:tr>
      <w:tr w:rsidR="0023502C" w14:paraId="14BE32BB" w14:textId="77777777">
        <w:trPr>
          <w:trHeight w:val="20"/>
        </w:trPr>
        <w:tc>
          <w:tcPr>
            <w:tcW w:w="9840" w:type="dxa"/>
            <w:tcBorders>
              <w:left w:val="single" w:sz="8" w:space="0" w:color="000001"/>
              <w:bottom w:val="single" w:sz="8" w:space="0" w:color="000001"/>
              <w:right w:val="single" w:sz="8" w:space="0" w:color="000001"/>
            </w:tcBorders>
            <w:shd w:val="clear" w:color="auto" w:fill="auto"/>
            <w:tcMar>
              <w:left w:w="90" w:type="dxa"/>
            </w:tcMar>
          </w:tcPr>
          <w:p w14:paraId="5F35244B" w14:textId="77777777" w:rsidR="0023502C" w:rsidRDefault="00E52399">
            <w:pPr>
              <w:pStyle w:val="04TEXTOTABELAS"/>
            </w:pPr>
            <w:r>
              <w:t>(</w:t>
            </w:r>
            <w:r>
              <w:rPr>
                <w:b/>
              </w:rPr>
              <w:t>EF09LI08</w:t>
            </w:r>
            <w:r>
              <w:t>) Explorar ambientes virtuais de informação e socialização, analisando a qualidade e a validade das informações veiculadas.</w:t>
            </w:r>
          </w:p>
        </w:tc>
      </w:tr>
      <w:tr w:rsidR="0023502C" w14:paraId="086BD000" w14:textId="77777777">
        <w:trPr>
          <w:trHeight w:val="20"/>
        </w:trPr>
        <w:tc>
          <w:tcPr>
            <w:tcW w:w="9840" w:type="dxa"/>
            <w:tcBorders>
              <w:left w:val="single" w:sz="8" w:space="0" w:color="000001"/>
              <w:bottom w:val="single" w:sz="8" w:space="0" w:color="000001"/>
              <w:right w:val="single" w:sz="8" w:space="0" w:color="000001"/>
            </w:tcBorders>
            <w:shd w:val="clear" w:color="auto" w:fill="auto"/>
            <w:tcMar>
              <w:left w:w="90" w:type="dxa"/>
            </w:tcMar>
          </w:tcPr>
          <w:p w14:paraId="5FACEF79" w14:textId="77777777" w:rsidR="0023502C" w:rsidRDefault="00E52399">
            <w:pPr>
              <w:pStyle w:val="04TEXTOTABELAS"/>
            </w:pPr>
            <w:r>
              <w:t>(</w:t>
            </w:r>
            <w:r>
              <w:rPr>
                <w:b/>
              </w:rPr>
              <w:t>EF09LI09</w:t>
            </w:r>
            <w:r>
              <w:t>) Compartilhar, com os colegas, a leitura dos textos escritos pelo grupo, valorizando os diferentes pontos de vista defendidos, com ética e respeito.</w:t>
            </w:r>
          </w:p>
        </w:tc>
      </w:tr>
      <w:tr w:rsidR="0023502C" w14:paraId="34C1254C" w14:textId="77777777">
        <w:trPr>
          <w:trHeight w:val="20"/>
        </w:trPr>
        <w:tc>
          <w:tcPr>
            <w:tcW w:w="9840" w:type="dxa"/>
            <w:tcBorders>
              <w:left w:val="single" w:sz="8" w:space="0" w:color="000001"/>
              <w:bottom w:val="single" w:sz="8" w:space="0" w:color="000001"/>
              <w:right w:val="single" w:sz="8" w:space="0" w:color="000001"/>
            </w:tcBorders>
            <w:shd w:val="clear" w:color="auto" w:fill="auto"/>
            <w:tcMar>
              <w:left w:w="90" w:type="dxa"/>
            </w:tcMar>
          </w:tcPr>
          <w:p w14:paraId="2B1737B7" w14:textId="77777777" w:rsidR="0023502C" w:rsidRDefault="00E52399">
            <w:pPr>
              <w:pStyle w:val="04TEXTOTABELAS"/>
            </w:pPr>
            <w:r>
              <w:t>(</w:t>
            </w:r>
            <w:r>
              <w:rPr>
                <w:b/>
              </w:rPr>
              <w:t>EF09LI10</w:t>
            </w:r>
            <w:r>
              <w:t>) Propor potenciais argumentos para expor e defender ponto de vista em texto escrito, refletindo sobre o tema proposto e pesquisando dados, evidências e exemplos para sustentar os argumentos, organizando-os em sequência lógica.</w:t>
            </w:r>
          </w:p>
        </w:tc>
      </w:tr>
      <w:tr w:rsidR="0023502C" w14:paraId="2A19AD26" w14:textId="77777777">
        <w:trPr>
          <w:trHeight w:val="20"/>
        </w:trPr>
        <w:tc>
          <w:tcPr>
            <w:tcW w:w="9840" w:type="dxa"/>
            <w:tcBorders>
              <w:left w:val="single" w:sz="8" w:space="0" w:color="000001"/>
              <w:bottom w:val="single" w:sz="8" w:space="0" w:color="000001"/>
              <w:right w:val="single" w:sz="8" w:space="0" w:color="000001"/>
            </w:tcBorders>
            <w:shd w:val="clear" w:color="auto" w:fill="auto"/>
            <w:tcMar>
              <w:left w:w="90" w:type="dxa"/>
            </w:tcMar>
          </w:tcPr>
          <w:p w14:paraId="70C0A8D3" w14:textId="77777777" w:rsidR="0023502C" w:rsidRDefault="00E52399">
            <w:pPr>
              <w:pStyle w:val="04TEXTOTABELAS"/>
            </w:pPr>
            <w:r>
              <w:t>(</w:t>
            </w:r>
            <w:r>
              <w:rPr>
                <w:b/>
              </w:rPr>
              <w:t>EF09LI11</w:t>
            </w:r>
            <w:r>
              <w:t>) Utilizar recursos verbais e não verbais para construção da persuasão em textos da esfera publicitária, de forma adequada ao contexto de circulação (produção e compreensão).</w:t>
            </w:r>
          </w:p>
        </w:tc>
      </w:tr>
      <w:tr w:rsidR="0023502C" w14:paraId="47AADC82" w14:textId="77777777">
        <w:trPr>
          <w:trHeight w:val="20"/>
        </w:trPr>
        <w:tc>
          <w:tcPr>
            <w:tcW w:w="9840" w:type="dxa"/>
            <w:tcBorders>
              <w:left w:val="single" w:sz="8" w:space="0" w:color="000001"/>
              <w:bottom w:val="single" w:sz="8" w:space="0" w:color="000001"/>
              <w:right w:val="single" w:sz="8" w:space="0" w:color="000001"/>
            </w:tcBorders>
            <w:shd w:val="clear" w:color="auto" w:fill="auto"/>
            <w:tcMar>
              <w:left w:w="90" w:type="dxa"/>
            </w:tcMar>
          </w:tcPr>
          <w:p w14:paraId="36146671" w14:textId="77777777" w:rsidR="0023502C" w:rsidRDefault="00E52399">
            <w:pPr>
              <w:pStyle w:val="04TEXTOTABELAS"/>
            </w:pPr>
            <w:r>
              <w:t>(</w:t>
            </w:r>
            <w:r>
              <w:rPr>
                <w:b/>
              </w:rPr>
              <w:t>EF09LI12</w:t>
            </w:r>
            <w:r>
              <w:t xml:space="preserve">) Produzir textos (infográficos, fóruns de discussão </w:t>
            </w:r>
            <w:r>
              <w:rPr>
                <w:i/>
              </w:rPr>
              <w:t>on-line</w:t>
            </w:r>
            <w:r>
              <w:t xml:space="preserve">, fotorreportagens, campanhas publicitárias, </w:t>
            </w:r>
            <w:proofErr w:type="spellStart"/>
            <w:r>
              <w:rPr>
                <w:i/>
              </w:rPr>
              <w:t>memes</w:t>
            </w:r>
            <w:proofErr w:type="spellEnd"/>
            <w:r>
              <w:t>, entre outros) sobre temas de interesse coletivo local ou global, que revelem posicionamento crítico.</w:t>
            </w:r>
          </w:p>
        </w:tc>
      </w:tr>
      <w:tr w:rsidR="0023502C" w14:paraId="525A9FB0" w14:textId="77777777">
        <w:trPr>
          <w:trHeight w:val="20"/>
        </w:trPr>
        <w:tc>
          <w:tcPr>
            <w:tcW w:w="9840" w:type="dxa"/>
            <w:tcBorders>
              <w:left w:val="single" w:sz="8" w:space="0" w:color="000001"/>
              <w:bottom w:val="single" w:sz="8" w:space="0" w:color="000001"/>
              <w:right w:val="single" w:sz="8" w:space="0" w:color="000001"/>
            </w:tcBorders>
            <w:shd w:val="clear" w:color="auto" w:fill="auto"/>
            <w:tcMar>
              <w:left w:w="90" w:type="dxa"/>
            </w:tcMar>
          </w:tcPr>
          <w:p w14:paraId="00DA50CE" w14:textId="77777777" w:rsidR="0023502C" w:rsidRDefault="00E52399">
            <w:pPr>
              <w:pStyle w:val="04TEXTOTABELAS"/>
            </w:pPr>
            <w:r>
              <w:t>(</w:t>
            </w:r>
            <w:r>
              <w:rPr>
                <w:b/>
              </w:rPr>
              <w:t>EF09LI19</w:t>
            </w:r>
            <w:r>
              <w:t>) Discutir a comunicação intercultural por meio da língua inglesa como mecanismo de valorização pessoal e de construção de identidades no mundo globalizado.</w:t>
            </w:r>
          </w:p>
        </w:tc>
      </w:tr>
    </w:tbl>
    <w:p w14:paraId="79AD0D42" w14:textId="77777777" w:rsidR="0023502C" w:rsidRDefault="00E52399">
      <w:pPr>
        <w:textAlignment w:val="auto"/>
        <w:rPr>
          <w:rFonts w:eastAsia="Tahoma"/>
          <w:b/>
        </w:rPr>
      </w:pPr>
      <w:r>
        <w:br w:type="page"/>
      </w:r>
    </w:p>
    <w:p w14:paraId="7EE29EF9" w14:textId="77777777" w:rsidR="0023502C" w:rsidRDefault="0023502C">
      <w:pPr>
        <w:pStyle w:val="02TEXTOPRINCIPAL"/>
        <w:rPr>
          <w:b/>
        </w:rPr>
      </w:pPr>
    </w:p>
    <w:p w14:paraId="56F9BC5A" w14:textId="77777777" w:rsidR="0023502C" w:rsidRDefault="00E52399">
      <w:pPr>
        <w:pStyle w:val="02TEXTOPRINCIPAL"/>
        <w:rPr>
          <w:rFonts w:ascii="Cambria" w:hAnsi="Cambria"/>
          <w:b/>
          <w:sz w:val="24"/>
          <w:szCs w:val="24"/>
        </w:rPr>
      </w:pPr>
      <w:r>
        <w:rPr>
          <w:rFonts w:ascii="Cambria" w:hAnsi="Cambria"/>
          <w:b/>
          <w:sz w:val="24"/>
          <w:szCs w:val="24"/>
        </w:rPr>
        <w:t>5.3.4.</w:t>
      </w:r>
      <w:r>
        <w:rPr>
          <w:rFonts w:ascii="Cambria" w:hAnsi="Cambria"/>
          <w:b/>
          <w:sz w:val="24"/>
          <w:szCs w:val="24"/>
        </w:rPr>
        <w:tab/>
        <w:t>Práticas recorrentes</w:t>
      </w:r>
    </w:p>
    <w:p w14:paraId="45BBB950" w14:textId="77777777" w:rsidR="0023502C" w:rsidRDefault="00E52399">
      <w:pPr>
        <w:pStyle w:val="02TEXTOPRINCIPAL"/>
      </w:pPr>
      <w:r>
        <w:t>Para o 9</w:t>
      </w:r>
      <w:r>
        <w:rPr>
          <w:rFonts w:ascii="Cambria" w:hAnsi="Cambria"/>
        </w:rPr>
        <w:t>º</w:t>
      </w:r>
      <w:r>
        <w:t xml:space="preserve"> ano, conforme dissemos na Orientação geral, nossa proposta é a recorrência de práticas envolvendo rodas de conversa e leitura crítica de textos do campo jornalístico em língua inglesa.</w:t>
      </w:r>
    </w:p>
    <w:p w14:paraId="4DC10C20" w14:textId="77777777" w:rsidR="0023502C" w:rsidRDefault="00E52399">
      <w:pPr>
        <w:pStyle w:val="02TEXTOPRINCIPAL"/>
      </w:pPr>
      <w:r>
        <w:t xml:space="preserve">Com relação às rodas de conversa, recomendamos, em função do tema das Unidades 7 e 8, “Por que o mundo é </w:t>
      </w:r>
      <w:proofErr w:type="gramStart"/>
      <w:r>
        <w:t>desigual?”</w:t>
      </w:r>
      <w:proofErr w:type="gramEnd"/>
      <w:r>
        <w:t xml:space="preserve"> </w:t>
      </w:r>
      <w:proofErr w:type="gramStart"/>
      <w:r>
        <w:t>e</w:t>
      </w:r>
      <w:proofErr w:type="gramEnd"/>
      <w:r>
        <w:t xml:space="preserve"> “O Sul um dia será o Norte?”. Avalie a possibilidade de as discussões serem integralmente em língua inglesa. </w:t>
      </w:r>
      <w:r>
        <w:br/>
        <w:t xml:space="preserve">No que se refere à leitura crítica de textos do campo jornalístico em língua inglesa, recomendamos que neste bimestre os próprios estudantes iniciem as pesquisas e escolham os textos que vão ler. Para esse momento, seriam </w:t>
      </w:r>
      <w:proofErr w:type="spellStart"/>
      <w:r>
        <w:rPr>
          <w:i/>
        </w:rPr>
        <w:t>science</w:t>
      </w:r>
      <w:proofErr w:type="spellEnd"/>
      <w:r>
        <w:rPr>
          <w:i/>
        </w:rPr>
        <w:t xml:space="preserve"> </w:t>
      </w:r>
      <w:proofErr w:type="spellStart"/>
      <w:r>
        <w:rPr>
          <w:i/>
        </w:rPr>
        <w:t>news</w:t>
      </w:r>
      <w:proofErr w:type="spellEnd"/>
      <w:r>
        <w:rPr>
          <w:i/>
        </w:rPr>
        <w:t xml:space="preserve"> </w:t>
      </w:r>
      <w:proofErr w:type="spellStart"/>
      <w:r>
        <w:rPr>
          <w:i/>
        </w:rPr>
        <w:t>article</w:t>
      </w:r>
      <w:proofErr w:type="spellEnd"/>
      <w:r>
        <w:t xml:space="preserve"> sobre povos originários e </w:t>
      </w:r>
      <w:r>
        <w:rPr>
          <w:i/>
        </w:rPr>
        <w:t>pop-</w:t>
      </w:r>
      <w:proofErr w:type="spellStart"/>
      <w:r>
        <w:rPr>
          <w:i/>
        </w:rPr>
        <w:t>science</w:t>
      </w:r>
      <w:proofErr w:type="spellEnd"/>
      <w:r>
        <w:rPr>
          <w:i/>
        </w:rPr>
        <w:t xml:space="preserve"> </w:t>
      </w:r>
      <w:proofErr w:type="spellStart"/>
      <w:r>
        <w:rPr>
          <w:i/>
        </w:rPr>
        <w:t>article</w:t>
      </w:r>
      <w:proofErr w:type="spellEnd"/>
      <w:r>
        <w:t xml:space="preserve"> sobre descolonização.</w:t>
      </w:r>
    </w:p>
    <w:p w14:paraId="01FB0E35" w14:textId="77777777" w:rsidR="0023502C" w:rsidRDefault="0023502C">
      <w:pPr>
        <w:textAlignment w:val="auto"/>
        <w:rPr>
          <w:rFonts w:eastAsia="Tahoma"/>
          <w:b/>
        </w:rPr>
      </w:pPr>
    </w:p>
    <w:p w14:paraId="175CADEB" w14:textId="77777777" w:rsidR="0023502C" w:rsidRDefault="00E52399">
      <w:pPr>
        <w:pStyle w:val="01TITULO4"/>
      </w:pPr>
      <w:r>
        <w:t>5.4. Sugestões de fontes de pesquisa</w:t>
      </w:r>
    </w:p>
    <w:p w14:paraId="5988DFB9" w14:textId="77777777" w:rsidR="0023502C" w:rsidRDefault="00E52399">
      <w:pPr>
        <w:pStyle w:val="02TEXTOPRINCIPAL"/>
      </w:pPr>
      <w:r>
        <w:t>Professor/a, além das inúmeras sugestões de leitura para seu aprofundamento presentes no Manual do Professor impresso, indicamos a seguir outras recomendações de material que pode ser usado nas aulas ou para consulta. Algumas delas são para uso e consulta dos estudantes.</w:t>
      </w:r>
    </w:p>
    <w:p w14:paraId="72FB9465" w14:textId="77777777" w:rsidR="0023502C" w:rsidRDefault="0023502C">
      <w:pPr>
        <w:textAlignment w:val="auto"/>
      </w:pPr>
    </w:p>
    <w:p w14:paraId="3878DEE1" w14:textId="77777777" w:rsidR="0023502C" w:rsidRDefault="00E52399">
      <w:pPr>
        <w:pStyle w:val="01TITULO3"/>
        <w:rPr>
          <w:sz w:val="24"/>
          <w:szCs w:val="24"/>
        </w:rPr>
      </w:pPr>
      <w:r>
        <w:rPr>
          <w:i/>
          <w:sz w:val="24"/>
          <w:szCs w:val="24"/>
        </w:rPr>
        <w:t>Sites</w:t>
      </w:r>
    </w:p>
    <w:p w14:paraId="100B1EB4" w14:textId="77777777" w:rsidR="0023502C" w:rsidRDefault="00E52399">
      <w:pPr>
        <w:pStyle w:val="02TEXTOPRINCIPAL"/>
      </w:pPr>
      <w:r>
        <w:rPr>
          <w:i/>
        </w:rPr>
        <w:t xml:space="preserve">FUNAI. </w:t>
      </w:r>
      <w:r>
        <w:t>Disponível em: &lt;</w:t>
      </w:r>
      <w:hyperlink r:id="rId11">
        <w:r>
          <w:rPr>
            <w:rStyle w:val="LinkdaInternet"/>
          </w:rPr>
          <w:t>http://www.funai.gov.br/</w:t>
        </w:r>
      </w:hyperlink>
      <w:r>
        <w:t>&gt;. Acesso em: 30 set. 2018.</w:t>
      </w:r>
    </w:p>
    <w:p w14:paraId="15A5A560" w14:textId="77777777" w:rsidR="0023502C" w:rsidRDefault="0023502C">
      <w:pPr>
        <w:pStyle w:val="02TEXTOPRINCIPAL"/>
        <w:rPr>
          <w:i/>
        </w:rPr>
      </w:pPr>
    </w:p>
    <w:p w14:paraId="0EC62061" w14:textId="77777777" w:rsidR="0023502C" w:rsidRDefault="00E52399">
      <w:pPr>
        <w:pStyle w:val="02TEXTOPRINCIPAL"/>
      </w:pPr>
      <w:r>
        <w:rPr>
          <w:i/>
        </w:rPr>
        <w:t>IWGIA</w:t>
      </w:r>
      <w:r>
        <w:t>. Disponível em: &lt;</w:t>
      </w:r>
      <w:hyperlink r:id="rId12">
        <w:r>
          <w:rPr>
            <w:rStyle w:val="LinkdaInternet"/>
          </w:rPr>
          <w:t>https://www.iwgia.org/en/</w:t>
        </w:r>
      </w:hyperlink>
      <w:r>
        <w:t>&gt;. Acesso em: 30 set. 2018.</w:t>
      </w:r>
    </w:p>
    <w:p w14:paraId="61D4EE2C" w14:textId="77777777" w:rsidR="0023502C" w:rsidRDefault="0023502C">
      <w:pPr>
        <w:pStyle w:val="02TEXTOPRINCIPAL"/>
      </w:pPr>
    </w:p>
    <w:p w14:paraId="40C1EC05" w14:textId="77777777" w:rsidR="0023502C" w:rsidRDefault="00E52399">
      <w:pPr>
        <w:pStyle w:val="02TEXTOPRINCIPAL"/>
      </w:pPr>
      <w:r>
        <w:rPr>
          <w:i/>
        </w:rPr>
        <w:t>Povos indígenas no Brasil</w:t>
      </w:r>
      <w:r>
        <w:t>. Disponível em: &lt;</w:t>
      </w:r>
      <w:hyperlink r:id="rId13">
        <w:r>
          <w:rPr>
            <w:rStyle w:val="LinkdaInternet"/>
          </w:rPr>
          <w:t>https://pib.socioambiental.org/pt/P%C3%A1gina_principal</w:t>
        </w:r>
      </w:hyperlink>
      <w:r>
        <w:t>&gt;. Acesso em: 30 set. 2018.</w:t>
      </w:r>
    </w:p>
    <w:p w14:paraId="6A885414" w14:textId="77777777" w:rsidR="0023502C" w:rsidRDefault="0023502C">
      <w:pPr>
        <w:textAlignment w:val="auto"/>
        <w:rPr>
          <w:rFonts w:eastAsia="Tahoma"/>
          <w:b/>
        </w:rPr>
      </w:pPr>
    </w:p>
    <w:p w14:paraId="0B0E826C" w14:textId="77777777" w:rsidR="0023502C" w:rsidRDefault="00E52399">
      <w:pPr>
        <w:pStyle w:val="01TITULO3"/>
        <w:rPr>
          <w:sz w:val="24"/>
          <w:szCs w:val="24"/>
        </w:rPr>
      </w:pPr>
      <w:r>
        <w:rPr>
          <w:sz w:val="24"/>
          <w:szCs w:val="24"/>
        </w:rPr>
        <w:t>Filmes e vídeos</w:t>
      </w:r>
    </w:p>
    <w:p w14:paraId="46AE2613" w14:textId="77777777" w:rsidR="0023502C" w:rsidRDefault="00E52399">
      <w:pPr>
        <w:pStyle w:val="02TEXTOPRINCIPAL"/>
      </w:pPr>
      <w:proofErr w:type="spellStart"/>
      <w:r>
        <w:rPr>
          <w:i/>
        </w:rPr>
        <w:t>Fun</w:t>
      </w:r>
      <w:proofErr w:type="spellEnd"/>
      <w:r>
        <w:rPr>
          <w:i/>
        </w:rPr>
        <w:t xml:space="preserve"> </w:t>
      </w:r>
      <w:proofErr w:type="spellStart"/>
      <w:r>
        <w:rPr>
          <w:i/>
        </w:rPr>
        <w:t>science</w:t>
      </w:r>
      <w:proofErr w:type="spellEnd"/>
      <w:r>
        <w:rPr>
          <w:i/>
        </w:rPr>
        <w:t>.</w:t>
      </w:r>
      <w:r>
        <w:t xml:space="preserve"> Disponível em: &lt;</w:t>
      </w:r>
      <w:hyperlink r:id="rId14">
        <w:r>
          <w:rPr>
            <w:rStyle w:val="LinkdaInternet"/>
          </w:rPr>
          <w:t>https://www.youtube.com/channel/UCmQXOAse-VnzuXHebX5I77g</w:t>
        </w:r>
      </w:hyperlink>
      <w:r>
        <w:t xml:space="preserve">&gt;. Acesso em: 28 set. 2018. </w:t>
      </w:r>
    </w:p>
    <w:p w14:paraId="21F793A0" w14:textId="77777777" w:rsidR="0023502C" w:rsidRDefault="0023502C">
      <w:pPr>
        <w:pStyle w:val="02TEXTOPRINCIPAL"/>
        <w:rPr>
          <w:i/>
        </w:rPr>
      </w:pPr>
    </w:p>
    <w:p w14:paraId="31E72A1B" w14:textId="77777777" w:rsidR="0023502C" w:rsidRDefault="00E52399">
      <w:pPr>
        <w:pStyle w:val="02TEXTOPRINCIPAL"/>
      </w:pPr>
      <w:r>
        <w:rPr>
          <w:i/>
        </w:rPr>
        <w:t xml:space="preserve">República Guarani. </w:t>
      </w:r>
      <w:r>
        <w:t>Direção de Silvio Beck. Brasil, 1981. (100 min.)</w:t>
      </w:r>
    </w:p>
    <w:p w14:paraId="0C472481" w14:textId="77777777" w:rsidR="0023502C" w:rsidRDefault="0023502C">
      <w:pPr>
        <w:pStyle w:val="02TEXTOPRINCIPAL"/>
      </w:pPr>
    </w:p>
    <w:p w14:paraId="20502269" w14:textId="77777777" w:rsidR="0023502C" w:rsidRDefault="00E52399">
      <w:pPr>
        <w:pStyle w:val="02TEXTOPRINCIPAL"/>
      </w:pPr>
      <w:r>
        <w:rPr>
          <w:i/>
        </w:rPr>
        <w:t xml:space="preserve">The </w:t>
      </w:r>
      <w:proofErr w:type="spellStart"/>
      <w:r>
        <w:rPr>
          <w:i/>
        </w:rPr>
        <w:t>Dead</w:t>
      </w:r>
      <w:proofErr w:type="spellEnd"/>
      <w:r>
        <w:rPr>
          <w:i/>
        </w:rPr>
        <w:t xml:space="preserve"> </w:t>
      </w:r>
      <w:proofErr w:type="spellStart"/>
      <w:r>
        <w:rPr>
          <w:i/>
        </w:rPr>
        <w:t>Lands</w:t>
      </w:r>
      <w:proofErr w:type="spellEnd"/>
      <w:r>
        <w:rPr>
          <w:i/>
        </w:rPr>
        <w:t xml:space="preserve">. </w:t>
      </w:r>
      <w:r>
        <w:t>Direção de Toa Fraser. Nova Zelândia, 2014. (107 min.)</w:t>
      </w:r>
    </w:p>
    <w:p w14:paraId="3D44DCCD" w14:textId="77777777" w:rsidR="0023502C" w:rsidRDefault="0023502C">
      <w:pPr>
        <w:pStyle w:val="02TEXTOPRINCIPAL"/>
      </w:pPr>
    </w:p>
    <w:p w14:paraId="15D78954" w14:textId="77777777" w:rsidR="0023502C" w:rsidRDefault="00E52399">
      <w:pPr>
        <w:pStyle w:val="01TITULO3"/>
        <w:rPr>
          <w:sz w:val="24"/>
          <w:szCs w:val="24"/>
        </w:rPr>
      </w:pPr>
      <w:r>
        <w:rPr>
          <w:sz w:val="24"/>
          <w:szCs w:val="24"/>
        </w:rPr>
        <w:t>Jornais, revistas e artigos</w:t>
      </w:r>
    </w:p>
    <w:p w14:paraId="08BC21BA" w14:textId="77777777" w:rsidR="0023502C" w:rsidRDefault="00E52399">
      <w:pPr>
        <w:pStyle w:val="02TEXTOPRINCIPAL"/>
      </w:pPr>
      <w:r>
        <w:rPr>
          <w:i/>
        </w:rPr>
        <w:t xml:space="preserve">Cultural </w:t>
      </w:r>
      <w:proofErr w:type="spellStart"/>
      <w:r>
        <w:rPr>
          <w:i/>
        </w:rPr>
        <w:t>Survival</w:t>
      </w:r>
      <w:proofErr w:type="spellEnd"/>
      <w:r>
        <w:rPr>
          <w:i/>
        </w:rPr>
        <w:t xml:space="preserve"> </w:t>
      </w:r>
      <w:proofErr w:type="spellStart"/>
      <w:r>
        <w:rPr>
          <w:i/>
        </w:rPr>
        <w:t>Quarterly</w:t>
      </w:r>
      <w:proofErr w:type="spellEnd"/>
      <w:r>
        <w:rPr>
          <w:i/>
        </w:rPr>
        <w:t xml:space="preserve"> Magazine</w:t>
      </w:r>
      <w:r>
        <w:t>.</w:t>
      </w:r>
      <w:r>
        <w:rPr>
          <w:i/>
        </w:rPr>
        <w:t xml:space="preserve"> </w:t>
      </w:r>
      <w:r>
        <w:t>Disponível em: &lt;</w:t>
      </w:r>
      <w:hyperlink r:id="rId15">
        <w:r>
          <w:rPr>
            <w:rStyle w:val="LinkdaInternet"/>
          </w:rPr>
          <w:t>https://www.culturalsurvival.org/publications/cultural-survival-quarterly/back-issues</w:t>
        </w:r>
      </w:hyperlink>
      <w:r>
        <w:t>&gt;. Acesso em: 28 set. 2018.</w:t>
      </w:r>
    </w:p>
    <w:p w14:paraId="3466979D" w14:textId="77777777" w:rsidR="0023502C" w:rsidRDefault="0023502C">
      <w:pPr>
        <w:pStyle w:val="02TEXTOPRINCIPAL"/>
      </w:pPr>
    </w:p>
    <w:p w14:paraId="5ED340F8" w14:textId="77777777" w:rsidR="0023502C" w:rsidRDefault="00E52399">
      <w:pPr>
        <w:pStyle w:val="02TEXTOPRINCIPAL"/>
      </w:pPr>
      <w:proofErr w:type="spellStart"/>
      <w:r>
        <w:rPr>
          <w:i/>
        </w:rPr>
        <w:t>Muskrat</w:t>
      </w:r>
      <w:proofErr w:type="spellEnd"/>
      <w:r>
        <w:rPr>
          <w:i/>
        </w:rPr>
        <w:t xml:space="preserve"> Magazine</w:t>
      </w:r>
      <w:r>
        <w:t>.</w:t>
      </w:r>
      <w:r>
        <w:rPr>
          <w:i/>
        </w:rPr>
        <w:t xml:space="preserve"> </w:t>
      </w:r>
      <w:r>
        <w:t>Disponível em: &lt;</w:t>
      </w:r>
      <w:hyperlink r:id="rId16">
        <w:r>
          <w:rPr>
            <w:rStyle w:val="LinkdaInternet"/>
          </w:rPr>
          <w:t>http://muskratmagazine.com/</w:t>
        </w:r>
      </w:hyperlink>
      <w:r>
        <w:t>&gt;. Acesso em: 28 set. 2018.</w:t>
      </w:r>
    </w:p>
    <w:p w14:paraId="69704940" w14:textId="77777777" w:rsidR="0023502C" w:rsidRDefault="0023502C">
      <w:pPr>
        <w:pStyle w:val="02TEXTOPRINCIPAL"/>
      </w:pPr>
    </w:p>
    <w:p w14:paraId="13B71051" w14:textId="77777777" w:rsidR="0023502C" w:rsidRDefault="00E52399">
      <w:pPr>
        <w:pStyle w:val="02TEXTOPRINCIPAL"/>
      </w:pPr>
      <w:proofErr w:type="spellStart"/>
      <w:r>
        <w:rPr>
          <w:i/>
        </w:rPr>
        <w:t>Wawatay</w:t>
      </w:r>
      <w:proofErr w:type="spellEnd"/>
      <w:r>
        <w:rPr>
          <w:i/>
        </w:rPr>
        <w:t xml:space="preserve"> News</w:t>
      </w:r>
      <w:r>
        <w:t>.</w:t>
      </w:r>
      <w:r>
        <w:rPr>
          <w:i/>
        </w:rPr>
        <w:t xml:space="preserve"> </w:t>
      </w:r>
      <w:r>
        <w:t>Disponível em: &lt;</w:t>
      </w:r>
      <w:hyperlink r:id="rId17">
        <w:r>
          <w:rPr>
            <w:rStyle w:val="LinkdaInternet"/>
          </w:rPr>
          <w:t>http://www.wawataynews.ca/</w:t>
        </w:r>
      </w:hyperlink>
      <w:r>
        <w:t>&gt;. Acesso em: 28 set. 2018.</w:t>
      </w:r>
    </w:p>
    <w:p w14:paraId="70F9B4C3" w14:textId="77777777" w:rsidR="0023502C" w:rsidRDefault="00E52399">
      <w:pPr>
        <w:textAlignment w:val="auto"/>
      </w:pPr>
      <w:r>
        <w:br w:type="page"/>
      </w:r>
    </w:p>
    <w:p w14:paraId="369885AA" w14:textId="77777777" w:rsidR="0023502C" w:rsidRDefault="0023502C">
      <w:pPr>
        <w:textAlignment w:val="auto"/>
        <w:rPr>
          <w:rFonts w:eastAsia="Tahoma"/>
        </w:rPr>
      </w:pPr>
    </w:p>
    <w:p w14:paraId="144CA918" w14:textId="77777777" w:rsidR="0023502C" w:rsidRDefault="00E52399">
      <w:pPr>
        <w:pStyle w:val="01TITULO2"/>
      </w:pPr>
      <w:r>
        <w:rPr>
          <w:sz w:val="32"/>
          <w:szCs w:val="32"/>
        </w:rPr>
        <w:t>6. Referências</w:t>
      </w:r>
      <w:r>
        <w:t xml:space="preserve"> bibliográficas</w:t>
      </w:r>
    </w:p>
    <w:p w14:paraId="5BFFCB7E" w14:textId="77777777" w:rsidR="0023502C" w:rsidRDefault="0023502C">
      <w:pPr>
        <w:pStyle w:val="02TEXTOPRINCIPAL"/>
      </w:pPr>
    </w:p>
    <w:p w14:paraId="7F2E8F70" w14:textId="77777777" w:rsidR="0023502C" w:rsidRDefault="00E52399">
      <w:pPr>
        <w:pStyle w:val="02TEXTOPRINCIPAL"/>
      </w:pPr>
      <w:r>
        <w:t xml:space="preserve">BAKHTIN, M. </w:t>
      </w:r>
      <w:r>
        <w:rPr>
          <w:i/>
        </w:rPr>
        <w:t>Estética da criação verbal</w:t>
      </w:r>
      <w:r>
        <w:t xml:space="preserve">. Trad. Paulo Bezerra. São Paulo: Martins Fontes, 2003. </w:t>
      </w:r>
    </w:p>
    <w:p w14:paraId="3841C6C1" w14:textId="77777777" w:rsidR="0023502C" w:rsidRDefault="0023502C">
      <w:pPr>
        <w:pStyle w:val="02TEXTOPRINCIPAL"/>
      </w:pPr>
    </w:p>
    <w:p w14:paraId="4E72B8BF" w14:textId="77777777" w:rsidR="0023502C" w:rsidRDefault="00E52399">
      <w:pPr>
        <w:pStyle w:val="02TEXTOPRINCIPAL"/>
      </w:pPr>
      <w:r>
        <w:t xml:space="preserve">BRASIL. Ministério da Educação; Secretaria de Educação Básica. Conselho Nacional de Educação. </w:t>
      </w:r>
      <w:r>
        <w:rPr>
          <w:i/>
        </w:rPr>
        <w:t>Base Nacional Comum Curricular.</w:t>
      </w:r>
      <w:r>
        <w:t xml:space="preserve"> Brasília: MEC; SEB, 2017.</w:t>
      </w:r>
    </w:p>
    <w:p w14:paraId="2226610A" w14:textId="77777777" w:rsidR="0023502C" w:rsidRDefault="0023502C">
      <w:pPr>
        <w:pStyle w:val="02TEXTOPRINCIPAL"/>
      </w:pPr>
    </w:p>
    <w:p w14:paraId="35657475" w14:textId="77777777" w:rsidR="0023502C" w:rsidRDefault="00E52399">
      <w:pPr>
        <w:pStyle w:val="02TEXTOPRINCIPAL"/>
      </w:pPr>
      <w:r>
        <w:t xml:space="preserve">ESTEBAN, M. T. </w:t>
      </w:r>
      <w:r>
        <w:rPr>
          <w:i/>
        </w:rPr>
        <w:t>O que sabe quem erra?</w:t>
      </w:r>
      <w:r>
        <w:t xml:space="preserve"> Reflexões sobre avaliação e fracasso escolar. Rio de Janeiro: DP&amp;A, 2002.</w:t>
      </w:r>
    </w:p>
    <w:p w14:paraId="10316C59" w14:textId="77777777" w:rsidR="0023502C" w:rsidRDefault="0023502C">
      <w:pPr>
        <w:pStyle w:val="02TEXTOPRINCIPAL"/>
      </w:pPr>
    </w:p>
    <w:p w14:paraId="53163C84" w14:textId="77777777" w:rsidR="0023502C" w:rsidRDefault="00E52399">
      <w:pPr>
        <w:pStyle w:val="02TEXTOPRINCIPAL"/>
      </w:pPr>
      <w:r>
        <w:t xml:space="preserve">FREIRE, P. </w:t>
      </w:r>
      <w:r>
        <w:rPr>
          <w:i/>
        </w:rPr>
        <w:t>Pedagogia da autonomia</w:t>
      </w:r>
      <w:r>
        <w:t>: saberes necessários à prática educativa. 25. ed. São Paulo: Paz e Terra, 2002.</w:t>
      </w:r>
    </w:p>
    <w:p w14:paraId="171C77E9" w14:textId="77777777" w:rsidR="0023502C" w:rsidRDefault="0023502C">
      <w:pPr>
        <w:pStyle w:val="02TEXTOPRINCIPAL"/>
      </w:pPr>
    </w:p>
    <w:p w14:paraId="3A30E4F6" w14:textId="77777777" w:rsidR="0023502C" w:rsidRDefault="00E52399">
      <w:pPr>
        <w:pStyle w:val="02TEXTOPRINCIPAL"/>
      </w:pPr>
      <w:r>
        <w:t xml:space="preserve">HOFFMANN, J. </w:t>
      </w:r>
      <w:r>
        <w:rPr>
          <w:i/>
        </w:rPr>
        <w:t>Avaliação</w:t>
      </w:r>
      <w:r>
        <w:t>: mito e desafio: uma perspectiva construtivista. 33. ed. Porto Alegre: Editora Mediação, 2003.</w:t>
      </w:r>
    </w:p>
    <w:p w14:paraId="00CC7781" w14:textId="77777777" w:rsidR="0023502C" w:rsidRDefault="0023502C">
      <w:pPr>
        <w:pStyle w:val="02TEXTOPRINCIPAL"/>
      </w:pPr>
    </w:p>
    <w:p w14:paraId="3F1143F0" w14:textId="77777777" w:rsidR="0023502C" w:rsidRDefault="00E52399">
      <w:pPr>
        <w:pStyle w:val="02TEXTOPRINCIPAL"/>
      </w:pPr>
      <w:r>
        <w:t xml:space="preserve">______. </w:t>
      </w:r>
      <w:r>
        <w:rPr>
          <w:i/>
        </w:rPr>
        <w:t>O jogo do contrário em avaliação</w:t>
      </w:r>
      <w:r>
        <w:t>. 3. ed. Porto Alegre: Editora Mediação, 2007.</w:t>
      </w:r>
    </w:p>
    <w:p w14:paraId="1468313F" w14:textId="77777777" w:rsidR="0023502C" w:rsidRDefault="0023502C">
      <w:pPr>
        <w:pStyle w:val="02TEXTOPRINCIPAL"/>
      </w:pPr>
    </w:p>
    <w:p w14:paraId="7C3601C5" w14:textId="77777777" w:rsidR="0023502C" w:rsidRDefault="00E52399">
      <w:pPr>
        <w:pStyle w:val="02TEXTOPRINCIPAL"/>
      </w:pPr>
      <w:r>
        <w:t xml:space="preserve">IBGE. </w:t>
      </w:r>
      <w:r>
        <w:rPr>
          <w:i/>
        </w:rPr>
        <w:t>Caderno temático</w:t>
      </w:r>
      <w:r>
        <w:t>: populações indígenas. Rio de Janeiro: IBGE, 2016.</w:t>
      </w:r>
    </w:p>
    <w:p w14:paraId="3EEED223" w14:textId="77777777" w:rsidR="0023502C" w:rsidRDefault="0023502C">
      <w:pPr>
        <w:pStyle w:val="02TEXTOPRINCIPAL"/>
      </w:pPr>
    </w:p>
    <w:p w14:paraId="6B004E05" w14:textId="77777777" w:rsidR="0023502C" w:rsidRDefault="00E52399">
      <w:pPr>
        <w:pStyle w:val="02TEXTOPRINCIPAL"/>
      </w:pPr>
      <w:r>
        <w:t xml:space="preserve">LUCKESI, C. C. </w:t>
      </w:r>
      <w:r>
        <w:rPr>
          <w:i/>
        </w:rPr>
        <w:t>Avaliação da aprendizagem escolar</w:t>
      </w:r>
      <w:r>
        <w:t>: estudos e proposições. 19. ed. São Paulo: Cortez, 2008.</w:t>
      </w:r>
    </w:p>
    <w:p w14:paraId="05BE16B2" w14:textId="77777777" w:rsidR="0023502C" w:rsidRDefault="0023502C">
      <w:pPr>
        <w:pStyle w:val="02TEXTOPRINCIPAL"/>
      </w:pPr>
    </w:p>
    <w:p w14:paraId="68796E52" w14:textId="77777777" w:rsidR="0023502C" w:rsidRDefault="00E52399">
      <w:pPr>
        <w:pStyle w:val="02TEXTOPRINCIPAL"/>
      </w:pPr>
      <w:r>
        <w:t xml:space="preserve">SIMONS, G. F.; FENNIG, C. D. (eds.). </w:t>
      </w:r>
      <w:proofErr w:type="spellStart"/>
      <w:r>
        <w:rPr>
          <w:i/>
          <w:lang w:val="en-US"/>
        </w:rPr>
        <w:t>Ethnologue</w:t>
      </w:r>
      <w:proofErr w:type="spellEnd"/>
      <w:r>
        <w:rPr>
          <w:lang w:val="en-US"/>
        </w:rPr>
        <w:t xml:space="preserve">: Languages of the World. </w:t>
      </w:r>
      <w:r>
        <w:t>21</w:t>
      </w:r>
      <w:r>
        <w:rPr>
          <w:vertAlign w:val="superscript"/>
        </w:rPr>
        <w:t>.</w:t>
      </w:r>
      <w:r>
        <w:t xml:space="preserve"> ed. Dallas: SIL </w:t>
      </w:r>
      <w:proofErr w:type="spellStart"/>
      <w:r>
        <w:t>International</w:t>
      </w:r>
      <w:proofErr w:type="spellEnd"/>
      <w:r>
        <w:t>, 2018. Disponível em: &lt;</w:t>
      </w:r>
      <w:hyperlink r:id="rId18" w:history="1">
        <w:r w:rsidR="00EE1BED" w:rsidRPr="007A7F3A">
          <w:rPr>
            <w:rStyle w:val="Hyperlink"/>
          </w:rPr>
          <w:t>https://www.ethnologue.com</w:t>
        </w:r>
        <w:bookmarkStart w:id="0" w:name="_GoBack"/>
        <w:bookmarkEnd w:id="0"/>
        <w:r w:rsidR="00EE1BED" w:rsidRPr="007A7F3A">
          <w:rPr>
            <w:rStyle w:val="Hyperlink"/>
          </w:rPr>
          <w:t>/</w:t>
        </w:r>
      </w:hyperlink>
      <w:r>
        <w:t>&gt;. Acesso em: 29 set. 2018.</w:t>
      </w:r>
    </w:p>
    <w:p w14:paraId="158A40D2" w14:textId="77777777" w:rsidR="0023502C" w:rsidRDefault="0023502C">
      <w:pPr>
        <w:pStyle w:val="02TEXTOPRINCIPAL"/>
      </w:pPr>
    </w:p>
    <w:p w14:paraId="73E56385" w14:textId="77777777" w:rsidR="0023502C" w:rsidRDefault="00E52399">
      <w:pPr>
        <w:pStyle w:val="02TEXTOPRINCIPAL"/>
      </w:pPr>
      <w:r>
        <w:t xml:space="preserve">TARDIF, M. </w:t>
      </w:r>
      <w:r>
        <w:rPr>
          <w:i/>
        </w:rPr>
        <w:t>Saberes docentes e formação profissional</w:t>
      </w:r>
      <w:r>
        <w:t xml:space="preserve">. 10. ed. Petrópolis, Rio de Janeiro: Editora Vozes, 2002. </w:t>
      </w:r>
    </w:p>
    <w:p w14:paraId="4227DE1A" w14:textId="77777777" w:rsidR="0023502C" w:rsidRDefault="0023502C">
      <w:pPr>
        <w:pStyle w:val="02TEXTOPRINCIPAL"/>
      </w:pPr>
    </w:p>
    <w:p w14:paraId="0E805DCB" w14:textId="77777777" w:rsidR="0023502C" w:rsidRDefault="00E52399">
      <w:pPr>
        <w:pStyle w:val="02TEXTOPRINCIPAL"/>
      </w:pPr>
      <w:r>
        <w:t xml:space="preserve">VYGOTSKY, L. S. </w:t>
      </w:r>
      <w:r>
        <w:rPr>
          <w:i/>
        </w:rPr>
        <w:t>Pensamento e linguagem.</w:t>
      </w:r>
      <w:r>
        <w:t xml:space="preserve"> São Paulo: Martins Fontes, 1987.</w:t>
      </w:r>
    </w:p>
    <w:p w14:paraId="6D9B001F" w14:textId="77777777" w:rsidR="0023502C" w:rsidRDefault="0023502C">
      <w:pPr>
        <w:pStyle w:val="02TEXTOPRINCIPAL"/>
      </w:pPr>
    </w:p>
    <w:p w14:paraId="6E609B1F" w14:textId="77777777" w:rsidR="0023502C" w:rsidRDefault="00E52399">
      <w:pPr>
        <w:pStyle w:val="02TEXTOPRINCIPAL"/>
      </w:pPr>
      <w:r>
        <w:t xml:space="preserve">______. </w:t>
      </w:r>
      <w:r>
        <w:rPr>
          <w:i/>
        </w:rPr>
        <w:t>A formação social da mente</w:t>
      </w:r>
      <w:r>
        <w:t>: o desenvolvimento dos processos psicológicos superiores. São Paulo: Martins Fontes, 1998.</w:t>
      </w:r>
    </w:p>
    <w:p w14:paraId="0B2BE9D4" w14:textId="77777777" w:rsidR="0023502C" w:rsidRDefault="0023502C">
      <w:pPr>
        <w:pStyle w:val="02TEXTOPRINCIPAL"/>
      </w:pPr>
    </w:p>
    <w:p w14:paraId="2EB61D58" w14:textId="77777777" w:rsidR="0023502C" w:rsidRDefault="00E52399">
      <w:pPr>
        <w:pStyle w:val="02TEXTOPRINCIPAL"/>
      </w:pPr>
      <w:r>
        <w:t xml:space="preserve">______. </w:t>
      </w:r>
      <w:r>
        <w:rPr>
          <w:i/>
        </w:rPr>
        <w:t xml:space="preserve">Obras </w:t>
      </w:r>
      <w:proofErr w:type="spellStart"/>
      <w:r>
        <w:rPr>
          <w:i/>
        </w:rPr>
        <w:t>escogidas</w:t>
      </w:r>
      <w:proofErr w:type="spellEnd"/>
      <w:r>
        <w:rPr>
          <w:i/>
        </w:rPr>
        <w:t xml:space="preserve"> - IV</w:t>
      </w:r>
      <w:r>
        <w:t xml:space="preserve">: </w:t>
      </w:r>
      <w:proofErr w:type="spellStart"/>
      <w:r>
        <w:t>Paidologia</w:t>
      </w:r>
      <w:proofErr w:type="spellEnd"/>
      <w:r>
        <w:t xml:space="preserve"> </w:t>
      </w:r>
      <w:proofErr w:type="spellStart"/>
      <w:r>
        <w:t>del</w:t>
      </w:r>
      <w:proofErr w:type="spellEnd"/>
      <w:r>
        <w:t xml:space="preserve"> adolescente. Problemas de </w:t>
      </w:r>
      <w:proofErr w:type="spellStart"/>
      <w:r>
        <w:t>la</w:t>
      </w:r>
      <w:proofErr w:type="spellEnd"/>
      <w:r>
        <w:t xml:space="preserve"> psicologia infantil. Madrid: Machado </w:t>
      </w:r>
      <w:proofErr w:type="spellStart"/>
      <w:r>
        <w:t>Libros</w:t>
      </w:r>
      <w:proofErr w:type="spellEnd"/>
      <w:r>
        <w:t>, 2012.</w:t>
      </w:r>
    </w:p>
    <w:p w14:paraId="1B907CB5" w14:textId="77777777" w:rsidR="0023502C" w:rsidRDefault="0023502C">
      <w:pPr>
        <w:pStyle w:val="02TEXTOPRINCIPAL"/>
      </w:pPr>
    </w:p>
    <w:p w14:paraId="110CE706" w14:textId="77777777" w:rsidR="0023502C" w:rsidRDefault="00E52399">
      <w:pPr>
        <w:pStyle w:val="02TEXTOPRINCIPAL"/>
      </w:pPr>
      <w:r>
        <w:t xml:space="preserve">ZARUR, G. C. L. Raízes étnicas do Brasil – Modelos de integração. In: BOSI, A. (org.). </w:t>
      </w:r>
      <w:r>
        <w:rPr>
          <w:i/>
        </w:rPr>
        <w:t xml:space="preserve">História, etnias, </w:t>
      </w:r>
      <w:proofErr w:type="gramStart"/>
      <w:r>
        <w:rPr>
          <w:i/>
        </w:rPr>
        <w:t>culturas</w:t>
      </w:r>
      <w:proofErr w:type="gramEnd"/>
      <w:r>
        <w:t>: 500 anos construindo o Brasil. São Paulo: Edições Loyola, 2000. p. 25-42.</w:t>
      </w:r>
    </w:p>
    <w:sectPr w:rsidR="0023502C">
      <w:headerReference w:type="default" r:id="rId19"/>
      <w:footerReference w:type="default" r:id="rId20"/>
      <w:pgSz w:w="11906" w:h="16838"/>
      <w:pgMar w:top="851" w:right="851" w:bottom="851" w:left="851" w:header="720" w:footer="67" w:gutter="0"/>
      <w:pgNumType w:start="62"/>
      <w:cols w:space="720"/>
      <w:formProt w:val="0"/>
      <w:docGrid w:linePitch="1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E56D8" w14:textId="77777777" w:rsidR="0058122F" w:rsidRDefault="0058122F">
      <w:r>
        <w:separator/>
      </w:r>
    </w:p>
  </w:endnote>
  <w:endnote w:type="continuationSeparator" w:id="0">
    <w:p w14:paraId="58F84F89" w14:textId="77777777" w:rsidR="0058122F" w:rsidRDefault="0058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Mangal">
    <w:panose1 w:val="02040503050203030202"/>
    <w:charset w:val="00"/>
    <w:family w:val="auto"/>
    <w:pitch w:val="variable"/>
    <w:sig w:usb0="00008003" w:usb1="00000000" w:usb2="00000000" w:usb3="00000000" w:csb0="00000001" w:csb1="00000000"/>
  </w:font>
  <w:font w:name="Segoe UI">
    <w:charset w:val="00"/>
    <w:family w:val="roman"/>
    <w:pitch w:val="variable"/>
  </w:font>
  <w:font w:name="Noto Sans Symbols">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auto"/>
    <w:pitch w:val="variable"/>
    <w:sig w:usb0="E00002FF" w:usb1="400004FF" w:usb2="00000000" w:usb3="00000000" w:csb0="0000019F" w:csb1="00000000"/>
  </w:font>
  <w:font w:name="MinionPro-Regular">
    <w:charset w:val="00"/>
    <w:family w:val="roman"/>
    <w:pitch w:val="variable"/>
  </w:font>
  <w:font w:name="Avenir LT Std 45 Book">
    <w:panose1 w:val="020B0502020203020204"/>
    <w:charset w:val="00"/>
    <w:family w:val="roman"/>
    <w:pitch w:val="variable"/>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4" w:type="dxa"/>
      <w:tblCellMar>
        <w:left w:w="113" w:type="dxa"/>
      </w:tblCellMar>
      <w:tblLook w:val="04A0" w:firstRow="1" w:lastRow="0" w:firstColumn="1" w:lastColumn="0" w:noHBand="0" w:noVBand="1"/>
    </w:tblPr>
    <w:tblGrid>
      <w:gridCol w:w="9474"/>
      <w:gridCol w:w="730"/>
    </w:tblGrid>
    <w:tr w:rsidR="0023502C" w14:paraId="1E1CC563" w14:textId="77777777">
      <w:tc>
        <w:tcPr>
          <w:tcW w:w="9473" w:type="dxa"/>
          <w:tcBorders>
            <w:top w:val="nil"/>
            <w:left w:val="nil"/>
            <w:bottom w:val="nil"/>
            <w:right w:val="nil"/>
          </w:tcBorders>
          <w:shd w:val="clear" w:color="auto" w:fill="auto"/>
        </w:tcPr>
        <w:p w14:paraId="0260B090" w14:textId="77777777" w:rsidR="0023502C" w:rsidRDefault="00E52399">
          <w:pPr>
            <w:pStyle w:val="Footer"/>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0" w:type="dxa"/>
          <w:tcBorders>
            <w:top w:val="nil"/>
            <w:left w:val="nil"/>
            <w:bottom w:val="nil"/>
            <w:right w:val="nil"/>
          </w:tcBorders>
          <w:shd w:val="clear" w:color="auto" w:fill="auto"/>
          <w:vAlign w:val="center"/>
        </w:tcPr>
        <w:p w14:paraId="52623F21" w14:textId="77777777" w:rsidR="0023502C" w:rsidRDefault="00E52399">
          <w:pPr>
            <w:pStyle w:val="Footer"/>
          </w:pPr>
          <w:r>
            <w:fldChar w:fldCharType="begin"/>
          </w:r>
          <w:r>
            <w:instrText>PAGE</w:instrText>
          </w:r>
          <w:r>
            <w:fldChar w:fldCharType="separate"/>
          </w:r>
          <w:r w:rsidR="00661C0A">
            <w:rPr>
              <w:noProof/>
            </w:rPr>
            <w:t>80</w:t>
          </w:r>
          <w:r>
            <w:fldChar w:fldCharType="end"/>
          </w:r>
        </w:p>
      </w:tc>
    </w:tr>
  </w:tbl>
  <w:p w14:paraId="50CD1CC3" w14:textId="77777777" w:rsidR="0023502C" w:rsidRDefault="0023502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2B628" w14:textId="77777777" w:rsidR="0058122F" w:rsidRDefault="0058122F">
      <w:r>
        <w:separator/>
      </w:r>
    </w:p>
  </w:footnote>
  <w:footnote w:type="continuationSeparator" w:id="0">
    <w:p w14:paraId="467A08A3" w14:textId="77777777" w:rsidR="0058122F" w:rsidRDefault="005812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7721A" w14:textId="77777777" w:rsidR="0023502C" w:rsidRDefault="00E52399">
    <w:r>
      <w:rPr>
        <w:noProof/>
        <w:lang w:val="en-US" w:eastAsia="en-US" w:bidi="ar-SA"/>
      </w:rPr>
      <w:drawing>
        <wp:inline distT="0" distB="1905" distL="0" distR="0" wp14:anchorId="2437BE18" wp14:editId="09847078">
          <wp:extent cx="6249035" cy="474345"/>
          <wp:effectExtent l="0" t="0" r="0" b="0"/>
          <wp:docPr id="4"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9"/>
                  <pic:cNvPicPr>
                    <a:picLocks noChangeAspect="1" noChangeArrowheads="1"/>
                  </pic:cNvPicPr>
                </pic:nvPicPr>
                <pic:blipFill>
                  <a:blip r:embed="rId1"/>
                  <a:stretch>
                    <a:fillRect/>
                  </a:stretch>
                </pic:blipFill>
                <pic:spPr bwMode="auto">
                  <a:xfrm>
                    <a:off x="0" y="0"/>
                    <a:ext cx="6249035" cy="47434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A3522"/>
    <w:multiLevelType w:val="multilevel"/>
    <w:tmpl w:val="1C0E95C6"/>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A7E397D"/>
    <w:multiLevelType w:val="multilevel"/>
    <w:tmpl w:val="697061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2C"/>
    <w:rsid w:val="0023502C"/>
    <w:rsid w:val="0058122F"/>
    <w:rsid w:val="00661C0A"/>
    <w:rsid w:val="009F6120"/>
    <w:rsid w:val="00DD3A7F"/>
    <w:rsid w:val="00E52399"/>
    <w:rsid w:val="00EE1B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3D51B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846A1"/>
    <w:pPr>
      <w:textAlignment w:val="baseline"/>
    </w:pPr>
    <w:rPr>
      <w:rFonts w:ascii="Tahoma" w:eastAsia="SimSun" w:hAnsi="Tahoma" w:cs="Tahoma"/>
      <w:kern w:val="2"/>
      <w:sz w:val="21"/>
      <w:szCs w:val="21"/>
      <w:lang w:eastAsia="zh-CN" w:bidi="hi-IN"/>
    </w:rPr>
  </w:style>
  <w:style w:type="paragraph" w:styleId="Heading2">
    <w:name w:val="heading 2"/>
    <w:basedOn w:val="Normal"/>
    <w:next w:val="Normal"/>
    <w:link w:val="Heading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D846A1"/>
    <w:rPr>
      <w:rFonts w:ascii="Tahoma" w:eastAsia="SimSun" w:hAnsi="Tahoma" w:cs="Tahoma"/>
      <w:kern w:val="2"/>
      <w:sz w:val="21"/>
      <w:szCs w:val="21"/>
      <w:lang w:eastAsia="zh-CN" w:bidi="hi-IN"/>
    </w:rPr>
  </w:style>
  <w:style w:type="character" w:customStyle="1" w:styleId="LinkdaInternet">
    <w:name w:val="Link da Internet"/>
    <w:basedOn w:val="DefaultParagraphFont"/>
    <w:uiPriority w:val="99"/>
    <w:unhideWhenUsed/>
    <w:rsid w:val="00D84A42"/>
    <w:rPr>
      <w:color w:val="0563C1" w:themeColor="hyperlink"/>
      <w:u w:val="single"/>
    </w:rPr>
  </w:style>
  <w:style w:type="character" w:customStyle="1" w:styleId="Heading2Char">
    <w:name w:val="Heading 2 Char"/>
    <w:basedOn w:val="DefaultParagraphFont"/>
    <w:link w:val="Heading2"/>
    <w:uiPriority w:val="9"/>
    <w:semiHidden/>
    <w:qFormat/>
    <w:rsid w:val="00D846A1"/>
    <w:rPr>
      <w:rFonts w:asciiTheme="majorHAnsi" w:eastAsiaTheme="majorEastAsia" w:hAnsiTheme="majorHAnsi" w:cs="Mangal"/>
      <w:color w:val="2F5496" w:themeColor="accent1" w:themeShade="BF"/>
      <w:kern w:val="2"/>
      <w:sz w:val="26"/>
      <w:szCs w:val="23"/>
      <w:lang w:eastAsia="zh-CN" w:bidi="hi-IN"/>
    </w:rPr>
  </w:style>
  <w:style w:type="character" w:customStyle="1" w:styleId="HeaderChar">
    <w:name w:val="Header Char"/>
    <w:basedOn w:val="DefaultParagraphFont"/>
    <w:link w:val="Header"/>
    <w:uiPriority w:val="99"/>
    <w:qFormat/>
    <w:rsid w:val="00AE3D11"/>
    <w:rPr>
      <w:rFonts w:ascii="Tahoma" w:eastAsia="SimSun" w:hAnsi="Tahoma" w:cs="Mangal"/>
      <w:kern w:val="2"/>
      <w:sz w:val="21"/>
      <w:szCs w:val="19"/>
      <w:lang w:eastAsia="zh-CN" w:bidi="hi-IN"/>
    </w:rPr>
  </w:style>
  <w:style w:type="character" w:customStyle="1" w:styleId="MenoPendente1">
    <w:name w:val="Menção Pendente1"/>
    <w:basedOn w:val="DefaultParagraphFont"/>
    <w:uiPriority w:val="99"/>
    <w:semiHidden/>
    <w:unhideWhenUsed/>
    <w:qFormat/>
    <w:rsid w:val="00F8326E"/>
  </w:style>
  <w:style w:type="character" w:customStyle="1" w:styleId="FootnoteTextChar">
    <w:name w:val="Footnote Text Char"/>
    <w:basedOn w:val="DefaultParagraphFont"/>
    <w:link w:val="FootnoteText"/>
    <w:uiPriority w:val="99"/>
    <w:semiHidden/>
    <w:qFormat/>
    <w:rsid w:val="009338D1"/>
    <w:rPr>
      <w:rFonts w:ascii="Tahoma" w:eastAsia="SimSun" w:hAnsi="Tahoma" w:cs="Mangal"/>
      <w:kern w:val="2"/>
      <w:sz w:val="20"/>
      <w:szCs w:val="18"/>
      <w:lang w:eastAsia="zh-CN" w:bidi="hi-IN"/>
    </w:rPr>
  </w:style>
  <w:style w:type="character" w:styleId="FootnoteReference">
    <w:name w:val="footnote reference"/>
    <w:basedOn w:val="DefaultParagraphFont"/>
    <w:uiPriority w:val="99"/>
    <w:semiHidden/>
    <w:unhideWhenUsed/>
    <w:qFormat/>
    <w:rsid w:val="009338D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CabealhoChar1">
    <w:name w:val="Cabeçalho Char1"/>
    <w:basedOn w:val="DefaultParagraphFont"/>
    <w:uiPriority w:val="99"/>
    <w:qFormat/>
    <w:rsid w:val="00996762"/>
    <w:rPr>
      <w:rFonts w:ascii="Tahoma" w:eastAsia="SimSun" w:hAnsi="Tahoma" w:cs="Tahoma"/>
      <w:kern w:val="2"/>
      <w:sz w:val="21"/>
      <w:szCs w:val="21"/>
      <w:lang w:val="pt-BR" w:eastAsia="zh-CN" w:bidi="hi-IN"/>
    </w:rPr>
  </w:style>
  <w:style w:type="character" w:customStyle="1" w:styleId="CommentTextChar">
    <w:name w:val="Comment Text Char"/>
    <w:basedOn w:val="DefaultParagraphFont"/>
    <w:link w:val="CommentText"/>
    <w:uiPriority w:val="99"/>
    <w:qFormat/>
    <w:rsid w:val="00A96BEE"/>
    <w:rPr>
      <w:rFonts w:ascii="Tahoma" w:eastAsia="SimSun" w:hAnsi="Tahoma" w:cs="Mangal"/>
      <w:kern w:val="2"/>
      <w:szCs w:val="18"/>
      <w:lang w:eastAsia="zh-CN" w:bidi="hi-IN"/>
    </w:rPr>
  </w:style>
  <w:style w:type="character" w:customStyle="1" w:styleId="CommentSubjectChar">
    <w:name w:val="Comment Subject Char"/>
    <w:basedOn w:val="CommentTextChar"/>
    <w:link w:val="CommentSubject"/>
    <w:uiPriority w:val="99"/>
    <w:semiHidden/>
    <w:qFormat/>
    <w:rsid w:val="00A96BEE"/>
    <w:rPr>
      <w:rFonts w:ascii="Tahoma" w:eastAsia="SimSun" w:hAnsi="Tahoma" w:cs="Mangal"/>
      <w:b/>
      <w:bCs/>
      <w:kern w:val="2"/>
      <w:szCs w:val="18"/>
      <w:lang w:eastAsia="zh-CN" w:bidi="hi-IN"/>
    </w:rPr>
  </w:style>
  <w:style w:type="character" w:customStyle="1" w:styleId="BalloonTextChar">
    <w:name w:val="Balloon Text Char"/>
    <w:basedOn w:val="DefaultParagraphFont"/>
    <w:link w:val="BalloonText"/>
    <w:uiPriority w:val="99"/>
    <w:semiHidden/>
    <w:qFormat/>
    <w:rsid w:val="00627497"/>
    <w:rPr>
      <w:rFonts w:ascii="Segoe UI" w:eastAsia="SimSun" w:hAnsi="Segoe UI" w:cs="Mangal"/>
      <w:kern w:val="2"/>
      <w:sz w:val="18"/>
      <w:szCs w:val="16"/>
      <w:lang w:eastAsia="zh-CN" w:bidi="hi-IN"/>
    </w:rPr>
  </w:style>
  <w:style w:type="character" w:styleId="PlaceholderText">
    <w:name w:val="Placeholder Text"/>
    <w:basedOn w:val="DefaultParagraphFont"/>
    <w:qFormat/>
    <w:rsid w:val="00FB5068"/>
    <w:rPr>
      <w:color w:val="808080"/>
    </w:rPr>
  </w:style>
  <w:style w:type="character" w:styleId="CommentReference">
    <w:name w:val="annotation reference"/>
    <w:basedOn w:val="DefaultParagraphFont"/>
    <w:uiPriority w:val="99"/>
    <w:semiHidden/>
    <w:unhideWhenUsed/>
    <w:qFormat/>
    <w:rsid w:val="00F57396"/>
    <w:rPr>
      <w:sz w:val="16"/>
      <w:szCs w:val="16"/>
    </w:rPr>
  </w:style>
  <w:style w:type="character" w:styleId="FollowedHyperlink">
    <w:name w:val="FollowedHyperlink"/>
    <w:basedOn w:val="DefaultParagraphFont"/>
    <w:uiPriority w:val="99"/>
    <w:semiHidden/>
    <w:unhideWhenUsed/>
    <w:qFormat/>
    <w:rsid w:val="007F4B8E"/>
    <w:rPr>
      <w:color w:val="954F72" w:themeColor="followedHyperlink"/>
      <w:u w:val="single"/>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rFonts w:cs="Noto Sans Symbols"/>
    </w:rPr>
  </w:style>
  <w:style w:type="character" w:customStyle="1" w:styleId="ListLabel31">
    <w:name w:val="ListLabel 31"/>
    <w:qFormat/>
    <w:rPr>
      <w:rFonts w:cs="Courier New"/>
    </w:rPr>
  </w:style>
  <w:style w:type="character" w:customStyle="1" w:styleId="ListLabel32">
    <w:name w:val="ListLabel 32"/>
    <w:qFormat/>
    <w:rPr>
      <w:rFonts w:cs="Noto Sans Symbols"/>
    </w:rPr>
  </w:style>
  <w:style w:type="character" w:customStyle="1" w:styleId="ListLabel33">
    <w:name w:val="ListLabel 33"/>
    <w:qFormat/>
    <w:rPr>
      <w:rFonts w:cs="Noto Sans Symbols"/>
    </w:rPr>
  </w:style>
  <w:style w:type="character" w:customStyle="1" w:styleId="ListLabel34">
    <w:name w:val="ListLabel 34"/>
    <w:qFormat/>
    <w:rPr>
      <w:rFonts w:cs="Courier New"/>
    </w:rPr>
  </w:style>
  <w:style w:type="character" w:customStyle="1" w:styleId="ListLabel35">
    <w:name w:val="ListLabel 35"/>
    <w:qFormat/>
    <w:rPr>
      <w:rFonts w:cs="Noto Sans Symbols"/>
    </w:rPr>
  </w:style>
  <w:style w:type="character" w:customStyle="1" w:styleId="ListLabel36">
    <w:name w:val="ListLabel 36"/>
    <w:qFormat/>
    <w:rPr>
      <w:rFonts w:cs="Noto Sans Symbols"/>
    </w:rPr>
  </w:style>
  <w:style w:type="character" w:customStyle="1" w:styleId="ListLabel37">
    <w:name w:val="ListLabel 37"/>
    <w:qFormat/>
    <w:rPr>
      <w:rFonts w:cs="Courier New"/>
    </w:rPr>
  </w:style>
  <w:style w:type="character" w:customStyle="1" w:styleId="ListLabel38">
    <w:name w:val="ListLabel 38"/>
    <w:qFormat/>
    <w:rPr>
      <w:rFonts w:cs="Noto Sans Symbol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Noto Sans Symbols" w:cs="Noto Sans Symbols"/>
    </w:rPr>
  </w:style>
  <w:style w:type="character" w:customStyle="1" w:styleId="ListLabel55">
    <w:name w:val="ListLabel 55"/>
    <w:qFormat/>
    <w:rPr>
      <w:rFonts w:eastAsia="Courier New" w:cs="Courier New"/>
    </w:rPr>
  </w:style>
  <w:style w:type="character" w:customStyle="1" w:styleId="ListLabel56">
    <w:name w:val="ListLabel 56"/>
    <w:qFormat/>
    <w:rPr>
      <w:rFonts w:eastAsia="Noto Sans Symbols" w:cs="Noto Sans Symbols"/>
    </w:rPr>
  </w:style>
  <w:style w:type="character" w:customStyle="1" w:styleId="ListLabel57">
    <w:name w:val="ListLabel 57"/>
    <w:qFormat/>
    <w:rPr>
      <w:rFonts w:eastAsia="Noto Sans Symbols" w:cs="Noto Sans Symbols"/>
    </w:rPr>
  </w:style>
  <w:style w:type="character" w:customStyle="1" w:styleId="ListLabel58">
    <w:name w:val="ListLabel 58"/>
    <w:qFormat/>
    <w:rPr>
      <w:rFonts w:eastAsia="Courier New" w:cs="Courier New"/>
    </w:rPr>
  </w:style>
  <w:style w:type="character" w:customStyle="1" w:styleId="ListLabel59">
    <w:name w:val="ListLabel 59"/>
    <w:qFormat/>
    <w:rPr>
      <w:rFonts w:eastAsia="Noto Sans Symbols" w:cs="Noto Sans Symbols"/>
    </w:rPr>
  </w:style>
  <w:style w:type="character" w:customStyle="1" w:styleId="ListLabel60">
    <w:name w:val="ListLabel 60"/>
    <w:qFormat/>
    <w:rPr>
      <w:rFonts w:eastAsia="Noto Sans Symbols" w:cs="Noto Sans Symbols"/>
    </w:rPr>
  </w:style>
  <w:style w:type="character" w:customStyle="1" w:styleId="ListLabel61">
    <w:name w:val="ListLabel 61"/>
    <w:qFormat/>
    <w:rPr>
      <w:rFonts w:eastAsia="Courier New" w:cs="Courier New"/>
    </w:rPr>
  </w:style>
  <w:style w:type="character" w:customStyle="1" w:styleId="ListLabel62">
    <w:name w:val="ListLabel 62"/>
    <w:qFormat/>
    <w:rPr>
      <w:rFonts w:eastAsia="Noto Sans Symbols" w:cs="Noto Sans Symbols"/>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rFonts w:eastAsia="Noto Sans Symbols" w:cs="Noto Sans Symbols"/>
      <w:u w:val="none"/>
    </w:rPr>
  </w:style>
  <w:style w:type="character" w:customStyle="1" w:styleId="ListLabel73">
    <w:name w:val="ListLabel 73"/>
    <w:qFormat/>
    <w:rPr>
      <w:rFonts w:eastAsia="Courier New" w:cs="Courier New"/>
      <w:u w:val="none"/>
    </w:rPr>
  </w:style>
  <w:style w:type="character" w:customStyle="1" w:styleId="ListLabel74">
    <w:name w:val="ListLabel 74"/>
    <w:qFormat/>
    <w:rPr>
      <w:rFonts w:eastAsia="Noto Sans Symbols" w:cs="Noto Sans Symbols"/>
      <w:u w:val="none"/>
    </w:rPr>
  </w:style>
  <w:style w:type="character" w:customStyle="1" w:styleId="ListLabel75">
    <w:name w:val="ListLabel 75"/>
    <w:qFormat/>
    <w:rPr>
      <w:rFonts w:eastAsia="Noto Sans Symbols" w:cs="Noto Sans Symbols"/>
      <w:u w:val="none"/>
    </w:rPr>
  </w:style>
  <w:style w:type="character" w:customStyle="1" w:styleId="ListLabel76">
    <w:name w:val="ListLabel 76"/>
    <w:qFormat/>
    <w:rPr>
      <w:rFonts w:eastAsia="Courier New" w:cs="Courier New"/>
      <w:u w:val="none"/>
    </w:rPr>
  </w:style>
  <w:style w:type="character" w:customStyle="1" w:styleId="ListLabel77">
    <w:name w:val="ListLabel 77"/>
    <w:qFormat/>
    <w:rPr>
      <w:rFonts w:eastAsia="Noto Sans Symbols" w:cs="Noto Sans Symbols"/>
      <w:u w:val="none"/>
    </w:rPr>
  </w:style>
  <w:style w:type="character" w:customStyle="1" w:styleId="ListLabel78">
    <w:name w:val="ListLabel 78"/>
    <w:qFormat/>
    <w:rPr>
      <w:rFonts w:eastAsia="Noto Sans Symbols" w:cs="Noto Sans Symbols"/>
      <w:u w:val="none"/>
    </w:rPr>
  </w:style>
  <w:style w:type="character" w:customStyle="1" w:styleId="ListLabel79">
    <w:name w:val="ListLabel 79"/>
    <w:qFormat/>
    <w:rPr>
      <w:rFonts w:eastAsia="Courier New" w:cs="Courier New"/>
      <w:u w:val="none"/>
    </w:rPr>
  </w:style>
  <w:style w:type="character" w:customStyle="1" w:styleId="ListLabel80">
    <w:name w:val="ListLabel 80"/>
    <w:qFormat/>
    <w:rPr>
      <w:rFonts w:eastAsia="Noto Sans Symbols" w:cs="Noto Sans Symbols"/>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rFonts w:eastAsia="Noto Sans Symbols" w:cs="Noto Sans Symbols"/>
      <w:u w:val="none"/>
    </w:rPr>
  </w:style>
  <w:style w:type="character" w:customStyle="1" w:styleId="ListLabel91">
    <w:name w:val="ListLabel 91"/>
    <w:qFormat/>
    <w:rPr>
      <w:rFonts w:eastAsia="Courier New" w:cs="Courier New"/>
      <w:u w:val="none"/>
    </w:rPr>
  </w:style>
  <w:style w:type="character" w:customStyle="1" w:styleId="ListLabel92">
    <w:name w:val="ListLabel 92"/>
    <w:qFormat/>
    <w:rPr>
      <w:rFonts w:eastAsia="Noto Sans Symbols" w:cs="Noto Sans Symbols"/>
      <w:u w:val="none"/>
    </w:rPr>
  </w:style>
  <w:style w:type="character" w:customStyle="1" w:styleId="ListLabel93">
    <w:name w:val="ListLabel 93"/>
    <w:qFormat/>
    <w:rPr>
      <w:rFonts w:eastAsia="Noto Sans Symbols" w:cs="Noto Sans Symbols"/>
      <w:u w:val="none"/>
    </w:rPr>
  </w:style>
  <w:style w:type="character" w:customStyle="1" w:styleId="ListLabel94">
    <w:name w:val="ListLabel 94"/>
    <w:qFormat/>
    <w:rPr>
      <w:rFonts w:eastAsia="Courier New" w:cs="Courier New"/>
      <w:u w:val="none"/>
    </w:rPr>
  </w:style>
  <w:style w:type="character" w:customStyle="1" w:styleId="ListLabel95">
    <w:name w:val="ListLabel 95"/>
    <w:qFormat/>
    <w:rPr>
      <w:rFonts w:eastAsia="Noto Sans Symbols" w:cs="Noto Sans Symbols"/>
      <w:u w:val="none"/>
    </w:rPr>
  </w:style>
  <w:style w:type="character" w:customStyle="1" w:styleId="ListLabel96">
    <w:name w:val="ListLabel 96"/>
    <w:qFormat/>
    <w:rPr>
      <w:rFonts w:eastAsia="Noto Sans Symbols" w:cs="Noto Sans Symbols"/>
      <w:u w:val="none"/>
    </w:rPr>
  </w:style>
  <w:style w:type="character" w:customStyle="1" w:styleId="ListLabel97">
    <w:name w:val="ListLabel 97"/>
    <w:qFormat/>
    <w:rPr>
      <w:rFonts w:eastAsia="Courier New" w:cs="Courier New"/>
      <w:u w:val="none"/>
    </w:rPr>
  </w:style>
  <w:style w:type="character" w:customStyle="1" w:styleId="ListLabel98">
    <w:name w:val="ListLabel 98"/>
    <w:qFormat/>
    <w:rPr>
      <w:rFonts w:eastAsia="Noto Sans Symbols" w:cs="Noto Sans Symbols"/>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u w:val="none"/>
    </w:rPr>
  </w:style>
  <w:style w:type="character" w:customStyle="1" w:styleId="ListLabel128">
    <w:name w:val="ListLabel 128"/>
    <w:qFormat/>
    <w:rPr>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paragraph" w:customStyle="1" w:styleId="Ttulo">
    <w:name w:val="Título"/>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itle">
    <w:name w:val="Title"/>
    <w:basedOn w:val="Normal"/>
    <w:qFormat/>
    <w:pPr>
      <w:keepNext/>
      <w:spacing w:before="240" w:after="120"/>
    </w:pPr>
    <w:rPr>
      <w:rFonts w:ascii="Liberation Sans" w:eastAsia="Microsoft YaHei" w:hAnsi="Liberation Sans" w:cs="Mangal"/>
      <w:sz w:val="28"/>
      <w:szCs w:val="28"/>
    </w:rPr>
  </w:style>
  <w:style w:type="paragraph" w:customStyle="1" w:styleId="02TEXTOPRINCIPAL">
    <w:name w:val="02_TEXTO_PRINCIPAL"/>
    <w:basedOn w:val="Normal"/>
    <w:qFormat/>
    <w:rsid w:val="00D846A1"/>
    <w:pPr>
      <w:suppressAutoHyphens/>
      <w:spacing w:before="57" w:after="57" w:line="240" w:lineRule="atLeast"/>
    </w:pPr>
    <w:rPr>
      <w:rFonts w:eastAsia="Tahoma"/>
    </w:rPr>
  </w:style>
  <w:style w:type="paragraph" w:customStyle="1" w:styleId="03TITULOTABELAS1">
    <w:name w:val="03_TITULO_TABELAS_1"/>
    <w:basedOn w:val="02TEXTOPRINCIPAL"/>
    <w:qFormat/>
    <w:rsid w:val="00D846A1"/>
    <w:pPr>
      <w:spacing w:before="0" w:after="0"/>
      <w:jc w:val="center"/>
    </w:pPr>
    <w:rPr>
      <w:b/>
      <w:sz w:val="23"/>
    </w:rPr>
  </w:style>
  <w:style w:type="paragraph" w:customStyle="1" w:styleId="01TITULO1">
    <w:name w:val="01_TITULO_1"/>
    <w:basedOn w:val="02TEXTOPRINCIPAL"/>
    <w:qFormat/>
    <w:rsid w:val="00D846A1"/>
    <w:pPr>
      <w:spacing w:before="160" w:after="0"/>
    </w:pPr>
    <w:rPr>
      <w:rFonts w:ascii="Cambria" w:eastAsia="Cambria" w:hAnsi="Cambria" w:cs="Cambria"/>
      <w:b/>
      <w:sz w:val="40"/>
    </w:rPr>
  </w:style>
  <w:style w:type="paragraph" w:customStyle="1" w:styleId="01TITULO2">
    <w:name w:val="01_TITULO_2"/>
    <w:basedOn w:val="Heading2"/>
    <w:qFormat/>
    <w:rsid w:val="00D846A1"/>
    <w:pPr>
      <w:keepLines w:val="0"/>
      <w:suppressAutoHyphens/>
      <w:spacing w:before="57" w:line="240" w:lineRule="atLeast"/>
    </w:pPr>
    <w:rPr>
      <w:rFonts w:ascii="Cambria" w:eastAsia="Cambria" w:hAnsi="Cambria" w:cs="Cambria"/>
      <w:b/>
      <w:bCs/>
      <w:color w:val="00000A"/>
      <w:sz w:val="36"/>
      <w:szCs w:val="28"/>
    </w:rPr>
  </w:style>
  <w:style w:type="paragraph" w:customStyle="1" w:styleId="01TITULO3">
    <w:name w:val="01_TITULO_3"/>
    <w:basedOn w:val="01TITULO2"/>
    <w:qFormat/>
    <w:rsid w:val="00D846A1"/>
    <w:rPr>
      <w:sz w:val="32"/>
    </w:rPr>
  </w:style>
  <w:style w:type="paragraph" w:customStyle="1" w:styleId="03TITULOTABELAS2">
    <w:name w:val="03_TITULO_TABELAS_2"/>
    <w:basedOn w:val="03TITULOTABELAS1"/>
    <w:qFormat/>
    <w:rsid w:val="00D846A1"/>
    <w:rPr>
      <w:sz w:val="21"/>
    </w:rPr>
  </w:style>
  <w:style w:type="paragraph" w:customStyle="1" w:styleId="04TEXTOTABELAS">
    <w:name w:val="04_TEXTO_TABELAS"/>
    <w:basedOn w:val="02TEXTOPRINCIPAL"/>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basedOn w:val="Normal"/>
    <w:qFormat/>
    <w:rsid w:val="00154B48"/>
    <w:pPr>
      <w:suppressLineNumbers/>
      <w:tabs>
        <w:tab w:val="left" w:pos="227"/>
      </w:tabs>
      <w:suppressAutoHyphens/>
      <w:spacing w:after="20" w:line="280" w:lineRule="exact"/>
    </w:pPr>
    <w:rPr>
      <w:rFonts w:eastAsia="Tahoma"/>
    </w:rPr>
  </w:style>
  <w:style w:type="paragraph" w:styleId="Footer">
    <w:name w:val="footer"/>
    <w:basedOn w:val="Normal"/>
    <w:link w:val="FooterChar"/>
    <w:rsid w:val="00D846A1"/>
    <w:pPr>
      <w:tabs>
        <w:tab w:val="center" w:pos="4252"/>
        <w:tab w:val="right" w:pos="8504"/>
      </w:tabs>
    </w:pPr>
  </w:style>
  <w:style w:type="paragraph" w:styleId="Header">
    <w:name w:val="header"/>
    <w:basedOn w:val="Normal"/>
    <w:link w:val="HeaderChar"/>
    <w:uiPriority w:val="99"/>
    <w:unhideWhenUsed/>
    <w:rsid w:val="00AE3D11"/>
    <w:pPr>
      <w:tabs>
        <w:tab w:val="center" w:pos="4680"/>
        <w:tab w:val="right" w:pos="9360"/>
      </w:tabs>
    </w:pPr>
    <w:rPr>
      <w:rFonts w:cs="Mangal"/>
      <w:szCs w:val="19"/>
    </w:rPr>
  </w:style>
  <w:style w:type="paragraph" w:styleId="FootnoteText">
    <w:name w:val="footnote text"/>
    <w:basedOn w:val="Normal"/>
    <w:link w:val="FootnoteTextChar"/>
    <w:qFormat/>
  </w:style>
  <w:style w:type="paragraph" w:customStyle="1" w:styleId="01TITULO4">
    <w:name w:val="01_TITULO_4"/>
    <w:basedOn w:val="01TITULO3"/>
    <w:qFormat/>
    <w:rsid w:val="003C41D6"/>
    <w:rPr>
      <w:sz w:val="28"/>
    </w:rPr>
  </w:style>
  <w:style w:type="paragraph" w:styleId="NormalWeb">
    <w:name w:val="Normal (Web)"/>
    <w:basedOn w:val="Normal"/>
    <w:uiPriority w:val="99"/>
    <w:unhideWhenUsed/>
    <w:qFormat/>
    <w:rsid w:val="003C41D6"/>
    <w:pPr>
      <w:spacing w:beforeAutospacing="1" w:afterAutospacing="1"/>
      <w:textAlignment w:val="auto"/>
    </w:pPr>
    <w:rPr>
      <w:rFonts w:ascii="Times New Roman" w:eastAsia="Times New Roman" w:hAnsi="Times New Roman" w:cs="Times New Roman"/>
      <w:kern w:val="0"/>
      <w:sz w:val="24"/>
      <w:lang w:eastAsia="pt-BR" w:bidi="ar-SA"/>
    </w:rPr>
  </w:style>
  <w:style w:type="paragraph" w:styleId="ListParagraph">
    <w:name w:val="List Paragraph"/>
    <w:basedOn w:val="Normal"/>
    <w:uiPriority w:val="34"/>
    <w:qFormat/>
    <w:rsid w:val="003C41D6"/>
    <w:pPr>
      <w:ind w:left="720"/>
      <w:contextualSpacing/>
    </w:pPr>
    <w:rPr>
      <w:rFonts w:cs="Mangal"/>
      <w:szCs w:val="19"/>
    </w:rPr>
  </w:style>
  <w:style w:type="paragraph" w:styleId="CommentText">
    <w:name w:val="annotation text"/>
    <w:basedOn w:val="Normal"/>
    <w:link w:val="CommentTextChar"/>
    <w:unhideWhenUsed/>
    <w:qFormat/>
    <w:rsid w:val="00A96BEE"/>
    <w:rPr>
      <w:rFonts w:cs="Mangal"/>
      <w:sz w:val="20"/>
      <w:szCs w:val="18"/>
    </w:rPr>
  </w:style>
  <w:style w:type="paragraph" w:styleId="CommentSubject">
    <w:name w:val="annotation subject"/>
    <w:basedOn w:val="CommentText"/>
    <w:link w:val="CommentSubjectChar"/>
    <w:uiPriority w:val="99"/>
    <w:semiHidden/>
    <w:unhideWhenUsed/>
    <w:qFormat/>
    <w:rsid w:val="00A96BEE"/>
    <w:rPr>
      <w:b/>
      <w:bCs/>
    </w:rPr>
  </w:style>
  <w:style w:type="paragraph" w:styleId="BalloonText">
    <w:name w:val="Balloon Text"/>
    <w:basedOn w:val="Normal"/>
    <w:link w:val="BalloonTextChar"/>
    <w:uiPriority w:val="99"/>
    <w:semiHidden/>
    <w:unhideWhenUsed/>
    <w:qFormat/>
    <w:rsid w:val="00627497"/>
    <w:rPr>
      <w:rFonts w:ascii="Segoe UI" w:hAnsi="Segoe UI" w:cs="Mangal"/>
      <w:sz w:val="18"/>
      <w:szCs w:val="16"/>
    </w:rPr>
  </w:style>
  <w:style w:type="paragraph" w:customStyle="1" w:styleId="BasicParagraph">
    <w:name w:val="[Basic Paragraph]"/>
    <w:basedOn w:val="Normal"/>
    <w:uiPriority w:val="99"/>
    <w:qFormat/>
    <w:rsid w:val="008628B2"/>
    <w:pPr>
      <w:widowControl w:val="0"/>
      <w:spacing w:line="288" w:lineRule="auto"/>
      <w:textAlignment w:val="center"/>
    </w:pPr>
    <w:rPr>
      <w:rFonts w:ascii="MinionPro-Regular" w:hAnsi="MinionPro-Regular" w:cs="MinionPro-Regular"/>
      <w:color w:val="000000"/>
    </w:rPr>
  </w:style>
  <w:style w:type="paragraph" w:customStyle="1" w:styleId="Default">
    <w:name w:val="Default"/>
    <w:qFormat/>
    <w:rsid w:val="00724E16"/>
    <w:rPr>
      <w:rFonts w:ascii="Avenir LT Std 45 Book" w:eastAsia="Tahoma" w:hAnsi="Avenir LT Std 45 Book" w:cs="Avenir LT Std 45 Book"/>
      <w:color w:val="000000"/>
      <w:sz w:val="24"/>
      <w:szCs w:val="24"/>
      <w:lang w:eastAsia="pt-BR"/>
    </w:rPr>
  </w:style>
  <w:style w:type="numbering" w:customStyle="1" w:styleId="LFO3">
    <w:name w:val="LFO3"/>
    <w:qFormat/>
    <w:rsid w:val="00387582"/>
  </w:style>
  <w:style w:type="table" w:styleId="TableGrid">
    <w:name w:val="Table Grid"/>
    <w:basedOn w:val="TableNormal"/>
    <w:uiPriority w:val="59"/>
    <w:rsid w:val="00D846A1"/>
    <w:rPr>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1B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youtube.com/watch?v=VSzWB51l2Ig" TargetMode="External"/><Relationship Id="rId11" Type="http://schemas.openxmlformats.org/officeDocument/2006/relationships/hyperlink" Target="http://www.funai.gov.br/" TargetMode="External"/><Relationship Id="rId12" Type="http://schemas.openxmlformats.org/officeDocument/2006/relationships/hyperlink" Target="https://www.iwgia.org/en/" TargetMode="External"/><Relationship Id="rId13" Type="http://schemas.openxmlformats.org/officeDocument/2006/relationships/hyperlink" Target="https://pib.socioambiental.org/pt/P&#225;gina_principal" TargetMode="External"/><Relationship Id="rId14" Type="http://schemas.openxmlformats.org/officeDocument/2006/relationships/hyperlink" Target="https://www.youtube.com/channel/UCmQXOAse-VnzuXHebX5I77g" TargetMode="External"/><Relationship Id="rId15" Type="http://schemas.openxmlformats.org/officeDocument/2006/relationships/hyperlink" Target="https://www.culturalsurvival.org/publications/cultural-survival-quarterly/back-issues" TargetMode="External"/><Relationship Id="rId16" Type="http://schemas.openxmlformats.org/officeDocument/2006/relationships/hyperlink" Target="http://muskratmagazine.com/" TargetMode="External"/><Relationship Id="rId17" Type="http://schemas.openxmlformats.org/officeDocument/2006/relationships/hyperlink" Target="http://www.wawataynews.ca/" TargetMode="External"/><Relationship Id="rId18" Type="http://schemas.openxmlformats.org/officeDocument/2006/relationships/hyperlink" Target="https://www.ethnologue.com/"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19</Pages>
  <Words>5988</Words>
  <Characters>34137</Characters>
  <Application>Microsoft Macintosh Word</Application>
  <DocSecurity>0</DocSecurity>
  <Lines>284</Lines>
  <Paragraphs>80</Paragraphs>
  <ScaleCrop>false</ScaleCrop>
  <LinksUpToDate>false</LinksUpToDate>
  <CharactersWithSpaces>40045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dc:description/>
  <cp:lastModifiedBy>Fabiane Eugenio</cp:lastModifiedBy>
  <cp:revision>16</cp:revision>
  <dcterms:created xsi:type="dcterms:W3CDTF">2018-11-01T15:07:00Z</dcterms:created>
  <dcterms:modified xsi:type="dcterms:W3CDTF">2018-11-09T18:38:00Z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