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F68A" w14:textId="77777777" w:rsidR="00864B02" w:rsidRPr="003E37C0" w:rsidRDefault="00864B02" w:rsidP="003E37C0">
      <w:pPr>
        <w:pStyle w:val="01TITULO1"/>
      </w:pPr>
      <w:r w:rsidRPr="003E37C0">
        <w:t>Componente curricular: GEOGRAFIA</w:t>
      </w:r>
    </w:p>
    <w:p w14:paraId="4CBBF329" w14:textId="77777777" w:rsidR="00864B02" w:rsidRPr="003E37C0" w:rsidRDefault="00726E64" w:rsidP="003E37C0">
      <w:pPr>
        <w:pStyle w:val="01TITULO1"/>
      </w:pPr>
      <w:r w:rsidRPr="003E37C0">
        <w:t>8</w:t>
      </w:r>
      <w:r w:rsidR="00864B02" w:rsidRPr="003E37C0">
        <w:t xml:space="preserve">º ano – </w:t>
      </w:r>
      <w:r w:rsidRPr="003E37C0">
        <w:t>1</w:t>
      </w:r>
      <w:r w:rsidR="00864B02" w:rsidRPr="003E37C0">
        <w:t>º bimestre</w:t>
      </w:r>
    </w:p>
    <w:p w14:paraId="616C3C5E" w14:textId="77777777" w:rsidR="00864B02" w:rsidRPr="003E37C0" w:rsidRDefault="00864B02" w:rsidP="003E37C0">
      <w:pPr>
        <w:pStyle w:val="01TITULO1"/>
      </w:pPr>
      <w:r w:rsidRPr="003E37C0">
        <w:t>PROJETO INTEGRADOR</w:t>
      </w:r>
    </w:p>
    <w:p w14:paraId="1054BF23" w14:textId="77777777" w:rsidR="00864B02" w:rsidRPr="003E37C0" w:rsidRDefault="00864B02" w:rsidP="003E37C0">
      <w:pPr>
        <w:pStyle w:val="02TEXTOPRINCIPAL"/>
      </w:pPr>
    </w:p>
    <w:p w14:paraId="01764EEE" w14:textId="77777777" w:rsidR="004454C9" w:rsidRPr="003E37C0" w:rsidRDefault="004454C9" w:rsidP="003E37C0">
      <w:pPr>
        <w:pStyle w:val="01TITULO2"/>
      </w:pPr>
      <w:r w:rsidRPr="003E37C0">
        <w:t>TEMA GERAL</w:t>
      </w:r>
    </w:p>
    <w:p w14:paraId="32BEB80F" w14:textId="77777777" w:rsidR="004454C9" w:rsidRPr="00726E64" w:rsidRDefault="00726E64" w:rsidP="00D8613C">
      <w:pPr>
        <w:pStyle w:val="01TITULO3"/>
        <w:rPr>
          <w:sz w:val="28"/>
        </w:rPr>
      </w:pPr>
      <w:r w:rsidRPr="00726E64">
        <w:rPr>
          <w:sz w:val="28"/>
        </w:rPr>
        <w:t>Projeções de poder e geopolítica atual dos E</w:t>
      </w:r>
      <w:r w:rsidR="001D69BF">
        <w:rPr>
          <w:sz w:val="28"/>
        </w:rPr>
        <w:t xml:space="preserve">stados </w:t>
      </w:r>
      <w:r w:rsidRPr="00726E64">
        <w:rPr>
          <w:sz w:val="28"/>
        </w:rPr>
        <w:t>U</w:t>
      </w:r>
      <w:r w:rsidR="001D69BF">
        <w:rPr>
          <w:sz w:val="28"/>
        </w:rPr>
        <w:t xml:space="preserve">nidos da </w:t>
      </w:r>
      <w:r w:rsidRPr="00726E64">
        <w:rPr>
          <w:sz w:val="28"/>
        </w:rPr>
        <w:t>A</w:t>
      </w:r>
      <w:r w:rsidR="001D69BF">
        <w:rPr>
          <w:sz w:val="28"/>
        </w:rPr>
        <w:t>mérica</w:t>
      </w:r>
    </w:p>
    <w:p w14:paraId="59A7E8BF" w14:textId="77777777" w:rsidR="004454C9" w:rsidRPr="00961FBE" w:rsidRDefault="004454C9" w:rsidP="00961FBE">
      <w:pPr>
        <w:pStyle w:val="02TEXTOPRINCIPAL"/>
      </w:pPr>
    </w:p>
    <w:p w14:paraId="1998CFCD" w14:textId="77777777" w:rsidR="004454C9" w:rsidRPr="003E37C0" w:rsidRDefault="0058015A" w:rsidP="003E37C0">
      <w:pPr>
        <w:pStyle w:val="01TITULO3"/>
      </w:pPr>
      <w:r w:rsidRPr="003E37C0">
        <w:t xml:space="preserve">COMPONENTES CURRICULARES </w:t>
      </w:r>
      <w:r w:rsidR="004454C9" w:rsidRPr="003E37C0">
        <w:t>PARTICIPANTES</w:t>
      </w:r>
    </w:p>
    <w:p w14:paraId="1668B68E" w14:textId="77777777" w:rsidR="004454C9" w:rsidRPr="003E37C0" w:rsidRDefault="00726E64" w:rsidP="003E37C0">
      <w:pPr>
        <w:pStyle w:val="01TITULO4"/>
      </w:pPr>
      <w:r w:rsidRPr="003E37C0">
        <w:t>Geografia e</w:t>
      </w:r>
      <w:r w:rsidR="004454C9" w:rsidRPr="003E37C0">
        <w:t xml:space="preserve"> História</w:t>
      </w:r>
    </w:p>
    <w:p w14:paraId="4A301936" w14:textId="77777777" w:rsidR="004454C9" w:rsidRPr="00961FBE" w:rsidRDefault="004454C9" w:rsidP="00961FBE">
      <w:pPr>
        <w:pStyle w:val="02TEXTOPRINCIPAL"/>
      </w:pPr>
    </w:p>
    <w:p w14:paraId="32440C3A" w14:textId="77777777" w:rsidR="004454C9" w:rsidRPr="003E37C0" w:rsidRDefault="004454C9" w:rsidP="003E37C0">
      <w:pPr>
        <w:pStyle w:val="01TITULO3"/>
      </w:pPr>
      <w:r w:rsidRPr="003E37C0">
        <w:t>JUSTIFICATIVA</w:t>
      </w:r>
    </w:p>
    <w:p w14:paraId="7795DE37" w14:textId="77777777" w:rsidR="004454C9" w:rsidRPr="00961FBE" w:rsidRDefault="00726E64" w:rsidP="00961FBE">
      <w:pPr>
        <w:pStyle w:val="02TEXTOPRINCIPAL"/>
      </w:pPr>
      <w:r w:rsidRPr="00961FBE">
        <w:t xml:space="preserve">Os </w:t>
      </w:r>
      <w:r w:rsidR="00E23C0C" w:rsidRPr="00961FBE">
        <w:t>Estados Unidos da América</w:t>
      </w:r>
      <w:r w:rsidRPr="00961FBE">
        <w:t xml:space="preserve"> são uma superpotência que exerce influência mundia</w:t>
      </w:r>
      <w:r w:rsidR="00902BF3" w:rsidRPr="00961FBE">
        <w:t>l</w:t>
      </w:r>
      <w:r w:rsidRPr="00961FBE">
        <w:t xml:space="preserve"> tanto no plano econômico</w:t>
      </w:r>
      <w:r w:rsidR="00902BF3" w:rsidRPr="00961FBE">
        <w:t>,</w:t>
      </w:r>
      <w:r w:rsidRPr="00961FBE">
        <w:t xml:space="preserve"> como social, cultural e geopolítico. Assim, suas </w:t>
      </w:r>
      <w:r w:rsidR="00902BF3" w:rsidRPr="00961FBE">
        <w:t>decisões</w:t>
      </w:r>
      <w:r w:rsidRPr="00961FBE">
        <w:t xml:space="preserve"> políticas interessam à comunidade internacional</w:t>
      </w:r>
      <w:r w:rsidR="00902BF3" w:rsidRPr="00961FBE">
        <w:t>,</w:t>
      </w:r>
      <w:r w:rsidRPr="00961FBE">
        <w:t xml:space="preserve"> a países como o Brasil</w:t>
      </w:r>
      <w:r w:rsidR="00E23C0C" w:rsidRPr="00961FBE">
        <w:t xml:space="preserve">. </w:t>
      </w:r>
      <w:r w:rsidR="004454C9" w:rsidRPr="00961FBE">
        <w:t xml:space="preserve"> </w:t>
      </w:r>
    </w:p>
    <w:p w14:paraId="4B7AD951" w14:textId="77777777" w:rsidR="004454C9" w:rsidRPr="00961FBE" w:rsidRDefault="004454C9" w:rsidP="00961FBE">
      <w:pPr>
        <w:pStyle w:val="02TEXTOPRINCIPAL"/>
      </w:pPr>
    </w:p>
    <w:p w14:paraId="42EFE3A6" w14:textId="77777777" w:rsidR="004454C9" w:rsidRPr="003E37C0" w:rsidRDefault="004454C9" w:rsidP="003E37C0">
      <w:pPr>
        <w:pStyle w:val="01TITULO3"/>
      </w:pPr>
      <w:r w:rsidRPr="003E37C0">
        <w:t>OBJETIVOS ESPECÍFICOS</w:t>
      </w:r>
    </w:p>
    <w:p w14:paraId="07FD2E60" w14:textId="77777777" w:rsidR="004D4098" w:rsidRPr="00961FBE" w:rsidRDefault="004D4098" w:rsidP="00961FBE">
      <w:pPr>
        <w:pStyle w:val="02TEXTOPRINCIPALBULLET"/>
      </w:pPr>
      <w:r w:rsidRPr="00961FBE">
        <w:t xml:space="preserve">A partir de leitura, fichamento e discussão de texto, compreender ações geopolíticas dos </w:t>
      </w:r>
      <w:r w:rsidR="007934E3" w:rsidRPr="00961FBE">
        <w:t>Estados Unidos da América</w:t>
      </w:r>
      <w:r w:rsidRPr="00961FBE">
        <w:t xml:space="preserve"> </w:t>
      </w:r>
      <w:r w:rsidR="007934E3" w:rsidRPr="00961FBE">
        <w:t xml:space="preserve">em prol de seus interesses </w:t>
      </w:r>
      <w:r w:rsidRPr="00961FBE">
        <w:t>no cenário atual.</w:t>
      </w:r>
    </w:p>
    <w:p w14:paraId="16E8CEE7" w14:textId="34EA8987" w:rsidR="00BD1248" w:rsidRPr="00961FBE" w:rsidRDefault="00BD1248" w:rsidP="00961FBE">
      <w:pPr>
        <w:pStyle w:val="02TEXTOPRINCIPALBULLET"/>
      </w:pPr>
      <w:r w:rsidRPr="00961FBE">
        <w:t>Analisar criticamente o uso das noções de democracia, direitos humanos, autonomia e so</w:t>
      </w:r>
      <w:r w:rsidR="000C5BEC" w:rsidRPr="00961FBE">
        <w:t>b</w:t>
      </w:r>
      <w:r w:rsidRPr="00961FBE">
        <w:t>erania nacional pelos E</w:t>
      </w:r>
      <w:r w:rsidR="005B7C6C" w:rsidRPr="00961FBE">
        <w:t xml:space="preserve">stados </w:t>
      </w:r>
      <w:r w:rsidRPr="00961FBE">
        <w:t>U</w:t>
      </w:r>
      <w:r w:rsidR="005B7C6C" w:rsidRPr="00961FBE">
        <w:t>nidos</w:t>
      </w:r>
      <w:r w:rsidRPr="00961FBE">
        <w:t xml:space="preserve"> e suas consequências para outros povos e países, incluindo o Brasil. </w:t>
      </w:r>
    </w:p>
    <w:p w14:paraId="7C5625F7" w14:textId="77777777" w:rsidR="00FA2B4A" w:rsidRPr="00961FBE" w:rsidRDefault="004D4098" w:rsidP="00961FBE">
      <w:pPr>
        <w:pStyle w:val="02TEXTOPRINCIPALBULLET"/>
      </w:pPr>
      <w:r w:rsidRPr="00961FBE">
        <w:t xml:space="preserve">Produzir textos </w:t>
      </w:r>
      <w:r w:rsidR="00823D11" w:rsidRPr="00961FBE">
        <w:t xml:space="preserve">com reflexões sobre princípios como democracia, autonomia e soberania política no cenário mundial contemporâneo, </w:t>
      </w:r>
      <w:r w:rsidRPr="00961FBE">
        <w:t xml:space="preserve">acompanhados de </w:t>
      </w:r>
      <w:r w:rsidR="00823D11" w:rsidRPr="00961FBE">
        <w:t>imagens</w:t>
      </w:r>
      <w:r w:rsidRPr="00961FBE">
        <w:t>, mapas e outros elementos</w:t>
      </w:r>
      <w:r w:rsidR="00823D11" w:rsidRPr="00961FBE">
        <w:t>.</w:t>
      </w:r>
      <w:r w:rsidRPr="00961FBE">
        <w:t xml:space="preserve"> </w:t>
      </w:r>
    </w:p>
    <w:p w14:paraId="0FFB81D3" w14:textId="77777777" w:rsidR="004D4098" w:rsidRPr="00961FBE" w:rsidRDefault="00FA2B4A" w:rsidP="00961FBE">
      <w:pPr>
        <w:pStyle w:val="02TEXTOPRINCIPALBULLET"/>
      </w:pPr>
      <w:r w:rsidRPr="00961FBE">
        <w:t>Distribuir um caderno com os textos produzidos por toda a turma na escola e na comunidade e d</w:t>
      </w:r>
      <w:r w:rsidR="004D4098" w:rsidRPr="00961FBE">
        <w:t xml:space="preserve">iscutir </w:t>
      </w:r>
      <w:r w:rsidR="005924BE" w:rsidRPr="00961FBE">
        <w:t>o tema com colegas</w:t>
      </w:r>
      <w:r w:rsidR="004D4098" w:rsidRPr="00961FBE">
        <w:t xml:space="preserve"> da escola e </w:t>
      </w:r>
      <w:r w:rsidR="005924BE" w:rsidRPr="00961FBE">
        <w:t xml:space="preserve">pessoas </w:t>
      </w:r>
      <w:r w:rsidR="004D4098" w:rsidRPr="00961FBE">
        <w:t>da comunidade.</w:t>
      </w:r>
    </w:p>
    <w:p w14:paraId="3EB03054" w14:textId="77777777" w:rsidR="004454C9" w:rsidRPr="00961FBE" w:rsidRDefault="004454C9" w:rsidP="00961FBE">
      <w:pPr>
        <w:pStyle w:val="02TEXTOPRINCIPAL"/>
      </w:pPr>
    </w:p>
    <w:p w14:paraId="083AD498" w14:textId="77777777" w:rsidR="004454C9" w:rsidRPr="003E37C0" w:rsidRDefault="004454C9" w:rsidP="003E37C0">
      <w:pPr>
        <w:pStyle w:val="01TITULO3"/>
      </w:pPr>
      <w:r w:rsidRPr="003E37C0">
        <w:t>PRODUTO FINA</w:t>
      </w:r>
      <w:r w:rsidR="00313816" w:rsidRPr="003E37C0">
        <w:t>L</w:t>
      </w:r>
      <w:r w:rsidRPr="003E37C0">
        <w:t xml:space="preserve"> A SER DESENVOLVIDO</w:t>
      </w:r>
    </w:p>
    <w:p w14:paraId="53FA8909" w14:textId="77777777" w:rsidR="0075098B" w:rsidRPr="00961FBE" w:rsidRDefault="0075098B" w:rsidP="00961FBE">
      <w:pPr>
        <w:pStyle w:val="02TEXTOPRINCIPALBULLET"/>
      </w:pPr>
      <w:r w:rsidRPr="00961FBE">
        <w:t xml:space="preserve">Caderno de textos sobre democracia, direitos humanos, autonomia e soberania nacional, diante das projeções de poder dos </w:t>
      </w:r>
      <w:r w:rsidR="00963194" w:rsidRPr="00961FBE">
        <w:t>Estados Unidos da América</w:t>
      </w:r>
      <w:r w:rsidRPr="00961FBE">
        <w:t xml:space="preserve">. </w:t>
      </w:r>
    </w:p>
    <w:p w14:paraId="4D67F27D" w14:textId="77777777" w:rsidR="0075098B" w:rsidRPr="00961FBE" w:rsidRDefault="0075098B" w:rsidP="00961FBE">
      <w:pPr>
        <w:pStyle w:val="02TEXTOPRINCIPAL"/>
      </w:pPr>
    </w:p>
    <w:p w14:paraId="27CE858C" w14:textId="77777777" w:rsidR="004454C9" w:rsidRPr="003E37C0" w:rsidRDefault="004454C9" w:rsidP="003E37C0">
      <w:pPr>
        <w:pStyle w:val="01TITULO3"/>
      </w:pPr>
      <w:r w:rsidRPr="003E37C0">
        <w:t>COMPETÊNCIAS GERAIS</w:t>
      </w:r>
    </w:p>
    <w:p w14:paraId="38E6010F" w14:textId="77777777" w:rsidR="00534568" w:rsidRPr="00961FBE" w:rsidRDefault="00534568" w:rsidP="00961FBE">
      <w:pPr>
        <w:pStyle w:val="02TEXTOPRINCIPAL"/>
      </w:pPr>
      <w:r w:rsidRPr="00961FBE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6AC374F0" w14:textId="77777777" w:rsidR="004454C9" w:rsidRPr="00961FBE" w:rsidRDefault="00534568" w:rsidP="00961FBE">
      <w:pPr>
        <w:pStyle w:val="02TEXTOPRINCIPAL"/>
      </w:pPr>
      <w:r w:rsidRPr="00961FBE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69E39CF1" w14:textId="77777777" w:rsidR="00DA3195" w:rsidRPr="00961FBE" w:rsidRDefault="00DA3195" w:rsidP="00961FBE">
      <w:pPr>
        <w:pStyle w:val="02TEXTOPRINCIPAL"/>
      </w:pPr>
      <w:r w:rsidRPr="00961FBE">
        <w:br w:type="page"/>
      </w:r>
    </w:p>
    <w:p w14:paraId="5C08B765" w14:textId="65BDE636" w:rsidR="004454C9" w:rsidRPr="00961FBE" w:rsidRDefault="004454C9" w:rsidP="00961FBE">
      <w:pPr>
        <w:pStyle w:val="01TITULO3"/>
      </w:pPr>
      <w:r w:rsidRPr="00961FBE">
        <w:lastRenderedPageBreak/>
        <w:t>OBJETOS DE CONHECIMENTO</w:t>
      </w:r>
    </w:p>
    <w:p w14:paraId="55708278" w14:textId="77777777" w:rsidR="004454C9" w:rsidRPr="00961FBE" w:rsidRDefault="004454C9" w:rsidP="00961FBE">
      <w:pPr>
        <w:pStyle w:val="01TITULO4"/>
      </w:pPr>
      <w:r w:rsidRPr="00961FBE">
        <w:t xml:space="preserve">Geografia </w:t>
      </w:r>
    </w:p>
    <w:p w14:paraId="584A1B32" w14:textId="77777777" w:rsidR="004454C9" w:rsidRPr="00961FBE" w:rsidRDefault="00CD533F" w:rsidP="00961FBE">
      <w:pPr>
        <w:pStyle w:val="02TEXTOPRINCIPAL"/>
      </w:pPr>
      <w:r w:rsidRPr="00961FBE">
        <w:t xml:space="preserve">Corporações e organismos internacionais e do Brasil na ordem econômica mundial. </w:t>
      </w:r>
    </w:p>
    <w:p w14:paraId="2E0232B1" w14:textId="77777777" w:rsidR="004454C9" w:rsidRPr="00961FBE" w:rsidRDefault="004454C9" w:rsidP="00961FBE">
      <w:pPr>
        <w:pStyle w:val="01TITULO4"/>
      </w:pPr>
      <w:r w:rsidRPr="00961FBE">
        <w:t>História</w:t>
      </w:r>
    </w:p>
    <w:p w14:paraId="255F8EDD" w14:textId="77777777" w:rsidR="00FF31A7" w:rsidRPr="00961FBE" w:rsidRDefault="00FF31A7" w:rsidP="00961FBE">
      <w:pPr>
        <w:pStyle w:val="02TEXTOPRINCIPAL"/>
      </w:pPr>
      <w:r w:rsidRPr="00961FBE">
        <w:t xml:space="preserve">Independência dos Estados Unidos da América. </w:t>
      </w:r>
    </w:p>
    <w:p w14:paraId="5DF8709A" w14:textId="77777777" w:rsidR="004454C9" w:rsidRPr="00961FBE" w:rsidRDefault="004454C9" w:rsidP="00961FBE">
      <w:pPr>
        <w:pStyle w:val="02TEXTOPRINCIPAL"/>
      </w:pPr>
    </w:p>
    <w:p w14:paraId="1F04A641" w14:textId="77777777" w:rsidR="004454C9" w:rsidRPr="00961FBE" w:rsidRDefault="004454C9" w:rsidP="00961FBE">
      <w:pPr>
        <w:pStyle w:val="01TITULO3"/>
      </w:pPr>
      <w:r w:rsidRPr="00961FBE">
        <w:t>HABILIDADES</w:t>
      </w:r>
    </w:p>
    <w:p w14:paraId="106ACB15" w14:textId="77777777" w:rsidR="004454C9" w:rsidRPr="00961FBE" w:rsidRDefault="004454C9" w:rsidP="00961FBE">
      <w:pPr>
        <w:pStyle w:val="01TITULO4"/>
      </w:pPr>
      <w:r w:rsidRPr="00961FBE">
        <w:t>Geografia</w:t>
      </w:r>
    </w:p>
    <w:p w14:paraId="6BFD9255" w14:textId="77777777" w:rsidR="001926F0" w:rsidRPr="00961FBE" w:rsidRDefault="001926F0" w:rsidP="00961FBE">
      <w:pPr>
        <w:pStyle w:val="02TEXTOPRINCIPAL"/>
      </w:pPr>
      <w:r w:rsidRPr="00961FBE">
        <w:t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</w:t>
      </w:r>
    </w:p>
    <w:p w14:paraId="79E3BF6F" w14:textId="7EF5DF1A" w:rsidR="004454C9" w:rsidRPr="00961FBE" w:rsidRDefault="001926F0" w:rsidP="00961FBE">
      <w:pPr>
        <w:pStyle w:val="02TEXTOPRINCIPAL"/>
      </w:pPr>
      <w:r w:rsidRPr="00961FBE">
        <w:t>(EF08GE07) Analisar os impactos geoeconômicos, geoestratégicos e geopolíticos da ascensão dos Estados Unidos da América no cenário internacional em sua posição de liderança global e na relação com a China e o Brasil</w:t>
      </w:r>
      <w:r w:rsidR="004454C9" w:rsidRPr="00961FBE">
        <w:t>.</w:t>
      </w:r>
    </w:p>
    <w:p w14:paraId="35460C76" w14:textId="4A551F6F" w:rsidR="004454C9" w:rsidRPr="00961FBE" w:rsidRDefault="004454C9" w:rsidP="00961FBE">
      <w:pPr>
        <w:pStyle w:val="01TITULO4"/>
      </w:pPr>
      <w:r w:rsidRPr="00961FBE">
        <w:t xml:space="preserve">História </w:t>
      </w:r>
    </w:p>
    <w:p w14:paraId="5B58DC17" w14:textId="77777777" w:rsidR="001926F0" w:rsidRPr="00961FBE" w:rsidRDefault="001926F0" w:rsidP="00961FBE">
      <w:pPr>
        <w:pStyle w:val="02TEXTOPRINCIPAL"/>
      </w:pPr>
      <w:r w:rsidRPr="00961FBE">
        <w:t xml:space="preserve">(EF08HI06) Aplicar os conceitos de Estado, nação, território, governo e país para o entendimento de conflitos e tensões. </w:t>
      </w:r>
    </w:p>
    <w:p w14:paraId="7B00344C" w14:textId="77777777" w:rsidR="004454C9" w:rsidRPr="00961FBE" w:rsidRDefault="004454C9" w:rsidP="00961FBE">
      <w:pPr>
        <w:pStyle w:val="02TEXTOPRINCIPAL"/>
      </w:pPr>
    </w:p>
    <w:p w14:paraId="51E32E8F" w14:textId="77777777" w:rsidR="004454C9" w:rsidRPr="00961FBE" w:rsidRDefault="004454C9" w:rsidP="00961FBE">
      <w:pPr>
        <w:pStyle w:val="01TITULO3"/>
      </w:pPr>
      <w:r w:rsidRPr="00961FBE">
        <w:t>MATERIAIS</w:t>
      </w:r>
    </w:p>
    <w:p w14:paraId="137E13F8" w14:textId="77777777" w:rsidR="00252CDE" w:rsidRPr="00961FBE" w:rsidRDefault="00252CDE" w:rsidP="00961FBE">
      <w:pPr>
        <w:pStyle w:val="02TEXTOPRINCIPAL"/>
      </w:pPr>
      <w:r w:rsidRPr="00961FBE">
        <w:t>Papel</w:t>
      </w:r>
    </w:p>
    <w:p w14:paraId="503217DB" w14:textId="33355E35" w:rsidR="000A366C" w:rsidRPr="00961FBE" w:rsidRDefault="00252CDE" w:rsidP="00961FBE">
      <w:pPr>
        <w:pStyle w:val="02TEXTOPRINCIPAL"/>
      </w:pPr>
      <w:r w:rsidRPr="00961FBE">
        <w:t xml:space="preserve">Canetas </w:t>
      </w:r>
    </w:p>
    <w:p w14:paraId="216BF91D" w14:textId="554152D1" w:rsidR="000A366C" w:rsidRPr="00961FBE" w:rsidRDefault="000A366C" w:rsidP="00961FBE">
      <w:pPr>
        <w:pStyle w:val="02TEXTOPRINCIPAL"/>
      </w:pPr>
      <w:r w:rsidRPr="00961FBE">
        <w:t>Caneta marca-texto</w:t>
      </w:r>
    </w:p>
    <w:p w14:paraId="66D0D9C6" w14:textId="2F715AB5" w:rsidR="00252CDE" w:rsidRPr="00961FBE" w:rsidRDefault="000A366C" w:rsidP="00961FBE">
      <w:pPr>
        <w:pStyle w:val="02TEXTOPRINCIPAL"/>
      </w:pPr>
      <w:r w:rsidRPr="00961FBE">
        <w:t>L</w:t>
      </w:r>
      <w:r w:rsidR="00252CDE" w:rsidRPr="00961FBE">
        <w:t>ápis coloridos</w:t>
      </w:r>
    </w:p>
    <w:p w14:paraId="753F621C" w14:textId="77777777" w:rsidR="00252CDE" w:rsidRPr="00961FBE" w:rsidRDefault="00252CDE" w:rsidP="00961FBE">
      <w:pPr>
        <w:pStyle w:val="02TEXTOPRINCIPAL"/>
      </w:pPr>
      <w:r w:rsidRPr="00961FBE">
        <w:t>Atlas geográfico</w:t>
      </w:r>
    </w:p>
    <w:p w14:paraId="1BA3BC91" w14:textId="77777777" w:rsidR="0029265A" w:rsidRPr="00961FBE" w:rsidRDefault="0029265A" w:rsidP="00961FBE">
      <w:pPr>
        <w:pStyle w:val="02TEXTOPRINCIPAL"/>
      </w:pPr>
      <w:r w:rsidRPr="00961FBE">
        <w:t>Dicionário</w:t>
      </w:r>
    </w:p>
    <w:p w14:paraId="7385CBD5" w14:textId="77777777" w:rsidR="00252CDE" w:rsidRPr="00961FBE" w:rsidRDefault="00252CDE" w:rsidP="00961FBE">
      <w:pPr>
        <w:pStyle w:val="02TEXTOPRINCIPAL"/>
      </w:pPr>
      <w:r w:rsidRPr="00961FBE">
        <w:t>Computadores e impressora com tinta colorida</w:t>
      </w:r>
      <w:r w:rsidR="004965FB" w:rsidRPr="00961FBE">
        <w:t xml:space="preserve"> (se possível)</w:t>
      </w:r>
    </w:p>
    <w:p w14:paraId="6EE99D51" w14:textId="0E5B0F67" w:rsidR="00252CDE" w:rsidRPr="00961FBE" w:rsidRDefault="00252CDE" w:rsidP="00961FBE">
      <w:pPr>
        <w:pStyle w:val="02TEXTOPRINCIPAL"/>
      </w:pPr>
      <w:r w:rsidRPr="00961FBE">
        <w:t xml:space="preserve">Tela e projetor para </w:t>
      </w:r>
      <w:r w:rsidR="002A0829" w:rsidRPr="002A0829">
        <w:t>de slides</w:t>
      </w:r>
      <w:r w:rsidR="002A0829">
        <w:rPr>
          <w:i/>
        </w:rPr>
        <w:t xml:space="preserve"> </w:t>
      </w:r>
      <w:r w:rsidR="004965FB" w:rsidRPr="00961FBE">
        <w:t>(se possível)</w:t>
      </w:r>
    </w:p>
    <w:p w14:paraId="512B7D14" w14:textId="77777777" w:rsidR="005B7C6C" w:rsidRPr="00961FBE" w:rsidRDefault="005B7C6C" w:rsidP="00961FBE">
      <w:pPr>
        <w:pStyle w:val="02TEXTOPRINCIPAL"/>
      </w:pPr>
      <w:r w:rsidRPr="00961FBE">
        <w:br w:type="page"/>
      </w:r>
    </w:p>
    <w:p w14:paraId="5DBD0608" w14:textId="7DF3FE55" w:rsidR="004454C9" w:rsidRPr="00961FBE" w:rsidRDefault="004454C9" w:rsidP="00961FBE">
      <w:pPr>
        <w:pStyle w:val="01TITULO3"/>
      </w:pPr>
      <w:r w:rsidRPr="00961FBE">
        <w:lastRenderedPageBreak/>
        <w:t>CRONOGRAMA GERAL DE REALIZAÇÃO</w:t>
      </w:r>
    </w:p>
    <w:p w14:paraId="379D3846" w14:textId="77777777" w:rsidR="004454C9" w:rsidRPr="00961FBE" w:rsidRDefault="004454C9" w:rsidP="00961FBE">
      <w:pPr>
        <w:pStyle w:val="02TEXTOPRINCIPAL"/>
      </w:pPr>
      <w:r w:rsidRPr="00961FBE">
        <w:t xml:space="preserve">Aulas previstas: </w:t>
      </w:r>
      <w:bookmarkStart w:id="0" w:name="_Hlk524705674"/>
      <w:r w:rsidR="00FD5E1E" w:rsidRPr="00961FBE">
        <w:t>6</w:t>
      </w:r>
      <w:r w:rsidRPr="00961FBE">
        <w:t xml:space="preserve"> </w:t>
      </w:r>
      <w:bookmarkEnd w:id="0"/>
      <w:r w:rsidR="00FD5E1E" w:rsidRPr="00961FBE">
        <w:t>(3 horas/aula semanais; 2 semanas)</w:t>
      </w:r>
    </w:p>
    <w:p w14:paraId="2584A754" w14:textId="77777777" w:rsidR="004454C9" w:rsidRPr="00961FBE" w:rsidRDefault="004454C9" w:rsidP="00961FBE">
      <w:pPr>
        <w:pStyle w:val="02TEXTOPRINCIPAL"/>
      </w:pPr>
    </w:p>
    <w:p w14:paraId="6D140972" w14:textId="77777777" w:rsidR="004454C9" w:rsidRPr="00961FBE" w:rsidRDefault="004454C9" w:rsidP="00961FBE">
      <w:pPr>
        <w:pStyle w:val="01TITULO3"/>
      </w:pPr>
      <w:r w:rsidRPr="00961FBE">
        <w:t>DESENVOLVIMENTO DO PROJETO</w:t>
      </w:r>
    </w:p>
    <w:p w14:paraId="34BB42A4" w14:textId="77777777" w:rsidR="004454C9" w:rsidRPr="00961FBE" w:rsidRDefault="00EE6586" w:rsidP="00961FBE">
      <w:pPr>
        <w:pStyle w:val="02TEXTOPRINCIPAL"/>
      </w:pPr>
      <w:r w:rsidRPr="00961FBE">
        <w:t>Aulas previstas: 6</w:t>
      </w:r>
    </w:p>
    <w:p w14:paraId="0EF85A88" w14:textId="77777777" w:rsidR="00A0652B" w:rsidRPr="00961FBE" w:rsidRDefault="00A0652B" w:rsidP="00961FBE">
      <w:pPr>
        <w:pStyle w:val="02TEXTOPRINCIPAL"/>
      </w:pPr>
    </w:p>
    <w:p w14:paraId="68B5DBC9" w14:textId="77777777" w:rsidR="004454C9" w:rsidRPr="00961FBE" w:rsidRDefault="004454C9" w:rsidP="00961FBE">
      <w:pPr>
        <w:pStyle w:val="01TITULO4"/>
      </w:pPr>
      <w:r w:rsidRPr="00961FBE">
        <w:t xml:space="preserve">Aula 1 </w:t>
      </w:r>
    </w:p>
    <w:p w14:paraId="23BD99B2" w14:textId="77777777" w:rsidR="000E34B8" w:rsidRPr="00B760BE" w:rsidRDefault="000E34B8" w:rsidP="00961FBE">
      <w:pPr>
        <w:pStyle w:val="02TEXTOPRINCIPAL"/>
      </w:pPr>
      <w:r w:rsidRPr="00D86927">
        <w:rPr>
          <w:b/>
        </w:rPr>
        <w:t>Objetivo</w:t>
      </w:r>
      <w:r>
        <w:rPr>
          <w:b/>
        </w:rPr>
        <w:t>s</w:t>
      </w:r>
      <w:r w:rsidRPr="00D86927">
        <w:rPr>
          <w:b/>
        </w:rPr>
        <w:t xml:space="preserve"> da aula:</w:t>
      </w:r>
      <w:r>
        <w:rPr>
          <w:b/>
        </w:rPr>
        <w:t xml:space="preserve"> </w:t>
      </w:r>
      <w:r w:rsidR="00D10890" w:rsidRPr="00D10890">
        <w:t>apresentaç</w:t>
      </w:r>
      <w:r w:rsidR="00D10890">
        <w:t xml:space="preserve">ão do </w:t>
      </w:r>
      <w:r w:rsidR="00D10890" w:rsidRPr="00D10890">
        <w:t>projeto integrador /</w:t>
      </w:r>
      <w:r w:rsidR="00D10890" w:rsidRPr="00D10890">
        <w:rPr>
          <w:b/>
        </w:rPr>
        <w:t xml:space="preserve"> </w:t>
      </w:r>
      <w:r w:rsidRPr="00D10890">
        <w:t>diálogo</w:t>
      </w:r>
      <w:r w:rsidR="00011CA8" w:rsidRPr="00D10890">
        <w:t xml:space="preserve"> inicial</w:t>
      </w:r>
      <w:r w:rsidRPr="00D10890">
        <w:t xml:space="preserve"> sobre o tema </w:t>
      </w:r>
      <w:r w:rsidR="00D10890" w:rsidRPr="00D10890">
        <w:t xml:space="preserve">início do </w:t>
      </w:r>
      <w:r w:rsidRPr="00D10890">
        <w:t>trabalho com texto</w:t>
      </w:r>
      <w:r w:rsidR="000F487A">
        <w:t>.</w:t>
      </w:r>
    </w:p>
    <w:p w14:paraId="3BBDF5D1" w14:textId="77777777" w:rsidR="000E34B8" w:rsidRPr="00B760BE" w:rsidRDefault="000E34B8" w:rsidP="00961FBE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B760BE">
        <w:t xml:space="preserve">caderno, lápis, canetas, caneta marca-texto, </w:t>
      </w:r>
      <w:r w:rsidR="00A54AE9" w:rsidRPr="00B760BE">
        <w:t xml:space="preserve">atlas geográfico, </w:t>
      </w:r>
      <w:r w:rsidR="00A54AE9">
        <w:t>dicionário,</w:t>
      </w:r>
      <w:r w:rsidR="00A67A91">
        <w:t xml:space="preserve"> cópias do te</w:t>
      </w:r>
      <w:r w:rsidR="00A67A91" w:rsidRPr="00D10890">
        <w:t>x</w:t>
      </w:r>
      <w:r w:rsidR="00A67A91">
        <w:t xml:space="preserve">to </w:t>
      </w:r>
      <w:r w:rsidR="00A67A91" w:rsidRPr="00E10C18">
        <w:rPr>
          <w:szCs w:val="24"/>
        </w:rPr>
        <w:t xml:space="preserve">“A segunda guerra fria”, de Luiz Alberto </w:t>
      </w:r>
      <w:r w:rsidR="00A67A91" w:rsidRPr="00A67A91">
        <w:rPr>
          <w:szCs w:val="24"/>
        </w:rPr>
        <w:t>Moniz.</w:t>
      </w:r>
      <w:r w:rsidR="00A54AE9" w:rsidRPr="00A67A91">
        <w:t xml:space="preserve"> </w:t>
      </w:r>
    </w:p>
    <w:p w14:paraId="018C1697" w14:textId="21568C00" w:rsidR="000E34B8" w:rsidRPr="00B760BE" w:rsidRDefault="000E34B8" w:rsidP="00961FBE">
      <w:pPr>
        <w:pStyle w:val="02TEXTOPRINCIPAL"/>
      </w:pPr>
      <w:r w:rsidRPr="00D86927">
        <w:rPr>
          <w:b/>
        </w:rPr>
        <w:t xml:space="preserve">Organização dos </w:t>
      </w:r>
      <w:r w:rsidR="00656B90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Pr="00B760BE">
        <w:t>grupo-classe (discuss</w:t>
      </w:r>
      <w:r>
        <w:t>ão geral), duplas</w:t>
      </w:r>
      <w:r w:rsidR="00011CA8">
        <w:t xml:space="preserve"> ou</w:t>
      </w:r>
      <w:r w:rsidRPr="00B760BE">
        <w:t xml:space="preserve"> trios (</w:t>
      </w:r>
      <w:r>
        <w:t>trabalho com texto</w:t>
      </w:r>
      <w:r w:rsidRPr="00B760BE">
        <w:t>)</w:t>
      </w:r>
      <w:r w:rsidR="00A54AE9">
        <w:t>.</w:t>
      </w:r>
    </w:p>
    <w:p w14:paraId="42C1F721" w14:textId="77777777" w:rsidR="000E34B8" w:rsidRPr="001048C2" w:rsidRDefault="000E34B8" w:rsidP="00961FBE">
      <w:pPr>
        <w:pStyle w:val="02TEXTOPRINCIPAL"/>
      </w:pPr>
      <w:r w:rsidRPr="001048C2">
        <w:rPr>
          <w:b/>
        </w:rPr>
        <w:t xml:space="preserve">Etapas de desenvolvimento: </w:t>
      </w:r>
    </w:p>
    <w:p w14:paraId="26328B06" w14:textId="596CD82B" w:rsidR="0036394C" w:rsidRPr="00961FBE" w:rsidRDefault="0036394C" w:rsidP="00961FBE">
      <w:pPr>
        <w:pStyle w:val="02TEXTOPRINCIPALBULLET"/>
      </w:pPr>
      <w:r w:rsidRPr="00961FBE">
        <w:t xml:space="preserve">Apresente aos estudantes a proposta do projeto integrador que será realizado em conjunto com o(a) professor(a) de História. Esclareça </w:t>
      </w:r>
      <w:r w:rsidR="004F7F37" w:rsidRPr="00961FBE">
        <w:t xml:space="preserve">que </w:t>
      </w:r>
      <w:r w:rsidRPr="00961FBE">
        <w:t xml:space="preserve">será feita a leitura de fragmentos de um texto sobre a atuação dos </w:t>
      </w:r>
      <w:r w:rsidR="004F7F37" w:rsidRPr="00961FBE">
        <w:t xml:space="preserve">Estados Unidos </w:t>
      </w:r>
      <w:r w:rsidRPr="00961FBE">
        <w:t>no cenário mundial atual.</w:t>
      </w:r>
    </w:p>
    <w:p w14:paraId="7C0C3D71" w14:textId="33C71476" w:rsidR="0036394C" w:rsidRPr="00961FBE" w:rsidRDefault="0036394C" w:rsidP="00961FBE">
      <w:pPr>
        <w:pStyle w:val="02TEXTOPRINCIPALBULLET"/>
      </w:pPr>
      <w:r w:rsidRPr="00961FBE">
        <w:t xml:space="preserve">Introduza o tema perguntando aos </w:t>
      </w:r>
      <w:r w:rsidR="004F7F37" w:rsidRPr="00961FBE">
        <w:t xml:space="preserve">estudantes </w:t>
      </w:r>
      <w:r w:rsidRPr="00961FBE">
        <w:t xml:space="preserve">como o modo de atuar dos </w:t>
      </w:r>
      <w:r w:rsidR="004F7F37" w:rsidRPr="00961FBE">
        <w:t xml:space="preserve">Estados Unidos </w:t>
      </w:r>
      <w:r w:rsidRPr="00961FBE">
        <w:t xml:space="preserve">afeta outras sociedades e </w:t>
      </w:r>
      <w:r w:rsidR="004F7F37" w:rsidRPr="00961FBE">
        <w:t xml:space="preserve">outros </w:t>
      </w:r>
      <w:r w:rsidRPr="00961FBE">
        <w:t xml:space="preserve">países. Permita que os estudantes discutam coletivamente. Em seguida, peça que se </w:t>
      </w:r>
      <w:r w:rsidR="004F7F37" w:rsidRPr="00961FBE">
        <w:t xml:space="preserve">organizem </w:t>
      </w:r>
      <w:r w:rsidRPr="00961FBE">
        <w:t xml:space="preserve">em duplas ou em trios. </w:t>
      </w:r>
    </w:p>
    <w:p w14:paraId="7C9E1733" w14:textId="77777777" w:rsidR="0036394C" w:rsidRPr="00961FBE" w:rsidRDefault="0036394C" w:rsidP="00961FBE">
      <w:pPr>
        <w:pStyle w:val="02TEXTOPRINCIPALBULLET"/>
      </w:pPr>
      <w:r w:rsidRPr="00961FBE">
        <w:t>Entregue a cada dupla ou trio uma cópia do texto com trechos do livro “A segunda guerra fria”, de Luiz Alberto Moniz (a seguir) para que seja feita a leitura e o fichamento com os principais argumentos desenvolvidos pelo autor.  Ressalte que esses argumentos representam o pensamento do autor e que servirão de guia e roteiro de discussão para compreender o tema, mas não devem ser interpretados como verdade absoluta.</w:t>
      </w:r>
    </w:p>
    <w:p w14:paraId="57ED092B" w14:textId="77777777" w:rsidR="0036394C" w:rsidRPr="00961FBE" w:rsidRDefault="0036394C" w:rsidP="00961FBE">
      <w:pPr>
        <w:pStyle w:val="02TEXTOPRINCIPALBULLET"/>
      </w:pPr>
      <w:r w:rsidRPr="00961FBE">
        <w:t>Realize a leitura em voz alta do texto com a turma, fazendo pausas para resolver as dúvidas e explicar o tema.</w:t>
      </w:r>
    </w:p>
    <w:p w14:paraId="3B85AA63" w14:textId="77777777" w:rsidR="0036394C" w:rsidRPr="00961FBE" w:rsidRDefault="0036394C" w:rsidP="00961FBE">
      <w:pPr>
        <w:pStyle w:val="02TEXTOPRINCIPALBULLET"/>
      </w:pPr>
      <w:r w:rsidRPr="00961FBE">
        <w:t>Solicite que cada dupla ou trio realize o fichamento do texto. Para isso, oriente-os a ler novamente o texto, numerar cada parágrafo, sublinhar os trechos mais importantes e anotar as principais ideias de cada parágrafo. Sugira que busquem no dicionário o significado de termos desconhecidos e que elaborem um glossário coletivo com apoio do(a) professor(a) de História.</w:t>
      </w:r>
    </w:p>
    <w:p w14:paraId="11E663CC" w14:textId="77777777" w:rsidR="00FE7C3A" w:rsidRPr="00961FBE" w:rsidRDefault="00FE7C3A" w:rsidP="00961FBE">
      <w:pPr>
        <w:pStyle w:val="02TEXTOPRINCIPAL"/>
      </w:pPr>
    </w:p>
    <w:p w14:paraId="4E8F35B1" w14:textId="77777777" w:rsidR="000E34B8" w:rsidRPr="0017117C" w:rsidRDefault="0017117C" w:rsidP="0017117C">
      <w:pPr>
        <w:pStyle w:val="02TEXTOPRINCIPAL"/>
        <w:rPr>
          <w:b/>
          <w:szCs w:val="24"/>
        </w:rPr>
      </w:pPr>
      <w:r w:rsidRPr="0017117C">
        <w:rPr>
          <w:b/>
          <w:szCs w:val="24"/>
        </w:rPr>
        <w:t>T</w:t>
      </w:r>
      <w:r w:rsidR="00E10C18">
        <w:rPr>
          <w:b/>
          <w:szCs w:val="24"/>
        </w:rPr>
        <w:t>rechos de</w:t>
      </w:r>
      <w:r w:rsidRPr="0017117C">
        <w:rPr>
          <w:b/>
          <w:szCs w:val="24"/>
        </w:rPr>
        <w:t xml:space="preserve"> “</w:t>
      </w:r>
      <w:r w:rsidR="000E34B8" w:rsidRPr="0017117C">
        <w:rPr>
          <w:b/>
          <w:szCs w:val="24"/>
        </w:rPr>
        <w:t>A segunda guerra fria</w:t>
      </w:r>
      <w:r w:rsidRPr="0017117C">
        <w:rPr>
          <w:b/>
          <w:szCs w:val="24"/>
        </w:rPr>
        <w:t>”, de Luiz Alberto Moniz</w:t>
      </w:r>
    </w:p>
    <w:p w14:paraId="670BA40F" w14:textId="77777777" w:rsidR="00EB18FE" w:rsidRPr="00961FBE" w:rsidRDefault="00EB18FE" w:rsidP="00961FBE">
      <w:pPr>
        <w:pStyle w:val="02TEXTOPRINCIPAL"/>
      </w:pPr>
    </w:p>
    <w:p w14:paraId="44A1CEB5" w14:textId="77777777" w:rsidR="000E34B8" w:rsidRPr="00356E1B" w:rsidRDefault="000E34B8" w:rsidP="0017117C">
      <w:pPr>
        <w:pStyle w:val="02TEXTOPRINCIPAL"/>
        <w:rPr>
          <w:b/>
          <w:u w:val="single"/>
        </w:rPr>
      </w:pPr>
      <w:r w:rsidRPr="00356E1B">
        <w:rPr>
          <w:b/>
          <w:u w:val="single"/>
        </w:rPr>
        <w:t>Parte 1</w:t>
      </w:r>
    </w:p>
    <w:p w14:paraId="0E83C7E1" w14:textId="77777777" w:rsidR="000E34B8" w:rsidRPr="003A4BEA" w:rsidRDefault="000E34B8" w:rsidP="0017117C">
      <w:pPr>
        <w:pStyle w:val="02TEXTOPRINCIPAL"/>
        <w:rPr>
          <w:b/>
        </w:rPr>
      </w:pPr>
      <w:r w:rsidRPr="003A4BEA">
        <w:rPr>
          <w:b/>
        </w:rPr>
        <w:t>EUA – modo</w:t>
      </w:r>
      <w:r>
        <w:rPr>
          <w:b/>
        </w:rPr>
        <w:t>s</w:t>
      </w:r>
      <w:r w:rsidRPr="003A4BEA">
        <w:rPr>
          <w:b/>
        </w:rPr>
        <w:t xml:space="preserve"> de agir</w:t>
      </w:r>
    </w:p>
    <w:p w14:paraId="7097B935" w14:textId="77777777" w:rsidR="000E34B8" w:rsidRPr="00852553" w:rsidRDefault="0060186F" w:rsidP="0017117C">
      <w:pPr>
        <w:pStyle w:val="02TEXTOPRINCIPAL"/>
      </w:pPr>
      <w:r>
        <w:t>“</w:t>
      </w:r>
      <w:r w:rsidR="000E34B8" w:rsidRPr="00852553">
        <w:t>Uma importante contribuiç</w:t>
      </w:r>
      <w:r w:rsidR="000E34B8">
        <w:t>ão d</w:t>
      </w:r>
      <w:r w:rsidR="000E34B8" w:rsidRPr="00852553">
        <w:t xml:space="preserve">a obra de Moniz Bandeira é a revelação documentada de que as revoltas da Primavera Árabe não foram nem espontâneas e </w:t>
      </w:r>
      <w:r w:rsidR="000E34B8">
        <w:t>[nem]</w:t>
      </w:r>
      <w:r w:rsidR="000E34B8" w:rsidRPr="00852553">
        <w:t xml:space="preserve"> democráticas, mas que nelas tiveram papel fundamental os EUA, na promoção da agitação e subversão, por meio do envio de armas e pessoal, direta ou indiretamente, através do </w:t>
      </w:r>
      <w:r w:rsidR="000E34B8">
        <w:t xml:space="preserve">Qatar [ou </w:t>
      </w:r>
      <w:r w:rsidR="000E34B8" w:rsidRPr="00852553">
        <w:t>Catar</w:t>
      </w:r>
      <w:r w:rsidR="000E34B8">
        <w:t>]</w:t>
      </w:r>
      <w:r w:rsidR="000E34B8" w:rsidRPr="00852553">
        <w:t xml:space="preserve"> e da Arábia Saudita.</w:t>
      </w:r>
    </w:p>
    <w:p w14:paraId="07A9287C" w14:textId="51E87695" w:rsidR="000E34B8" w:rsidRPr="00852553" w:rsidRDefault="000E34B8" w:rsidP="0017117C">
      <w:pPr>
        <w:pStyle w:val="02TEXTOPRINCIPAL"/>
      </w:pPr>
      <w:r w:rsidRPr="00852553">
        <w:t xml:space="preserve">Sua [dos EUA] estratégia de ação começa com a formação de forças especiais para intervenção encoberta, com treinamento de agentes provocadores infiltrados que organizam manifestações pacíficas, com base nas instruções do manual do professor Gene Sharp </w:t>
      </w:r>
      <w:r w:rsidRPr="00852553">
        <w:rPr>
          <w:i/>
        </w:rPr>
        <w:t>Da ditadura à democracia</w:t>
      </w:r>
      <w:r w:rsidR="000A366C">
        <w:rPr>
          <w:i/>
        </w:rPr>
        <w:t xml:space="preserve"> </w:t>
      </w:r>
      <w:r w:rsidR="000A366C" w:rsidRPr="000A366C">
        <w:t>[</w:t>
      </w:r>
      <w:r w:rsidR="000A366C">
        <w:t>.</w:t>
      </w:r>
      <w:r w:rsidRPr="00852553">
        <w:t>..</w:t>
      </w:r>
      <w:r w:rsidR="000A366C">
        <w:t>]</w:t>
      </w:r>
      <w:r w:rsidRPr="00852553">
        <w:t>. traduzido para 24 idiomas e distribuído pela CIA [Agência Central de Inteligência dos EUA] e pelas fundações e ONGS [Organizações Não Governamentais], que levam à reação dos governos, acusados de excessos na repressão dessas manifestações e violação dos direitos humanos</w:t>
      </w:r>
      <w:r w:rsidR="007C7FAB">
        <w:t xml:space="preserve"> [...]</w:t>
      </w:r>
      <w:r w:rsidRPr="00852553">
        <w:t xml:space="preserve">.  </w:t>
      </w:r>
      <w:proofErr w:type="gramStart"/>
      <w:r w:rsidRPr="00852553">
        <w:t>[Isso</w:t>
      </w:r>
      <w:proofErr w:type="gramEnd"/>
      <w:r w:rsidRPr="00852553">
        <w:t xml:space="preserve"> passa] a justificar a rebelião armada, financiada e equipada do exterior. </w:t>
      </w:r>
      <w:r w:rsidR="007C7FAB">
        <w:t>[...]</w:t>
      </w:r>
    </w:p>
    <w:p w14:paraId="519EE998" w14:textId="061D673E" w:rsidR="00961FBE" w:rsidRDefault="00961FBE">
      <w:pPr>
        <w:autoSpaceDN/>
        <w:textAlignment w:val="auto"/>
        <w:rPr>
          <w:rFonts w:eastAsia="Tahoma"/>
        </w:rPr>
      </w:pPr>
      <w:r>
        <w:br w:type="page"/>
      </w:r>
    </w:p>
    <w:p w14:paraId="7F82C4D5" w14:textId="77777777" w:rsidR="000E34B8" w:rsidRPr="00852553" w:rsidRDefault="000E34B8" w:rsidP="0017117C">
      <w:pPr>
        <w:pStyle w:val="02TEXTOPRINCIPAL"/>
      </w:pPr>
      <w:r w:rsidRPr="00852553">
        <w:lastRenderedPageBreak/>
        <w:t>O mundo ocidental, as grandes empresas multinacionais...</w:t>
      </w:r>
      <w:r w:rsidR="007C7FAB">
        <w:t xml:space="preserve"> </w:t>
      </w:r>
      <w:r w:rsidRPr="00852553">
        <w:t>[e] governos [são] coniventes e cúmplices nessas amplas operações de intervenção para mudança de governo (</w:t>
      </w:r>
      <w:r w:rsidRPr="00852553">
        <w:rPr>
          <w:i/>
        </w:rPr>
        <w:t xml:space="preserve">regime </w:t>
      </w:r>
      <w:proofErr w:type="spellStart"/>
      <w:r w:rsidRPr="00852553">
        <w:rPr>
          <w:i/>
        </w:rPr>
        <w:t>change</w:t>
      </w:r>
      <w:proofErr w:type="spellEnd"/>
      <w:r w:rsidRPr="00852553">
        <w:t>).</w:t>
      </w:r>
      <w:r w:rsidR="0060186F">
        <w:t>”</w:t>
      </w:r>
      <w:r w:rsidRPr="00852553">
        <w:t xml:space="preserve"> </w:t>
      </w:r>
    </w:p>
    <w:p w14:paraId="56C60A86" w14:textId="77777777" w:rsidR="001339AA" w:rsidRPr="008365EE" w:rsidRDefault="001339AA" w:rsidP="00682040">
      <w:pPr>
        <w:pStyle w:val="02TEXTOPRINCIPAL"/>
        <w:jc w:val="right"/>
        <w:rPr>
          <w:sz w:val="20"/>
          <w:szCs w:val="20"/>
        </w:rPr>
      </w:pPr>
      <w:r w:rsidRPr="001339AA">
        <w:rPr>
          <w:sz w:val="20"/>
          <w:szCs w:val="20"/>
        </w:rPr>
        <w:t xml:space="preserve">GUIMARÃES, Samuel Pinheiro. In: BANDEIRA, Luiz Alberto Moniz. </w:t>
      </w:r>
      <w:r w:rsidRPr="001339AA">
        <w:rPr>
          <w:i/>
          <w:sz w:val="20"/>
          <w:szCs w:val="20"/>
        </w:rPr>
        <w:t>A segunda guerra fria</w:t>
      </w:r>
      <w:r w:rsidRPr="001339AA">
        <w:rPr>
          <w:sz w:val="20"/>
          <w:szCs w:val="20"/>
        </w:rPr>
        <w:t>: geopolítica e dimensão</w:t>
      </w:r>
      <w:r w:rsidRPr="008365EE">
        <w:rPr>
          <w:sz w:val="20"/>
          <w:szCs w:val="20"/>
        </w:rPr>
        <w:t xml:space="preserve"> estratégica dos Estados Unidos. Das rebeliões na Eurásia à África do Norte e Oriente Médio. Rio de Janeiro: Civilização Brasileira, 2013</w:t>
      </w:r>
      <w:r>
        <w:rPr>
          <w:sz w:val="20"/>
          <w:szCs w:val="20"/>
        </w:rPr>
        <w:t>.</w:t>
      </w:r>
    </w:p>
    <w:p w14:paraId="068EAD4C" w14:textId="77777777" w:rsidR="000E34B8" w:rsidRPr="00961FBE" w:rsidRDefault="000E34B8" w:rsidP="00961FBE">
      <w:pPr>
        <w:pStyle w:val="02TEXTOPRINCIPAL"/>
      </w:pPr>
    </w:p>
    <w:p w14:paraId="2A9ADE54" w14:textId="77777777" w:rsidR="000E34B8" w:rsidRPr="00852553" w:rsidRDefault="000E34B8" w:rsidP="0017117C">
      <w:pPr>
        <w:pStyle w:val="02TEXTOPRINCIPAL"/>
        <w:rPr>
          <w:b/>
          <w:u w:val="single"/>
        </w:rPr>
      </w:pPr>
      <w:r w:rsidRPr="00852553">
        <w:rPr>
          <w:b/>
          <w:u w:val="single"/>
        </w:rPr>
        <w:t>Parte 2</w:t>
      </w:r>
    </w:p>
    <w:p w14:paraId="12500C51" w14:textId="0A5B74E4" w:rsidR="000E34B8" w:rsidRDefault="000E34B8" w:rsidP="0017117C">
      <w:pPr>
        <w:pStyle w:val="02TEXTOPRINCIPAL"/>
        <w:rPr>
          <w:b/>
        </w:rPr>
      </w:pPr>
      <w:r>
        <w:rPr>
          <w:b/>
        </w:rPr>
        <w:t xml:space="preserve">EUA, </w:t>
      </w:r>
      <w:r w:rsidRPr="003A4BEA">
        <w:rPr>
          <w:b/>
        </w:rPr>
        <w:t>Oriente Médio</w:t>
      </w:r>
      <w:r>
        <w:rPr>
          <w:b/>
        </w:rPr>
        <w:t xml:space="preserve"> e outros: a política do </w:t>
      </w:r>
      <w:r w:rsidRPr="003A4BEA">
        <w:rPr>
          <w:b/>
          <w:i/>
        </w:rPr>
        <w:t xml:space="preserve">regime </w:t>
      </w:r>
      <w:proofErr w:type="spellStart"/>
      <w:r w:rsidRPr="003A4BEA">
        <w:rPr>
          <w:b/>
          <w:i/>
        </w:rPr>
        <w:t>change</w:t>
      </w:r>
      <w:proofErr w:type="spellEnd"/>
      <w:r>
        <w:rPr>
          <w:b/>
        </w:rPr>
        <w:t xml:space="preserve"> </w:t>
      </w:r>
    </w:p>
    <w:p w14:paraId="23F54410" w14:textId="0E62666F" w:rsidR="000E34B8" w:rsidRPr="008A23B2" w:rsidRDefault="005B7C6C" w:rsidP="0017117C">
      <w:pPr>
        <w:pStyle w:val="02TEXTOPRINCIPAL"/>
      </w:pPr>
      <w:r>
        <w:t>“</w:t>
      </w:r>
      <w:r w:rsidR="000E34B8" w:rsidRPr="008A23B2">
        <w:t xml:space="preserve">O presidente George H. W. Bush [“Bush pai”, vice-presidente de 1981-89 e presidente de 1989 a 1993] escreveu em suas memórias que, após os atentados de 11 de setembro [de 2001] desenvolveu uma estratégia para proteger os EUA. Ela consistia em não fazer distinção entre </w:t>
      </w:r>
      <w:r w:rsidR="0060186F">
        <w:t>‘</w:t>
      </w:r>
      <w:r w:rsidR="000E34B8" w:rsidRPr="008A23B2">
        <w:t>terroristas</w:t>
      </w:r>
      <w:r w:rsidR="0060186F">
        <w:t>’</w:t>
      </w:r>
      <w:r w:rsidR="000E34B8" w:rsidRPr="008A23B2">
        <w:t xml:space="preserve"> e nações que os abrigavam; combater os inimigos além-mar antes que eles atacassem. </w:t>
      </w:r>
      <w:r w:rsidR="0060186F">
        <w:t>[...]</w:t>
      </w:r>
      <w:r w:rsidR="000E34B8" w:rsidRPr="008A23B2">
        <w:t xml:space="preserve"> </w:t>
      </w:r>
    </w:p>
    <w:p w14:paraId="3A43C835" w14:textId="77777777" w:rsidR="000E34B8" w:rsidRPr="008A23B2" w:rsidRDefault="000E34B8" w:rsidP="000A366C">
      <w:r w:rsidRPr="008A23B2">
        <w:t>Certamente, essa estratégia, conhecida como Doutrina Bush, não foi elaborada depois, mas antes dos ataques</w:t>
      </w:r>
      <w:r w:rsidR="005263D0">
        <w:t xml:space="preserve"> [...]</w:t>
      </w:r>
      <w:r w:rsidRPr="008A23B2">
        <w:t xml:space="preserve"> e foi juntamente com a “</w:t>
      </w:r>
      <w:proofErr w:type="spellStart"/>
      <w:r w:rsidRPr="008A23B2">
        <w:rPr>
          <w:i/>
        </w:rPr>
        <w:t>freedom</w:t>
      </w:r>
      <w:proofErr w:type="spellEnd"/>
      <w:r w:rsidRPr="008A23B2">
        <w:rPr>
          <w:i/>
        </w:rPr>
        <w:t xml:space="preserve"> agenda</w:t>
      </w:r>
      <w:r w:rsidRPr="008A23B2">
        <w:t>” [agenda da liberdade], segundo a qual o presidente</w:t>
      </w:r>
      <w:r w:rsidR="005263D0">
        <w:t xml:space="preserve"> [...]</w:t>
      </w:r>
      <w:r w:rsidRPr="008A23B2">
        <w:t xml:space="preserve"> pretendia apoiar os “governos democráticos inexperientes”, como na Palestina, no Líbano, na Geórgia e na Ucrânia, e encorajar dissidentes e reformistas democráticos, sob os </w:t>
      </w:r>
      <w:r w:rsidR="005263D0">
        <w:t>‘</w:t>
      </w:r>
      <w:r w:rsidRPr="008A23B2">
        <w:t>regimes repressivos</w:t>
      </w:r>
      <w:r w:rsidR="005263D0">
        <w:t>’</w:t>
      </w:r>
      <w:r w:rsidRPr="008A23B2">
        <w:t xml:space="preserve"> no Irã, na Síria, na Coreia do Norte e na Venezuela. A </w:t>
      </w:r>
      <w:proofErr w:type="spellStart"/>
      <w:r w:rsidRPr="008A23B2">
        <w:rPr>
          <w:i/>
        </w:rPr>
        <w:t>freedom</w:t>
      </w:r>
      <w:proofErr w:type="spellEnd"/>
      <w:r w:rsidRPr="008A23B2">
        <w:rPr>
          <w:i/>
        </w:rPr>
        <w:t xml:space="preserve"> agenda</w:t>
      </w:r>
      <w:r w:rsidRPr="008A23B2">
        <w:t xml:space="preserve"> visava promover a política de </w:t>
      </w:r>
      <w:r w:rsidRPr="00642177">
        <w:rPr>
          <w:i/>
        </w:rPr>
        <w:t xml:space="preserve">regime </w:t>
      </w:r>
      <w:proofErr w:type="spellStart"/>
      <w:r w:rsidRPr="008A23B2">
        <w:rPr>
          <w:i/>
        </w:rPr>
        <w:t>change</w:t>
      </w:r>
      <w:proofErr w:type="spellEnd"/>
      <w:r w:rsidRPr="008A23B2">
        <w:t>, com George H. W. Bush a exercer o papel de “</w:t>
      </w:r>
      <w:r w:rsidRPr="008A23B2">
        <w:rPr>
          <w:i/>
        </w:rPr>
        <w:t xml:space="preserve">universal </w:t>
      </w:r>
      <w:proofErr w:type="spellStart"/>
      <w:r w:rsidRPr="008A23B2">
        <w:rPr>
          <w:i/>
        </w:rPr>
        <w:t>soldier</w:t>
      </w:r>
      <w:proofErr w:type="spellEnd"/>
      <w:r w:rsidRPr="008A23B2">
        <w:t>” [soldado universal]</w:t>
      </w:r>
      <w:r w:rsidR="005263D0">
        <w:t xml:space="preserve"> [...]</w:t>
      </w:r>
      <w:r w:rsidRPr="008A23B2">
        <w:t xml:space="preserve"> tratando de modelar o comportamento de todas as nações de acordo com os interesses e a conveniência do Império. </w:t>
      </w:r>
      <w:r w:rsidR="005263D0">
        <w:t>[...]</w:t>
      </w:r>
    </w:p>
    <w:p w14:paraId="093E75CB" w14:textId="027629C8" w:rsidR="000E34B8" w:rsidRDefault="000E34B8" w:rsidP="0017117C">
      <w:pPr>
        <w:pStyle w:val="02TEXTOPRINCIPAL"/>
      </w:pPr>
      <w:proofErr w:type="gramStart"/>
      <w:r w:rsidRPr="008A23B2">
        <w:t>[Em</w:t>
      </w:r>
      <w:proofErr w:type="gramEnd"/>
      <w:r w:rsidRPr="008A23B2">
        <w:t xml:space="preserve"> um dos programas], o objetivo era subverter </w:t>
      </w:r>
      <w:r>
        <w:t>regimes n</w:t>
      </w:r>
      <w:r w:rsidRPr="008A23B2">
        <w:t xml:space="preserve">o Oriente Médio e na África do Norte, mediante o engajamento dos cidadãos no processo político e o recrutamento de líderes estudantis, com idades entre 20 e 24 anos, para um programa de cinco a seis semanas nas instituições acadêmicas dos EUA nas quais eles pudessem expandir seus entendimentos da sociedade civil e </w:t>
      </w:r>
      <w:r w:rsidR="005263D0">
        <w:t>[...]</w:t>
      </w:r>
      <w:r w:rsidRPr="008A23B2">
        <w:t xml:space="preserve"> do processo democrático e como poderiam ser aplicados nos seus respectivos países. Os países visados eram Argélia, Bahrein, Egito, Iraque, Israel, Jordânia, Kuwait, Líbano, Líbia, Marrocos, Omã, Qatar (</w:t>
      </w:r>
      <w:proofErr w:type="gramStart"/>
      <w:r w:rsidRPr="008A23B2">
        <w:t>ou Catar</w:t>
      </w:r>
      <w:proofErr w:type="gramEnd"/>
      <w:r w:rsidRPr="008A23B2">
        <w:t xml:space="preserve">), Arábia Saudita, Síria, Tunísia, Emirados Árabes Unidos, Cisjordânia/Gaza e Iêmen. </w:t>
      </w:r>
      <w:r w:rsidR="005263D0">
        <w:t>[...]</w:t>
      </w:r>
      <w:r w:rsidR="000A366C">
        <w:t>.</w:t>
      </w:r>
      <w:r w:rsidRPr="008A23B2">
        <w:t xml:space="preserve"> Os EUA pretendiam modelar [esses] países</w:t>
      </w:r>
      <w:r w:rsidR="005263D0">
        <w:t xml:space="preserve"> [...]</w:t>
      </w:r>
      <w:r w:rsidRPr="008A23B2">
        <w:t xml:space="preserve"> à sua imagem e semelhança.</w:t>
      </w:r>
      <w:r w:rsidR="005B7C6C">
        <w:t>”</w:t>
      </w:r>
    </w:p>
    <w:p w14:paraId="3C399270" w14:textId="77777777" w:rsidR="006A580E" w:rsidRPr="00961FBE" w:rsidRDefault="006A580E" w:rsidP="00961FBE">
      <w:pPr>
        <w:pStyle w:val="02TEXTOPRINCIPAL"/>
      </w:pPr>
    </w:p>
    <w:p w14:paraId="07B3942E" w14:textId="77777777" w:rsidR="000E34B8" w:rsidRPr="003A4BEA" w:rsidRDefault="000E34B8" w:rsidP="0017117C">
      <w:pPr>
        <w:pStyle w:val="02TEXTOPRINCIPAL"/>
        <w:rPr>
          <w:b/>
        </w:rPr>
      </w:pPr>
      <w:r w:rsidRPr="003A4BEA">
        <w:rPr>
          <w:b/>
        </w:rPr>
        <w:t>Primavera Árabe</w:t>
      </w:r>
    </w:p>
    <w:p w14:paraId="0F4852C0" w14:textId="54A7339D" w:rsidR="000E34B8" w:rsidRDefault="005B7C6C" w:rsidP="0017117C">
      <w:pPr>
        <w:pStyle w:val="02TEXTOPRINCIPAL"/>
      </w:pPr>
      <w:r>
        <w:t>“</w:t>
      </w:r>
      <w:r w:rsidR="000E34B8">
        <w:t>O sucesso da rebelião na Tunísia, que levou à renúncia do presidente em 14 de janeiro de 2011, estimulou o alçamento popular no Egito, onde, onze dias depois</w:t>
      </w:r>
      <w:r w:rsidR="005263D0">
        <w:t xml:space="preserve"> [...]</w:t>
      </w:r>
      <w:r w:rsidR="000E34B8">
        <w:t xml:space="preserve"> milhares de pessoas marcharam pelas ruas do Cairo [capital do Egito]. </w:t>
      </w:r>
      <w:r w:rsidR="005263D0">
        <w:t>[...]</w:t>
      </w:r>
      <w:r w:rsidR="000E34B8">
        <w:t xml:space="preserve"> Cerca de 90.000 ativistas egí</w:t>
      </w:r>
      <w:r w:rsidR="00077191">
        <w:t>pcios haviam se mobilizado para</w:t>
      </w:r>
      <w:r w:rsidR="005263D0">
        <w:t xml:space="preserve"> [...]</w:t>
      </w:r>
      <w:r w:rsidR="000E34B8">
        <w:t xml:space="preserve"> o levante contra o governo de Hosni Mubarak. </w:t>
      </w:r>
      <w:proofErr w:type="gramStart"/>
      <w:r w:rsidR="005263D0">
        <w:t>[...]</w:t>
      </w:r>
      <w:proofErr w:type="gramEnd"/>
      <w:r w:rsidR="000E34B8">
        <w:t xml:space="preserve"> Mas ativistas treinados acenderam o estopim.</w:t>
      </w:r>
    </w:p>
    <w:p w14:paraId="649B3F67" w14:textId="318C94CF" w:rsidR="000E34B8" w:rsidRPr="008A23B2" w:rsidRDefault="000E34B8" w:rsidP="0017117C">
      <w:pPr>
        <w:pStyle w:val="02TEXTOPRINCIPAL"/>
      </w:pPr>
      <w:r>
        <w:t>Em dezembro de 2008, a embaixadora dos EUA no Cairo [Egito] informara que os grupos de oposição ao regime de Mubarak haviam elaborado um plano de “</w:t>
      </w:r>
      <w:r w:rsidRPr="00B9039D">
        <w:rPr>
          <w:i/>
        </w:rPr>
        <w:t xml:space="preserve">regime </w:t>
      </w:r>
      <w:proofErr w:type="spellStart"/>
      <w:r w:rsidRPr="00B9039D">
        <w:rPr>
          <w:i/>
        </w:rPr>
        <w:t>change</w:t>
      </w:r>
      <w:proofErr w:type="spellEnd"/>
      <w:r>
        <w:t xml:space="preserve">” para derrubá-lo antes das eleições de setembro de 2011. </w:t>
      </w:r>
      <w:r w:rsidR="008354AA">
        <w:t>[...]</w:t>
      </w:r>
      <w:r w:rsidR="000A366C">
        <w:t>.</w:t>
      </w:r>
      <w:r>
        <w:t xml:space="preserve"> As políticas e atitudes do governo americano foram dúbias, confusas e, ao mesmo tempo, embaraçosas, o que revelava a duplicidade do que poderia acontecer no Egito, um aliado estratégico dos EUA no Oriente Médio.</w:t>
      </w:r>
      <w:r w:rsidR="008354AA">
        <w:t>”</w:t>
      </w:r>
    </w:p>
    <w:p w14:paraId="32DC4057" w14:textId="77777777" w:rsidR="000E34B8" w:rsidRPr="00961FBE" w:rsidRDefault="000E34B8" w:rsidP="00961FBE">
      <w:pPr>
        <w:pStyle w:val="02TEXTOPRINCIPAL"/>
      </w:pPr>
    </w:p>
    <w:p w14:paraId="469D0EFD" w14:textId="77777777" w:rsidR="000E34B8" w:rsidRPr="008A23B2" w:rsidRDefault="000E34B8" w:rsidP="0017117C">
      <w:pPr>
        <w:pStyle w:val="02TEXTOPRINCIPAL"/>
        <w:rPr>
          <w:b/>
          <w:u w:val="single"/>
        </w:rPr>
      </w:pPr>
      <w:r w:rsidRPr="008A23B2">
        <w:rPr>
          <w:b/>
          <w:u w:val="single"/>
        </w:rPr>
        <w:t>Parte 3</w:t>
      </w:r>
    </w:p>
    <w:p w14:paraId="1254E165" w14:textId="0C5D55C2" w:rsidR="000E34B8" w:rsidRPr="003A4BEA" w:rsidRDefault="000E34B8" w:rsidP="0017117C">
      <w:pPr>
        <w:pStyle w:val="02TEXTOPRINCIPAL"/>
        <w:rPr>
          <w:b/>
        </w:rPr>
      </w:pPr>
      <w:r w:rsidRPr="003A4BEA">
        <w:rPr>
          <w:b/>
        </w:rPr>
        <w:t>Rússia e EUA</w:t>
      </w:r>
    </w:p>
    <w:p w14:paraId="5D579F3B" w14:textId="187241A3" w:rsidR="000E34B8" w:rsidRPr="00642177" w:rsidRDefault="005B7C6C" w:rsidP="0017117C">
      <w:pPr>
        <w:pStyle w:val="02TEXTOPRINCIPAL"/>
      </w:pPr>
      <w:r>
        <w:t>“</w:t>
      </w:r>
      <w:r w:rsidR="000E34B8">
        <w:t>C</w:t>
      </w:r>
      <w:r w:rsidR="000E34B8" w:rsidRPr="00642177">
        <w:t>omo sucessora jurídica [da antiga União Soviética] herdou todo o seu poderio bélico</w:t>
      </w:r>
      <w:r w:rsidR="000E34B8">
        <w:t xml:space="preserve"> </w:t>
      </w:r>
      <w:r w:rsidR="008354AA">
        <w:t>[...]</w:t>
      </w:r>
      <w:r w:rsidR="000E34B8">
        <w:t xml:space="preserve"> Desde que assumiu a presidência, em 2000, Vladimir Putin empenhou-se para recuperá-la da [crise] financeira. </w:t>
      </w:r>
      <w:proofErr w:type="gramStart"/>
      <w:r w:rsidR="000E34B8">
        <w:t>[Mostrou-se</w:t>
      </w:r>
      <w:proofErr w:type="gramEnd"/>
      <w:r w:rsidR="000E34B8">
        <w:t xml:space="preserve">] contrário à expansão da OTAN, </w:t>
      </w:r>
      <w:r w:rsidR="008354AA">
        <w:t>‘</w:t>
      </w:r>
      <w:r w:rsidR="000E34B8">
        <w:t>uma organização político militar que reforça sua presença em nossas fronteiras</w:t>
      </w:r>
      <w:r w:rsidR="008354AA">
        <w:t>’</w:t>
      </w:r>
      <w:r w:rsidR="000E34B8">
        <w:t>. [O duro] ataque militar</w:t>
      </w:r>
      <w:r w:rsidR="008354AA">
        <w:t xml:space="preserve"> [...]</w:t>
      </w:r>
      <w:r w:rsidR="000E34B8">
        <w:t xml:space="preserve"> contra forças da Geórgia</w:t>
      </w:r>
      <w:r w:rsidR="008354AA">
        <w:t xml:space="preserve"> [...]</w:t>
      </w:r>
      <w:r w:rsidR="000E34B8">
        <w:t xml:space="preserve"> constituiu séria advertência de que aquela região</w:t>
      </w:r>
      <w:r w:rsidR="008354AA">
        <w:t xml:space="preserve"> [...]</w:t>
      </w:r>
      <w:r w:rsidR="000E34B8">
        <w:t xml:space="preserve"> à margem do Mar Negro, estava na esfera de influência da Rússia, que não permitiria maior penetração dos EUA e das potências do Ocidente.</w:t>
      </w:r>
      <w:r>
        <w:t>”</w:t>
      </w:r>
    </w:p>
    <w:p w14:paraId="0584757A" w14:textId="7856D2EC" w:rsidR="00961FBE" w:rsidRPr="00961FBE" w:rsidRDefault="00961FBE" w:rsidP="00961FBE">
      <w:pPr>
        <w:pStyle w:val="02TEXTOPRINCIPAL"/>
      </w:pPr>
      <w:r w:rsidRPr="00961FBE">
        <w:br w:type="page"/>
      </w:r>
    </w:p>
    <w:p w14:paraId="459B7108" w14:textId="77777777" w:rsidR="000E34B8" w:rsidRPr="003A4BEA" w:rsidRDefault="000E34B8" w:rsidP="0017117C">
      <w:pPr>
        <w:pStyle w:val="02TEXTOPRINCIPAL"/>
        <w:rPr>
          <w:b/>
        </w:rPr>
      </w:pPr>
      <w:r w:rsidRPr="003A4BEA">
        <w:rPr>
          <w:b/>
        </w:rPr>
        <w:lastRenderedPageBreak/>
        <w:t>EUA e Ásia Central</w:t>
      </w:r>
    </w:p>
    <w:p w14:paraId="774C2415" w14:textId="41BD8C5B" w:rsidR="000E34B8" w:rsidRPr="008365EE" w:rsidRDefault="005B7C6C" w:rsidP="0017117C">
      <w:pPr>
        <w:pStyle w:val="02TEXTOPRINCIPAL"/>
      </w:pPr>
      <w:r>
        <w:t>“</w:t>
      </w:r>
      <w:r w:rsidR="000E34B8" w:rsidRPr="008365EE">
        <w:t>Em 1</w:t>
      </w:r>
      <w:r w:rsidR="000E34B8">
        <w:t xml:space="preserve">994, o Departamento de Energia </w:t>
      </w:r>
      <w:r w:rsidR="000E34B8" w:rsidRPr="008365EE">
        <w:t xml:space="preserve">dos EUA estimou que havia enorme potencial de reservas de petróleo na região do mar Cáspio, o que possibilitaria diversificar as fontes de importação e reduzir a dependência do Golfo Pérsico. </w:t>
      </w:r>
      <w:r w:rsidR="006A580E">
        <w:t>[...]</w:t>
      </w:r>
      <w:r w:rsidR="000E34B8" w:rsidRPr="008365EE">
        <w:t xml:space="preserve"> O objetivo estratégico dos EUA consistiu em expandir a influência e o domínio sobre a Ásia Central, região com mais de 1,6 milhão de km</w:t>
      </w:r>
      <w:r w:rsidR="00877CBA" w:rsidRPr="00877CBA">
        <w:rPr>
          <w:vertAlign w:val="superscript"/>
        </w:rPr>
        <w:t>2</w:t>
      </w:r>
      <w:r w:rsidR="000E34B8" w:rsidRPr="008365EE">
        <w:t xml:space="preserve">, que compreende Cazaquistão, Quirguistão, Tadjiquistão, Turcomenistão e </w:t>
      </w:r>
      <w:proofErr w:type="spellStart"/>
      <w:r w:rsidR="000E34B8" w:rsidRPr="008365EE">
        <w:t>Uzbesquistão</w:t>
      </w:r>
      <w:proofErr w:type="spellEnd"/>
      <w:r w:rsidR="000E34B8" w:rsidRPr="008365EE">
        <w:t xml:space="preserve">, países com enormes recursos naturais. [A região] é rodeada por China, Rússia, Ásia do Sul e Oriente Médio. </w:t>
      </w:r>
      <w:r w:rsidR="006A580E">
        <w:t>[...]</w:t>
      </w:r>
      <w:r w:rsidR="000E34B8" w:rsidRPr="008365EE">
        <w:t xml:space="preserve"> </w:t>
      </w:r>
      <w:proofErr w:type="gramStart"/>
      <w:r w:rsidR="000E34B8" w:rsidRPr="008365EE">
        <w:t>[Assim</w:t>
      </w:r>
      <w:proofErr w:type="gramEnd"/>
      <w:r w:rsidR="000E34B8" w:rsidRPr="008365EE">
        <w:t>], os EUA avançaram e penetraram no [coração] da Eurásia [dando] maior assistência, apoio econômico e à independência política aos países [da região].</w:t>
      </w:r>
      <w:r>
        <w:t>”</w:t>
      </w:r>
    </w:p>
    <w:p w14:paraId="120CDBC1" w14:textId="77777777" w:rsidR="006A580E" w:rsidRPr="00961FBE" w:rsidRDefault="006A580E" w:rsidP="00961FBE">
      <w:pPr>
        <w:pStyle w:val="02TEXTOPRINCIPAL"/>
      </w:pPr>
    </w:p>
    <w:p w14:paraId="35E5458E" w14:textId="77777777" w:rsidR="000E34B8" w:rsidRPr="003A4BEA" w:rsidRDefault="000E34B8" w:rsidP="000A366C">
      <w:pPr>
        <w:rPr>
          <w:b/>
        </w:rPr>
      </w:pPr>
      <w:r w:rsidRPr="003A4BEA">
        <w:rPr>
          <w:b/>
        </w:rPr>
        <w:t>EUA e China</w:t>
      </w:r>
    </w:p>
    <w:p w14:paraId="37AA1FEB" w14:textId="502C4CDA" w:rsidR="000E34B8" w:rsidRPr="008365EE" w:rsidRDefault="005B7C6C" w:rsidP="0017117C">
      <w:pPr>
        <w:pStyle w:val="02TEXTOPRINCIPAL"/>
      </w:pPr>
      <w:r>
        <w:t>“</w:t>
      </w:r>
      <w:r w:rsidR="000E34B8" w:rsidRPr="008365EE">
        <w:t xml:space="preserve">Assim como a Rússia, a China solidarizara-se com os EUA quando ocorreram os atentados de 11 de setembro de 2001, e apoiou a </w:t>
      </w:r>
      <w:proofErr w:type="spellStart"/>
      <w:r w:rsidR="000E34B8" w:rsidRPr="008365EE">
        <w:rPr>
          <w:i/>
        </w:rPr>
        <w:t>war</w:t>
      </w:r>
      <w:proofErr w:type="spellEnd"/>
      <w:r w:rsidR="000E34B8" w:rsidRPr="008365EE">
        <w:rPr>
          <w:i/>
        </w:rPr>
        <w:t xml:space="preserve"> </w:t>
      </w:r>
      <w:proofErr w:type="spellStart"/>
      <w:r w:rsidR="000E34B8" w:rsidRPr="008365EE">
        <w:rPr>
          <w:i/>
        </w:rPr>
        <w:t>on</w:t>
      </w:r>
      <w:proofErr w:type="spellEnd"/>
      <w:r w:rsidR="000E34B8" w:rsidRPr="008365EE">
        <w:rPr>
          <w:i/>
        </w:rPr>
        <w:t xml:space="preserve"> </w:t>
      </w:r>
      <w:proofErr w:type="spellStart"/>
      <w:r w:rsidR="000E34B8" w:rsidRPr="008365EE">
        <w:rPr>
          <w:i/>
        </w:rPr>
        <w:t>terrorism</w:t>
      </w:r>
      <w:proofErr w:type="spellEnd"/>
      <w:r w:rsidR="000E34B8" w:rsidRPr="008365EE">
        <w:t xml:space="preserve"> [guerra ao terror]. </w:t>
      </w:r>
      <w:proofErr w:type="gramStart"/>
      <w:r w:rsidR="008A5918">
        <w:t>[...]</w:t>
      </w:r>
      <w:proofErr w:type="gramEnd"/>
      <w:r w:rsidR="000E34B8" w:rsidRPr="008365EE">
        <w:t xml:space="preserve"> Contudo, a CIA e o Pentágono haviam respaldado operações para</w:t>
      </w:r>
      <w:r w:rsidR="008A5918">
        <w:t xml:space="preserve"> [...]</w:t>
      </w:r>
      <w:r w:rsidR="000E34B8" w:rsidRPr="008365EE">
        <w:t xml:space="preserve"> fomentar o separatismo em </w:t>
      </w:r>
      <w:proofErr w:type="spellStart"/>
      <w:r w:rsidR="000E34B8" w:rsidRPr="008365EE">
        <w:t>Xinjiang</w:t>
      </w:r>
      <w:proofErr w:type="spellEnd"/>
      <w:r w:rsidR="000E34B8" w:rsidRPr="008365EE">
        <w:t>, região autônoma no noroeste da China</w:t>
      </w:r>
      <w:r w:rsidR="008A5918">
        <w:t xml:space="preserve"> [...]</w:t>
      </w:r>
      <w:r w:rsidR="008A5918" w:rsidRPr="008365EE">
        <w:t xml:space="preserve"> </w:t>
      </w:r>
      <w:r w:rsidR="000E34B8" w:rsidRPr="008365EE">
        <w:t xml:space="preserve">rica em fontes minerais. </w:t>
      </w:r>
      <w:r w:rsidR="008A5918">
        <w:t>[...]</w:t>
      </w:r>
      <w:r w:rsidR="000E34B8" w:rsidRPr="008365EE">
        <w:t xml:space="preserve"> EUA e países da Europa partiam da premissa de que a desintegração da China não era impossível se pequenos ressentimentos locais se acumulassem e se convertessem em algo maior.</w:t>
      </w:r>
      <w:r>
        <w:t>”</w:t>
      </w:r>
    </w:p>
    <w:p w14:paraId="14975137" w14:textId="77777777" w:rsidR="000E34B8" w:rsidRPr="00961FBE" w:rsidRDefault="000E34B8" w:rsidP="00961FBE">
      <w:pPr>
        <w:pStyle w:val="02TEXTOPRINCIPAL"/>
      </w:pPr>
    </w:p>
    <w:p w14:paraId="0C137277" w14:textId="77777777" w:rsidR="000E34B8" w:rsidRPr="00DE6CDC" w:rsidRDefault="000E34B8" w:rsidP="0017117C">
      <w:pPr>
        <w:pStyle w:val="02TEXTOPRINCIPAL"/>
        <w:rPr>
          <w:b/>
        </w:rPr>
      </w:pPr>
      <w:r w:rsidRPr="00DE6CDC">
        <w:rPr>
          <w:b/>
        </w:rPr>
        <w:t>Potências do Ocidente, OTAN, Atlântico Sul, Brasil</w:t>
      </w:r>
    </w:p>
    <w:p w14:paraId="611AFDA5" w14:textId="181F60C7" w:rsidR="000E34B8" w:rsidRPr="00DE6CDC" w:rsidRDefault="005B7C6C" w:rsidP="0017117C">
      <w:pPr>
        <w:pStyle w:val="02TEXTOPRINCIPAL"/>
      </w:pPr>
      <w:r>
        <w:t>“</w:t>
      </w:r>
      <w:r w:rsidR="000E34B8">
        <w:t xml:space="preserve">Durante debates sobre novo conceito estratégico da OTAN [Organização do Tratado do Atlântico Norte, aliança político-militar do Ocidente], Portugal havia tentado fazer uma referência explícita ao Atlântico Sul, à África e ao </w:t>
      </w:r>
      <w:proofErr w:type="spellStart"/>
      <w:r w:rsidR="000E34B8">
        <w:t>Magreb</w:t>
      </w:r>
      <w:proofErr w:type="spellEnd"/>
      <w:r w:rsidR="000E34B8">
        <w:t xml:space="preserve"> [região do noroeste da África, incluindo Marrocos, Saara </w:t>
      </w:r>
      <w:r w:rsidR="006448E7">
        <w:t>O</w:t>
      </w:r>
      <w:r w:rsidR="000E34B8">
        <w:t xml:space="preserve">cidental, Argélia e Tunísia]. [O representante português] advogou a mudança no “foco da estratégia da OTAN no espaço geográfico do Atlântico”, aproveitando “as relações privilegiadas (de Portugal) com o continente africano, o Mediterrâneo e em particular o Brasil”. </w:t>
      </w:r>
      <w:r w:rsidR="006448E7">
        <w:t>[...]</w:t>
      </w:r>
      <w:r w:rsidR="000E34B8">
        <w:t xml:space="preserve"> O [então] ministro da Defesa do Brasil</w:t>
      </w:r>
      <w:r w:rsidR="006448E7">
        <w:t xml:space="preserve"> [...]</w:t>
      </w:r>
      <w:r w:rsidR="000E34B8">
        <w:t xml:space="preserve"> atacou, porém, essa estratégia, cujo objetivo era ampliar a área de influência da OTAN.</w:t>
      </w:r>
      <w:r>
        <w:t>”</w:t>
      </w:r>
    </w:p>
    <w:p w14:paraId="6381888B" w14:textId="77777777" w:rsidR="000E34B8" w:rsidRPr="00961FBE" w:rsidRDefault="000E34B8" w:rsidP="00961FBE">
      <w:pPr>
        <w:pStyle w:val="02TEXTOPRINCIPAL"/>
      </w:pPr>
    </w:p>
    <w:p w14:paraId="7B602205" w14:textId="77777777" w:rsidR="000E34B8" w:rsidRPr="00647363" w:rsidRDefault="000E34B8" w:rsidP="0017117C">
      <w:pPr>
        <w:pStyle w:val="02TEXTOPRINCIPAL"/>
        <w:rPr>
          <w:b/>
        </w:rPr>
      </w:pPr>
      <w:r w:rsidRPr="00647363">
        <w:rPr>
          <w:b/>
        </w:rPr>
        <w:t>EUA, “direitos humanos”</w:t>
      </w:r>
      <w:r>
        <w:rPr>
          <w:b/>
        </w:rPr>
        <w:t xml:space="preserve"> e soberania nacional</w:t>
      </w:r>
    </w:p>
    <w:p w14:paraId="02B5D1FC" w14:textId="77777777" w:rsidR="000A366C" w:rsidRDefault="005B7C6C" w:rsidP="0017117C">
      <w:pPr>
        <w:pStyle w:val="02TEXTOPRINCIPAL"/>
        <w:rPr>
          <w:i/>
        </w:rPr>
      </w:pPr>
      <w:r>
        <w:t>“</w:t>
      </w:r>
      <w:r w:rsidR="000E34B8">
        <w:t>Os EUA, a fim de legitimar a projeção de seus valores (livre empresa</w:t>
      </w:r>
      <w:r w:rsidR="006448E7">
        <w:t xml:space="preserve"> [...],</w:t>
      </w:r>
      <w:r w:rsidR="000E34B8">
        <w:t xml:space="preserve"> liberdade de circulação de capitais e mercadorias) como valores universais, insistiam em impor o conceito de “era da pós-soberania” (</w:t>
      </w:r>
      <w:r w:rsidR="000E34B8" w:rsidRPr="00647363">
        <w:rPr>
          <w:i/>
        </w:rPr>
        <w:t>post-</w:t>
      </w:r>
    </w:p>
    <w:p w14:paraId="32061EBE" w14:textId="0900E74B" w:rsidR="000E34B8" w:rsidRPr="00647363" w:rsidRDefault="000A366C" w:rsidP="0017117C">
      <w:pPr>
        <w:pStyle w:val="02TEXTOPRINCIPAL"/>
      </w:pPr>
      <w:r>
        <w:rPr>
          <w:i/>
        </w:rPr>
        <w:t>-</w:t>
      </w:r>
      <w:proofErr w:type="spellStart"/>
      <w:proofErr w:type="gramStart"/>
      <w:r w:rsidR="000E34B8" w:rsidRPr="00647363">
        <w:rPr>
          <w:i/>
        </w:rPr>
        <w:t>sovereign</w:t>
      </w:r>
      <w:proofErr w:type="spellEnd"/>
      <w:proofErr w:type="gramEnd"/>
      <w:r w:rsidR="000E34B8" w:rsidRPr="00647363">
        <w:rPr>
          <w:i/>
        </w:rPr>
        <w:t xml:space="preserve"> era</w:t>
      </w:r>
      <w:r w:rsidR="000E34B8">
        <w:t xml:space="preserve">), na qual as normas dos direitos humanos prevaleceriam sobre as tradicionais prerrogativas de governos soberanos. </w:t>
      </w:r>
      <w:r w:rsidR="006448E7">
        <w:t>[...]</w:t>
      </w:r>
      <w:r w:rsidR="00765EF1">
        <w:t xml:space="preserve"> </w:t>
      </w:r>
      <w:proofErr w:type="gramStart"/>
      <w:r w:rsidR="000E34B8">
        <w:t>[Para</w:t>
      </w:r>
      <w:proofErr w:type="gramEnd"/>
      <w:r w:rsidR="000E34B8">
        <w:t xml:space="preserve"> o cientista político português António de Sousa Lara], a globalização da economia estava a alterar, profundamente, a sociedade internacional. Os direitos humanos, usados como pretexto para abolir o princípio da soberania nacional, não passavam de um codinome para</w:t>
      </w:r>
      <w:r w:rsidR="006448E7">
        <w:t xml:space="preserve"> [...]</w:t>
      </w:r>
      <w:r w:rsidR="00765EF1">
        <w:t xml:space="preserve"> </w:t>
      </w:r>
      <w:r w:rsidR="000E34B8">
        <w:t>os interesses do capital financeiro e das corporações multinacionais</w:t>
      </w:r>
      <w:r w:rsidR="006448E7">
        <w:t xml:space="preserve"> [...]</w:t>
      </w:r>
      <w:r w:rsidR="00765EF1">
        <w:t xml:space="preserve"> </w:t>
      </w:r>
      <w:r w:rsidR="000E34B8">
        <w:t>que conformavam o Império americano.</w:t>
      </w:r>
      <w:r w:rsidR="00111486">
        <w:t>”</w:t>
      </w:r>
    </w:p>
    <w:p w14:paraId="2FD61B7E" w14:textId="77777777" w:rsidR="000E34B8" w:rsidRPr="008365EE" w:rsidRDefault="000E34B8" w:rsidP="00077191">
      <w:pPr>
        <w:pStyle w:val="02TEXTOPRINCIPAL"/>
        <w:jc w:val="right"/>
        <w:rPr>
          <w:sz w:val="20"/>
          <w:szCs w:val="20"/>
        </w:rPr>
      </w:pPr>
      <w:r w:rsidRPr="008365EE">
        <w:rPr>
          <w:sz w:val="20"/>
          <w:szCs w:val="20"/>
        </w:rPr>
        <w:t xml:space="preserve">BANDEIRA, Luiz Alberto Moniz. </w:t>
      </w:r>
      <w:r w:rsidRPr="008365EE">
        <w:rPr>
          <w:i/>
          <w:sz w:val="20"/>
          <w:szCs w:val="20"/>
        </w:rPr>
        <w:t>A segunda guerra fria</w:t>
      </w:r>
      <w:r w:rsidRPr="008365EE">
        <w:rPr>
          <w:sz w:val="20"/>
          <w:szCs w:val="20"/>
        </w:rPr>
        <w:t>: geopolítica e dimensão estratégica dos Estados Unidos. Das rebeliões na Eurásia à África do Norte e Oriente Médio. Rio de Janeiro: Civilização Brasileira, 2013</w:t>
      </w:r>
      <w:r w:rsidR="00EB18FE">
        <w:rPr>
          <w:sz w:val="20"/>
          <w:szCs w:val="20"/>
        </w:rPr>
        <w:t>.</w:t>
      </w:r>
    </w:p>
    <w:p w14:paraId="7B50CA75" w14:textId="77777777" w:rsidR="001048C2" w:rsidRPr="00961FBE" w:rsidRDefault="001048C2" w:rsidP="00961FBE">
      <w:pPr>
        <w:pStyle w:val="02TEXTOPRINCIPAL"/>
      </w:pPr>
      <w:r w:rsidRPr="00961FBE">
        <w:br w:type="page"/>
      </w:r>
    </w:p>
    <w:p w14:paraId="4F15306E" w14:textId="4D98D5D9" w:rsidR="000E34B8" w:rsidRPr="000E34B8" w:rsidRDefault="000E34B8" w:rsidP="000E34B8">
      <w:pPr>
        <w:pStyle w:val="01TITULO4"/>
        <w:rPr>
          <w:szCs w:val="16"/>
        </w:rPr>
      </w:pPr>
      <w:r w:rsidRPr="000E34B8">
        <w:rPr>
          <w:szCs w:val="24"/>
        </w:rPr>
        <w:lastRenderedPageBreak/>
        <w:t>Aula 2</w:t>
      </w:r>
    </w:p>
    <w:p w14:paraId="7AEFDD79" w14:textId="1B0A7BF9" w:rsidR="000E34B8" w:rsidRPr="00B760BE" w:rsidRDefault="000E34B8" w:rsidP="00483D3A">
      <w:pPr>
        <w:pStyle w:val="02TEXTOPRINCIPAL"/>
      </w:pPr>
      <w:r w:rsidRPr="00D86927">
        <w:rPr>
          <w:b/>
        </w:rPr>
        <w:t>Objetivo da aula:</w:t>
      </w:r>
      <w:r>
        <w:rPr>
          <w:b/>
        </w:rPr>
        <w:t xml:space="preserve"> </w:t>
      </w:r>
      <w:r>
        <w:t xml:space="preserve">trabalho com texto </w:t>
      </w:r>
    </w:p>
    <w:p w14:paraId="5F107247" w14:textId="77777777" w:rsidR="000E34B8" w:rsidRPr="00B760BE" w:rsidRDefault="000E34B8" w:rsidP="00483D3A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B760BE">
        <w:t>caderno, lápis, canetas, atlas geográfico, caneta marca-texto</w:t>
      </w:r>
      <w:r w:rsidR="00AD7B1E">
        <w:t xml:space="preserve">, cópia do </w:t>
      </w:r>
      <w:r w:rsidR="00AD7B1E" w:rsidRPr="00B760BE">
        <w:t>texto</w:t>
      </w:r>
      <w:r w:rsidR="00A54AE9">
        <w:t>.</w:t>
      </w:r>
    </w:p>
    <w:p w14:paraId="14FCE96F" w14:textId="7C42C4C3" w:rsidR="000E34B8" w:rsidRPr="00B760BE" w:rsidRDefault="000E34B8" w:rsidP="00483D3A">
      <w:pPr>
        <w:pStyle w:val="02TEXTOPRINCIPAL"/>
      </w:pPr>
      <w:r w:rsidRPr="00D86927">
        <w:rPr>
          <w:b/>
        </w:rPr>
        <w:t xml:space="preserve">Organização dos </w:t>
      </w:r>
      <w:r w:rsidR="00DD4BB9"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B760BE">
        <w:t>grupo-classe (discuss</w:t>
      </w:r>
      <w:r>
        <w:t>ão geral), duplas</w:t>
      </w:r>
      <w:r w:rsidR="00A54AE9">
        <w:t xml:space="preserve"> ou</w:t>
      </w:r>
      <w:r w:rsidRPr="00B760BE">
        <w:t xml:space="preserve"> trios (</w:t>
      </w:r>
      <w:r>
        <w:t>trabalho com texto</w:t>
      </w:r>
      <w:r w:rsidRPr="00B760BE">
        <w:t>)</w:t>
      </w:r>
      <w:r w:rsidR="00A54AE9">
        <w:t>.</w:t>
      </w:r>
    </w:p>
    <w:p w14:paraId="4594006B" w14:textId="77777777" w:rsidR="000E34B8" w:rsidRPr="002719AD" w:rsidRDefault="000E34B8" w:rsidP="00483D3A">
      <w:pPr>
        <w:pStyle w:val="02TEXTOPRINCIPAL"/>
      </w:pPr>
      <w:r>
        <w:rPr>
          <w:b/>
        </w:rPr>
        <w:t xml:space="preserve">Etapas de desenvolvimento: </w:t>
      </w:r>
    </w:p>
    <w:p w14:paraId="59E0F272" w14:textId="28836DB8" w:rsidR="000E34B8" w:rsidRDefault="000E34B8" w:rsidP="00746C39">
      <w:pPr>
        <w:pStyle w:val="02TEXTOPRINCIPALBULLET"/>
      </w:pPr>
      <w:r>
        <w:t>Acompanhe o trabalho de leitura e fichamento do texto. Sugira consultas ao atlas</w:t>
      </w:r>
      <w:r w:rsidR="001E505E">
        <w:t xml:space="preserve"> geográfico</w:t>
      </w:r>
      <w:r>
        <w:t xml:space="preserve"> para localizar países e regiões </w:t>
      </w:r>
      <w:r w:rsidR="001E505E">
        <w:t>citados no texto, se julgar necessário,</w:t>
      </w:r>
      <w:r>
        <w:t xml:space="preserve"> a </w:t>
      </w:r>
      <w:r w:rsidR="00AB4DE5">
        <w:t xml:space="preserve">outras </w:t>
      </w:r>
      <w:r>
        <w:t xml:space="preserve">publicações para apurar o significado </w:t>
      </w:r>
      <w:r w:rsidR="00AB4DE5">
        <w:t>dos</w:t>
      </w:r>
      <w:r>
        <w:t xml:space="preserve"> conceitos</w:t>
      </w:r>
      <w:r w:rsidR="0045153E">
        <w:t xml:space="preserve">: </w:t>
      </w:r>
      <w:r>
        <w:t xml:space="preserve">democracia, estratégia, soberania nacional e direitos humanos. </w:t>
      </w:r>
    </w:p>
    <w:p w14:paraId="25C1D6A2" w14:textId="4FAEC6A4" w:rsidR="00793D1C" w:rsidRDefault="00793D1C" w:rsidP="00793D1C">
      <w:pPr>
        <w:pStyle w:val="02TEXTOPRINCIPALBULLET"/>
      </w:pPr>
      <w:r>
        <w:t>Estimule os estudantes a perceber também se há diferenças entre as concepções de direitos humanos e de democracia defendidas pelos E</w:t>
      </w:r>
      <w:r w:rsidR="005B7C6C">
        <w:t xml:space="preserve">stados </w:t>
      </w:r>
      <w:r>
        <w:t>U</w:t>
      </w:r>
      <w:r w:rsidR="005B7C6C">
        <w:t>nidos</w:t>
      </w:r>
      <w:r>
        <w:t xml:space="preserve"> e as de outros povos e países. Questione, também, se tais ideias correspondem às ações praticadas pelos governos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fora de seu território. Assim, os estudantes poderão refletir sobre o uso que os E</w:t>
      </w:r>
      <w:r w:rsidR="00656B90">
        <w:t xml:space="preserve">stados </w:t>
      </w:r>
      <w:r>
        <w:t>U</w:t>
      </w:r>
      <w:r w:rsidR="00656B90">
        <w:t>nidos</w:t>
      </w:r>
      <w:r>
        <w:t xml:space="preserve"> fazem dos referidos conceitos. </w:t>
      </w:r>
    </w:p>
    <w:p w14:paraId="1853C8D0" w14:textId="77777777" w:rsidR="00793D1C" w:rsidRDefault="00793D1C" w:rsidP="00793D1C">
      <w:pPr>
        <w:pStyle w:val="02TEXTOPRINCIPALBULLET"/>
      </w:pPr>
      <w:r>
        <w:t>Para checar</w:t>
      </w:r>
      <w:r w:rsidRPr="00160D18">
        <w:t xml:space="preserve"> o trabalho </w:t>
      </w:r>
      <w:r>
        <w:t>de fichamento e debate sobre o texto, reforce com os estudantes os seguintes pontos em cada parágrafo:</w:t>
      </w:r>
    </w:p>
    <w:p w14:paraId="614BA3BC" w14:textId="77777777" w:rsidR="00793D1C" w:rsidRDefault="00793D1C" w:rsidP="00EA4531">
      <w:pPr>
        <w:pStyle w:val="02TEXTOPRINCIPALBULLET"/>
        <w:numPr>
          <w:ilvl w:val="0"/>
          <w:numId w:val="0"/>
        </w:numPr>
        <w:ind w:left="227"/>
      </w:pPr>
    </w:p>
    <w:p w14:paraId="2DD54AC6" w14:textId="7F0753FF" w:rsidR="00793D1C" w:rsidRPr="00DF087B" w:rsidRDefault="00793D1C" w:rsidP="00EA4531">
      <w:pPr>
        <w:pStyle w:val="02TEXTOPRINCIPALBULLET"/>
        <w:numPr>
          <w:ilvl w:val="0"/>
          <w:numId w:val="0"/>
        </w:numPr>
      </w:pPr>
      <w:r w:rsidRPr="00DF087B">
        <w:t>1</w:t>
      </w:r>
      <w:r>
        <w:t>.</w:t>
      </w:r>
      <w:r w:rsidRPr="00DF087B">
        <w:t xml:space="preserve"> Os E</w:t>
      </w:r>
      <w:r w:rsidR="005B7C6C">
        <w:t xml:space="preserve">stados </w:t>
      </w:r>
      <w:r w:rsidRPr="00DF087B">
        <w:t>U</w:t>
      </w:r>
      <w:r w:rsidR="005B7C6C">
        <w:t>nidos</w:t>
      </w:r>
      <w:r w:rsidRPr="00DF087B">
        <w:t xml:space="preserve"> atuaram direta e indiretamente nos movimentos ligados à chamada Primavera Árabe, retirando seu caráter espontâneo e democrático.</w:t>
      </w:r>
      <w:r>
        <w:t xml:space="preserve"> E</w:t>
      </w:r>
      <w:r w:rsidRPr="00335423">
        <w:t>x</w:t>
      </w:r>
      <w:r>
        <w:t xml:space="preserve">plique que Primavera Árabe é o nome dado às </w:t>
      </w:r>
      <w:r w:rsidRPr="00DF087B">
        <w:t>rebeliões</w:t>
      </w:r>
      <w:r>
        <w:t xml:space="preserve"> ocorridas</w:t>
      </w:r>
      <w:r w:rsidRPr="00DF087B">
        <w:t xml:space="preserve"> </w:t>
      </w:r>
      <w:r>
        <w:t>em países do norte da África (</w:t>
      </w:r>
      <w:r w:rsidRPr="00DF087B">
        <w:t>Tunísia, Líbia, Egito</w:t>
      </w:r>
      <w:r>
        <w:t>) e do</w:t>
      </w:r>
      <w:r w:rsidRPr="00DF087B">
        <w:t xml:space="preserve"> Oriente Médio a partir de 2011</w:t>
      </w:r>
      <w:r>
        <w:t>.</w:t>
      </w:r>
    </w:p>
    <w:p w14:paraId="7290AC74" w14:textId="27B35FC9" w:rsidR="00793D1C" w:rsidRPr="00DF087B" w:rsidRDefault="00793D1C" w:rsidP="000A366C">
      <w:r w:rsidRPr="00DF087B">
        <w:t>2</w:t>
      </w:r>
      <w:r>
        <w:t>.</w:t>
      </w:r>
      <w:r w:rsidRPr="00DF087B">
        <w:t xml:space="preserve"> A ação dos E</w:t>
      </w:r>
      <w:r w:rsidR="005B7C6C">
        <w:t xml:space="preserve">stados </w:t>
      </w:r>
      <w:r w:rsidRPr="00DF087B">
        <w:t>U</w:t>
      </w:r>
      <w:r w:rsidR="005B7C6C">
        <w:t>nidos</w:t>
      </w:r>
      <w:r w:rsidRPr="00DF087B">
        <w:t xml:space="preserve"> se inici</w:t>
      </w:r>
      <w:r>
        <w:t>ou</w:t>
      </w:r>
      <w:r w:rsidRPr="00DF087B">
        <w:t xml:space="preserve"> com formação de agentes provocadores para despertar reações contrárias dos governos e justificar à sua deposição. </w:t>
      </w:r>
    </w:p>
    <w:p w14:paraId="3334CA30" w14:textId="77777777" w:rsidR="00793D1C" w:rsidRDefault="00793D1C" w:rsidP="00EA4531">
      <w:pPr>
        <w:pStyle w:val="02TEXTOPRINCIPALBULLET"/>
        <w:numPr>
          <w:ilvl w:val="0"/>
          <w:numId w:val="0"/>
        </w:numPr>
      </w:pPr>
      <w:r w:rsidRPr="00DF087B">
        <w:t>3</w:t>
      </w:r>
      <w:r>
        <w:t>.</w:t>
      </w:r>
      <w:r w:rsidRPr="00DF087B">
        <w:t xml:space="preserve"> Empresas e governos </w:t>
      </w:r>
      <w:r>
        <w:t>foram</w:t>
      </w:r>
      <w:r w:rsidRPr="00DF087B">
        <w:t xml:space="preserve"> coniventes e têm interesse na</w:t>
      </w:r>
      <w:r>
        <w:t xml:space="preserve"> chamada</w:t>
      </w:r>
      <w:r w:rsidRPr="00DF087B">
        <w:t xml:space="preserve"> política de mudança de governo (</w:t>
      </w:r>
      <w:r w:rsidRPr="00DF087B">
        <w:rPr>
          <w:i/>
        </w:rPr>
        <w:t xml:space="preserve">regime </w:t>
      </w:r>
      <w:proofErr w:type="spellStart"/>
      <w:r w:rsidRPr="00DF087B">
        <w:rPr>
          <w:i/>
        </w:rPr>
        <w:t>change</w:t>
      </w:r>
      <w:proofErr w:type="spellEnd"/>
      <w:r w:rsidRPr="00DF087B">
        <w:t>).</w:t>
      </w:r>
    </w:p>
    <w:p w14:paraId="0B3D6A95" w14:textId="276E787D" w:rsidR="00793D1C" w:rsidRDefault="00793D1C" w:rsidP="00EA4531">
      <w:pPr>
        <w:pStyle w:val="02TEXTOPRINCIPALBULLET"/>
        <w:numPr>
          <w:ilvl w:val="0"/>
          <w:numId w:val="0"/>
        </w:numPr>
      </w:pPr>
      <w:r>
        <w:t>4. Oriente Médio: O presidente George H. W. Bush desenvolveu doutrina para justificar o combate aos inimigos dos E</w:t>
      </w:r>
      <w:r w:rsidR="00656B90">
        <w:t xml:space="preserve">stados </w:t>
      </w:r>
      <w:r>
        <w:t>U</w:t>
      </w:r>
      <w:r w:rsidR="00656B90">
        <w:t>nidos</w:t>
      </w:r>
      <w:r>
        <w:t xml:space="preserve"> baseada na não diferenciação entre os chamados “terroristas” e as “nações que os abrigavam”.</w:t>
      </w:r>
    </w:p>
    <w:p w14:paraId="4E2E931F" w14:textId="54111E6A" w:rsidR="00793D1C" w:rsidRPr="00DF087B" w:rsidRDefault="00793D1C" w:rsidP="00EA4531">
      <w:pPr>
        <w:pStyle w:val="02TEXTOPRINCIPALBULLET"/>
        <w:numPr>
          <w:ilvl w:val="0"/>
          <w:numId w:val="0"/>
        </w:numPr>
      </w:pPr>
      <w:r>
        <w:t>5. Oriente Médio e outros países/regiões: Baseados nos discursos de “</w:t>
      </w:r>
      <w:r w:rsidRPr="00936D84">
        <w:t>agenda da liberdade</w:t>
      </w:r>
      <w:r>
        <w:rPr>
          <w:i/>
        </w:rPr>
        <w:t>”</w:t>
      </w:r>
      <w:r>
        <w:t xml:space="preserve"> e de “</w:t>
      </w:r>
      <w:r w:rsidRPr="00936D84">
        <w:t>soldado universal</w:t>
      </w:r>
      <w:r>
        <w:rPr>
          <w:i/>
        </w:rPr>
        <w:t>”</w:t>
      </w:r>
      <w:r>
        <w:t>, os E</w:t>
      </w:r>
      <w:r w:rsidR="005B7C6C">
        <w:t xml:space="preserve">stados </w:t>
      </w:r>
      <w:r>
        <w:t>U</w:t>
      </w:r>
      <w:r w:rsidR="005B7C6C">
        <w:t>nidos</w:t>
      </w:r>
      <w:r>
        <w:t xml:space="preserve"> pretendiam implantar políticas de mudança de governo em diversos países, ora apoiando democracias “inexperientes”, ora encorajando dissidentes contra seus governantes. </w:t>
      </w:r>
    </w:p>
    <w:p w14:paraId="6BCEE08E" w14:textId="2FC89B88" w:rsidR="00793D1C" w:rsidRDefault="00793D1C" w:rsidP="00EA4531">
      <w:pPr>
        <w:pStyle w:val="02TEXTOPRINCIPALBULLET"/>
        <w:numPr>
          <w:ilvl w:val="0"/>
          <w:numId w:val="0"/>
        </w:numPr>
      </w:pPr>
      <w:r w:rsidRPr="003279B0">
        <w:t>6</w:t>
      </w:r>
      <w:r>
        <w:t xml:space="preserve">. </w:t>
      </w:r>
      <w:r w:rsidRPr="003279B0">
        <w:t>Oriente Médio/África do Norte</w:t>
      </w:r>
      <w:r>
        <w:t xml:space="preserve">: Os </w:t>
      </w:r>
      <w:r w:rsidRPr="003279B0">
        <w:t>E</w:t>
      </w:r>
      <w:r w:rsidR="005B7C6C">
        <w:t xml:space="preserve">stados </w:t>
      </w:r>
      <w:r w:rsidRPr="003279B0">
        <w:t>U</w:t>
      </w:r>
      <w:r w:rsidR="005B7C6C">
        <w:t>nidos</w:t>
      </w:r>
      <w:r w:rsidRPr="003279B0">
        <w:t xml:space="preserve"> </w:t>
      </w:r>
      <w:r>
        <w:t xml:space="preserve">promoveram programas </w:t>
      </w:r>
      <w:r w:rsidRPr="003279B0">
        <w:t>para recru</w:t>
      </w:r>
      <w:r>
        <w:t xml:space="preserve">tar jovens estudantes no Oriente Médio e na África do Norte e atuar para </w:t>
      </w:r>
      <w:r w:rsidRPr="00C43F56">
        <w:t>“subverter regimes”</w:t>
      </w:r>
      <w:r>
        <w:t xml:space="preserve"> </w:t>
      </w:r>
      <w:r w:rsidRPr="003279B0">
        <w:t>em diversos países dessas regiões.</w:t>
      </w:r>
      <w:r>
        <w:t xml:space="preserve"> A intenção era “modelar” esses países.</w:t>
      </w:r>
    </w:p>
    <w:p w14:paraId="7A898EAF" w14:textId="3E036DC6" w:rsidR="00793D1C" w:rsidRDefault="00793D1C" w:rsidP="00EA4531">
      <w:pPr>
        <w:pStyle w:val="02TEXTOPRINCIPALBULLET"/>
        <w:numPr>
          <w:ilvl w:val="0"/>
          <w:numId w:val="0"/>
        </w:numPr>
      </w:pPr>
      <w:r>
        <w:t>7 e 8. Primavera Árabe: A rebelião na Tunísia levou à deposição do presidente e influenciou protestos no Egito, ambos em 2011. Neste, houve participação de ativistas treinados pelos E</w:t>
      </w:r>
      <w:r w:rsidR="005B7C6C">
        <w:t xml:space="preserve">stados </w:t>
      </w:r>
      <w:r>
        <w:t>U</w:t>
      </w:r>
      <w:r w:rsidR="005B7C6C">
        <w:t>nidos</w:t>
      </w:r>
      <w:r>
        <w:t xml:space="preserve">. </w:t>
      </w:r>
    </w:p>
    <w:p w14:paraId="0A33CD62" w14:textId="249715B4" w:rsidR="00793D1C" w:rsidRDefault="00793D1C" w:rsidP="00EA4531">
      <w:pPr>
        <w:pStyle w:val="02TEXTOPRINCIPALBULLET"/>
        <w:numPr>
          <w:ilvl w:val="0"/>
          <w:numId w:val="0"/>
        </w:numPr>
      </w:pPr>
      <w:r>
        <w:t>9. Rússia: Herda poder militar soviético e exercer força contrária à expansão de interesses dos E</w:t>
      </w:r>
      <w:r w:rsidR="005B7C6C">
        <w:t xml:space="preserve">stados </w:t>
      </w:r>
      <w:r>
        <w:t>U</w:t>
      </w:r>
      <w:r w:rsidR="005B7C6C">
        <w:t>nidos</w:t>
      </w:r>
      <w:r>
        <w:t>, da OTAN e de potências ocidentais em regiões em torno do mar Negro (Europa e Ásia), entre outras.</w:t>
      </w:r>
    </w:p>
    <w:p w14:paraId="005ADB2F" w14:textId="53286CE3" w:rsidR="00793D1C" w:rsidRPr="003279B0" w:rsidRDefault="00793D1C" w:rsidP="00EA4531">
      <w:pPr>
        <w:pStyle w:val="02TEXTOPRINCIPALBULLET"/>
        <w:numPr>
          <w:ilvl w:val="0"/>
          <w:numId w:val="0"/>
        </w:numPr>
      </w:pPr>
      <w:r>
        <w:t>10. Ásia Central: Expansão de influência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em países da região por ser muito rica em recursos naturais, sobretudo petróleo e gás natural, e por sua posição estratégica, rodeada por China, Rússia, Ásia do Sul (Índia, Paquistão) e Oriente Médio. </w:t>
      </w:r>
    </w:p>
    <w:p w14:paraId="38973E7D" w14:textId="2677D4EA" w:rsidR="00793D1C" w:rsidRDefault="00793D1C" w:rsidP="00EA4531">
      <w:pPr>
        <w:pStyle w:val="02TEXTOPRINCIPALBULLET"/>
        <w:numPr>
          <w:ilvl w:val="0"/>
          <w:numId w:val="0"/>
        </w:numPr>
      </w:pPr>
      <w:r w:rsidRPr="00997772">
        <w:t>11</w:t>
      </w:r>
      <w:r>
        <w:t>. China: Operações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para estimular separatismo e desintegração </w:t>
      </w:r>
      <w:proofErr w:type="spellStart"/>
      <w:r>
        <w:t>politico</w:t>
      </w:r>
      <w:proofErr w:type="spellEnd"/>
      <w:r>
        <w:t>-territorial da China, considerada</w:t>
      </w:r>
      <w:r w:rsidR="005B7C6C">
        <w:t xml:space="preserve"> sua</w:t>
      </w:r>
      <w:r>
        <w:t xml:space="preserve"> rival em potencial em diversos planos: econômico, militar, estratégico.</w:t>
      </w:r>
    </w:p>
    <w:p w14:paraId="1D4525E5" w14:textId="19639AD4" w:rsidR="00961FBE" w:rsidRDefault="00793D1C" w:rsidP="00EA4531">
      <w:pPr>
        <w:pStyle w:val="02TEXTOPRINCIPALBULLET"/>
        <w:numPr>
          <w:ilvl w:val="0"/>
          <w:numId w:val="0"/>
        </w:numPr>
      </w:pPr>
      <w:r>
        <w:t>12. Brasil e Atlântico Sul: Nova estratégia da OTAN com vistas a expandir interesses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e dos países ocidentais sobre Atlântico Sul, Norte da África e </w:t>
      </w:r>
      <w:proofErr w:type="spellStart"/>
      <w:r>
        <w:t>Magreb</w:t>
      </w:r>
      <w:proofErr w:type="spellEnd"/>
      <w:r>
        <w:t>. Posição rechaçada pelo Brasil, que era uma potência regional no Atlântico Sul.</w:t>
      </w:r>
    </w:p>
    <w:p w14:paraId="1D3767B9" w14:textId="77777777" w:rsidR="00961FBE" w:rsidRDefault="00961FBE" w:rsidP="00EA4531">
      <w:pPr>
        <w:autoSpaceDN/>
        <w:textAlignment w:val="auto"/>
        <w:rPr>
          <w:rFonts w:eastAsia="Tahoma"/>
        </w:rPr>
      </w:pPr>
      <w:r>
        <w:br w:type="page"/>
      </w:r>
    </w:p>
    <w:p w14:paraId="00CB73F3" w14:textId="3B8CAF05" w:rsidR="00793D1C" w:rsidRPr="00997772" w:rsidRDefault="00793D1C" w:rsidP="00EA4531">
      <w:pPr>
        <w:pStyle w:val="02TEXTOPRINCIPALBULLET"/>
        <w:numPr>
          <w:ilvl w:val="0"/>
          <w:numId w:val="0"/>
        </w:numPr>
      </w:pPr>
      <w:r>
        <w:lastRenderedPageBreak/>
        <w:t>13. O uso de uma determinada concepção de direitos humanos por parte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para abolir a soberania nacional e favorecer interesses do capital financeiro e empresas multinacionais estadunidenses no quadro da globalização.</w:t>
      </w:r>
    </w:p>
    <w:p w14:paraId="182BD5C5" w14:textId="77777777" w:rsidR="00793D1C" w:rsidRPr="00961FBE" w:rsidRDefault="00793D1C" w:rsidP="00961FBE">
      <w:pPr>
        <w:pStyle w:val="02TEXTOPRINCIPAL"/>
      </w:pPr>
    </w:p>
    <w:p w14:paraId="64B4ABA6" w14:textId="77777777" w:rsidR="00793D1C" w:rsidRPr="00D915A8" w:rsidRDefault="00793D1C" w:rsidP="00961FBE">
      <w:pPr>
        <w:pStyle w:val="02TEXTOPRINCIPAL"/>
      </w:pPr>
      <w:r w:rsidRPr="00961FBE">
        <w:t>Por fim, sugira às duplas e trios que complementem seus fichamentos com os comentários e as</w:t>
      </w:r>
      <w:r>
        <w:t xml:space="preserve"> informações discutidas.</w:t>
      </w:r>
    </w:p>
    <w:p w14:paraId="0229F6C8" w14:textId="77777777" w:rsidR="000E34B8" w:rsidRPr="00961FBE" w:rsidRDefault="000E34B8" w:rsidP="00961FBE">
      <w:pPr>
        <w:pStyle w:val="02TEXTOPRINCIPAL"/>
      </w:pPr>
    </w:p>
    <w:p w14:paraId="076563A0" w14:textId="77777777" w:rsidR="000E34B8" w:rsidRPr="000E34B8" w:rsidRDefault="000E34B8" w:rsidP="000E34B8">
      <w:pPr>
        <w:pStyle w:val="01TITULO4"/>
        <w:rPr>
          <w:szCs w:val="16"/>
        </w:rPr>
      </w:pPr>
      <w:r w:rsidRPr="000E34B8">
        <w:rPr>
          <w:szCs w:val="24"/>
        </w:rPr>
        <w:t>Aula 3</w:t>
      </w:r>
    </w:p>
    <w:p w14:paraId="57AB9577" w14:textId="77777777" w:rsidR="000E34B8" w:rsidRPr="002719AD" w:rsidRDefault="000E34B8" w:rsidP="00483D3A">
      <w:pPr>
        <w:pStyle w:val="02TEXTOPRINCIPAL"/>
      </w:pPr>
      <w:r w:rsidRPr="00D86927">
        <w:rPr>
          <w:b/>
        </w:rPr>
        <w:t>Objetivo da aula:</w:t>
      </w:r>
      <w:r>
        <w:rPr>
          <w:b/>
        </w:rPr>
        <w:t xml:space="preserve"> </w:t>
      </w:r>
      <w:r w:rsidRPr="00A6349F">
        <w:t>produção de textos / preparação de apresentações</w:t>
      </w:r>
      <w:r w:rsidR="00AD7B1E">
        <w:t>.</w:t>
      </w:r>
      <w:r>
        <w:t xml:space="preserve"> </w:t>
      </w:r>
    </w:p>
    <w:p w14:paraId="6C91D3BD" w14:textId="77777777" w:rsidR="000E34B8" w:rsidRPr="00B760BE" w:rsidRDefault="000E34B8" w:rsidP="00483D3A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B760BE">
        <w:t>caderno, lápis, canetas, atlas geográfico, caneta marca-texto</w:t>
      </w:r>
      <w:r w:rsidR="00D6203E">
        <w:t xml:space="preserve">. </w:t>
      </w:r>
    </w:p>
    <w:p w14:paraId="3174EDE0" w14:textId="531F46CB" w:rsidR="000E34B8" w:rsidRPr="002719AD" w:rsidRDefault="000E34B8" w:rsidP="00483D3A">
      <w:pPr>
        <w:pStyle w:val="02TEXTOPRINCIPAL"/>
      </w:pPr>
      <w:r w:rsidRPr="00D86927">
        <w:rPr>
          <w:b/>
        </w:rPr>
        <w:t xml:space="preserve">Organização dos </w:t>
      </w:r>
      <w:r w:rsidR="009F5E31"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>
        <w:t>duplas</w:t>
      </w:r>
      <w:r w:rsidR="00D00526">
        <w:t xml:space="preserve"> ou</w:t>
      </w:r>
      <w:r w:rsidRPr="00B760BE">
        <w:t xml:space="preserve"> trios</w:t>
      </w:r>
      <w:r w:rsidR="00D00526">
        <w:t>.</w:t>
      </w:r>
    </w:p>
    <w:p w14:paraId="6DD679B9" w14:textId="77777777" w:rsidR="000E34B8" w:rsidRPr="002719AD" w:rsidRDefault="000E34B8" w:rsidP="00483D3A">
      <w:pPr>
        <w:pStyle w:val="02TEXTOPRINCIPAL"/>
      </w:pPr>
      <w:r>
        <w:rPr>
          <w:b/>
        </w:rPr>
        <w:t xml:space="preserve">Etapas de desenvolvimento: </w:t>
      </w:r>
    </w:p>
    <w:p w14:paraId="580895C2" w14:textId="71EBC2DE" w:rsidR="003F5AE3" w:rsidRDefault="003F5AE3" w:rsidP="003F5AE3">
      <w:pPr>
        <w:pStyle w:val="02TEXTOPRINCIPALBULLET"/>
      </w:pPr>
      <w:r>
        <w:t>Promova uma discussão coletiva sobre as ações e a influência dos E</w:t>
      </w:r>
      <w:r w:rsidR="00656B90">
        <w:t xml:space="preserve">stados </w:t>
      </w:r>
      <w:r>
        <w:t>U</w:t>
      </w:r>
      <w:r w:rsidR="00656B90">
        <w:t>nidos</w:t>
      </w:r>
      <w:r>
        <w:t xml:space="preserve"> em diversas regiões do mundo, incluindo o Brasil, América Latina e África. Incentive os estudantes a utilizar elementos fornecidos no te</w:t>
      </w:r>
      <w:r w:rsidRPr="00B760BE">
        <w:t>x</w:t>
      </w:r>
      <w:r>
        <w:t>to trabalhado para fundamentar suas colocações.</w:t>
      </w:r>
      <w:r w:rsidRPr="003F5AE3">
        <w:t xml:space="preserve"> </w:t>
      </w:r>
    </w:p>
    <w:p w14:paraId="5C660E83" w14:textId="618C96B5" w:rsidR="003F5AE3" w:rsidRDefault="003F5AE3" w:rsidP="003F5AE3">
      <w:pPr>
        <w:pStyle w:val="02TEXTOPRINCIPALBULLET"/>
      </w:pPr>
      <w:r>
        <w:t>A partir das informações do texto e do debate realizado, solicite que as duplas e trios produzam textos sobre a influência mundial dos E</w:t>
      </w:r>
      <w:r w:rsidR="005B7C6C">
        <w:t xml:space="preserve">stados </w:t>
      </w:r>
      <w:r>
        <w:t>U</w:t>
      </w:r>
      <w:r w:rsidR="005B7C6C">
        <w:t>nidos</w:t>
      </w:r>
      <w:r>
        <w:t xml:space="preserve"> e a autonomia e soberania dos outros países diante das projeções atuais de poder dos E</w:t>
      </w:r>
      <w:r w:rsidR="005B7C6C">
        <w:t xml:space="preserve">stados </w:t>
      </w:r>
      <w:r>
        <w:t>U</w:t>
      </w:r>
      <w:r w:rsidR="005B7C6C">
        <w:t>nidos</w:t>
      </w:r>
      <w:r>
        <w:t xml:space="preserve">. Esclareça que esses textos irão compor um caderno com as produções de todos. </w:t>
      </w:r>
    </w:p>
    <w:p w14:paraId="5247AC07" w14:textId="77777777" w:rsidR="000E34B8" w:rsidRPr="00D915A8" w:rsidRDefault="000E34B8" w:rsidP="00746C39">
      <w:pPr>
        <w:pStyle w:val="02TEXTOPRINCIPALBULLET"/>
      </w:pPr>
      <w:r>
        <w:t xml:space="preserve">Os </w:t>
      </w:r>
      <w:r w:rsidR="004B2109">
        <w:t xml:space="preserve">estudantes </w:t>
      </w:r>
      <w:r>
        <w:t xml:space="preserve">também poderão agregar </w:t>
      </w:r>
      <w:r w:rsidR="00277CC8">
        <w:t xml:space="preserve">imagens </w:t>
      </w:r>
      <w:r>
        <w:t>como fotografias, mapas e outras e preparar um pequeno esquema para apresentação</w:t>
      </w:r>
      <w:r w:rsidR="00AA3362">
        <w:t>.</w:t>
      </w:r>
      <w:r>
        <w:t xml:space="preserve"> Acompanhe a tarefa e ofereça o apoio necessário.</w:t>
      </w:r>
    </w:p>
    <w:p w14:paraId="7D873F71" w14:textId="77777777" w:rsidR="001048C2" w:rsidRPr="00961FBE" w:rsidRDefault="001048C2" w:rsidP="00961FBE">
      <w:pPr>
        <w:pStyle w:val="02TEXTOPRINCIPAL"/>
      </w:pPr>
    </w:p>
    <w:p w14:paraId="591AC96D" w14:textId="77777777" w:rsidR="000E34B8" w:rsidRPr="00961FBE" w:rsidRDefault="000E34B8" w:rsidP="00961FBE">
      <w:pPr>
        <w:pStyle w:val="01TITULO4"/>
      </w:pPr>
      <w:r w:rsidRPr="00961FBE">
        <w:t>Aula 4</w:t>
      </w:r>
    </w:p>
    <w:p w14:paraId="73AE3ABA" w14:textId="47C69058" w:rsidR="000E34B8" w:rsidRPr="002719AD" w:rsidRDefault="000E34B8" w:rsidP="00483D3A">
      <w:pPr>
        <w:pStyle w:val="02TEXTOPRINCIPAL"/>
      </w:pPr>
      <w:r w:rsidRPr="00D86927">
        <w:rPr>
          <w:b/>
        </w:rPr>
        <w:t>Objetivo da aula:</w:t>
      </w:r>
      <w:r>
        <w:rPr>
          <w:b/>
        </w:rPr>
        <w:t xml:space="preserve"> </w:t>
      </w:r>
      <w:r w:rsidR="004B0DC8" w:rsidRPr="004B0DC8">
        <w:t xml:space="preserve">finalização dos textos </w:t>
      </w:r>
      <w:r w:rsidRPr="00A6349F">
        <w:t>/ preparação de apresentações</w:t>
      </w:r>
      <w:r w:rsidR="00552FE3">
        <w:t>.</w:t>
      </w:r>
    </w:p>
    <w:p w14:paraId="7E0FF37E" w14:textId="77777777" w:rsidR="000E34B8" w:rsidRPr="00B760BE" w:rsidRDefault="000E34B8" w:rsidP="00483D3A">
      <w:pPr>
        <w:pStyle w:val="02TEXTOPRINCIPAL"/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B760BE">
        <w:t xml:space="preserve">caderno, lápis, canetas, atlas geográfico, caneta marca-texto, </w:t>
      </w:r>
      <w:r>
        <w:t>laboratório de informática</w:t>
      </w:r>
      <w:r w:rsidR="009815E6">
        <w:t>, computadores e impressora</w:t>
      </w:r>
      <w:r>
        <w:t xml:space="preserve"> (se</w:t>
      </w:r>
      <w:r w:rsidR="009815E6">
        <w:t xml:space="preserve"> possível</w:t>
      </w:r>
      <w:r>
        <w:t>)</w:t>
      </w:r>
      <w:r w:rsidR="009815E6">
        <w:t>.</w:t>
      </w:r>
    </w:p>
    <w:p w14:paraId="44FD27C7" w14:textId="279C5C35" w:rsidR="000E34B8" w:rsidRDefault="000E34B8" w:rsidP="00483D3A">
      <w:pPr>
        <w:pStyle w:val="02TEXTOPRINCIPAL"/>
      </w:pPr>
      <w:r w:rsidRPr="00D86927">
        <w:rPr>
          <w:b/>
        </w:rPr>
        <w:t xml:space="preserve">Organização dos </w:t>
      </w:r>
      <w:r w:rsidR="00C6242E"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>
        <w:t>duplas</w:t>
      </w:r>
      <w:r w:rsidR="009815E6">
        <w:t xml:space="preserve"> ou</w:t>
      </w:r>
      <w:r w:rsidRPr="00B760BE">
        <w:t xml:space="preserve"> trios</w:t>
      </w:r>
      <w:r w:rsidR="009815E6">
        <w:t xml:space="preserve">. </w:t>
      </w:r>
    </w:p>
    <w:p w14:paraId="3EEBD2A3" w14:textId="77777777" w:rsidR="00483D3A" w:rsidRPr="00483D3A" w:rsidRDefault="00483D3A" w:rsidP="00483D3A">
      <w:pPr>
        <w:pStyle w:val="02TEXTOPRINCIPAL"/>
        <w:rPr>
          <w:b/>
        </w:rPr>
      </w:pPr>
      <w:r w:rsidRPr="00483D3A">
        <w:rPr>
          <w:b/>
        </w:rPr>
        <w:t xml:space="preserve">Etapas de desenvolvimento: </w:t>
      </w:r>
    </w:p>
    <w:p w14:paraId="77FC8CC8" w14:textId="77777777" w:rsidR="001D72D2" w:rsidRDefault="00B41334" w:rsidP="00746C39">
      <w:pPr>
        <w:pStyle w:val="02TEXTOPRINCIPALBULLET"/>
      </w:pPr>
      <w:r>
        <w:t>R</w:t>
      </w:r>
      <w:r w:rsidR="001D72D2">
        <w:t>eserve a primeira parte da aula para os estudantes finalizarem os textos e apresentações.</w:t>
      </w:r>
    </w:p>
    <w:p w14:paraId="2EB1BF21" w14:textId="5C16E641" w:rsidR="00961FBE" w:rsidRDefault="00BE1D4B" w:rsidP="00BE1D4B">
      <w:pPr>
        <w:pStyle w:val="02TEXTOPRINCIPALBULLET"/>
      </w:pPr>
      <w:r>
        <w:rPr>
          <w:kern w:val="0"/>
          <w:lang w:eastAsia="pt-BR" w:bidi="ar-SA"/>
        </w:rPr>
        <w:t>Organize previamente a</w:t>
      </w:r>
      <w:r w:rsidR="00986530" w:rsidRPr="000E04A6">
        <w:rPr>
          <w:kern w:val="0"/>
          <w:lang w:eastAsia="pt-BR" w:bidi="ar-SA"/>
        </w:rPr>
        <w:t xml:space="preserve"> ida ao laboratório de informática da escola para que possam passar os textos ao computador e finalizar o caderno coletivo reunindo as produções dos estudantes. Os cadernos podem ser impressos</w:t>
      </w:r>
      <w:r>
        <w:rPr>
          <w:kern w:val="0"/>
          <w:lang w:eastAsia="pt-BR" w:bidi="ar-SA"/>
        </w:rPr>
        <w:t xml:space="preserve"> e distribuídos </w:t>
      </w:r>
      <w:r>
        <w:t>para d</w:t>
      </w:r>
      <w:r w:rsidRPr="00920229">
        <w:t xml:space="preserve">iscutir </w:t>
      </w:r>
      <w:r>
        <w:t>o tema com colegas</w:t>
      </w:r>
      <w:r w:rsidRPr="00920229">
        <w:t xml:space="preserve"> da escola e </w:t>
      </w:r>
      <w:r>
        <w:t>pessoas da comunidade</w:t>
      </w:r>
      <w:r w:rsidR="00986530" w:rsidRPr="000E04A6">
        <w:rPr>
          <w:kern w:val="0"/>
          <w:lang w:eastAsia="pt-BR" w:bidi="ar-SA"/>
        </w:rPr>
        <w:t>.</w:t>
      </w:r>
      <w:r>
        <w:rPr>
          <w:kern w:val="0"/>
          <w:lang w:eastAsia="pt-BR" w:bidi="ar-SA"/>
        </w:rPr>
        <w:t xml:space="preserve"> </w:t>
      </w:r>
      <w:r>
        <w:t xml:space="preserve">Se não houver disponibilidade de computadores e impressoras na escola, os textos de dos estudantes podem ser reunidos em uma pasta com as produções de toda a turma e fotocopiados. </w:t>
      </w:r>
    </w:p>
    <w:p w14:paraId="758C3E7A" w14:textId="77777777" w:rsidR="00961FBE" w:rsidRDefault="00961FBE">
      <w:pPr>
        <w:autoSpaceDN/>
        <w:textAlignment w:val="auto"/>
        <w:rPr>
          <w:rFonts w:eastAsia="Tahoma"/>
        </w:rPr>
      </w:pPr>
      <w:r>
        <w:br w:type="page"/>
      </w:r>
    </w:p>
    <w:p w14:paraId="2119D2FD" w14:textId="79E1CCCE" w:rsidR="000E34B8" w:rsidRPr="00961FBE" w:rsidRDefault="000E34B8" w:rsidP="00961FBE">
      <w:pPr>
        <w:pStyle w:val="01TITULO4"/>
      </w:pPr>
      <w:r w:rsidRPr="00961FBE">
        <w:lastRenderedPageBreak/>
        <w:t>Aulas 5 e 6</w:t>
      </w:r>
    </w:p>
    <w:p w14:paraId="76BFF193" w14:textId="77777777" w:rsidR="000E34B8" w:rsidRPr="002719AD" w:rsidRDefault="000E34B8" w:rsidP="00483D3A">
      <w:pPr>
        <w:pStyle w:val="02TEXTOPRINCIPAL"/>
      </w:pPr>
      <w:r w:rsidRPr="00D86927">
        <w:rPr>
          <w:b/>
        </w:rPr>
        <w:t>Objetivo da aula:</w:t>
      </w:r>
      <w:r>
        <w:rPr>
          <w:b/>
        </w:rPr>
        <w:t xml:space="preserve"> </w:t>
      </w:r>
      <w:r w:rsidRPr="00FC46DD">
        <w:t xml:space="preserve">apresentação e discussão </w:t>
      </w:r>
      <w:r w:rsidR="00CF57AF">
        <w:t>das produções</w:t>
      </w:r>
      <w:r>
        <w:t xml:space="preserve"> </w:t>
      </w:r>
      <w:r w:rsidR="00B86780">
        <w:t>dos estudantes</w:t>
      </w:r>
      <w:r w:rsidR="0039671B">
        <w:t>.</w:t>
      </w:r>
    </w:p>
    <w:p w14:paraId="3CA3810D" w14:textId="5C60568A" w:rsidR="000E34B8" w:rsidRPr="000A366C" w:rsidRDefault="000E34B8" w:rsidP="00483D3A">
      <w:pPr>
        <w:pStyle w:val="02TEXTOPRINCIPAL"/>
        <w:rPr>
          <w:kern w:val="0"/>
          <w:lang w:eastAsia="pt-BR" w:bidi="ar-SA"/>
        </w:rPr>
      </w:pPr>
      <w:r w:rsidRPr="00D86927">
        <w:rPr>
          <w:b/>
        </w:rPr>
        <w:t>Materiais específicos necessários:</w:t>
      </w:r>
      <w:r>
        <w:rPr>
          <w:b/>
        </w:rPr>
        <w:t xml:space="preserve"> </w:t>
      </w:r>
      <w:r w:rsidRPr="00FC46DD">
        <w:t>trabalhos</w:t>
      </w:r>
      <w:r>
        <w:t xml:space="preserve"> das duplas</w:t>
      </w:r>
      <w:r w:rsidR="002702D3">
        <w:t xml:space="preserve"> ou </w:t>
      </w:r>
      <w:r w:rsidR="00986530" w:rsidRPr="006918AE">
        <w:rPr>
          <w:kern w:val="0"/>
          <w:lang w:eastAsia="pt-BR" w:bidi="ar-SA"/>
        </w:rPr>
        <w:t>trios, equipamentos para projeção</w:t>
      </w:r>
      <w:r w:rsidR="00D8769E">
        <w:rPr>
          <w:kern w:val="0"/>
          <w:lang w:eastAsia="pt-BR" w:bidi="ar-SA"/>
        </w:rPr>
        <w:t xml:space="preserve"> e</w:t>
      </w:r>
      <w:r w:rsidR="00986530" w:rsidRPr="006918AE">
        <w:rPr>
          <w:kern w:val="0"/>
          <w:lang w:eastAsia="pt-BR" w:bidi="ar-SA"/>
        </w:rPr>
        <w:t xml:space="preserve"> tela</w:t>
      </w:r>
      <w:r w:rsidR="00D8769E">
        <w:rPr>
          <w:kern w:val="0"/>
          <w:lang w:eastAsia="pt-BR" w:bidi="ar-SA"/>
        </w:rPr>
        <w:t xml:space="preserve"> </w:t>
      </w:r>
      <w:r w:rsidR="00986530" w:rsidRPr="006918AE">
        <w:rPr>
          <w:kern w:val="0"/>
          <w:lang w:eastAsia="pt-BR" w:bidi="ar-SA"/>
        </w:rPr>
        <w:t xml:space="preserve">(se </w:t>
      </w:r>
      <w:r w:rsidR="00D8769E">
        <w:rPr>
          <w:kern w:val="0"/>
          <w:lang w:eastAsia="pt-BR" w:bidi="ar-SA"/>
        </w:rPr>
        <w:t>possível</w:t>
      </w:r>
      <w:r w:rsidR="00986530" w:rsidRPr="006918AE">
        <w:rPr>
          <w:kern w:val="0"/>
          <w:lang w:eastAsia="pt-BR" w:bidi="ar-SA"/>
        </w:rPr>
        <w:t xml:space="preserve">). </w:t>
      </w:r>
    </w:p>
    <w:p w14:paraId="679A91E2" w14:textId="348A27BC" w:rsidR="000E34B8" w:rsidRPr="00FC46DD" w:rsidRDefault="000E34B8" w:rsidP="00483D3A">
      <w:pPr>
        <w:pStyle w:val="02TEXTOPRINCIPAL"/>
      </w:pPr>
      <w:r w:rsidRPr="00D86927">
        <w:rPr>
          <w:b/>
        </w:rPr>
        <w:t xml:space="preserve">Organização dos </w:t>
      </w:r>
      <w:r w:rsidR="00446681">
        <w:rPr>
          <w:b/>
        </w:rPr>
        <w:t>estudantes</w:t>
      </w:r>
      <w:r w:rsidRPr="00D86927">
        <w:rPr>
          <w:b/>
        </w:rPr>
        <w:t>:</w:t>
      </w:r>
      <w:r>
        <w:rPr>
          <w:b/>
        </w:rPr>
        <w:t xml:space="preserve"> </w:t>
      </w:r>
      <w:r w:rsidRPr="00FC46DD">
        <w:t>duplas</w:t>
      </w:r>
      <w:r w:rsidR="0039671B">
        <w:t xml:space="preserve"> ou </w:t>
      </w:r>
      <w:r w:rsidRPr="00FC46DD">
        <w:t>trios (apresentação), grupo-classe (discussão)</w:t>
      </w:r>
      <w:r w:rsidR="0039671B">
        <w:t>.</w:t>
      </w:r>
    </w:p>
    <w:p w14:paraId="2FDB73DA" w14:textId="145105DB" w:rsidR="000E34B8" w:rsidRPr="00483D3A" w:rsidRDefault="000E34B8" w:rsidP="00483D3A">
      <w:pPr>
        <w:pStyle w:val="02TEXTOPRINCIPAL"/>
        <w:rPr>
          <w:b/>
        </w:rPr>
      </w:pPr>
      <w:r w:rsidRPr="00483D3A">
        <w:rPr>
          <w:b/>
        </w:rPr>
        <w:t xml:space="preserve">Etapas de desenvolvimento: </w:t>
      </w:r>
    </w:p>
    <w:p w14:paraId="10F8497D" w14:textId="77777777" w:rsidR="000E34B8" w:rsidRDefault="000E34B8" w:rsidP="00746C39">
      <w:pPr>
        <w:pStyle w:val="02TEXTOPRINCIPALBULLET"/>
      </w:pPr>
      <w:r>
        <w:t>Organize a turma para apresentar os resultados</w:t>
      </w:r>
      <w:r w:rsidR="000D7C56">
        <w:t xml:space="preserve"> das produções</w:t>
      </w:r>
      <w:r>
        <w:t xml:space="preserve">. </w:t>
      </w:r>
      <w:r w:rsidR="000D7C56">
        <w:t>Oriente os estudantes a</w:t>
      </w:r>
      <w:r>
        <w:t xml:space="preserve"> redigir um texto para apoiar a apresentação oral</w:t>
      </w:r>
      <w:r w:rsidR="001D76FE">
        <w:t>.</w:t>
      </w:r>
    </w:p>
    <w:p w14:paraId="20280B57" w14:textId="77777777" w:rsidR="000E34B8" w:rsidRDefault="001D76FE" w:rsidP="00746C39">
      <w:pPr>
        <w:pStyle w:val="02TEXTOPRINCIPALBULLET"/>
      </w:pPr>
      <w:r>
        <w:t>Reserve a parte final de cada aula para</w:t>
      </w:r>
      <w:r w:rsidR="000E34B8">
        <w:t xml:space="preserve"> realizar </w:t>
      </w:r>
      <w:r>
        <w:t>um</w:t>
      </w:r>
      <w:r w:rsidR="000E34B8">
        <w:t>a discussão</w:t>
      </w:r>
      <w:r>
        <w:t xml:space="preserve"> coletiva sobre as apresentações.</w:t>
      </w:r>
      <w:r w:rsidR="000E34B8">
        <w:t xml:space="preserve"> </w:t>
      </w:r>
      <w:r w:rsidR="00E608E1">
        <w:t xml:space="preserve">Incentive os estudantes a </w:t>
      </w:r>
      <w:r w:rsidR="000E34B8">
        <w:t xml:space="preserve">expor seus pontos de vista e </w:t>
      </w:r>
      <w:r w:rsidR="00F472CE">
        <w:t xml:space="preserve">a </w:t>
      </w:r>
      <w:r w:rsidR="000E34B8">
        <w:t xml:space="preserve">oferecer exemplos do que significa a </w:t>
      </w:r>
      <w:r w:rsidR="00F472CE">
        <w:t xml:space="preserve">interferência </w:t>
      </w:r>
      <w:r w:rsidR="000E34B8">
        <w:t xml:space="preserve">de uma potência estrangeira nos assuntos internos de um país. Por exemplo, nos rumos da política econômica, nos mercados </w:t>
      </w:r>
      <w:r w:rsidR="000E34B8" w:rsidRPr="00242740">
        <w:t xml:space="preserve">para bens agrícolas e industriais, no fomento a guerras e </w:t>
      </w:r>
      <w:r w:rsidR="00242740">
        <w:t>conflitos</w:t>
      </w:r>
      <w:r w:rsidR="00242740" w:rsidRPr="00242740">
        <w:t xml:space="preserve"> </w:t>
      </w:r>
      <w:r w:rsidR="000E34B8" w:rsidRPr="00242740">
        <w:t>sociais</w:t>
      </w:r>
      <w:r w:rsidR="00242740">
        <w:t>.</w:t>
      </w:r>
    </w:p>
    <w:p w14:paraId="3B47D4A9" w14:textId="77777777" w:rsidR="000E34B8" w:rsidRPr="00D869E0" w:rsidRDefault="000E34B8" w:rsidP="00746C39">
      <w:pPr>
        <w:pStyle w:val="02TEXTOPRINCIPALBULLET"/>
      </w:pPr>
      <w:r>
        <w:t>Ao final, ofereça apoio para a formulação d</w:t>
      </w:r>
      <w:r w:rsidR="00EA4CDA">
        <w:t>as</w:t>
      </w:r>
      <w:r>
        <w:t xml:space="preserve"> considerações finais</w:t>
      </w:r>
      <w:r w:rsidR="00EA4CDA">
        <w:t xml:space="preserve"> sobre o trabalho realizado</w:t>
      </w:r>
      <w:r>
        <w:t xml:space="preserve">. </w:t>
      </w:r>
    </w:p>
    <w:p w14:paraId="207AFE64" w14:textId="77777777" w:rsidR="000A366C" w:rsidRPr="00961FBE" w:rsidRDefault="000A366C" w:rsidP="00961FBE">
      <w:pPr>
        <w:pStyle w:val="02TEXTOPRINCIPAL"/>
      </w:pPr>
    </w:p>
    <w:p w14:paraId="449A1285" w14:textId="02F5884F" w:rsidR="004454C9" w:rsidRPr="00961FBE" w:rsidRDefault="004454C9" w:rsidP="00961FBE">
      <w:pPr>
        <w:pStyle w:val="01TITULO3"/>
      </w:pPr>
      <w:r w:rsidRPr="00961FBE">
        <w:t>AVALIAÇÃO DA APRENDIZAGEM</w:t>
      </w:r>
    </w:p>
    <w:p w14:paraId="65C53FDF" w14:textId="77777777" w:rsidR="000A4626" w:rsidRDefault="000A4626" w:rsidP="000A4626">
      <w:pPr>
        <w:pStyle w:val="02TEXTOPRINCIPALBULLET"/>
      </w:pPr>
      <w:r w:rsidRPr="00034C71">
        <w:t>Avaliar o alcance de objetivos e habilidades pre</w:t>
      </w:r>
      <w:r>
        <w:t>vistos para Geografia e História</w:t>
      </w:r>
      <w:r w:rsidRPr="00034C71">
        <w:t xml:space="preserve">. </w:t>
      </w:r>
    </w:p>
    <w:p w14:paraId="5B3039C2" w14:textId="77777777" w:rsidR="000A4626" w:rsidRPr="00034C71" w:rsidRDefault="000A4626" w:rsidP="000A4626">
      <w:pPr>
        <w:pStyle w:val="02TEXTOPRINCIPALBULLET"/>
      </w:pPr>
      <w:r w:rsidRPr="00034C71">
        <w:t xml:space="preserve">Avaliar a participação de cada estudante e sua contribuição nas tarefas individuais e discussões coletivas sobre o tema. </w:t>
      </w:r>
    </w:p>
    <w:p w14:paraId="6424A8F5" w14:textId="77777777" w:rsidR="000A4626" w:rsidRDefault="000A4626" w:rsidP="000A4626">
      <w:pPr>
        <w:pStyle w:val="02TEXTOPRINCIPALBULLET"/>
      </w:pPr>
      <w:r>
        <w:t xml:space="preserve">Examinar a correção de informações nos fichamentos de texto e </w:t>
      </w:r>
      <w:r w:rsidR="00F52E53">
        <w:t xml:space="preserve">a </w:t>
      </w:r>
      <w:r>
        <w:t>inserção de dados complementares.</w:t>
      </w:r>
    </w:p>
    <w:p w14:paraId="6D72A4E7" w14:textId="77777777" w:rsidR="000A4626" w:rsidRDefault="000A4626" w:rsidP="000A4626">
      <w:pPr>
        <w:pStyle w:val="02TEXTOPRINCIPALBULLET"/>
      </w:pPr>
      <w:r w:rsidRPr="00034C71">
        <w:t>Avaliar a clareza,</w:t>
      </w:r>
      <w:r w:rsidR="00BB300D">
        <w:t xml:space="preserve"> a</w:t>
      </w:r>
      <w:r w:rsidRPr="00034C71">
        <w:t xml:space="preserve"> organização e</w:t>
      </w:r>
      <w:r w:rsidR="00BB300D">
        <w:t xml:space="preserve"> a</w:t>
      </w:r>
      <w:r w:rsidRPr="00034C71">
        <w:t xml:space="preserve"> correção das ideias em exposições orais</w:t>
      </w:r>
      <w:r>
        <w:t xml:space="preserve"> e na discussão do tema na escola</w:t>
      </w:r>
      <w:r w:rsidRPr="00034C71">
        <w:t>.</w:t>
      </w:r>
    </w:p>
    <w:p w14:paraId="622D3351" w14:textId="77777777" w:rsidR="000A4626" w:rsidRDefault="000A4626" w:rsidP="000A4626">
      <w:pPr>
        <w:pStyle w:val="02TEXTOPRINCIPALBULLET"/>
      </w:pPr>
      <w:r>
        <w:t>Observar a cooperação de cada estudante na preparação da divulgação e sala com equipamentos para a apresentação dos resultados.</w:t>
      </w:r>
    </w:p>
    <w:p w14:paraId="7B169EF0" w14:textId="77777777" w:rsidR="000A4626" w:rsidRDefault="000A4626" w:rsidP="000A4626">
      <w:pPr>
        <w:pStyle w:val="02TEXTOPRINCIPALBULLET"/>
      </w:pPr>
      <w:r w:rsidRPr="00D869E0">
        <w:t>Observar a compreensão de noções</w:t>
      </w:r>
      <w:r>
        <w:t xml:space="preserve"> fundamentais, como direitos humanos, democracia, geopolítica, estratégia, Guerra Fria, Estado, nação, território, poder, guerra, conflitos armados internos, globalização.</w:t>
      </w:r>
    </w:p>
    <w:p w14:paraId="2DDC4856" w14:textId="77777777" w:rsidR="000A4626" w:rsidRPr="008D75ED" w:rsidRDefault="00FD5B3E" w:rsidP="000A4626">
      <w:pPr>
        <w:pStyle w:val="02TEXTOPRINCIPALBULLET"/>
      </w:pPr>
      <w:r>
        <w:t xml:space="preserve">Sugira a questão a seguir </w:t>
      </w:r>
      <w:r w:rsidR="000A4626" w:rsidRPr="0082608D">
        <w:t xml:space="preserve">para que o estudante faça uma </w:t>
      </w:r>
      <w:proofErr w:type="spellStart"/>
      <w:r w:rsidR="000A4626" w:rsidRPr="0082608D">
        <w:t>autoavaliação</w:t>
      </w:r>
      <w:proofErr w:type="spellEnd"/>
      <w:r w:rsidR="000A4626" w:rsidRPr="0082608D">
        <w:t>:</w:t>
      </w:r>
      <w:r w:rsidR="000A4626" w:rsidRPr="008D75ED">
        <w:t xml:space="preserve"> </w:t>
      </w:r>
    </w:p>
    <w:p w14:paraId="76CFDB7D" w14:textId="77777777" w:rsidR="000A4626" w:rsidRDefault="000A4626" w:rsidP="00C14F67">
      <w:pPr>
        <w:pStyle w:val="02TEXTOPRINCIPALBULLET"/>
        <w:numPr>
          <w:ilvl w:val="0"/>
          <w:numId w:val="0"/>
        </w:numPr>
        <w:ind w:left="227"/>
        <w:rPr>
          <w:color w:val="000000" w:themeColor="text1"/>
        </w:rPr>
      </w:pPr>
    </w:p>
    <w:p w14:paraId="1F2438DB" w14:textId="33231FE7" w:rsidR="000A4626" w:rsidRDefault="000A4626" w:rsidP="00C14F67">
      <w:pPr>
        <w:pStyle w:val="02TEXTOPRINCIPALBULLET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Em sua opinião, como deve ser a política externa do Brasil, em especial no que se refere às relações </w:t>
      </w:r>
      <w:r w:rsidR="00FD5B3E">
        <w:rPr>
          <w:color w:val="000000" w:themeColor="text1"/>
        </w:rPr>
        <w:t xml:space="preserve">com os </w:t>
      </w:r>
      <w:r>
        <w:rPr>
          <w:color w:val="000000" w:themeColor="text1"/>
        </w:rPr>
        <w:t>E</w:t>
      </w:r>
      <w:r w:rsidR="00656B90">
        <w:rPr>
          <w:color w:val="000000" w:themeColor="text1"/>
        </w:rPr>
        <w:t xml:space="preserve">stados </w:t>
      </w:r>
      <w:r>
        <w:rPr>
          <w:color w:val="000000" w:themeColor="text1"/>
        </w:rPr>
        <w:t>U</w:t>
      </w:r>
      <w:r w:rsidR="00656B90">
        <w:rPr>
          <w:color w:val="000000" w:themeColor="text1"/>
        </w:rPr>
        <w:t>nidos</w:t>
      </w:r>
      <w:r>
        <w:rPr>
          <w:color w:val="000000" w:themeColor="text1"/>
        </w:rPr>
        <w:t>? Explique sua resposta.</w:t>
      </w:r>
    </w:p>
    <w:p w14:paraId="4BA5F982" w14:textId="658BBB21" w:rsidR="000A4626" w:rsidRPr="008D75ED" w:rsidRDefault="000A4626" w:rsidP="00C14F67">
      <w:pPr>
        <w:pStyle w:val="02TEXTOPRINCIPALBULLET"/>
        <w:numPr>
          <w:ilvl w:val="0"/>
          <w:numId w:val="0"/>
        </w:numPr>
        <w:rPr>
          <w:i/>
          <w:color w:val="000000" w:themeColor="text1"/>
        </w:rPr>
      </w:pPr>
      <w:r w:rsidRPr="008D75ED">
        <w:rPr>
          <w:i/>
          <w:color w:val="000000" w:themeColor="text1"/>
        </w:rPr>
        <w:t>Espera-se que o estudante assinale a dependência histórica do Brasil em relação aos E</w:t>
      </w:r>
      <w:r w:rsidR="00656B90">
        <w:rPr>
          <w:i/>
          <w:color w:val="000000" w:themeColor="text1"/>
        </w:rPr>
        <w:t xml:space="preserve">stados </w:t>
      </w:r>
      <w:r w:rsidRPr="008D75ED">
        <w:rPr>
          <w:i/>
          <w:color w:val="000000" w:themeColor="text1"/>
        </w:rPr>
        <w:t>U</w:t>
      </w:r>
      <w:r w:rsidR="00656B90">
        <w:rPr>
          <w:i/>
          <w:color w:val="000000" w:themeColor="text1"/>
        </w:rPr>
        <w:t>nidos</w:t>
      </w:r>
      <w:r w:rsidR="00957652">
        <w:rPr>
          <w:i/>
          <w:color w:val="000000" w:themeColor="text1"/>
        </w:rPr>
        <w:t xml:space="preserve"> e dê exemplos dessa relação</w:t>
      </w:r>
      <w:r w:rsidRPr="008D75ED">
        <w:rPr>
          <w:i/>
          <w:color w:val="000000" w:themeColor="text1"/>
        </w:rPr>
        <w:t xml:space="preserve">. </w:t>
      </w:r>
    </w:p>
    <w:p w14:paraId="3961C2CC" w14:textId="77777777" w:rsidR="00BB617B" w:rsidRPr="00961FBE" w:rsidRDefault="00BB617B" w:rsidP="00961FBE">
      <w:pPr>
        <w:pStyle w:val="02TEXTOPRINCIPAL"/>
      </w:pPr>
      <w:r w:rsidRPr="00961FBE">
        <w:br w:type="page"/>
      </w:r>
    </w:p>
    <w:p w14:paraId="767AEC64" w14:textId="299503E7" w:rsidR="004454C9" w:rsidRPr="00961FBE" w:rsidRDefault="004454C9" w:rsidP="00961FBE">
      <w:pPr>
        <w:pStyle w:val="01TITULO3"/>
      </w:pPr>
      <w:r w:rsidRPr="00961FBE">
        <w:lastRenderedPageBreak/>
        <w:t>REFERÊNCIAS BIBLIOGRÁFICAS</w:t>
      </w:r>
    </w:p>
    <w:p w14:paraId="64CBA1D3" w14:textId="77777777" w:rsidR="004454C9" w:rsidRPr="00961FBE" w:rsidRDefault="004454C9" w:rsidP="00961FBE">
      <w:pPr>
        <w:pStyle w:val="02TEXTOPRINCIPAL"/>
      </w:pPr>
    </w:p>
    <w:p w14:paraId="730C1243" w14:textId="3C96D581" w:rsidR="004454C9" w:rsidRPr="00961FBE" w:rsidRDefault="004454C9" w:rsidP="00961FBE">
      <w:pPr>
        <w:pStyle w:val="01TITULO4"/>
      </w:pPr>
      <w:r w:rsidRPr="00961FBE">
        <w:t xml:space="preserve">Livros </w:t>
      </w:r>
    </w:p>
    <w:p w14:paraId="071728F9" w14:textId="77777777" w:rsidR="00EF6DCB" w:rsidRPr="00EF6DCB" w:rsidRDefault="00EF6DCB" w:rsidP="00EF6DCB">
      <w:pPr>
        <w:pStyle w:val="02TEXTOPRINCIPAL"/>
      </w:pPr>
      <w:r w:rsidRPr="00EF6DCB">
        <w:t xml:space="preserve">BANDEIRA, Luiz Alberto Moniz. </w:t>
      </w:r>
      <w:r w:rsidRPr="001B7AD8">
        <w:rPr>
          <w:i/>
        </w:rPr>
        <w:t>A segunda guerra fria</w:t>
      </w:r>
      <w:r w:rsidRPr="00EF6DCB">
        <w:t>: geopolítica e dimensão estratégica dos Estados Unidos. Das rebeliões na Eurásia à África do Norte e Oriente Médio. Rio de Janeiro: Civilização Brasileira, 2013.</w:t>
      </w:r>
    </w:p>
    <w:p w14:paraId="1E8B84AB" w14:textId="77777777" w:rsidR="00EF6DCB" w:rsidRPr="00EF6DCB" w:rsidRDefault="00EF6DCB" w:rsidP="00EF6DCB">
      <w:pPr>
        <w:pStyle w:val="02TEXTOPRINCIPAL"/>
      </w:pPr>
      <w:r w:rsidRPr="00EF6DCB">
        <w:t xml:space="preserve">FERREIRA, Graça M. L. </w:t>
      </w:r>
      <w:r w:rsidRPr="001B7AD8">
        <w:rPr>
          <w:i/>
        </w:rPr>
        <w:t>Atlas geográfico</w:t>
      </w:r>
      <w:r w:rsidRPr="00EF6DCB">
        <w:t>: espaço mundial. São Paulo: Moderna, 2013.</w:t>
      </w:r>
    </w:p>
    <w:p w14:paraId="696D4E0A" w14:textId="2CBCEC55" w:rsidR="00EF6DCB" w:rsidRPr="00EF6DCB" w:rsidRDefault="00EF6DCB" w:rsidP="00EF6DCB">
      <w:pPr>
        <w:pStyle w:val="02TEXTOPRINCIPAL"/>
      </w:pPr>
      <w:r w:rsidRPr="00EF6DCB">
        <w:t xml:space="preserve">IBGE. </w:t>
      </w:r>
      <w:r w:rsidRPr="001B7AD8">
        <w:rPr>
          <w:i/>
        </w:rPr>
        <w:t>Atlas geográfico escolar</w:t>
      </w:r>
      <w:r w:rsidRPr="00EF6DCB">
        <w:t xml:space="preserve">. </w:t>
      </w:r>
      <w:r w:rsidR="00BB28C1">
        <w:t>7</w:t>
      </w:r>
      <w:bookmarkStart w:id="1" w:name="_GoBack"/>
      <w:bookmarkEnd w:id="1"/>
      <w:r w:rsidRPr="00EF6DCB">
        <w:t>ª ed. Rio de Janeiro: IBGE, 2016.</w:t>
      </w:r>
    </w:p>
    <w:p w14:paraId="2157BF22" w14:textId="77777777" w:rsidR="004454C9" w:rsidRPr="00EF6DCB" w:rsidRDefault="004454C9" w:rsidP="00EF6DCB">
      <w:pPr>
        <w:pStyle w:val="02TEXTOPRINCIPAL"/>
      </w:pPr>
    </w:p>
    <w:p w14:paraId="3E4C4B9A" w14:textId="77777777" w:rsidR="004454C9" w:rsidRPr="00961FBE" w:rsidRDefault="004454C9" w:rsidP="00961FBE">
      <w:pPr>
        <w:pStyle w:val="01TITULO4"/>
        <w:rPr>
          <w:i/>
        </w:rPr>
      </w:pPr>
      <w:r w:rsidRPr="00961FBE">
        <w:rPr>
          <w:i/>
        </w:rPr>
        <w:t>Sites</w:t>
      </w:r>
    </w:p>
    <w:p w14:paraId="7C57014C" w14:textId="6BC3681C" w:rsidR="00A31D9A" w:rsidRPr="00F85F16" w:rsidRDefault="00A31D9A" w:rsidP="00A31D9A">
      <w:pPr>
        <w:pStyle w:val="02TEXTOPRINCIPAL"/>
      </w:pPr>
      <w:r w:rsidRPr="00F85F16">
        <w:t xml:space="preserve">ALVES, Felipe </w:t>
      </w:r>
      <w:proofErr w:type="spellStart"/>
      <w:r w:rsidRPr="00F85F16">
        <w:t>Dalenogare</w:t>
      </w:r>
      <w:proofErr w:type="spellEnd"/>
      <w:r w:rsidRPr="00F85F16">
        <w:t xml:space="preserve">. O conceito de soberania: Do estado moderno até a atualidade. </w:t>
      </w:r>
      <w:r w:rsidRPr="00F85F16">
        <w:rPr>
          <w:i/>
        </w:rPr>
        <w:t>Âmbito Jurídico</w:t>
      </w:r>
      <w:r w:rsidRPr="00F85F16">
        <w:t xml:space="preserve">, Rio Grande, XIII, n. 83, dez 2010. Disponível em: </w:t>
      </w:r>
      <w:r w:rsidR="00961FBE">
        <w:br/>
      </w:r>
      <w:r w:rsidRPr="00F85F16">
        <w:t>&lt;</w:t>
      </w:r>
      <w:hyperlink r:id="rId8" w:history="1">
        <w:r w:rsidRPr="00961FBE">
          <w:rPr>
            <w:rStyle w:val="Hyperlink"/>
          </w:rPr>
          <w:t>http://www.ambito-juridico.com.br/site/index.php?n_link=revista_artigos_leitura&amp;artigo_id=8786</w:t>
        </w:r>
      </w:hyperlink>
      <w:r w:rsidRPr="00F85F16">
        <w:t>&gt;.</w:t>
      </w:r>
      <w:r w:rsidR="00961FBE">
        <w:br/>
      </w:r>
      <w:r w:rsidRPr="00F85F16">
        <w:t>Acesso em</w:t>
      </w:r>
      <w:r>
        <w:t>: 29</w:t>
      </w:r>
      <w:r w:rsidRPr="00F85F16">
        <w:t xml:space="preserve"> set</w:t>
      </w:r>
      <w:r>
        <w:t>.</w:t>
      </w:r>
      <w:r w:rsidRPr="00F85F16">
        <w:t xml:space="preserve"> 2018.</w:t>
      </w:r>
    </w:p>
    <w:p w14:paraId="0FFD1B08" w14:textId="66A162ED" w:rsidR="00DB62E0" w:rsidRPr="00F24402" w:rsidRDefault="00DB62E0" w:rsidP="00DB62E0">
      <w:pPr>
        <w:pStyle w:val="02TEXTOPRINCIPAL"/>
      </w:pPr>
      <w:r w:rsidRPr="00F24402">
        <w:t xml:space="preserve">ONU Brasil. </w:t>
      </w:r>
      <w:r w:rsidRPr="00DB62E0">
        <w:rPr>
          <w:i/>
        </w:rPr>
        <w:t xml:space="preserve">O que são os direitos humanos? </w:t>
      </w:r>
      <w:r w:rsidRPr="00F24402">
        <w:t>Disponível em: &lt;</w:t>
      </w:r>
      <w:hyperlink r:id="rId9" w:history="1">
        <w:r w:rsidRPr="00961FBE">
          <w:rPr>
            <w:rStyle w:val="Hyperlink"/>
          </w:rPr>
          <w:t>https://nacoesunidas.org/direitoshumanos/</w:t>
        </w:r>
      </w:hyperlink>
      <w:r w:rsidRPr="00F24402">
        <w:t>&gt;. Acesso em: 29 set. 2018.</w:t>
      </w:r>
    </w:p>
    <w:sectPr w:rsidR="00DB62E0" w:rsidRPr="00F24402" w:rsidSect="00CB5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20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4ACB" w14:textId="77777777" w:rsidR="00E33D18" w:rsidRDefault="00E33D18">
      <w:r>
        <w:separator/>
      </w:r>
    </w:p>
  </w:endnote>
  <w:endnote w:type="continuationSeparator" w:id="0">
    <w:p w14:paraId="4D1ECC6F" w14:textId="77777777" w:rsidR="00E33D18" w:rsidRDefault="00E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40CF" w14:textId="77777777" w:rsidR="00C223D0" w:rsidRDefault="00C22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3E37C0" w:rsidRPr="005A1C11" w14:paraId="784389DD" w14:textId="77777777" w:rsidTr="00C22E1C">
      <w:tc>
        <w:tcPr>
          <w:tcW w:w="9606" w:type="dxa"/>
        </w:tcPr>
        <w:p w14:paraId="0C8946D3" w14:textId="77777777" w:rsidR="003E37C0" w:rsidRPr="005A1C11" w:rsidRDefault="003E37C0" w:rsidP="003E37C0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96EBC89" w14:textId="242FF428" w:rsidR="003E37C0" w:rsidRPr="005A1C11" w:rsidRDefault="003E37C0" w:rsidP="003E37C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BB28C1">
            <w:rPr>
              <w:rStyle w:val="RodapChar"/>
              <w:noProof/>
            </w:rPr>
            <w:t>9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17802A2" w14:textId="77777777" w:rsidR="00C223D0" w:rsidRPr="003E37C0" w:rsidRDefault="00C223D0" w:rsidP="003E37C0">
    <w:pPr>
      <w:pStyle w:val="02TEXTOPRINCIP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D60A" w14:textId="77777777" w:rsidR="00C223D0" w:rsidRDefault="00C22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89FB" w14:textId="77777777" w:rsidR="00E33D18" w:rsidRDefault="00E33D18">
      <w:r>
        <w:separator/>
      </w:r>
    </w:p>
  </w:footnote>
  <w:footnote w:type="continuationSeparator" w:id="0">
    <w:p w14:paraId="7C141F35" w14:textId="77777777" w:rsidR="00E33D18" w:rsidRDefault="00E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E1B8" w14:textId="77777777" w:rsidR="00C223D0" w:rsidRDefault="00C22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1DE2" w14:textId="77777777" w:rsidR="00C223D0" w:rsidRDefault="00C223D0">
    <w:r>
      <w:rPr>
        <w:noProof/>
      </w:rPr>
      <w:drawing>
        <wp:inline distT="0" distB="0" distL="0" distR="0" wp14:anchorId="519E3D6A" wp14:editId="3EA6F801">
          <wp:extent cx="6248400" cy="469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81B3" w14:textId="77777777" w:rsidR="00C223D0" w:rsidRDefault="00C22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01"/>
    <w:multiLevelType w:val="hybridMultilevel"/>
    <w:tmpl w:val="E11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C5D"/>
    <w:multiLevelType w:val="hybridMultilevel"/>
    <w:tmpl w:val="FEEAF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3A9"/>
    <w:multiLevelType w:val="hybridMultilevel"/>
    <w:tmpl w:val="F1226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E55"/>
    <w:multiLevelType w:val="hybridMultilevel"/>
    <w:tmpl w:val="B908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722D"/>
    <w:multiLevelType w:val="hybridMultilevel"/>
    <w:tmpl w:val="B83A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DDD"/>
    <w:multiLevelType w:val="multilevel"/>
    <w:tmpl w:val="BFEC6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4262E8C"/>
    <w:multiLevelType w:val="hybridMultilevel"/>
    <w:tmpl w:val="A1E0B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DBD"/>
    <w:multiLevelType w:val="hybridMultilevel"/>
    <w:tmpl w:val="69766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42E0"/>
    <w:multiLevelType w:val="hybridMultilevel"/>
    <w:tmpl w:val="4B12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605E"/>
    <w:multiLevelType w:val="multilevel"/>
    <w:tmpl w:val="752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FD5867"/>
    <w:multiLevelType w:val="multilevel"/>
    <w:tmpl w:val="5662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F3304E"/>
    <w:multiLevelType w:val="multilevel"/>
    <w:tmpl w:val="D034F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4437B2"/>
    <w:multiLevelType w:val="hybridMultilevel"/>
    <w:tmpl w:val="55505B06"/>
    <w:lvl w:ilvl="0" w:tplc="60A02DCA">
      <w:start w:val="1"/>
      <w:numFmt w:val="lowerLetter"/>
      <w:lvlText w:val="%1)"/>
      <w:lvlJc w:val="left"/>
      <w:pPr>
        <w:ind w:left="783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3A043CD"/>
    <w:multiLevelType w:val="hybridMultilevel"/>
    <w:tmpl w:val="B434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C28F7"/>
    <w:multiLevelType w:val="hybridMultilevel"/>
    <w:tmpl w:val="46D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3ED1"/>
    <w:multiLevelType w:val="multilevel"/>
    <w:tmpl w:val="33D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4D0FB1"/>
    <w:multiLevelType w:val="hybridMultilevel"/>
    <w:tmpl w:val="578E6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2C44"/>
    <w:multiLevelType w:val="hybridMultilevel"/>
    <w:tmpl w:val="BBE4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551C"/>
    <w:multiLevelType w:val="hybridMultilevel"/>
    <w:tmpl w:val="4270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4A00"/>
    <w:multiLevelType w:val="hybridMultilevel"/>
    <w:tmpl w:val="5BC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8B6"/>
    <w:multiLevelType w:val="hybridMultilevel"/>
    <w:tmpl w:val="2EAA9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0967"/>
    <w:multiLevelType w:val="hybridMultilevel"/>
    <w:tmpl w:val="77824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6F10"/>
    <w:multiLevelType w:val="hybridMultilevel"/>
    <w:tmpl w:val="89B8E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D5CA2"/>
    <w:multiLevelType w:val="hybridMultilevel"/>
    <w:tmpl w:val="1F5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15FBB"/>
    <w:multiLevelType w:val="multilevel"/>
    <w:tmpl w:val="A476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860BBA"/>
    <w:multiLevelType w:val="multilevel"/>
    <w:tmpl w:val="3142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123ECA"/>
    <w:multiLevelType w:val="hybridMultilevel"/>
    <w:tmpl w:val="0282A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3BC7"/>
    <w:multiLevelType w:val="hybridMultilevel"/>
    <w:tmpl w:val="B854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D5BD8"/>
    <w:multiLevelType w:val="hybridMultilevel"/>
    <w:tmpl w:val="D13ED0D8"/>
    <w:lvl w:ilvl="0" w:tplc="BA7261E6">
      <w:start w:val="1"/>
      <w:numFmt w:val="bullet"/>
      <w:pStyle w:val="TEXTOTABELA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2C86BE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595CB9B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53C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F9FE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207EDF9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00C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DF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F2EC63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60CFF"/>
    <w:multiLevelType w:val="hybridMultilevel"/>
    <w:tmpl w:val="9B48B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B1566"/>
    <w:multiLevelType w:val="hybridMultilevel"/>
    <w:tmpl w:val="154E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27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31"/>
  </w:num>
  <w:num w:numId="11">
    <w:abstractNumId w:val="17"/>
  </w:num>
  <w:num w:numId="12">
    <w:abstractNumId w:val="8"/>
  </w:num>
  <w:num w:numId="13">
    <w:abstractNumId w:val="30"/>
  </w:num>
  <w:num w:numId="14">
    <w:abstractNumId w:val="18"/>
  </w:num>
  <w:num w:numId="15">
    <w:abstractNumId w:val="20"/>
  </w:num>
  <w:num w:numId="16">
    <w:abstractNumId w:val="14"/>
  </w:num>
  <w:num w:numId="17">
    <w:abstractNumId w:val="0"/>
  </w:num>
  <w:num w:numId="18">
    <w:abstractNumId w:val="4"/>
  </w:num>
  <w:num w:numId="19">
    <w:abstractNumId w:val="25"/>
  </w:num>
  <w:num w:numId="20">
    <w:abstractNumId w:val="3"/>
  </w:num>
  <w:num w:numId="21">
    <w:abstractNumId w:val="32"/>
  </w:num>
  <w:num w:numId="22">
    <w:abstractNumId w:val="6"/>
  </w:num>
  <w:num w:numId="23">
    <w:abstractNumId w:val="16"/>
  </w:num>
  <w:num w:numId="24">
    <w:abstractNumId w:val="1"/>
  </w:num>
  <w:num w:numId="25">
    <w:abstractNumId w:val="21"/>
  </w:num>
  <w:num w:numId="26">
    <w:abstractNumId w:val="13"/>
  </w:num>
  <w:num w:numId="27">
    <w:abstractNumId w:val="22"/>
  </w:num>
  <w:num w:numId="28">
    <w:abstractNumId w:val="7"/>
  </w:num>
  <w:num w:numId="29">
    <w:abstractNumId w:val="29"/>
  </w:num>
  <w:num w:numId="30">
    <w:abstractNumId w:val="19"/>
  </w:num>
  <w:num w:numId="31">
    <w:abstractNumId w:val="33"/>
  </w:num>
  <w:num w:numId="32">
    <w:abstractNumId w:val="28"/>
  </w:num>
  <w:num w:numId="33">
    <w:abstractNumId w:val="24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1D"/>
    <w:rsid w:val="00011CA8"/>
    <w:rsid w:val="0001277C"/>
    <w:rsid w:val="0001673D"/>
    <w:rsid w:val="000315D3"/>
    <w:rsid w:val="00035533"/>
    <w:rsid w:val="000357B2"/>
    <w:rsid w:val="00036A2F"/>
    <w:rsid w:val="000379A1"/>
    <w:rsid w:val="0004371E"/>
    <w:rsid w:val="00044E1F"/>
    <w:rsid w:val="000524AD"/>
    <w:rsid w:val="000554DB"/>
    <w:rsid w:val="0006646B"/>
    <w:rsid w:val="00066E2B"/>
    <w:rsid w:val="00077191"/>
    <w:rsid w:val="00082533"/>
    <w:rsid w:val="000826FF"/>
    <w:rsid w:val="0009615B"/>
    <w:rsid w:val="000A366C"/>
    <w:rsid w:val="000A4626"/>
    <w:rsid w:val="000B6978"/>
    <w:rsid w:val="000C5BEC"/>
    <w:rsid w:val="000D7C56"/>
    <w:rsid w:val="000E04A6"/>
    <w:rsid w:val="000E34B8"/>
    <w:rsid w:val="000F487A"/>
    <w:rsid w:val="00101518"/>
    <w:rsid w:val="00101E01"/>
    <w:rsid w:val="001048C2"/>
    <w:rsid w:val="00110F89"/>
    <w:rsid w:val="00111486"/>
    <w:rsid w:val="00116C0B"/>
    <w:rsid w:val="00125999"/>
    <w:rsid w:val="001271C4"/>
    <w:rsid w:val="001339AA"/>
    <w:rsid w:val="00143679"/>
    <w:rsid w:val="00153913"/>
    <w:rsid w:val="00161F3D"/>
    <w:rsid w:val="0017117C"/>
    <w:rsid w:val="00173714"/>
    <w:rsid w:val="001806B6"/>
    <w:rsid w:val="00191AAE"/>
    <w:rsid w:val="001926F0"/>
    <w:rsid w:val="001943B3"/>
    <w:rsid w:val="00196B95"/>
    <w:rsid w:val="001B204F"/>
    <w:rsid w:val="001B22D4"/>
    <w:rsid w:val="001B7AD8"/>
    <w:rsid w:val="001D2B2A"/>
    <w:rsid w:val="001D69BF"/>
    <w:rsid w:val="001D72D2"/>
    <w:rsid w:val="001D76FE"/>
    <w:rsid w:val="001E505E"/>
    <w:rsid w:val="001F5373"/>
    <w:rsid w:val="001F627A"/>
    <w:rsid w:val="0020073A"/>
    <w:rsid w:val="00214F7C"/>
    <w:rsid w:val="00242740"/>
    <w:rsid w:val="00252CDE"/>
    <w:rsid w:val="002631A5"/>
    <w:rsid w:val="002645B2"/>
    <w:rsid w:val="002702D3"/>
    <w:rsid w:val="00271B6D"/>
    <w:rsid w:val="00277CC8"/>
    <w:rsid w:val="00283198"/>
    <w:rsid w:val="00284681"/>
    <w:rsid w:val="00286A03"/>
    <w:rsid w:val="0029265A"/>
    <w:rsid w:val="002A0829"/>
    <w:rsid w:val="002B73A7"/>
    <w:rsid w:val="002C7D69"/>
    <w:rsid w:val="002E5A38"/>
    <w:rsid w:val="00313816"/>
    <w:rsid w:val="00320DA3"/>
    <w:rsid w:val="00335423"/>
    <w:rsid w:val="00351D30"/>
    <w:rsid w:val="0036394C"/>
    <w:rsid w:val="00384675"/>
    <w:rsid w:val="0039671B"/>
    <w:rsid w:val="003A259B"/>
    <w:rsid w:val="003B6E54"/>
    <w:rsid w:val="003D146D"/>
    <w:rsid w:val="003D25D9"/>
    <w:rsid w:val="003D3970"/>
    <w:rsid w:val="003E281C"/>
    <w:rsid w:val="003E37C0"/>
    <w:rsid w:val="003F053A"/>
    <w:rsid w:val="003F5AE3"/>
    <w:rsid w:val="004171DA"/>
    <w:rsid w:val="00417613"/>
    <w:rsid w:val="0043178D"/>
    <w:rsid w:val="004454C9"/>
    <w:rsid w:val="00446681"/>
    <w:rsid w:val="0045153E"/>
    <w:rsid w:val="00463B07"/>
    <w:rsid w:val="00472577"/>
    <w:rsid w:val="00483D3A"/>
    <w:rsid w:val="004965FB"/>
    <w:rsid w:val="004B0DC8"/>
    <w:rsid w:val="004B2109"/>
    <w:rsid w:val="004B31E8"/>
    <w:rsid w:val="004B4353"/>
    <w:rsid w:val="004D377A"/>
    <w:rsid w:val="004D4098"/>
    <w:rsid w:val="004D744D"/>
    <w:rsid w:val="004F661A"/>
    <w:rsid w:val="004F7F37"/>
    <w:rsid w:val="00503A16"/>
    <w:rsid w:val="00514B60"/>
    <w:rsid w:val="00523F26"/>
    <w:rsid w:val="005263D0"/>
    <w:rsid w:val="00534568"/>
    <w:rsid w:val="00546FCF"/>
    <w:rsid w:val="00552FE3"/>
    <w:rsid w:val="00576330"/>
    <w:rsid w:val="0058015A"/>
    <w:rsid w:val="0058223F"/>
    <w:rsid w:val="005829C7"/>
    <w:rsid w:val="005924BE"/>
    <w:rsid w:val="005A1546"/>
    <w:rsid w:val="005A37DE"/>
    <w:rsid w:val="005B7C6C"/>
    <w:rsid w:val="005F67F7"/>
    <w:rsid w:val="005F7243"/>
    <w:rsid w:val="00600223"/>
    <w:rsid w:val="006011FD"/>
    <w:rsid w:val="0060186F"/>
    <w:rsid w:val="00611E8F"/>
    <w:rsid w:val="006120F1"/>
    <w:rsid w:val="00613413"/>
    <w:rsid w:val="006363C1"/>
    <w:rsid w:val="006448E7"/>
    <w:rsid w:val="006510F5"/>
    <w:rsid w:val="0065676A"/>
    <w:rsid w:val="00656B90"/>
    <w:rsid w:val="006608D6"/>
    <w:rsid w:val="00682040"/>
    <w:rsid w:val="006918AE"/>
    <w:rsid w:val="00691EBB"/>
    <w:rsid w:val="00693D66"/>
    <w:rsid w:val="006A580E"/>
    <w:rsid w:val="006B46F4"/>
    <w:rsid w:val="006B6D99"/>
    <w:rsid w:val="006B6F7B"/>
    <w:rsid w:val="006F1B97"/>
    <w:rsid w:val="00701E37"/>
    <w:rsid w:val="00713493"/>
    <w:rsid w:val="00726E64"/>
    <w:rsid w:val="00740A7B"/>
    <w:rsid w:val="00741C69"/>
    <w:rsid w:val="00746C39"/>
    <w:rsid w:val="0075098B"/>
    <w:rsid w:val="0076556E"/>
    <w:rsid w:val="00765EF1"/>
    <w:rsid w:val="00773153"/>
    <w:rsid w:val="00791BF7"/>
    <w:rsid w:val="007934E3"/>
    <w:rsid w:val="00793D1C"/>
    <w:rsid w:val="007A12BF"/>
    <w:rsid w:val="007A30D7"/>
    <w:rsid w:val="007B401D"/>
    <w:rsid w:val="007C3038"/>
    <w:rsid w:val="007C7FAB"/>
    <w:rsid w:val="007D1837"/>
    <w:rsid w:val="007E07EC"/>
    <w:rsid w:val="007F7308"/>
    <w:rsid w:val="00800813"/>
    <w:rsid w:val="008068AD"/>
    <w:rsid w:val="00823D11"/>
    <w:rsid w:val="0082608D"/>
    <w:rsid w:val="008354AA"/>
    <w:rsid w:val="00836E9D"/>
    <w:rsid w:val="00856533"/>
    <w:rsid w:val="00864B02"/>
    <w:rsid w:val="00877CBA"/>
    <w:rsid w:val="00897B48"/>
    <w:rsid w:val="008A5918"/>
    <w:rsid w:val="008A6154"/>
    <w:rsid w:val="008C3C9D"/>
    <w:rsid w:val="008E2F8B"/>
    <w:rsid w:val="008F5902"/>
    <w:rsid w:val="00902BF3"/>
    <w:rsid w:val="0091060C"/>
    <w:rsid w:val="0091112D"/>
    <w:rsid w:val="009148C7"/>
    <w:rsid w:val="00920229"/>
    <w:rsid w:val="00921E5F"/>
    <w:rsid w:val="009251C0"/>
    <w:rsid w:val="00936D84"/>
    <w:rsid w:val="00946DA0"/>
    <w:rsid w:val="00951B2E"/>
    <w:rsid w:val="00952381"/>
    <w:rsid w:val="009571A6"/>
    <w:rsid w:val="00957652"/>
    <w:rsid w:val="00957A6A"/>
    <w:rsid w:val="00957AF1"/>
    <w:rsid w:val="00961FBE"/>
    <w:rsid w:val="00963194"/>
    <w:rsid w:val="0096722B"/>
    <w:rsid w:val="00980DDE"/>
    <w:rsid w:val="009815E6"/>
    <w:rsid w:val="00986530"/>
    <w:rsid w:val="00996628"/>
    <w:rsid w:val="009B0D8D"/>
    <w:rsid w:val="009B1D84"/>
    <w:rsid w:val="009C0A9B"/>
    <w:rsid w:val="009D0F41"/>
    <w:rsid w:val="009E1A1E"/>
    <w:rsid w:val="009F080D"/>
    <w:rsid w:val="009F5E31"/>
    <w:rsid w:val="009F5E39"/>
    <w:rsid w:val="00A0652B"/>
    <w:rsid w:val="00A13D9C"/>
    <w:rsid w:val="00A17C39"/>
    <w:rsid w:val="00A20507"/>
    <w:rsid w:val="00A27592"/>
    <w:rsid w:val="00A31D9A"/>
    <w:rsid w:val="00A374AE"/>
    <w:rsid w:val="00A54AE9"/>
    <w:rsid w:val="00A63B9F"/>
    <w:rsid w:val="00A67A91"/>
    <w:rsid w:val="00AA09DE"/>
    <w:rsid w:val="00AA3362"/>
    <w:rsid w:val="00AA63CC"/>
    <w:rsid w:val="00AB4DE5"/>
    <w:rsid w:val="00AC493E"/>
    <w:rsid w:val="00AD23CF"/>
    <w:rsid w:val="00AD7B1E"/>
    <w:rsid w:val="00B20CE9"/>
    <w:rsid w:val="00B20D7A"/>
    <w:rsid w:val="00B22BEA"/>
    <w:rsid w:val="00B23425"/>
    <w:rsid w:val="00B41334"/>
    <w:rsid w:val="00B71384"/>
    <w:rsid w:val="00B72923"/>
    <w:rsid w:val="00B77442"/>
    <w:rsid w:val="00B80394"/>
    <w:rsid w:val="00B8167E"/>
    <w:rsid w:val="00B86780"/>
    <w:rsid w:val="00B938D7"/>
    <w:rsid w:val="00BA35AF"/>
    <w:rsid w:val="00BB28C1"/>
    <w:rsid w:val="00BB300D"/>
    <w:rsid w:val="00BB617B"/>
    <w:rsid w:val="00BD1248"/>
    <w:rsid w:val="00BD1CA0"/>
    <w:rsid w:val="00BE0EFC"/>
    <w:rsid w:val="00BE1D4B"/>
    <w:rsid w:val="00BF11CF"/>
    <w:rsid w:val="00BF20DB"/>
    <w:rsid w:val="00BF54A8"/>
    <w:rsid w:val="00C14F67"/>
    <w:rsid w:val="00C21050"/>
    <w:rsid w:val="00C223D0"/>
    <w:rsid w:val="00C36BAE"/>
    <w:rsid w:val="00C43F56"/>
    <w:rsid w:val="00C47A69"/>
    <w:rsid w:val="00C6242E"/>
    <w:rsid w:val="00C64B06"/>
    <w:rsid w:val="00C73090"/>
    <w:rsid w:val="00C778D3"/>
    <w:rsid w:val="00CA6A1D"/>
    <w:rsid w:val="00CB52EA"/>
    <w:rsid w:val="00CB5A62"/>
    <w:rsid w:val="00CD533F"/>
    <w:rsid w:val="00CF2C66"/>
    <w:rsid w:val="00CF3AEE"/>
    <w:rsid w:val="00CF57AF"/>
    <w:rsid w:val="00D00526"/>
    <w:rsid w:val="00D10890"/>
    <w:rsid w:val="00D355F0"/>
    <w:rsid w:val="00D4471E"/>
    <w:rsid w:val="00D44997"/>
    <w:rsid w:val="00D6203E"/>
    <w:rsid w:val="00D8099C"/>
    <w:rsid w:val="00D8613C"/>
    <w:rsid w:val="00D8769E"/>
    <w:rsid w:val="00DA3195"/>
    <w:rsid w:val="00DB0CC5"/>
    <w:rsid w:val="00DB25A1"/>
    <w:rsid w:val="00DB4A75"/>
    <w:rsid w:val="00DB62E0"/>
    <w:rsid w:val="00DC3FE5"/>
    <w:rsid w:val="00DC7ABE"/>
    <w:rsid w:val="00DD4BB9"/>
    <w:rsid w:val="00DF3673"/>
    <w:rsid w:val="00E10C18"/>
    <w:rsid w:val="00E114A7"/>
    <w:rsid w:val="00E15E46"/>
    <w:rsid w:val="00E23095"/>
    <w:rsid w:val="00E23C0C"/>
    <w:rsid w:val="00E33D18"/>
    <w:rsid w:val="00E35959"/>
    <w:rsid w:val="00E46221"/>
    <w:rsid w:val="00E608E1"/>
    <w:rsid w:val="00E67F7E"/>
    <w:rsid w:val="00E74A9A"/>
    <w:rsid w:val="00E8584B"/>
    <w:rsid w:val="00EA4531"/>
    <w:rsid w:val="00EA4CDA"/>
    <w:rsid w:val="00EA67AD"/>
    <w:rsid w:val="00EB18FE"/>
    <w:rsid w:val="00EB5271"/>
    <w:rsid w:val="00EC52AF"/>
    <w:rsid w:val="00EC655E"/>
    <w:rsid w:val="00EE6586"/>
    <w:rsid w:val="00EF0812"/>
    <w:rsid w:val="00EF15FF"/>
    <w:rsid w:val="00EF3F62"/>
    <w:rsid w:val="00EF6DCB"/>
    <w:rsid w:val="00F10179"/>
    <w:rsid w:val="00F23B27"/>
    <w:rsid w:val="00F24402"/>
    <w:rsid w:val="00F33D58"/>
    <w:rsid w:val="00F4489A"/>
    <w:rsid w:val="00F472CE"/>
    <w:rsid w:val="00F52E53"/>
    <w:rsid w:val="00F546E0"/>
    <w:rsid w:val="00F60D75"/>
    <w:rsid w:val="00F70066"/>
    <w:rsid w:val="00F72012"/>
    <w:rsid w:val="00F75FBA"/>
    <w:rsid w:val="00F85F16"/>
    <w:rsid w:val="00FA2B4A"/>
    <w:rsid w:val="00FB7388"/>
    <w:rsid w:val="00FB74A2"/>
    <w:rsid w:val="00FC065B"/>
    <w:rsid w:val="00FD194D"/>
    <w:rsid w:val="00FD5B3E"/>
    <w:rsid w:val="00FD5E1E"/>
    <w:rsid w:val="00FD7DEB"/>
    <w:rsid w:val="00FE72C9"/>
    <w:rsid w:val="00FE7C3A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55387"/>
  <w15:docId w15:val="{9A78E05F-06C5-4D60-BAE8-82E754B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1"/>
        <w:szCs w:val="21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1FBE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61F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61F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61F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61F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61F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61F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61F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61F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61F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B5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B52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5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B52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B52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1F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FBE"/>
    <w:rPr>
      <w:rFonts w:eastAsia="SimSun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961F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961FBE"/>
    <w:rPr>
      <w:color w:val="0000FF" w:themeColor="hyperlink"/>
      <w:u w:val="single"/>
    </w:rPr>
  </w:style>
  <w:style w:type="paragraph" w:customStyle="1" w:styleId="TEXTOTABELA">
    <w:name w:val="TEXTO TABELA"/>
    <w:basedOn w:val="Normal"/>
    <w:rsid w:val="004454C9"/>
    <w:pPr>
      <w:keepLines/>
      <w:numPr>
        <w:numId w:val="10"/>
      </w:numPr>
      <w:ind w:left="357" w:hanging="357"/>
      <w:contextualSpacing/>
    </w:pPr>
    <w:rPr>
      <w:rFonts w:ascii="Roboto" w:eastAsia="Cambria" w:hAnsi="Roboto" w:cs="Times New Roman"/>
      <w:sz w:val="22"/>
      <w:szCs w:val="22"/>
    </w:rPr>
  </w:style>
  <w:style w:type="paragraph" w:customStyle="1" w:styleId="01TITULO1">
    <w:name w:val="01_TITULO_1"/>
    <w:basedOn w:val="02TEXTOPRINCIPAL"/>
    <w:rsid w:val="00961F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61FB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961FBE"/>
    <w:rPr>
      <w:sz w:val="32"/>
    </w:rPr>
  </w:style>
  <w:style w:type="paragraph" w:customStyle="1" w:styleId="02TEXTOPRINCIPAL">
    <w:name w:val="02_TEXTO_PRINCIPAL"/>
    <w:basedOn w:val="Textbody"/>
    <w:rsid w:val="00961FBE"/>
    <w:pPr>
      <w:spacing w:before="57" w:after="57" w:line="240" w:lineRule="atLeast"/>
    </w:pPr>
  </w:style>
  <w:style w:type="paragraph" w:customStyle="1" w:styleId="02TEXTOPRINCIPALBULLET">
    <w:name w:val="02_TEXTO_PRINCIPAL_BULLET"/>
    <w:basedOn w:val="02TEXTOITEM"/>
    <w:rsid w:val="00961FBE"/>
    <w:pPr>
      <w:numPr>
        <w:numId w:val="3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1TITULO4">
    <w:name w:val="01_TITULO_4"/>
    <w:basedOn w:val="01TITULO3"/>
    <w:rsid w:val="00961FBE"/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961F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1F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1FBE"/>
    <w:rPr>
      <w:rFonts w:asciiTheme="majorHAnsi" w:eastAsia="SimSun" w:hAnsiTheme="majorHAnsi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F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F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DC3FE5"/>
  </w:style>
  <w:style w:type="character" w:styleId="Forte">
    <w:name w:val="Strong"/>
    <w:basedOn w:val="Fontepargpadro"/>
    <w:uiPriority w:val="22"/>
    <w:qFormat/>
    <w:rsid w:val="00961FBE"/>
    <w:rPr>
      <w:b/>
      <w:bCs/>
    </w:rPr>
  </w:style>
  <w:style w:type="paragraph" w:customStyle="1" w:styleId="Default">
    <w:name w:val="Default"/>
    <w:rsid w:val="00961FBE"/>
    <w:pPr>
      <w:autoSpaceDE w:val="0"/>
      <w:autoSpaceDN w:val="0"/>
      <w:adjustRightInd w:val="0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61FBE"/>
    <w:pPr>
      <w:tabs>
        <w:tab w:val="center" w:pos="4252"/>
        <w:tab w:val="right" w:pos="8504"/>
      </w:tabs>
    </w:pPr>
    <w:rPr>
      <w:rFonts w:eastAsia="Tahoma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rsid w:val="00961FBE"/>
    <w:rPr>
      <w:szCs w:val="21"/>
    </w:rPr>
  </w:style>
  <w:style w:type="table" w:styleId="Tabelacomgrade">
    <w:name w:val="Table Grid"/>
    <w:basedOn w:val="Tabelanormal"/>
    <w:uiPriority w:val="59"/>
    <w:rsid w:val="00961FBE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extosemparagrafo">
    <w:name w:val="00_texto_sem_paragrafo"/>
    <w:basedOn w:val="Normal"/>
    <w:rsid w:val="00961FBE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961FBE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961FBE"/>
    <w:pPr>
      <w:suppressAutoHyphens/>
      <w:autoSpaceDN w:val="0"/>
      <w:spacing w:after="140" w:line="288" w:lineRule="auto"/>
      <w:textAlignment w:val="baseline"/>
    </w:pPr>
    <w:rPr>
      <w:kern w:val="3"/>
      <w:lang w:eastAsia="zh-CN" w:bidi="hi-IN"/>
    </w:rPr>
  </w:style>
  <w:style w:type="paragraph" w:customStyle="1" w:styleId="Heading">
    <w:name w:val="Heading"/>
    <w:next w:val="Textbody"/>
    <w:rsid w:val="00961FBE"/>
    <w:pPr>
      <w:keepNext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61F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961FB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61F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61F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61FBE"/>
    <w:pPr>
      <w:widowControl w:val="0"/>
      <w:numPr>
        <w:numId w:val="32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961FBE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961F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61FBE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961FBE"/>
    <w:rPr>
      <w:sz w:val="21"/>
    </w:rPr>
  </w:style>
  <w:style w:type="paragraph" w:customStyle="1" w:styleId="04TEXTOTABELAS">
    <w:name w:val="04_TEXTO_TABELAS"/>
    <w:basedOn w:val="02TEXTOPRINCIPAL"/>
    <w:rsid w:val="00961FBE"/>
    <w:pPr>
      <w:spacing w:before="0" w:after="0"/>
    </w:pPr>
  </w:style>
  <w:style w:type="paragraph" w:customStyle="1" w:styleId="05ATIVIDADES">
    <w:name w:val="05_ATIVIDADES"/>
    <w:basedOn w:val="02TEXTOITEM"/>
    <w:rsid w:val="00961F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61FB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61F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61FBE"/>
    <w:rPr>
      <w:sz w:val="16"/>
    </w:rPr>
  </w:style>
  <w:style w:type="paragraph" w:customStyle="1" w:styleId="06LEGENDA">
    <w:name w:val="06_LEGENDA"/>
    <w:basedOn w:val="06CREDITO"/>
    <w:rsid w:val="00961FBE"/>
    <w:pPr>
      <w:spacing w:before="60" w:after="60"/>
    </w:pPr>
    <w:rPr>
      <w:sz w:val="20"/>
    </w:rPr>
  </w:style>
  <w:style w:type="character" w:customStyle="1" w:styleId="A10">
    <w:name w:val="A1"/>
    <w:uiPriority w:val="99"/>
    <w:rsid w:val="00961FBE"/>
    <w:rPr>
      <w:rFonts w:cs="HelveticaNeueLT Std"/>
      <w:color w:val="000000"/>
      <w:sz w:val="16"/>
      <w:szCs w:val="16"/>
    </w:rPr>
  </w:style>
  <w:style w:type="character" w:customStyle="1" w:styleId="A20">
    <w:name w:val="A2"/>
    <w:uiPriority w:val="99"/>
    <w:rsid w:val="00961FBE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961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61FB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961FBE"/>
    <w:rPr>
      <w:rFonts w:eastAsia="SimSun"/>
      <w:kern w:val="3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961F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961FBE"/>
    <w:pPr>
      <w:ind w:firstLine="283"/>
    </w:pPr>
  </w:style>
  <w:style w:type="paragraph" w:customStyle="1" w:styleId="Hangingindent">
    <w:name w:val="Hanging indent"/>
    <w:basedOn w:val="Textbody"/>
    <w:rsid w:val="00961F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61F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61FBE"/>
    <w:rPr>
      <w:color w:val="800080" w:themeColor="followedHyperlink"/>
      <w:u w:val="single"/>
    </w:rPr>
  </w:style>
  <w:style w:type="paragraph" w:customStyle="1" w:styleId="Index">
    <w:name w:val="Index"/>
    <w:rsid w:val="00961FBE"/>
    <w:pPr>
      <w:suppressLineNumbers/>
      <w:suppressAutoHyphens/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Legenda">
    <w:name w:val="caption"/>
    <w:rsid w:val="00961FBE"/>
    <w:pPr>
      <w:suppressLineNumbers/>
      <w:suppressAutoHyphens/>
      <w:autoSpaceDN w:val="0"/>
      <w:spacing w:before="120" w:after="120"/>
      <w:textAlignment w:val="baseline"/>
    </w:pPr>
    <w:rPr>
      <w:rFonts w:eastAsia="SimSun"/>
      <w:i/>
      <w:iCs/>
      <w:kern w:val="3"/>
      <w:lang w:eastAsia="zh-CN" w:bidi="hi-IN"/>
    </w:rPr>
  </w:style>
  <w:style w:type="numbering" w:customStyle="1" w:styleId="LFO1">
    <w:name w:val="LFO1"/>
    <w:basedOn w:val="Semlista"/>
    <w:rsid w:val="00961FBE"/>
    <w:pPr>
      <w:numPr>
        <w:numId w:val="34"/>
      </w:numPr>
    </w:pPr>
  </w:style>
  <w:style w:type="numbering" w:customStyle="1" w:styleId="LFO3">
    <w:name w:val="LFO3"/>
    <w:basedOn w:val="Semlista"/>
    <w:rsid w:val="00961FBE"/>
    <w:pPr>
      <w:numPr>
        <w:numId w:val="33"/>
      </w:numPr>
    </w:pPr>
  </w:style>
  <w:style w:type="paragraph" w:customStyle="1" w:styleId="ListIndent">
    <w:name w:val="List Indent"/>
    <w:basedOn w:val="Textbody"/>
    <w:rsid w:val="00961F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61FBE"/>
    <w:rPr>
      <w:rFonts w:cs="Mangal"/>
      <w:sz w:val="24"/>
    </w:rPr>
  </w:style>
  <w:style w:type="character" w:customStyle="1" w:styleId="LYBOLDLIGHT">
    <w:name w:val="LY_BOLD_LIGHT"/>
    <w:uiPriority w:val="99"/>
    <w:rsid w:val="00961F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61F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61F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61FB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61F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961FBE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961FBE"/>
    <w:pPr>
      <w:spacing w:line="141" w:lineRule="atLeast"/>
    </w:pPr>
    <w:rPr>
      <w:rFonts w:cs="Tahoma"/>
      <w:color w:val="auto"/>
    </w:rPr>
  </w:style>
  <w:style w:type="paragraph" w:customStyle="1" w:styleId="Standard">
    <w:name w:val="Standard"/>
    <w:rsid w:val="00961FBE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Saudao">
    <w:name w:val="Salutation"/>
    <w:basedOn w:val="Standard"/>
    <w:link w:val="SaudaoChar"/>
    <w:rsid w:val="00961FBE"/>
    <w:pPr>
      <w:suppressLineNumbers/>
    </w:pPr>
  </w:style>
  <w:style w:type="character" w:customStyle="1" w:styleId="SaudaoChar">
    <w:name w:val="Saudação Char"/>
    <w:basedOn w:val="Fontepargpadro"/>
    <w:link w:val="Saudao"/>
    <w:rsid w:val="00961FBE"/>
    <w:rPr>
      <w:rFonts w:eastAsia="SimSun"/>
      <w:kern w:val="3"/>
      <w:lang w:eastAsia="zh-CN" w:bidi="hi-IN"/>
    </w:rPr>
  </w:style>
  <w:style w:type="paragraph" w:customStyle="1" w:styleId="TableContents">
    <w:name w:val="Table Contents"/>
    <w:basedOn w:val="Standard"/>
    <w:rsid w:val="00961FBE"/>
    <w:pPr>
      <w:suppressLineNumbers/>
    </w:pPr>
  </w:style>
  <w:style w:type="paragraph" w:customStyle="1" w:styleId="Textbodyindent">
    <w:name w:val="Text body indent"/>
    <w:basedOn w:val="Textbody"/>
    <w:rsid w:val="00961FBE"/>
    <w:pPr>
      <w:ind w:left="283"/>
    </w:pPr>
  </w:style>
  <w:style w:type="character" w:customStyle="1" w:styleId="Ttulo1Char">
    <w:name w:val="Título 1 Char"/>
    <w:basedOn w:val="Fontepargpadro"/>
    <w:link w:val="Ttulo1"/>
    <w:rsid w:val="00961F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61F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61F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61F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61F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61F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61F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61F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1FBE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6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ito-juridico.com.br/site/index.php?n_link=revista_artigos_leitura&amp;artigo_id=878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oesunidas.org/direitoshuman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9A56-A1EF-48E1-9375-9900B51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3404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ana laura</cp:lastModifiedBy>
  <cp:revision>3</cp:revision>
  <dcterms:created xsi:type="dcterms:W3CDTF">2018-10-30T17:37:00Z</dcterms:created>
  <dcterms:modified xsi:type="dcterms:W3CDTF">2018-10-30T17:38:00Z</dcterms:modified>
</cp:coreProperties>
</file>