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E352AD" w14:textId="77777777" w:rsidR="00565FAE" w:rsidRPr="00565FAE" w:rsidRDefault="00565FAE" w:rsidP="00AD2E1E">
      <w:pPr>
        <w:pStyle w:val="01TITULO1"/>
        <w:rPr>
          <w:lang w:eastAsia="pt-BR" w:bidi="ar-SA"/>
        </w:rPr>
      </w:pPr>
      <w:r w:rsidRPr="00565FAE">
        <w:rPr>
          <w:lang w:eastAsia="pt-BR" w:bidi="ar-SA"/>
        </w:rPr>
        <w:t xml:space="preserve">Componente curricular: ARTE </w:t>
      </w:r>
    </w:p>
    <w:p w14:paraId="60E78FC9" w14:textId="3DE2CDD1" w:rsidR="00565FAE" w:rsidRPr="00565FAE" w:rsidRDefault="00565FAE" w:rsidP="00AD2E1E">
      <w:pPr>
        <w:pStyle w:val="01TITULO1"/>
        <w:rPr>
          <w:lang w:eastAsia="pt-BR" w:bidi="ar-SA"/>
        </w:rPr>
      </w:pPr>
      <w:r w:rsidRPr="00565FAE">
        <w:rPr>
          <w:lang w:eastAsia="pt-BR" w:bidi="ar-SA"/>
        </w:rPr>
        <w:t xml:space="preserve">9º ano – </w:t>
      </w:r>
      <w:r>
        <w:rPr>
          <w:lang w:eastAsia="pt-BR" w:bidi="ar-SA"/>
        </w:rPr>
        <w:t>2</w:t>
      </w:r>
      <w:r w:rsidRPr="00565FAE">
        <w:rPr>
          <w:lang w:eastAsia="pt-BR" w:bidi="ar-SA"/>
        </w:rPr>
        <w:t xml:space="preserve">º bimestre </w:t>
      </w:r>
    </w:p>
    <w:p w14:paraId="2E84032A" w14:textId="77777777" w:rsidR="00565FAE" w:rsidRPr="00565FAE" w:rsidRDefault="00565FAE" w:rsidP="00AD2E1E">
      <w:pPr>
        <w:pStyle w:val="01TITULO1"/>
        <w:rPr>
          <w:lang w:eastAsia="pt-BR" w:bidi="ar-SA"/>
        </w:rPr>
      </w:pPr>
      <w:r w:rsidRPr="00565FAE">
        <w:rPr>
          <w:lang w:eastAsia="pt-BR" w:bidi="ar-SA"/>
        </w:rPr>
        <w:t>PROJETO INTEGRADOR</w:t>
      </w:r>
    </w:p>
    <w:p w14:paraId="4FA14B70" w14:textId="14108660" w:rsidR="00565FAE" w:rsidRPr="00565FAE" w:rsidRDefault="00565FAE" w:rsidP="00AD2E1E">
      <w:pPr>
        <w:pStyle w:val="01TITULO2"/>
        <w:rPr>
          <w:lang w:bidi="ar-SA"/>
        </w:rPr>
      </w:pPr>
      <w:r w:rsidRPr="00565FAE">
        <w:rPr>
          <w:lang w:bidi="ar-SA"/>
        </w:rPr>
        <w:t xml:space="preserve">Componentes curriculares participantes: Arte, </w:t>
      </w:r>
      <w:r w:rsidR="00E71A3C">
        <w:rPr>
          <w:lang w:bidi="ar-SA"/>
        </w:rPr>
        <w:t>Língua Inglesa</w:t>
      </w:r>
      <w:r w:rsidRPr="00565FAE">
        <w:rPr>
          <w:lang w:bidi="ar-SA"/>
        </w:rPr>
        <w:t xml:space="preserve"> e Educação Física</w:t>
      </w:r>
    </w:p>
    <w:p w14:paraId="79D7F71A" w14:textId="77777777" w:rsidR="00565FAE" w:rsidRPr="00D26997" w:rsidRDefault="00565FAE" w:rsidP="00D26997">
      <w:pPr>
        <w:pStyle w:val="02TEXTOPRINCIPAL"/>
      </w:pPr>
    </w:p>
    <w:p w14:paraId="6D2FA477" w14:textId="77777777" w:rsidR="00565FAE" w:rsidRPr="00565FAE" w:rsidRDefault="00565FAE" w:rsidP="00AD2E1E">
      <w:pPr>
        <w:pStyle w:val="01TITULO2"/>
        <w:rPr>
          <w:lang w:eastAsia="pt-BR" w:bidi="ar-SA"/>
        </w:rPr>
      </w:pPr>
      <w:r w:rsidRPr="00565FAE">
        <w:rPr>
          <w:lang w:eastAsia="pt-BR" w:bidi="ar-SA"/>
        </w:rPr>
        <w:t>Panfletar é diferente</w:t>
      </w:r>
    </w:p>
    <w:p w14:paraId="06A5E90F" w14:textId="5F5BD146" w:rsidR="00565FAE" w:rsidRPr="00565FAE" w:rsidRDefault="00565FAE" w:rsidP="00AD2E1E">
      <w:pPr>
        <w:pStyle w:val="02TEXTOPRINCIPAL"/>
        <w:rPr>
          <w:lang w:eastAsia="pt-BR" w:bidi="ar-SA"/>
        </w:rPr>
      </w:pPr>
      <w:r w:rsidRPr="00565FAE">
        <w:rPr>
          <w:lang w:eastAsia="pt-BR" w:bidi="ar-SA"/>
        </w:rPr>
        <w:t xml:space="preserve">Neste </w:t>
      </w:r>
      <w:r w:rsidRPr="006E7829">
        <w:rPr>
          <w:lang w:eastAsia="pt-BR" w:bidi="ar-SA"/>
        </w:rPr>
        <w:t>Projeto Integrador</w:t>
      </w:r>
      <w:r w:rsidRPr="00565FAE">
        <w:rPr>
          <w:lang w:eastAsia="pt-BR" w:bidi="ar-SA"/>
        </w:rPr>
        <w:t xml:space="preserve">, a proposta é explorar a criação de panfletos como um veículo para a difusão de ideias, através não somente da sua confecção material, mas também da prática da panfletagem como caminho para o diálogo entre pessoas. Pensando essa prática no limiar de uma atitude política e estética, vamos pesquisar assuntos relacionados às singularidades e </w:t>
      </w:r>
      <w:r w:rsidR="00445F1F">
        <w:rPr>
          <w:lang w:eastAsia="pt-BR" w:bidi="ar-SA"/>
        </w:rPr>
        <w:t xml:space="preserve">às </w:t>
      </w:r>
      <w:r w:rsidRPr="00565FAE">
        <w:rPr>
          <w:lang w:eastAsia="pt-BR" w:bidi="ar-SA"/>
        </w:rPr>
        <w:t xml:space="preserve">representações corporais. Questionaremos como diversos veículos de comunicação e representações de caráter científico contribuem para a construção ou a desconstrução de padrões de desempenho físico e </w:t>
      </w:r>
      <w:r w:rsidR="00445F1F">
        <w:rPr>
          <w:lang w:eastAsia="pt-BR" w:bidi="ar-SA"/>
        </w:rPr>
        <w:t xml:space="preserve">de </w:t>
      </w:r>
      <w:r w:rsidRPr="00565FAE">
        <w:rPr>
          <w:lang w:eastAsia="pt-BR" w:bidi="ar-SA"/>
        </w:rPr>
        <w:t>beleza, afetando o modo como cada um se reconhece e se relaciona com os outros. Por fim, criaremos panfletos com o intuito de difundir nossas próprias ideias sobre o assunto e como objeto capaz de chamar a atenção e mediar nosso diálogo com os demais.</w:t>
      </w:r>
    </w:p>
    <w:p w14:paraId="25EA91EF" w14:textId="77777777" w:rsidR="00565FAE" w:rsidRPr="00D26997" w:rsidRDefault="00565FAE" w:rsidP="00D26997">
      <w:pPr>
        <w:pStyle w:val="02TEXTOPRINCIPAL"/>
      </w:pPr>
    </w:p>
    <w:p w14:paraId="5201B7B4" w14:textId="77777777" w:rsidR="00565FAE" w:rsidRPr="00565FAE" w:rsidRDefault="00565FAE" w:rsidP="00AD2E1E">
      <w:pPr>
        <w:pStyle w:val="01TITULO3"/>
        <w:rPr>
          <w:lang w:eastAsia="pt-BR" w:bidi="ar-SA"/>
        </w:rPr>
      </w:pPr>
      <w:r w:rsidRPr="00565FAE">
        <w:rPr>
          <w:lang w:eastAsia="pt-BR" w:bidi="ar-SA"/>
        </w:rPr>
        <w:t>Justificativa</w:t>
      </w:r>
    </w:p>
    <w:p w14:paraId="7A560934" w14:textId="38E5033A" w:rsidR="0098685F" w:rsidRDefault="00565FAE" w:rsidP="0098685F">
      <w:pPr>
        <w:pStyle w:val="02TEXTOPRINCIPAL"/>
        <w:rPr>
          <w:lang w:eastAsia="pt-BR" w:bidi="ar-SA"/>
        </w:rPr>
      </w:pPr>
      <w:r w:rsidRPr="00565FAE">
        <w:rPr>
          <w:lang w:eastAsia="pt-BR" w:bidi="ar-SA"/>
        </w:rPr>
        <w:t xml:space="preserve">Os </w:t>
      </w:r>
      <w:r w:rsidR="00AB3672">
        <w:rPr>
          <w:lang w:eastAsia="pt-BR" w:bidi="ar-SA"/>
        </w:rPr>
        <w:t>C</w:t>
      </w:r>
      <w:r w:rsidRPr="00565FAE">
        <w:rPr>
          <w:lang w:eastAsia="pt-BR" w:bidi="ar-SA"/>
        </w:rPr>
        <w:t>apítulos 3 e 4 do livro do estudante colocam em foco como a arte pode pensar a sociedade e difundir ideias. Com experiências movidas pela convivência e a expressão da diversidade, a dança é o tema central do 3</w:t>
      </w:r>
      <w:r w:rsidRPr="00565FAE">
        <w:rPr>
          <w:vertAlign w:val="superscript"/>
          <w:lang w:eastAsia="pt-BR" w:bidi="ar-SA"/>
        </w:rPr>
        <w:t>o</w:t>
      </w:r>
      <w:r w:rsidRPr="00565FAE">
        <w:rPr>
          <w:lang w:eastAsia="pt-BR" w:bidi="ar-SA"/>
        </w:rPr>
        <w:t xml:space="preserve"> capítulo. Pensar e agir são vistos de maneira integrada, propondo caminhos para a sociedade e afirmando a singularidade das pessoas e a identidade dos grupos. O 4</w:t>
      </w:r>
      <w:r w:rsidRPr="00565FAE">
        <w:rPr>
          <w:vertAlign w:val="superscript"/>
          <w:lang w:eastAsia="pt-BR" w:bidi="ar-SA"/>
        </w:rPr>
        <w:t>o</w:t>
      </w:r>
      <w:r w:rsidRPr="00565FAE">
        <w:rPr>
          <w:lang w:eastAsia="pt-BR" w:bidi="ar-SA"/>
        </w:rPr>
        <w:t xml:space="preserve"> capítulo passa pela arte de propaganda e denúncia, chegando ao </w:t>
      </w:r>
      <w:r w:rsidRPr="008F636F">
        <w:rPr>
          <w:i/>
          <w:lang w:eastAsia="pt-BR" w:bidi="ar-SA"/>
        </w:rPr>
        <w:t>design</w:t>
      </w:r>
      <w:r w:rsidRPr="00565FAE">
        <w:rPr>
          <w:lang w:eastAsia="pt-BR" w:bidi="ar-SA"/>
        </w:rPr>
        <w:t xml:space="preserve">, como formas de difusão de pontos de vista integradas à política e ao cotidiano. A BNCC, no componente curricular Educação Física, tematiza a transformação histórica nos padrões de desempenho físico e </w:t>
      </w:r>
      <w:r w:rsidR="00445F1F">
        <w:rPr>
          <w:lang w:eastAsia="pt-BR" w:bidi="ar-SA"/>
        </w:rPr>
        <w:t xml:space="preserve">de </w:t>
      </w:r>
      <w:r w:rsidRPr="00565FAE">
        <w:rPr>
          <w:lang w:eastAsia="pt-BR" w:bidi="ar-SA"/>
        </w:rPr>
        <w:t xml:space="preserve">beleza, através do estudo das representações dos corpos em divulgações científicas e na mídia. O componente curricular Língua Inglesa agrega ao pensar a produção de textos com interesse coletivo. Integrando estes três componentes, o projeto pretende amplificar a experiência do diálogo e da difusão de ideias entre os </w:t>
      </w:r>
      <w:r w:rsidR="003B1C12">
        <w:rPr>
          <w:lang w:eastAsia="pt-BR" w:bidi="ar-SA"/>
        </w:rPr>
        <w:t>estudantes</w:t>
      </w:r>
      <w:r w:rsidRPr="00565FAE">
        <w:rPr>
          <w:lang w:eastAsia="pt-BR" w:bidi="ar-SA"/>
        </w:rPr>
        <w:t xml:space="preserve">, explorando diversas línguas e linguagens, práticas e representações. Pretende-se fomentar o olhar crítico e sensível, através da contextualização histórica e da visão da sociedade como </w:t>
      </w:r>
      <w:r w:rsidR="00445F1F">
        <w:rPr>
          <w:lang w:eastAsia="pt-BR" w:bidi="ar-SA"/>
        </w:rPr>
        <w:t xml:space="preserve">algo </w:t>
      </w:r>
      <w:r w:rsidRPr="00565FAE">
        <w:rPr>
          <w:lang w:eastAsia="pt-BR" w:bidi="ar-SA"/>
        </w:rPr>
        <w:t>passível de transformação.</w:t>
      </w:r>
    </w:p>
    <w:p w14:paraId="44B99DF0" w14:textId="77777777" w:rsidR="0098685F" w:rsidRPr="00D26997" w:rsidRDefault="0098685F" w:rsidP="00D26997">
      <w:pPr>
        <w:pStyle w:val="02TEXTOPRINCIPAL"/>
      </w:pPr>
    </w:p>
    <w:p w14:paraId="46AE36E6" w14:textId="77777777" w:rsidR="0098685F" w:rsidRPr="00565FAE" w:rsidRDefault="0098685F" w:rsidP="0098685F">
      <w:pPr>
        <w:pStyle w:val="01TITULO3"/>
        <w:rPr>
          <w:lang w:eastAsia="pt-BR" w:bidi="ar-SA"/>
        </w:rPr>
      </w:pPr>
      <w:r w:rsidRPr="00565FAE">
        <w:rPr>
          <w:lang w:eastAsia="pt-BR" w:bidi="ar-SA"/>
        </w:rPr>
        <w:t xml:space="preserve">Principais </w:t>
      </w:r>
      <w:r>
        <w:rPr>
          <w:lang w:eastAsia="pt-BR" w:bidi="ar-SA"/>
        </w:rPr>
        <w:t>c</w:t>
      </w:r>
      <w:r w:rsidRPr="00565FAE">
        <w:rPr>
          <w:lang w:eastAsia="pt-BR" w:bidi="ar-SA"/>
        </w:rPr>
        <w:t xml:space="preserve">ompetências da BNCC </w:t>
      </w:r>
      <w:r>
        <w:rPr>
          <w:lang w:eastAsia="pt-BR" w:bidi="ar-SA"/>
        </w:rPr>
        <w:t>t</w:t>
      </w:r>
      <w:r w:rsidRPr="00565FAE">
        <w:rPr>
          <w:lang w:eastAsia="pt-BR" w:bidi="ar-SA"/>
        </w:rPr>
        <w:t>rabalhadas</w:t>
      </w:r>
    </w:p>
    <w:p w14:paraId="247CF038" w14:textId="77777777" w:rsidR="0098685F" w:rsidRPr="00565FAE" w:rsidRDefault="0098685F" w:rsidP="0098685F">
      <w:pPr>
        <w:pStyle w:val="02TEXTOPRINCIPAL"/>
        <w:rPr>
          <w:lang w:eastAsia="pt-BR" w:bidi="ar-SA"/>
        </w:rPr>
      </w:pPr>
      <w:r w:rsidRPr="00565FAE">
        <w:rPr>
          <w:lang w:eastAsia="pt-BR" w:bidi="ar-SA"/>
        </w:rPr>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681865F0" w14:textId="77777777" w:rsidR="0098685F" w:rsidRPr="00565FAE" w:rsidRDefault="0098685F" w:rsidP="0098685F">
      <w:pPr>
        <w:pStyle w:val="02TEXTOPRINCIPAL"/>
        <w:rPr>
          <w:lang w:eastAsia="pt-BR" w:bidi="ar-SA"/>
        </w:rPr>
      </w:pPr>
      <w:r w:rsidRPr="00565FAE">
        <w:rPr>
          <w:lang w:eastAsia="pt-BR" w:bidi="ar-SA"/>
        </w:rPr>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0B0BA0FA" w14:textId="77777777" w:rsidR="0098685F" w:rsidRPr="00565FAE" w:rsidRDefault="0098685F" w:rsidP="0098685F">
      <w:pPr>
        <w:pStyle w:val="02TEXTOPRINCIPAL"/>
        <w:rPr>
          <w:lang w:eastAsia="pt-BR" w:bidi="ar-SA"/>
        </w:rPr>
      </w:pPr>
      <w:r w:rsidRPr="00565FAE">
        <w:rPr>
          <w:lang w:eastAsia="pt-BR" w:bidi="ar-SA"/>
        </w:rPr>
        <w:t>8. Conhecer-se, apreciar-se e cuidar de sua saúde física e emocional, compreendendo-se na diversidade humana e reconhecendo suas emoções e as dos outros, com autocrítica e capacidade para lidar com elas.</w:t>
      </w:r>
    </w:p>
    <w:p w14:paraId="76044837" w14:textId="05932DF0" w:rsidR="00401326" w:rsidRPr="0098685F" w:rsidRDefault="00401326" w:rsidP="0098685F">
      <w:pPr>
        <w:pStyle w:val="02TEXTOPRINCIPAL"/>
        <w:rPr>
          <w:lang w:eastAsia="pt-BR" w:bidi="ar-SA"/>
        </w:rPr>
      </w:pPr>
      <w:r>
        <w:rPr>
          <w:lang w:eastAsia="pt-BR" w:bidi="ar-SA"/>
        </w:rPr>
        <w:br w:type="page"/>
      </w:r>
    </w:p>
    <w:p w14:paraId="42146A3C" w14:textId="38DA666B" w:rsidR="00565FAE" w:rsidRPr="00565FAE" w:rsidRDefault="00565FAE" w:rsidP="00AD2E1E">
      <w:pPr>
        <w:pStyle w:val="01TITULO3"/>
        <w:rPr>
          <w:lang w:eastAsia="pt-BR" w:bidi="ar-SA"/>
        </w:rPr>
      </w:pPr>
      <w:r w:rsidRPr="00565FAE">
        <w:rPr>
          <w:lang w:eastAsia="pt-BR" w:bidi="ar-SA"/>
        </w:rPr>
        <w:lastRenderedPageBreak/>
        <w:t>Principais Unidades temáticas, Objetos d</w:t>
      </w:r>
      <w:r w:rsidR="00401326">
        <w:rPr>
          <w:lang w:eastAsia="pt-BR" w:bidi="ar-SA"/>
        </w:rPr>
        <w:t>e</w:t>
      </w:r>
      <w:r w:rsidRPr="00565FAE">
        <w:rPr>
          <w:lang w:eastAsia="pt-BR" w:bidi="ar-SA"/>
        </w:rPr>
        <w:t xml:space="preserve"> conhecimento e Habilidades da BNCC</w:t>
      </w:r>
    </w:p>
    <w:p w14:paraId="243C6494" w14:textId="77777777" w:rsidR="00565FAE" w:rsidRPr="00D26997" w:rsidRDefault="00565FAE" w:rsidP="00D26997">
      <w:pPr>
        <w:pStyle w:val="02TEXTOPRINCIPAL"/>
      </w:pPr>
    </w:p>
    <w:p w14:paraId="4B29A8E4" w14:textId="0887B451" w:rsidR="00565FAE" w:rsidRPr="00565FAE" w:rsidRDefault="00565FAE" w:rsidP="00AD2E1E">
      <w:pPr>
        <w:pStyle w:val="02TEXTOPRINCIPAL"/>
        <w:rPr>
          <w:lang w:eastAsia="pt-BR" w:bidi="ar-SA"/>
        </w:rPr>
      </w:pPr>
      <w:r w:rsidRPr="00401326">
        <w:rPr>
          <w:b/>
          <w:lang w:eastAsia="pt-BR" w:bidi="ar-SA"/>
        </w:rPr>
        <w:t xml:space="preserve">Componente </w:t>
      </w:r>
      <w:r w:rsidR="003959E0">
        <w:rPr>
          <w:b/>
          <w:lang w:eastAsia="pt-BR" w:bidi="ar-SA"/>
        </w:rPr>
        <w:t>c</w:t>
      </w:r>
      <w:r w:rsidRPr="00401326">
        <w:rPr>
          <w:b/>
          <w:lang w:eastAsia="pt-BR" w:bidi="ar-SA"/>
        </w:rPr>
        <w:t>urricular:</w:t>
      </w:r>
      <w:r w:rsidR="00401326" w:rsidRPr="00401326">
        <w:rPr>
          <w:b/>
          <w:lang w:eastAsia="pt-BR" w:bidi="ar-SA"/>
        </w:rPr>
        <w:t xml:space="preserve"> </w:t>
      </w:r>
      <w:r w:rsidRPr="00565FAE">
        <w:rPr>
          <w:lang w:eastAsia="pt-BR" w:bidi="ar-SA"/>
        </w:rPr>
        <w:t>Educação Física</w:t>
      </w:r>
    </w:p>
    <w:p w14:paraId="1344E5A6" w14:textId="6C7DA9A8" w:rsidR="00565FAE" w:rsidRPr="00565FAE" w:rsidRDefault="00565FAE" w:rsidP="00AD2E1E">
      <w:pPr>
        <w:pStyle w:val="02TEXTOPRINCIPAL"/>
        <w:rPr>
          <w:lang w:eastAsia="pt-BR" w:bidi="ar-SA"/>
        </w:rPr>
      </w:pPr>
      <w:r w:rsidRPr="00401326">
        <w:rPr>
          <w:b/>
          <w:lang w:eastAsia="pt-BR" w:bidi="ar-SA"/>
        </w:rPr>
        <w:t>Unidade temática:</w:t>
      </w:r>
      <w:r w:rsidR="00401326">
        <w:rPr>
          <w:lang w:eastAsia="pt-BR" w:bidi="ar-SA"/>
        </w:rPr>
        <w:t xml:space="preserve"> </w:t>
      </w:r>
      <w:r w:rsidRPr="00565FAE">
        <w:rPr>
          <w:lang w:eastAsia="pt-BR" w:bidi="ar-SA"/>
        </w:rPr>
        <w:t>Ginástica</w:t>
      </w:r>
    </w:p>
    <w:p w14:paraId="6610CFB6" w14:textId="05E937AE" w:rsidR="00565FAE" w:rsidRPr="00565FAE" w:rsidRDefault="00565FAE" w:rsidP="00AD2E1E">
      <w:pPr>
        <w:pStyle w:val="02TEXTOPRINCIPAL"/>
        <w:rPr>
          <w:lang w:eastAsia="pt-BR" w:bidi="ar-SA"/>
        </w:rPr>
      </w:pPr>
      <w:r w:rsidRPr="007759C6">
        <w:rPr>
          <w:b/>
          <w:lang w:eastAsia="pt-BR" w:bidi="ar-SA"/>
        </w:rPr>
        <w:t>Objetos d</w:t>
      </w:r>
      <w:r w:rsidR="00401326" w:rsidRPr="007759C6">
        <w:rPr>
          <w:b/>
          <w:lang w:eastAsia="pt-BR" w:bidi="ar-SA"/>
        </w:rPr>
        <w:t>e</w:t>
      </w:r>
      <w:r w:rsidRPr="007759C6">
        <w:rPr>
          <w:b/>
          <w:lang w:eastAsia="pt-BR" w:bidi="ar-SA"/>
        </w:rPr>
        <w:t xml:space="preserve"> </w:t>
      </w:r>
      <w:r w:rsidR="003B1C12">
        <w:rPr>
          <w:b/>
          <w:lang w:eastAsia="pt-BR" w:bidi="ar-SA"/>
        </w:rPr>
        <w:t>c</w:t>
      </w:r>
      <w:r w:rsidRPr="007759C6">
        <w:rPr>
          <w:b/>
          <w:lang w:eastAsia="pt-BR" w:bidi="ar-SA"/>
        </w:rPr>
        <w:t>onhecimento:</w:t>
      </w:r>
      <w:r w:rsidR="00401326">
        <w:rPr>
          <w:lang w:eastAsia="pt-BR" w:bidi="ar-SA"/>
        </w:rPr>
        <w:t xml:space="preserve"> </w:t>
      </w:r>
      <w:r w:rsidRPr="00565FAE">
        <w:rPr>
          <w:lang w:eastAsia="pt-BR" w:bidi="ar-SA"/>
        </w:rPr>
        <w:t>Ginástica de condicionamento físico, Ginástica de conscientização corporal</w:t>
      </w:r>
    </w:p>
    <w:p w14:paraId="2DFD738D" w14:textId="23CA35BF" w:rsidR="00565FAE" w:rsidRPr="007759C6" w:rsidRDefault="00565FAE" w:rsidP="00AD2E1E">
      <w:pPr>
        <w:pStyle w:val="02TEXTOPRINCIPAL"/>
        <w:rPr>
          <w:b/>
          <w:lang w:eastAsia="pt-BR" w:bidi="ar-SA"/>
        </w:rPr>
      </w:pPr>
      <w:r w:rsidRPr="007759C6">
        <w:rPr>
          <w:b/>
          <w:lang w:eastAsia="pt-BR" w:bidi="ar-SA"/>
        </w:rPr>
        <w:t>Habilidade:</w:t>
      </w:r>
    </w:p>
    <w:p w14:paraId="6F46BA6B" w14:textId="77777777" w:rsidR="00565FAE" w:rsidRPr="00565FAE" w:rsidRDefault="00565FAE" w:rsidP="00AD2E1E">
      <w:pPr>
        <w:pStyle w:val="02TEXTOPRINCIPAL"/>
        <w:rPr>
          <w:lang w:eastAsia="pt-BR" w:bidi="ar-SA"/>
        </w:rPr>
      </w:pPr>
      <w:r w:rsidRPr="00565FAE">
        <w:rPr>
          <w:lang w:eastAsia="pt-BR" w:bidi="ar-SA"/>
        </w:rPr>
        <w:t>(EF89EF08) Discutir as transformações históricas dos padrões de desempenho, saúde e beleza, considerando a forma como são apresentados nos diferentes meios (científico, midiático etc.).</w:t>
      </w:r>
    </w:p>
    <w:p w14:paraId="1B8A8A97" w14:textId="77777777" w:rsidR="00565FAE" w:rsidRPr="00565FAE" w:rsidRDefault="00565FAE" w:rsidP="00AD2E1E">
      <w:pPr>
        <w:pStyle w:val="02TEXTOPRINCIPAL"/>
        <w:rPr>
          <w:lang w:eastAsia="pt-BR" w:bidi="ar-SA"/>
        </w:rPr>
      </w:pPr>
    </w:p>
    <w:p w14:paraId="17175E20" w14:textId="57CE069F" w:rsidR="00565FAE" w:rsidRPr="00565FAE" w:rsidRDefault="00565FAE" w:rsidP="00AD2E1E">
      <w:pPr>
        <w:pStyle w:val="02TEXTOPRINCIPAL"/>
        <w:rPr>
          <w:lang w:eastAsia="pt-BR" w:bidi="ar-SA"/>
        </w:rPr>
      </w:pPr>
      <w:r w:rsidRPr="007759C6">
        <w:rPr>
          <w:b/>
          <w:lang w:eastAsia="pt-BR" w:bidi="ar-SA"/>
        </w:rPr>
        <w:t xml:space="preserve">Componente </w:t>
      </w:r>
      <w:r w:rsidR="003959E0" w:rsidRPr="007759C6">
        <w:rPr>
          <w:b/>
          <w:lang w:eastAsia="pt-BR" w:bidi="ar-SA"/>
        </w:rPr>
        <w:t>c</w:t>
      </w:r>
      <w:r w:rsidRPr="007759C6">
        <w:rPr>
          <w:b/>
          <w:lang w:eastAsia="pt-BR" w:bidi="ar-SA"/>
        </w:rPr>
        <w:t>urricular:</w:t>
      </w:r>
      <w:r w:rsidR="007759C6">
        <w:rPr>
          <w:lang w:eastAsia="pt-BR" w:bidi="ar-SA"/>
        </w:rPr>
        <w:t xml:space="preserve"> </w:t>
      </w:r>
      <w:r w:rsidRPr="00565FAE">
        <w:rPr>
          <w:lang w:eastAsia="pt-BR" w:bidi="ar-SA"/>
        </w:rPr>
        <w:t>Língua Inglesa</w:t>
      </w:r>
    </w:p>
    <w:p w14:paraId="0F746C0F" w14:textId="492A7188" w:rsidR="00565FAE" w:rsidRPr="00565FAE" w:rsidRDefault="00565FAE" w:rsidP="00AD2E1E">
      <w:pPr>
        <w:pStyle w:val="02TEXTOPRINCIPAL"/>
        <w:rPr>
          <w:lang w:eastAsia="pt-BR" w:bidi="ar-SA"/>
        </w:rPr>
      </w:pPr>
      <w:r w:rsidRPr="007759C6">
        <w:rPr>
          <w:b/>
          <w:lang w:eastAsia="pt-BR" w:bidi="ar-SA"/>
        </w:rPr>
        <w:t>Unidade</w:t>
      </w:r>
      <w:r w:rsidR="007759C6" w:rsidRPr="007759C6">
        <w:rPr>
          <w:b/>
          <w:lang w:eastAsia="pt-BR" w:bidi="ar-SA"/>
        </w:rPr>
        <w:t xml:space="preserve"> temática</w:t>
      </w:r>
      <w:r w:rsidRPr="007759C6">
        <w:rPr>
          <w:b/>
          <w:lang w:eastAsia="pt-BR" w:bidi="ar-SA"/>
        </w:rPr>
        <w:t>:</w:t>
      </w:r>
      <w:r w:rsidR="007759C6">
        <w:rPr>
          <w:lang w:eastAsia="pt-BR" w:bidi="ar-SA"/>
        </w:rPr>
        <w:t xml:space="preserve"> </w:t>
      </w:r>
      <w:r w:rsidRPr="00565FAE">
        <w:rPr>
          <w:lang w:eastAsia="pt-BR" w:bidi="ar-SA"/>
        </w:rPr>
        <w:t>Práticas de escrita</w:t>
      </w:r>
    </w:p>
    <w:p w14:paraId="4FD7A0FA" w14:textId="37A68988" w:rsidR="00565FAE" w:rsidRPr="00565FAE" w:rsidRDefault="00565FAE" w:rsidP="00AD2E1E">
      <w:pPr>
        <w:pStyle w:val="02TEXTOPRINCIPAL"/>
        <w:rPr>
          <w:lang w:eastAsia="pt-BR" w:bidi="ar-SA"/>
        </w:rPr>
      </w:pPr>
      <w:r w:rsidRPr="007759C6">
        <w:rPr>
          <w:b/>
          <w:lang w:eastAsia="pt-BR" w:bidi="ar-SA"/>
        </w:rPr>
        <w:t>Objeto d</w:t>
      </w:r>
      <w:r w:rsidR="00401326" w:rsidRPr="007759C6">
        <w:rPr>
          <w:b/>
          <w:lang w:eastAsia="pt-BR" w:bidi="ar-SA"/>
        </w:rPr>
        <w:t>e</w:t>
      </w:r>
      <w:r w:rsidRPr="007759C6">
        <w:rPr>
          <w:b/>
          <w:lang w:eastAsia="pt-BR" w:bidi="ar-SA"/>
        </w:rPr>
        <w:t xml:space="preserve"> </w:t>
      </w:r>
      <w:r w:rsidR="003B1C12">
        <w:rPr>
          <w:b/>
          <w:lang w:eastAsia="pt-BR" w:bidi="ar-SA"/>
        </w:rPr>
        <w:t>c</w:t>
      </w:r>
      <w:r w:rsidRPr="007759C6">
        <w:rPr>
          <w:b/>
          <w:lang w:eastAsia="pt-BR" w:bidi="ar-SA"/>
        </w:rPr>
        <w:t xml:space="preserve">onhecimento: </w:t>
      </w:r>
      <w:r w:rsidRPr="00565FAE">
        <w:rPr>
          <w:lang w:eastAsia="pt-BR" w:bidi="ar-SA"/>
        </w:rPr>
        <w:t>Produção de textos escritos, com mediação do professor/colegas</w:t>
      </w:r>
    </w:p>
    <w:p w14:paraId="1E4787E4" w14:textId="6404B615" w:rsidR="00565FAE" w:rsidRPr="007759C6" w:rsidRDefault="00565FAE" w:rsidP="00AD2E1E">
      <w:pPr>
        <w:pStyle w:val="02TEXTOPRINCIPAL"/>
        <w:rPr>
          <w:b/>
          <w:lang w:eastAsia="pt-BR" w:bidi="ar-SA"/>
        </w:rPr>
      </w:pPr>
      <w:r w:rsidRPr="007759C6">
        <w:rPr>
          <w:b/>
          <w:lang w:eastAsia="pt-BR" w:bidi="ar-SA"/>
        </w:rPr>
        <w:t>Habilidade:</w:t>
      </w:r>
    </w:p>
    <w:p w14:paraId="409BE7D7" w14:textId="60A6925C" w:rsidR="00565FAE" w:rsidRPr="00565FAE" w:rsidRDefault="00565FAE" w:rsidP="00AD2E1E">
      <w:pPr>
        <w:pStyle w:val="02TEXTOPRINCIPAL"/>
        <w:rPr>
          <w:lang w:eastAsia="pt-BR" w:bidi="ar-SA"/>
        </w:rPr>
      </w:pPr>
      <w:r w:rsidRPr="00565FAE">
        <w:rPr>
          <w:lang w:eastAsia="pt-BR" w:bidi="ar-SA"/>
        </w:rPr>
        <w:t>(EF09LI12)</w:t>
      </w:r>
      <w:r w:rsidR="007759C6">
        <w:rPr>
          <w:lang w:eastAsia="pt-BR" w:bidi="ar-SA"/>
        </w:rPr>
        <w:t xml:space="preserve"> </w:t>
      </w:r>
      <w:r w:rsidRPr="00565FAE">
        <w:rPr>
          <w:lang w:eastAsia="pt-BR" w:bidi="ar-SA"/>
        </w:rPr>
        <w:t>Produzir textos (infográficos, fóruns de discussão on-line, fotorreportagens, campanhas publicitárias, memes, entre outros) sobre temas de interesse coletivo local ou global, que revelem posicionamento crítico.</w:t>
      </w:r>
    </w:p>
    <w:p w14:paraId="589C3AFD" w14:textId="77777777" w:rsidR="00565FAE" w:rsidRPr="00565FAE" w:rsidRDefault="00565FAE" w:rsidP="00AD2E1E">
      <w:pPr>
        <w:pStyle w:val="02TEXTOPRINCIPAL"/>
        <w:rPr>
          <w:lang w:eastAsia="pt-BR" w:bidi="ar-SA"/>
        </w:rPr>
      </w:pPr>
    </w:p>
    <w:p w14:paraId="37F636AB" w14:textId="35ECCDF5" w:rsidR="00565FAE" w:rsidRPr="00565FAE" w:rsidRDefault="00565FAE" w:rsidP="00AD2E1E">
      <w:pPr>
        <w:pStyle w:val="02TEXTOPRINCIPAL"/>
        <w:rPr>
          <w:lang w:eastAsia="pt-BR" w:bidi="ar-SA"/>
        </w:rPr>
      </w:pPr>
      <w:r w:rsidRPr="007759C6">
        <w:rPr>
          <w:b/>
          <w:lang w:eastAsia="pt-BR" w:bidi="ar-SA"/>
        </w:rPr>
        <w:t xml:space="preserve">Componente </w:t>
      </w:r>
      <w:r w:rsidR="003959E0" w:rsidRPr="007759C6">
        <w:rPr>
          <w:b/>
          <w:lang w:eastAsia="pt-BR" w:bidi="ar-SA"/>
        </w:rPr>
        <w:t>c</w:t>
      </w:r>
      <w:r w:rsidRPr="007759C6">
        <w:rPr>
          <w:b/>
          <w:lang w:eastAsia="pt-BR" w:bidi="ar-SA"/>
        </w:rPr>
        <w:t>urricular:</w:t>
      </w:r>
      <w:r w:rsidR="007759C6">
        <w:rPr>
          <w:lang w:eastAsia="pt-BR" w:bidi="ar-SA"/>
        </w:rPr>
        <w:t xml:space="preserve"> </w:t>
      </w:r>
      <w:r w:rsidRPr="00565FAE">
        <w:rPr>
          <w:lang w:eastAsia="pt-BR" w:bidi="ar-SA"/>
        </w:rPr>
        <w:t>Arte</w:t>
      </w:r>
    </w:p>
    <w:p w14:paraId="2E0B0D25" w14:textId="08FB7DDB" w:rsidR="00565FAE" w:rsidRPr="00565FAE" w:rsidRDefault="00565FAE" w:rsidP="00AD2E1E">
      <w:pPr>
        <w:pStyle w:val="02TEXTOPRINCIPAL"/>
        <w:rPr>
          <w:lang w:eastAsia="pt-BR" w:bidi="ar-SA"/>
        </w:rPr>
      </w:pPr>
      <w:r w:rsidRPr="007759C6">
        <w:rPr>
          <w:b/>
          <w:lang w:eastAsia="pt-BR" w:bidi="ar-SA"/>
        </w:rPr>
        <w:t>Unidade temática:</w:t>
      </w:r>
      <w:r w:rsidR="007759C6">
        <w:rPr>
          <w:lang w:eastAsia="pt-BR" w:bidi="ar-SA"/>
        </w:rPr>
        <w:t xml:space="preserve"> </w:t>
      </w:r>
      <w:r w:rsidRPr="00565FAE">
        <w:rPr>
          <w:lang w:eastAsia="pt-BR" w:bidi="ar-SA"/>
        </w:rPr>
        <w:t>Artes visuais</w:t>
      </w:r>
    </w:p>
    <w:p w14:paraId="79040DA5" w14:textId="38B77992" w:rsidR="00565FAE" w:rsidRPr="007759C6" w:rsidRDefault="00565FAE" w:rsidP="00AD2E1E">
      <w:pPr>
        <w:pStyle w:val="02TEXTOPRINCIPAL"/>
        <w:rPr>
          <w:b/>
          <w:lang w:eastAsia="pt-BR" w:bidi="ar-SA"/>
        </w:rPr>
      </w:pPr>
      <w:r w:rsidRPr="007759C6">
        <w:rPr>
          <w:b/>
          <w:lang w:eastAsia="pt-BR" w:bidi="ar-SA"/>
        </w:rPr>
        <w:t>Objetos d</w:t>
      </w:r>
      <w:r w:rsidR="00401326" w:rsidRPr="007759C6">
        <w:rPr>
          <w:b/>
          <w:lang w:eastAsia="pt-BR" w:bidi="ar-SA"/>
        </w:rPr>
        <w:t>e</w:t>
      </w:r>
      <w:r w:rsidRPr="007759C6">
        <w:rPr>
          <w:b/>
          <w:lang w:eastAsia="pt-BR" w:bidi="ar-SA"/>
        </w:rPr>
        <w:t xml:space="preserve"> </w:t>
      </w:r>
      <w:r w:rsidR="007759C6" w:rsidRPr="007759C6">
        <w:rPr>
          <w:b/>
          <w:lang w:eastAsia="pt-BR" w:bidi="ar-SA"/>
        </w:rPr>
        <w:t>c</w:t>
      </w:r>
      <w:r w:rsidRPr="007759C6">
        <w:rPr>
          <w:b/>
          <w:lang w:eastAsia="pt-BR" w:bidi="ar-SA"/>
        </w:rPr>
        <w:t>onhecimento:</w:t>
      </w:r>
    </w:p>
    <w:p w14:paraId="2B8C5E8A" w14:textId="77777777" w:rsidR="00565FAE" w:rsidRPr="00565FAE" w:rsidRDefault="00565FAE" w:rsidP="00AD2E1E">
      <w:pPr>
        <w:pStyle w:val="02TEXTOPRINCIPAL"/>
        <w:rPr>
          <w:lang w:eastAsia="pt-BR" w:bidi="ar-SA"/>
        </w:rPr>
      </w:pPr>
      <w:r w:rsidRPr="00565FAE">
        <w:rPr>
          <w:lang w:eastAsia="pt-BR" w:bidi="ar-SA"/>
        </w:rPr>
        <w:t>Contextos e práticas, Processos de criação</w:t>
      </w:r>
    </w:p>
    <w:p w14:paraId="4313A7AE" w14:textId="77777777" w:rsidR="00565FAE" w:rsidRPr="007759C6" w:rsidRDefault="00565FAE" w:rsidP="00AD2E1E">
      <w:pPr>
        <w:pStyle w:val="02TEXTOPRINCIPAL"/>
        <w:rPr>
          <w:b/>
          <w:lang w:eastAsia="pt-BR" w:bidi="ar-SA"/>
        </w:rPr>
      </w:pPr>
      <w:r w:rsidRPr="007759C6">
        <w:rPr>
          <w:b/>
          <w:lang w:eastAsia="pt-BR" w:bidi="ar-SA"/>
        </w:rPr>
        <w:t>Habilidades:</w:t>
      </w:r>
    </w:p>
    <w:p w14:paraId="641485FE" w14:textId="77777777" w:rsidR="00565FAE" w:rsidRPr="00565FAE" w:rsidRDefault="00565FAE" w:rsidP="00AD2E1E">
      <w:pPr>
        <w:pStyle w:val="02TEXTOPRINCIPAL"/>
        <w:rPr>
          <w:lang w:eastAsia="pt-BR" w:bidi="ar-SA"/>
        </w:rPr>
      </w:pPr>
      <w:r w:rsidRPr="00565FAE">
        <w:rPr>
          <w:lang w:eastAsia="pt-BR" w:bidi="ar-SA"/>
        </w:rPr>
        <w:t>(EF69AR03) Analisar situações nas quais as linguagens das artes visuais se integram às linguagens audiovisuais (cinema, animações, vídeos etc.), gráficas (capas de livros, ilustrações de textos diversos etc.), cenográficas, coreográficas, musicais etc.</w:t>
      </w:r>
    </w:p>
    <w:p w14:paraId="02653B91" w14:textId="77777777" w:rsidR="00565FAE" w:rsidRPr="00565FAE" w:rsidRDefault="00565FAE" w:rsidP="00AD2E1E">
      <w:pPr>
        <w:pStyle w:val="02TEXTOPRINCIPAL"/>
        <w:rPr>
          <w:lang w:eastAsia="pt-BR" w:bidi="ar-SA"/>
        </w:rPr>
      </w:pPr>
      <w:r w:rsidRPr="00565FAE">
        <w:rPr>
          <w:lang w:eastAsia="pt-BR" w:bidi="ar-SA"/>
        </w:rPr>
        <w:t>(EF69AR07) Dialogar com princípios conceituais, proposições temáticas, repertórios imagéticos e processos de criação nas suas produções visuais.</w:t>
      </w:r>
    </w:p>
    <w:p w14:paraId="353DDAFE" w14:textId="77777777" w:rsidR="00565FAE" w:rsidRPr="00565FAE" w:rsidRDefault="00565FAE" w:rsidP="00AD2E1E">
      <w:pPr>
        <w:pStyle w:val="02TEXTOPRINCIPAL"/>
        <w:rPr>
          <w:lang w:eastAsia="pt-BR" w:bidi="ar-SA"/>
        </w:rPr>
      </w:pPr>
    </w:p>
    <w:p w14:paraId="21070362" w14:textId="0F133728" w:rsidR="00565FAE" w:rsidRPr="00565FAE" w:rsidRDefault="007759C6" w:rsidP="00AD2E1E">
      <w:pPr>
        <w:pStyle w:val="01TITULO3"/>
        <w:rPr>
          <w:lang w:eastAsia="pt-BR" w:bidi="ar-SA"/>
        </w:rPr>
      </w:pPr>
      <w:r>
        <w:rPr>
          <w:lang w:eastAsia="pt-BR" w:bidi="ar-SA"/>
        </w:rPr>
        <w:t>Cronograma</w:t>
      </w:r>
    </w:p>
    <w:p w14:paraId="2519876B" w14:textId="77777777" w:rsidR="00565FAE" w:rsidRPr="007759C6" w:rsidRDefault="00565FAE" w:rsidP="00AD2E1E">
      <w:pPr>
        <w:pStyle w:val="02TEXTOPRINCIPAL"/>
      </w:pPr>
      <w:r w:rsidRPr="007759C6">
        <w:rPr>
          <w:b/>
        </w:rPr>
        <w:t>Total:</w:t>
      </w:r>
      <w:r w:rsidRPr="007759C6">
        <w:t xml:space="preserve"> 4 aulas</w:t>
      </w:r>
    </w:p>
    <w:p w14:paraId="5F6CCBEA" w14:textId="77777777" w:rsidR="00565FAE" w:rsidRPr="007759C6" w:rsidRDefault="00565FAE" w:rsidP="00AD2E1E">
      <w:pPr>
        <w:pStyle w:val="02TEXTOPRINCIPAL"/>
      </w:pPr>
    </w:p>
    <w:p w14:paraId="6BD7CB1D" w14:textId="77777777" w:rsidR="00565FAE" w:rsidRPr="007759C6" w:rsidRDefault="00565FAE" w:rsidP="00AD2E1E">
      <w:pPr>
        <w:pStyle w:val="02TEXTOPRINCIPAL"/>
      </w:pPr>
      <w:r w:rsidRPr="007759C6">
        <w:rPr>
          <w:b/>
        </w:rPr>
        <w:t>Etapa 1:</w:t>
      </w:r>
      <w:r w:rsidRPr="007759C6">
        <w:t xml:space="preserve"> 1 aula</w:t>
      </w:r>
    </w:p>
    <w:p w14:paraId="50980215" w14:textId="4722C9D2" w:rsidR="00565FAE" w:rsidRPr="007759C6" w:rsidRDefault="00565FAE" w:rsidP="00AD2E1E">
      <w:pPr>
        <w:pStyle w:val="02TEXTOPRINCIPAL"/>
      </w:pPr>
      <w:r w:rsidRPr="007759C6">
        <w:rPr>
          <w:b/>
        </w:rPr>
        <w:t>Etapa 2:</w:t>
      </w:r>
      <w:r w:rsidRPr="007759C6">
        <w:t xml:space="preserve"> 1 </w:t>
      </w:r>
      <w:r w:rsidR="007759C6">
        <w:t>aula</w:t>
      </w:r>
    </w:p>
    <w:p w14:paraId="7294C4B4" w14:textId="77777777" w:rsidR="00565FAE" w:rsidRPr="007759C6" w:rsidRDefault="00565FAE" w:rsidP="00AD2E1E">
      <w:pPr>
        <w:pStyle w:val="02TEXTOPRINCIPAL"/>
      </w:pPr>
      <w:r w:rsidRPr="007759C6">
        <w:rPr>
          <w:b/>
        </w:rPr>
        <w:t>Etapa 3:</w:t>
      </w:r>
      <w:r w:rsidRPr="007759C6">
        <w:t xml:space="preserve"> 2 aulas</w:t>
      </w:r>
    </w:p>
    <w:p w14:paraId="12500E07" w14:textId="1A5E36C9" w:rsidR="00D26997" w:rsidRDefault="00D26997">
      <w:pPr>
        <w:rPr>
          <w:rFonts w:ascii="Cambria" w:eastAsia="Cambria" w:hAnsi="Cambria" w:cs="Cambria"/>
          <w:b/>
          <w:bCs/>
          <w:sz w:val="32"/>
          <w:szCs w:val="28"/>
          <w:lang w:eastAsia="pt-BR" w:bidi="ar-SA"/>
        </w:rPr>
      </w:pPr>
      <w:r>
        <w:rPr>
          <w:lang w:eastAsia="pt-BR" w:bidi="ar-SA"/>
        </w:rPr>
        <w:br w:type="page"/>
      </w:r>
    </w:p>
    <w:p w14:paraId="3099995C" w14:textId="2C27EA30" w:rsidR="00565FAE" w:rsidRPr="00565FAE" w:rsidRDefault="00565FAE" w:rsidP="00AD2E1E">
      <w:pPr>
        <w:pStyle w:val="01TITULO3"/>
        <w:rPr>
          <w:lang w:eastAsia="pt-BR" w:bidi="ar-SA"/>
        </w:rPr>
      </w:pPr>
      <w:r w:rsidRPr="00565FAE">
        <w:rPr>
          <w:lang w:eastAsia="pt-BR" w:bidi="ar-SA"/>
        </w:rPr>
        <w:lastRenderedPageBreak/>
        <w:t xml:space="preserve">Etapa 1 </w:t>
      </w:r>
      <w:r w:rsidR="007759C6">
        <w:rPr>
          <w:lang w:eastAsia="pt-BR" w:bidi="ar-SA"/>
        </w:rPr>
        <w:t>–</w:t>
      </w:r>
      <w:r w:rsidRPr="00565FAE">
        <w:rPr>
          <w:lang w:eastAsia="pt-BR" w:bidi="ar-SA"/>
        </w:rPr>
        <w:t xml:space="preserve"> Construindo uma linha do tempo</w:t>
      </w:r>
    </w:p>
    <w:p w14:paraId="0F9D3305" w14:textId="77777777" w:rsidR="00565FAE" w:rsidRPr="00565FAE" w:rsidRDefault="00565FAE" w:rsidP="00AD2E1E">
      <w:pPr>
        <w:pStyle w:val="01TITULO4"/>
        <w:rPr>
          <w:lang w:eastAsia="pt-BR" w:bidi="ar-SA"/>
        </w:rPr>
      </w:pPr>
      <w:r w:rsidRPr="00565FAE">
        <w:rPr>
          <w:lang w:eastAsia="pt-BR" w:bidi="ar-SA"/>
        </w:rPr>
        <w:t>Material:</w:t>
      </w:r>
    </w:p>
    <w:p w14:paraId="1CBAFD11" w14:textId="02627A9F" w:rsidR="00565FAE" w:rsidRDefault="00565FAE" w:rsidP="00AD2E1E">
      <w:pPr>
        <w:pStyle w:val="02TEXTOPRINCIPAL"/>
        <w:rPr>
          <w:lang w:eastAsia="pt-BR" w:bidi="ar-SA"/>
        </w:rPr>
      </w:pPr>
      <w:r w:rsidRPr="00565FAE">
        <w:rPr>
          <w:lang w:eastAsia="pt-BR" w:bidi="ar-SA"/>
        </w:rPr>
        <w:t>Dicionários Inglês-Português. Livros, revistas e computadores conectados à internet. Cartolinas ou pap</w:t>
      </w:r>
      <w:r w:rsidR="008F636F">
        <w:rPr>
          <w:lang w:eastAsia="pt-BR" w:bidi="ar-SA"/>
        </w:rPr>
        <w:t>é</w:t>
      </w:r>
      <w:r w:rsidRPr="00565FAE">
        <w:rPr>
          <w:lang w:eastAsia="pt-BR" w:bidi="ar-SA"/>
        </w:rPr>
        <w:t xml:space="preserve">is </w:t>
      </w:r>
      <w:proofErr w:type="spellStart"/>
      <w:r w:rsidR="00DA66F8" w:rsidRPr="00DA66F8">
        <w:rPr>
          <w:i/>
          <w:lang w:eastAsia="pt-BR" w:bidi="ar-SA"/>
        </w:rPr>
        <w:t>kraft</w:t>
      </w:r>
      <w:proofErr w:type="spellEnd"/>
      <w:r w:rsidRPr="00565FAE">
        <w:rPr>
          <w:lang w:eastAsia="pt-BR" w:bidi="ar-SA"/>
        </w:rPr>
        <w:t>. Papel, lápis, borracha, lápis de cor, giz de cera, canetas hidrocor etc.</w:t>
      </w:r>
    </w:p>
    <w:p w14:paraId="274E8E1A" w14:textId="77777777" w:rsidR="007759C6" w:rsidRPr="00565FAE" w:rsidRDefault="007759C6" w:rsidP="00AD2E1E">
      <w:pPr>
        <w:pStyle w:val="02TEXTOPRINCIPAL"/>
        <w:rPr>
          <w:lang w:eastAsia="pt-BR" w:bidi="ar-SA"/>
        </w:rPr>
      </w:pPr>
    </w:p>
    <w:p w14:paraId="4C8B3C22" w14:textId="77777777" w:rsidR="00565FAE" w:rsidRPr="00565FAE" w:rsidRDefault="00565FAE" w:rsidP="00AD2E1E">
      <w:pPr>
        <w:pStyle w:val="01TITULO4"/>
        <w:rPr>
          <w:lang w:eastAsia="pt-BR" w:bidi="ar-SA"/>
        </w:rPr>
      </w:pPr>
      <w:r w:rsidRPr="00565FAE">
        <w:rPr>
          <w:lang w:eastAsia="pt-BR" w:bidi="ar-SA"/>
        </w:rPr>
        <w:t>Organização:</w:t>
      </w:r>
    </w:p>
    <w:p w14:paraId="148EBEB8" w14:textId="0DAF1583" w:rsidR="00565FAE" w:rsidRPr="00565FAE" w:rsidRDefault="00565FAE" w:rsidP="00AD2E1E">
      <w:pPr>
        <w:pStyle w:val="02TEXTOPRINCIPAL"/>
        <w:rPr>
          <w:lang w:eastAsia="pt-BR" w:bidi="ar-SA"/>
        </w:rPr>
      </w:pPr>
      <w:r w:rsidRPr="00565FAE">
        <w:rPr>
          <w:lang w:eastAsia="pt-BR" w:bidi="ar-SA"/>
        </w:rPr>
        <w:t>Grupos de 6 a 8 pessoas</w:t>
      </w:r>
      <w:r w:rsidR="00445F1F">
        <w:rPr>
          <w:lang w:eastAsia="pt-BR" w:bidi="ar-SA"/>
        </w:rPr>
        <w:t>.</w:t>
      </w:r>
    </w:p>
    <w:p w14:paraId="43374E91" w14:textId="77777777" w:rsidR="00565FAE" w:rsidRPr="00565FAE" w:rsidRDefault="00565FAE" w:rsidP="00AD2E1E">
      <w:pPr>
        <w:pStyle w:val="02TEXTOPRINCIPAL"/>
        <w:rPr>
          <w:lang w:eastAsia="pt-BR" w:bidi="ar-SA"/>
        </w:rPr>
      </w:pPr>
    </w:p>
    <w:p w14:paraId="3BCDF395" w14:textId="77777777" w:rsidR="00565FAE" w:rsidRPr="00565FAE" w:rsidRDefault="00565FAE" w:rsidP="00AD2E1E">
      <w:pPr>
        <w:pStyle w:val="01TITULO4"/>
        <w:rPr>
          <w:lang w:eastAsia="pt-BR" w:bidi="ar-SA"/>
        </w:rPr>
      </w:pPr>
      <w:r w:rsidRPr="00565FAE">
        <w:rPr>
          <w:lang w:eastAsia="pt-BR" w:bidi="ar-SA"/>
        </w:rPr>
        <w:t>Descrição da atividade:</w:t>
      </w:r>
    </w:p>
    <w:p w14:paraId="7C692F48" w14:textId="284A054E" w:rsidR="00565FAE" w:rsidRPr="00565FAE" w:rsidRDefault="00565FAE" w:rsidP="00AD2E1E">
      <w:pPr>
        <w:pStyle w:val="02TEXTOPRINCIPAL"/>
        <w:rPr>
          <w:lang w:eastAsia="pt-BR" w:bidi="ar-SA"/>
        </w:rPr>
      </w:pPr>
      <w:r w:rsidRPr="00565FAE">
        <w:rPr>
          <w:lang w:eastAsia="pt-BR" w:bidi="ar-SA"/>
        </w:rPr>
        <w:t xml:space="preserve">Na primeira etapa deste projeto, </w:t>
      </w:r>
      <w:bookmarkStart w:id="0" w:name="_GoBack"/>
      <w:bookmarkEnd w:id="0"/>
      <w:r w:rsidRPr="00565FAE">
        <w:rPr>
          <w:lang w:eastAsia="pt-BR" w:bidi="ar-SA"/>
        </w:rPr>
        <w:t xml:space="preserve">os alunos deverão se dividir em grupos. Cada grupo deverá escolher uma prática ou modalidade corporal com a qual se identifiquem ou que tenham curiosidade de pesquisar. Essa prática ou modalidade pode estar relacionada ao universo da Arte ou da Educação Física. É interessante que os grupos variem o máximo possível os tipos escolhidos, mas o mais importante é o vínculo dos </w:t>
      </w:r>
      <w:r w:rsidR="00CE3313">
        <w:rPr>
          <w:lang w:eastAsia="pt-BR" w:bidi="ar-SA"/>
        </w:rPr>
        <w:t>estudantes</w:t>
      </w:r>
      <w:r w:rsidRPr="00565FAE">
        <w:rPr>
          <w:lang w:eastAsia="pt-BR" w:bidi="ar-SA"/>
        </w:rPr>
        <w:t xml:space="preserve"> em relação à própria escolha. Assim que os grupos escolherem uma prática ou modalidade específica, deverão realizar uma pesquisa em revistas, livros e na internet sobre imagens e textos históricos, científicos e publicitários, em português e em inglês, que mostrem diferenças nos padrões corporais ao longo do tempo. </w:t>
      </w:r>
      <w:r w:rsidR="00445F1F">
        <w:rPr>
          <w:lang w:eastAsia="pt-BR" w:bidi="ar-SA"/>
        </w:rPr>
        <w:t xml:space="preserve">Eles devem </w:t>
      </w:r>
      <w:r w:rsidR="00445F1F" w:rsidRPr="00445F1F">
        <w:rPr>
          <w:lang w:eastAsia="pt-BR" w:bidi="ar-SA"/>
        </w:rPr>
        <w:t>pesquisar</w:t>
      </w:r>
      <w:r w:rsidRPr="00445F1F">
        <w:rPr>
          <w:lang w:eastAsia="pt-BR" w:bidi="ar-SA"/>
        </w:rPr>
        <w:t xml:space="preserve"> imagens e textos históricos, científicos e publicitários sobre</w:t>
      </w:r>
      <w:r w:rsidR="00445F1F">
        <w:rPr>
          <w:lang w:eastAsia="pt-BR" w:bidi="ar-SA"/>
        </w:rPr>
        <w:t xml:space="preserve"> a prática escolhida pelo grupo, buscando responder às seguintes questões:</w:t>
      </w:r>
      <w:r w:rsidRPr="00565FAE">
        <w:rPr>
          <w:i/>
          <w:lang w:eastAsia="pt-BR" w:bidi="ar-SA"/>
        </w:rPr>
        <w:t xml:space="preserve"> Há quanto tempo essa prática existe? Onde ela surgiu? Quem </w:t>
      </w:r>
      <w:r w:rsidR="00CE3313">
        <w:rPr>
          <w:i/>
          <w:lang w:eastAsia="pt-BR" w:bidi="ar-SA"/>
        </w:rPr>
        <w:t>praticava ela</w:t>
      </w:r>
      <w:r w:rsidRPr="00565FAE">
        <w:rPr>
          <w:i/>
          <w:lang w:eastAsia="pt-BR" w:bidi="ar-SA"/>
        </w:rPr>
        <w:t xml:space="preserve"> no início? Isso se transformou com o tempo? Quais transformações mais chamaram a atenção do grupo? Quais tipos de texto vocês encontraram? Quais tipos de imagens? Há formatos que misturam imagens e textos? Como eles aparecem? De que maneira as informações visuais e verbais se complementam nesses formatos? </w:t>
      </w:r>
      <w:r w:rsidRPr="00565FAE">
        <w:rPr>
          <w:lang w:eastAsia="pt-BR" w:bidi="ar-SA"/>
        </w:rPr>
        <w:t>A partir dessas perguntas, os grupos deverão selecionar de 5 a 8 imagens, que incluam textos ou não, contemplando a maior extensão temporal e as maiores transformações possíveis dentro da prática escolhida. Se possível, oriente o grupo para que inclua pelo menos um exemplo que contenha textos em inglês. Os grupos deverão construir linhas do tempo com impressões ou reproduções das imagens encontradas. Cada imagem deverá conter uma legenda, indicando a fonte, a data e o conteúdo escrito das imagens escolhidas. Com a ajuda dos colegas e do professor e a utilização dos dicionários, peça para que cada grupo traduza as legendas</w:t>
      </w:r>
      <w:r w:rsidR="00445F1F">
        <w:rPr>
          <w:lang w:eastAsia="pt-BR" w:bidi="ar-SA"/>
        </w:rPr>
        <w:t xml:space="preserve"> para o inglês</w:t>
      </w:r>
      <w:r w:rsidRPr="00565FAE">
        <w:rPr>
          <w:lang w:eastAsia="pt-BR" w:bidi="ar-SA"/>
        </w:rPr>
        <w:t>, construindo uma linha do tempo bilíngue.</w:t>
      </w:r>
    </w:p>
    <w:p w14:paraId="6151AC2F" w14:textId="77777777" w:rsidR="00565FAE" w:rsidRPr="00565FAE" w:rsidRDefault="00565FAE" w:rsidP="00AD2E1E">
      <w:pPr>
        <w:pStyle w:val="02TEXTOPRINCIPAL"/>
        <w:rPr>
          <w:lang w:eastAsia="pt-BR" w:bidi="ar-SA"/>
        </w:rPr>
      </w:pPr>
    </w:p>
    <w:p w14:paraId="154780C3" w14:textId="3DD4B2C6" w:rsidR="00565FAE" w:rsidRPr="00565FAE" w:rsidRDefault="00565FAE" w:rsidP="00AD2E1E">
      <w:pPr>
        <w:pStyle w:val="01TITULO3"/>
        <w:rPr>
          <w:lang w:eastAsia="pt-BR" w:bidi="ar-SA"/>
        </w:rPr>
      </w:pPr>
      <w:r w:rsidRPr="00565FAE">
        <w:rPr>
          <w:lang w:eastAsia="pt-BR" w:bidi="ar-SA"/>
        </w:rPr>
        <w:t xml:space="preserve">Etapa 2 </w:t>
      </w:r>
      <w:r w:rsidR="007759C6">
        <w:rPr>
          <w:lang w:eastAsia="pt-BR" w:bidi="ar-SA"/>
        </w:rPr>
        <w:t>–</w:t>
      </w:r>
      <w:r w:rsidRPr="00565FAE">
        <w:rPr>
          <w:lang w:eastAsia="pt-BR" w:bidi="ar-SA"/>
        </w:rPr>
        <w:t xml:space="preserve"> O futuro que queremos</w:t>
      </w:r>
    </w:p>
    <w:p w14:paraId="73236BB7" w14:textId="77777777" w:rsidR="00565FAE" w:rsidRPr="00565FAE" w:rsidRDefault="00565FAE" w:rsidP="00AD2E1E">
      <w:pPr>
        <w:pStyle w:val="01TITULO4"/>
        <w:rPr>
          <w:lang w:eastAsia="pt-BR" w:bidi="ar-SA"/>
        </w:rPr>
      </w:pPr>
      <w:r w:rsidRPr="00565FAE">
        <w:rPr>
          <w:lang w:eastAsia="pt-BR" w:bidi="ar-SA"/>
        </w:rPr>
        <w:t>Material:</w:t>
      </w:r>
    </w:p>
    <w:p w14:paraId="30E83222" w14:textId="1DFDBC7E" w:rsidR="00565FAE" w:rsidRDefault="00565FAE" w:rsidP="00AD2E1E">
      <w:pPr>
        <w:pStyle w:val="02TEXTOPRINCIPAL"/>
        <w:rPr>
          <w:lang w:eastAsia="pt-BR" w:bidi="ar-SA"/>
        </w:rPr>
      </w:pPr>
      <w:r w:rsidRPr="00565FAE">
        <w:rPr>
          <w:lang w:eastAsia="pt-BR" w:bidi="ar-SA"/>
        </w:rPr>
        <w:t>Produções da aula anterior. Dicionários Inglês-Português. Livros, revistas e computadores conectados à internet. Papel, caneta e/ou lápis e borracha. Papel, lápis, borracha, lápis de cor, giz de cera, canetas hidrocor, régua, cola e tesoura</w:t>
      </w:r>
      <w:r w:rsidR="008F636F">
        <w:rPr>
          <w:lang w:eastAsia="pt-BR" w:bidi="ar-SA"/>
        </w:rPr>
        <w:t xml:space="preserve"> escolar</w:t>
      </w:r>
      <w:r w:rsidRPr="00565FAE">
        <w:rPr>
          <w:lang w:eastAsia="pt-BR" w:bidi="ar-SA"/>
        </w:rPr>
        <w:t>.</w:t>
      </w:r>
    </w:p>
    <w:p w14:paraId="283DA757" w14:textId="77777777" w:rsidR="007759C6" w:rsidRPr="00565FAE" w:rsidRDefault="007759C6" w:rsidP="00AD2E1E">
      <w:pPr>
        <w:pStyle w:val="02TEXTOPRINCIPAL"/>
        <w:rPr>
          <w:lang w:eastAsia="pt-BR" w:bidi="ar-SA"/>
        </w:rPr>
      </w:pPr>
    </w:p>
    <w:p w14:paraId="56D81658" w14:textId="77777777" w:rsidR="00565FAE" w:rsidRPr="00565FAE" w:rsidRDefault="00565FAE" w:rsidP="00AD2E1E">
      <w:pPr>
        <w:pStyle w:val="01TITULO4"/>
        <w:rPr>
          <w:lang w:eastAsia="pt-BR" w:bidi="ar-SA"/>
        </w:rPr>
      </w:pPr>
      <w:r w:rsidRPr="00565FAE">
        <w:rPr>
          <w:lang w:eastAsia="pt-BR" w:bidi="ar-SA"/>
        </w:rPr>
        <w:t>Organização:</w:t>
      </w:r>
    </w:p>
    <w:p w14:paraId="3ADE1F90" w14:textId="24B6D47E" w:rsidR="00565FAE" w:rsidRPr="00565FAE" w:rsidRDefault="00445F1F" w:rsidP="00AD2E1E">
      <w:pPr>
        <w:pStyle w:val="02TEXTOPRINCIPAL"/>
        <w:rPr>
          <w:lang w:eastAsia="pt-BR" w:bidi="ar-SA"/>
        </w:rPr>
      </w:pPr>
      <w:r>
        <w:rPr>
          <w:lang w:eastAsia="pt-BR" w:bidi="ar-SA"/>
        </w:rPr>
        <w:t>Os m</w:t>
      </w:r>
      <w:r w:rsidR="00565FAE" w:rsidRPr="00565FAE">
        <w:rPr>
          <w:lang w:eastAsia="pt-BR" w:bidi="ar-SA"/>
        </w:rPr>
        <w:t>esmos grupos da etapa anterior.</w:t>
      </w:r>
    </w:p>
    <w:p w14:paraId="766D98DF" w14:textId="575A7DC7" w:rsidR="00D26997" w:rsidRDefault="00D26997">
      <w:pPr>
        <w:rPr>
          <w:rFonts w:eastAsia="Tahoma"/>
          <w:lang w:eastAsia="pt-BR" w:bidi="ar-SA"/>
        </w:rPr>
      </w:pPr>
      <w:r>
        <w:rPr>
          <w:lang w:eastAsia="pt-BR" w:bidi="ar-SA"/>
        </w:rPr>
        <w:br w:type="page"/>
      </w:r>
    </w:p>
    <w:p w14:paraId="658EA0BD" w14:textId="77777777" w:rsidR="00565FAE" w:rsidRPr="00565FAE" w:rsidRDefault="00565FAE" w:rsidP="00AD2E1E">
      <w:pPr>
        <w:pStyle w:val="01TITULO4"/>
        <w:rPr>
          <w:lang w:eastAsia="pt-BR" w:bidi="ar-SA"/>
        </w:rPr>
      </w:pPr>
      <w:r w:rsidRPr="00565FAE">
        <w:rPr>
          <w:lang w:eastAsia="pt-BR" w:bidi="ar-SA"/>
        </w:rPr>
        <w:lastRenderedPageBreak/>
        <w:t xml:space="preserve">Descrição da atividade: </w:t>
      </w:r>
    </w:p>
    <w:p w14:paraId="0347A7AB" w14:textId="520DED68" w:rsidR="00565FAE" w:rsidRPr="00565FAE" w:rsidRDefault="00565FAE" w:rsidP="00AD2E1E">
      <w:pPr>
        <w:pStyle w:val="02TEXTOPRINCIPAL"/>
        <w:rPr>
          <w:lang w:eastAsia="pt-BR" w:bidi="ar-SA"/>
        </w:rPr>
      </w:pPr>
      <w:r w:rsidRPr="00565FAE">
        <w:rPr>
          <w:lang w:eastAsia="pt-BR" w:bidi="ar-SA"/>
        </w:rPr>
        <w:t>Essa etapa do Projeto deve começar com o compartilhamento entre os grupos da pesquisa realizada e das produções da etapa anterior.</w:t>
      </w:r>
      <w:r w:rsidR="00445F1F">
        <w:rPr>
          <w:lang w:eastAsia="pt-BR" w:bidi="ar-SA"/>
        </w:rPr>
        <w:t xml:space="preserve"> Trabalhe com os grupos as seguintes questões:</w:t>
      </w:r>
      <w:r w:rsidRPr="00565FAE">
        <w:rPr>
          <w:lang w:eastAsia="pt-BR" w:bidi="ar-SA"/>
        </w:rPr>
        <w:t xml:space="preserve"> </w:t>
      </w:r>
      <w:r w:rsidRPr="00565FAE">
        <w:rPr>
          <w:i/>
          <w:lang w:eastAsia="pt-BR" w:bidi="ar-SA"/>
        </w:rPr>
        <w:t xml:space="preserve">Quais as diferentes modalidades trabalhadas pelos grupos? Elas pertencem ao universo da Arte ou da Educação Física? Quais informações o grupo encontrou sobre o tema? O que as imagens falam? Como elas exprimem padrões de desempenho, </w:t>
      </w:r>
      <w:r w:rsidR="00445F1F">
        <w:rPr>
          <w:i/>
          <w:lang w:eastAsia="pt-BR" w:bidi="ar-SA"/>
        </w:rPr>
        <w:t xml:space="preserve">de </w:t>
      </w:r>
      <w:r w:rsidRPr="00565FAE">
        <w:rPr>
          <w:i/>
          <w:lang w:eastAsia="pt-BR" w:bidi="ar-SA"/>
        </w:rPr>
        <w:t xml:space="preserve">saúde e </w:t>
      </w:r>
      <w:r w:rsidR="00445F1F">
        <w:rPr>
          <w:i/>
          <w:lang w:eastAsia="pt-BR" w:bidi="ar-SA"/>
        </w:rPr>
        <w:t xml:space="preserve">de </w:t>
      </w:r>
      <w:r w:rsidRPr="00565FAE">
        <w:rPr>
          <w:i/>
          <w:lang w:eastAsia="pt-BR" w:bidi="ar-SA"/>
        </w:rPr>
        <w:t xml:space="preserve">beleza? Algumas delas questionam ou ampliam esses padrões? É possível </w:t>
      </w:r>
      <w:r w:rsidR="00F73D58">
        <w:rPr>
          <w:i/>
          <w:lang w:eastAsia="pt-BR" w:bidi="ar-SA"/>
        </w:rPr>
        <w:t>apreciar</w:t>
      </w:r>
      <w:r w:rsidRPr="00565FAE">
        <w:rPr>
          <w:i/>
          <w:lang w:eastAsia="pt-BR" w:bidi="ar-SA"/>
        </w:rPr>
        <w:t xml:space="preserve"> diversidade nas linhas do tempo construídas pelos grupos? Como essas representações </w:t>
      </w:r>
      <w:r w:rsidR="00445F1F">
        <w:rPr>
          <w:i/>
          <w:lang w:eastAsia="pt-BR" w:bidi="ar-SA"/>
        </w:rPr>
        <w:t xml:space="preserve">impactam sobre </w:t>
      </w:r>
      <w:r w:rsidRPr="00565FAE">
        <w:rPr>
          <w:i/>
          <w:lang w:eastAsia="pt-BR" w:bidi="ar-SA"/>
        </w:rPr>
        <w:t xml:space="preserve">o modo como lidamos com o nosso próprio corpo? Como elas </w:t>
      </w:r>
      <w:r w:rsidR="00445F1F">
        <w:rPr>
          <w:i/>
          <w:lang w:eastAsia="pt-BR" w:bidi="ar-SA"/>
        </w:rPr>
        <w:t>impactam</w:t>
      </w:r>
      <w:r w:rsidRPr="00565FAE">
        <w:rPr>
          <w:i/>
          <w:lang w:eastAsia="pt-BR" w:bidi="ar-SA"/>
        </w:rPr>
        <w:t xml:space="preserve"> sobre o modo como nos relacionamos e criamos expectativas em relação aos outros? Você já se sentiu estimulado ou desestimulado a realizar determinada atividade em razão de alguma expectativa gerada por mensagens (textuais ou visuais) veiculadas sobre ela? Você acha que a Arte e a Educação Física podem contribuir para a transformação das percepções que temos sobre nossos próprios corpos? Elas podem contribuir para a inclusão social? Há alguma história, pessoal ou não, que você queira compartilhar? </w:t>
      </w:r>
      <w:r w:rsidRPr="00565FAE">
        <w:rPr>
          <w:lang w:eastAsia="pt-BR" w:bidi="ar-SA"/>
        </w:rPr>
        <w:t>Depois dessa conversa, os alunos deverão se reunir novamente nos grupos e criar um panfleto contendo imagens e textos. Os textos deverão aparecer em inglês e português. Uma possibilidade é utilizar as duas línguas no mesmo panfleto, outra é criar duas versões diferentes. O panfleto deve exprimir a opinião principal do grupo, de um modo direto e que chame a atenção.</w:t>
      </w:r>
      <w:r w:rsidR="00C74890">
        <w:rPr>
          <w:lang w:eastAsia="pt-BR" w:bidi="ar-SA"/>
        </w:rPr>
        <w:t xml:space="preserve"> Auxilie-os a refletir sobre isso, a partir das seguintes questões:</w:t>
      </w:r>
      <w:r w:rsidRPr="00565FAE">
        <w:rPr>
          <w:lang w:eastAsia="pt-BR" w:bidi="ar-SA"/>
        </w:rPr>
        <w:t xml:space="preserve"> </w:t>
      </w:r>
      <w:r w:rsidRPr="00565FAE">
        <w:rPr>
          <w:i/>
          <w:lang w:eastAsia="pt-BR" w:bidi="ar-SA"/>
        </w:rPr>
        <w:t>De que modo o texto pode reforçar a ideia contida na imagem, e vice-versa? Verbos no imperativo e jogos de palavra podem ajudar a transmitir a mensagem e chamar a atenção? Quais outros recursos verbais posso utilizar?</w:t>
      </w:r>
      <w:r w:rsidRPr="00565FAE">
        <w:rPr>
          <w:lang w:eastAsia="pt-BR" w:bidi="ar-SA"/>
        </w:rPr>
        <w:t xml:space="preserve"> É possível pedir</w:t>
      </w:r>
      <w:r w:rsidR="00C74890">
        <w:rPr>
          <w:lang w:eastAsia="pt-BR" w:bidi="ar-SA"/>
        </w:rPr>
        <w:t xml:space="preserve"> aos estudantes que</w:t>
      </w:r>
      <w:r w:rsidRPr="00565FAE">
        <w:rPr>
          <w:lang w:eastAsia="pt-BR" w:bidi="ar-SA"/>
        </w:rPr>
        <w:t xml:space="preserve"> dividam a folha em duas ou quatro partes e repitam os panfletos, seguindo um padrão escolhido pelo grupo. Isso pode ajudar a aumentar o número de reproduções, além de dar espaço para mais ideias, dentro do grupo. Ao final desta etapa, os panfletos devem ser recolhidos pelo professor, que deverá reproduz</w:t>
      </w:r>
      <w:r w:rsidR="00C74890">
        <w:rPr>
          <w:lang w:eastAsia="pt-BR" w:bidi="ar-SA"/>
        </w:rPr>
        <w:t>i</w:t>
      </w:r>
      <w:r w:rsidRPr="00565FAE">
        <w:rPr>
          <w:lang w:eastAsia="pt-BR" w:bidi="ar-SA"/>
        </w:rPr>
        <w:t xml:space="preserve">-las, para a realização da etapa seguinte, em um número suficiente para que os alunos possam realizar a panfletagem, nos horários de transição entre as aulas. </w:t>
      </w:r>
    </w:p>
    <w:p w14:paraId="6EF80CFB" w14:textId="77777777" w:rsidR="00565FAE" w:rsidRPr="00565FAE" w:rsidRDefault="00565FAE" w:rsidP="00AD2E1E">
      <w:pPr>
        <w:suppressAutoHyphens/>
        <w:autoSpaceDN/>
        <w:spacing w:line="276" w:lineRule="auto"/>
        <w:jc w:val="both"/>
        <w:textAlignment w:val="auto"/>
        <w:rPr>
          <w:rFonts w:ascii="Arial" w:eastAsia="Arial" w:hAnsi="Arial" w:cs="Arial"/>
          <w:kern w:val="0"/>
          <w:sz w:val="22"/>
          <w:szCs w:val="22"/>
          <w:lang w:eastAsia="pt-BR" w:bidi="ar-SA"/>
        </w:rPr>
      </w:pPr>
    </w:p>
    <w:p w14:paraId="3D16EC6D" w14:textId="0E89E8E7" w:rsidR="00565FAE" w:rsidRPr="00565FAE" w:rsidRDefault="00565FAE" w:rsidP="00AD2E1E">
      <w:pPr>
        <w:pStyle w:val="01TITULO3"/>
        <w:rPr>
          <w:lang w:eastAsia="pt-BR" w:bidi="ar-SA"/>
        </w:rPr>
      </w:pPr>
      <w:r w:rsidRPr="00565FAE">
        <w:rPr>
          <w:lang w:eastAsia="pt-BR" w:bidi="ar-SA"/>
        </w:rPr>
        <w:t>Etapa 3</w:t>
      </w:r>
      <w:r w:rsidR="007759C6">
        <w:rPr>
          <w:lang w:eastAsia="pt-BR" w:bidi="ar-SA"/>
        </w:rPr>
        <w:t xml:space="preserve"> –</w:t>
      </w:r>
      <w:r w:rsidRPr="00565FAE">
        <w:rPr>
          <w:lang w:eastAsia="pt-BR" w:bidi="ar-SA"/>
        </w:rPr>
        <w:t xml:space="preserve"> Panfleto é verbo</w:t>
      </w:r>
    </w:p>
    <w:p w14:paraId="3378E9F0" w14:textId="77777777" w:rsidR="00565FAE" w:rsidRPr="00565FAE" w:rsidRDefault="00565FAE" w:rsidP="00AD2E1E">
      <w:pPr>
        <w:pStyle w:val="01TITULO4"/>
        <w:rPr>
          <w:lang w:eastAsia="pt-BR" w:bidi="ar-SA"/>
        </w:rPr>
      </w:pPr>
      <w:r w:rsidRPr="00565FAE">
        <w:rPr>
          <w:lang w:eastAsia="pt-BR" w:bidi="ar-SA"/>
        </w:rPr>
        <w:t>Material:</w:t>
      </w:r>
    </w:p>
    <w:p w14:paraId="40B37BF2" w14:textId="4C83A576" w:rsidR="00565FAE" w:rsidRDefault="00565FAE" w:rsidP="00AD2E1E">
      <w:pPr>
        <w:pStyle w:val="02TEXTOPRINCIPAL"/>
        <w:rPr>
          <w:lang w:eastAsia="pt-BR" w:bidi="ar-SA"/>
        </w:rPr>
      </w:pPr>
      <w:r w:rsidRPr="00565FAE">
        <w:rPr>
          <w:lang w:eastAsia="pt-BR" w:bidi="ar-SA"/>
        </w:rPr>
        <w:t>Reproduções da etapa anterior. Régua e tesoura</w:t>
      </w:r>
      <w:r w:rsidR="008F636F">
        <w:rPr>
          <w:lang w:eastAsia="pt-BR" w:bidi="ar-SA"/>
        </w:rPr>
        <w:t xml:space="preserve"> escolar</w:t>
      </w:r>
      <w:r w:rsidRPr="00565FAE">
        <w:rPr>
          <w:lang w:eastAsia="pt-BR" w:bidi="ar-SA"/>
        </w:rPr>
        <w:t>.</w:t>
      </w:r>
    </w:p>
    <w:p w14:paraId="55F8314F" w14:textId="77777777" w:rsidR="007759C6" w:rsidRPr="00565FAE" w:rsidRDefault="007759C6" w:rsidP="00AD2E1E">
      <w:pPr>
        <w:pStyle w:val="02TEXTOPRINCIPAL"/>
        <w:rPr>
          <w:lang w:eastAsia="pt-BR" w:bidi="ar-SA"/>
        </w:rPr>
      </w:pPr>
    </w:p>
    <w:p w14:paraId="40A6D200" w14:textId="77777777" w:rsidR="00565FAE" w:rsidRPr="00565FAE" w:rsidRDefault="00565FAE" w:rsidP="00AD2E1E">
      <w:pPr>
        <w:pStyle w:val="01TITULO4"/>
        <w:rPr>
          <w:lang w:eastAsia="pt-BR" w:bidi="ar-SA"/>
        </w:rPr>
      </w:pPr>
      <w:r w:rsidRPr="00565FAE">
        <w:rPr>
          <w:lang w:eastAsia="pt-BR" w:bidi="ar-SA"/>
        </w:rPr>
        <w:t>Organização:</w:t>
      </w:r>
    </w:p>
    <w:p w14:paraId="5AD310BB" w14:textId="37CB3090" w:rsidR="00565FAE" w:rsidRPr="00565FAE" w:rsidRDefault="00C74890" w:rsidP="00AD2E1E">
      <w:pPr>
        <w:pStyle w:val="02TEXTOPRINCIPAL"/>
        <w:rPr>
          <w:u w:val="single"/>
          <w:lang w:eastAsia="pt-BR" w:bidi="ar-SA"/>
        </w:rPr>
      </w:pPr>
      <w:r>
        <w:rPr>
          <w:lang w:eastAsia="pt-BR" w:bidi="ar-SA"/>
        </w:rPr>
        <w:t>Os m</w:t>
      </w:r>
      <w:r w:rsidR="00565FAE" w:rsidRPr="00565FAE">
        <w:rPr>
          <w:lang w:eastAsia="pt-BR" w:bidi="ar-SA"/>
        </w:rPr>
        <w:t>esmos grupos da etapa anterior.</w:t>
      </w:r>
    </w:p>
    <w:p w14:paraId="6E35C1C1" w14:textId="77777777" w:rsidR="00565FAE" w:rsidRPr="00565FAE" w:rsidRDefault="00565FAE" w:rsidP="00AD2E1E">
      <w:pPr>
        <w:pStyle w:val="02TEXTOPRINCIPAL"/>
        <w:rPr>
          <w:lang w:eastAsia="pt-BR" w:bidi="ar-SA"/>
        </w:rPr>
      </w:pPr>
    </w:p>
    <w:p w14:paraId="1F56F191" w14:textId="77777777" w:rsidR="00565FAE" w:rsidRPr="00565FAE" w:rsidRDefault="00565FAE" w:rsidP="00AD2E1E">
      <w:pPr>
        <w:pStyle w:val="01TITULO4"/>
        <w:rPr>
          <w:lang w:eastAsia="pt-BR" w:bidi="ar-SA"/>
        </w:rPr>
      </w:pPr>
      <w:r w:rsidRPr="00565FAE">
        <w:rPr>
          <w:lang w:eastAsia="pt-BR" w:bidi="ar-SA"/>
        </w:rPr>
        <w:t>Descrição da atividade:</w:t>
      </w:r>
    </w:p>
    <w:p w14:paraId="2E498B22" w14:textId="041DA5C4" w:rsidR="00D26997" w:rsidRDefault="00565FAE" w:rsidP="00AD2E1E">
      <w:pPr>
        <w:pStyle w:val="02TEXTOPRINCIPAL"/>
        <w:rPr>
          <w:lang w:eastAsia="pt-BR" w:bidi="ar-SA"/>
        </w:rPr>
      </w:pPr>
      <w:r w:rsidRPr="00565FAE">
        <w:rPr>
          <w:lang w:eastAsia="pt-BR" w:bidi="ar-SA"/>
        </w:rPr>
        <w:t>Nessa etapa, os alunos deverão fazer uma panfletagem do material que produziram. A ideia não é apenas entregar o material, mas construir um momento de troca de ideias com aqueles que passam. A panfletagem pode ser feita no horário de entrada, no intervalo ou na saída da escola. Os alunos devem se reunir em grupos e conversar brevemente sobre como irão abordar as pessoas.</w:t>
      </w:r>
      <w:r w:rsidR="00C74890">
        <w:rPr>
          <w:lang w:eastAsia="pt-BR" w:bidi="ar-SA"/>
        </w:rPr>
        <w:t xml:space="preserve"> Auxilie esta conversa por meio de questões:</w:t>
      </w:r>
      <w:r w:rsidRPr="00565FAE">
        <w:rPr>
          <w:lang w:eastAsia="pt-BR" w:bidi="ar-SA"/>
        </w:rPr>
        <w:t xml:space="preserve"> </w:t>
      </w:r>
      <w:r w:rsidRPr="00565FAE">
        <w:rPr>
          <w:i/>
          <w:lang w:eastAsia="pt-BR" w:bidi="ar-SA"/>
        </w:rPr>
        <w:t xml:space="preserve">Qual postura devemos </w:t>
      </w:r>
      <w:r w:rsidR="00C74890">
        <w:rPr>
          <w:i/>
          <w:lang w:eastAsia="pt-BR" w:bidi="ar-SA"/>
        </w:rPr>
        <w:t>adotar</w:t>
      </w:r>
      <w:r w:rsidRPr="00565FAE">
        <w:rPr>
          <w:i/>
          <w:lang w:eastAsia="pt-BR" w:bidi="ar-SA"/>
        </w:rPr>
        <w:t>? Precisamos fazer algo para chamar a atenção? Qual a primeira coisa que deve ser dita? Qual a primeira pergunta? Como devemos nos comportar, caso alguém não queira conversar ou tenha uma opinião diferente da nossa? Como podemos estar abertos também a ouvir? Como transformar esse momento em um encontro efetivo?</w:t>
      </w:r>
      <w:r w:rsidRPr="00565FAE">
        <w:rPr>
          <w:lang w:eastAsia="pt-BR" w:bidi="ar-SA"/>
        </w:rPr>
        <w:t xml:space="preserve"> Se os grupos sentirem necessidade, é possível criar um momento para que eles ensaiem a abordagem entre si. Depois, deverão determinar um momento e um local para realizar a panfletagem. Se houver mais de um panfleto por folha, nas reproduções, </w:t>
      </w:r>
      <w:r w:rsidR="00F328E6">
        <w:rPr>
          <w:lang w:eastAsia="pt-BR" w:bidi="ar-SA"/>
        </w:rPr>
        <w:t>reserve</w:t>
      </w:r>
      <w:r w:rsidRPr="00565FAE">
        <w:rPr>
          <w:lang w:eastAsia="pt-BR" w:bidi="ar-SA"/>
        </w:rPr>
        <w:t xml:space="preserve"> um momento para que os grupos recortem os pap</w:t>
      </w:r>
      <w:r w:rsidR="008F636F">
        <w:rPr>
          <w:lang w:eastAsia="pt-BR" w:bidi="ar-SA"/>
        </w:rPr>
        <w:t>é</w:t>
      </w:r>
      <w:r w:rsidRPr="00565FAE">
        <w:rPr>
          <w:lang w:eastAsia="pt-BR" w:bidi="ar-SA"/>
        </w:rPr>
        <w:t xml:space="preserve">is.  No dia em que realizarem a panfletagem, cada um dos alunos deverá fazer um registro pessoal, na forma de um relato escrito, sobre a experiência. </w:t>
      </w:r>
      <w:r w:rsidRPr="00565FAE">
        <w:rPr>
          <w:i/>
          <w:lang w:eastAsia="pt-BR" w:bidi="ar-SA"/>
        </w:rPr>
        <w:t>Quais eram suas expectativas? Como tudo ocorreu no final? Você conseguiu te</w:t>
      </w:r>
      <w:r w:rsidR="00F328E6">
        <w:rPr>
          <w:i/>
          <w:lang w:eastAsia="pt-BR" w:bidi="ar-SA"/>
        </w:rPr>
        <w:t>r</w:t>
      </w:r>
      <w:r w:rsidRPr="00565FAE">
        <w:rPr>
          <w:i/>
          <w:lang w:eastAsia="pt-BR" w:bidi="ar-SA"/>
        </w:rPr>
        <w:t xml:space="preserve"> diálogos efetivos sobre o assunto? Isso transformou a sua visão sobre algo? Transformou a visão de alguém</w:t>
      </w:r>
      <w:r w:rsidR="00C74890">
        <w:rPr>
          <w:i/>
          <w:lang w:eastAsia="pt-BR" w:bidi="ar-SA"/>
        </w:rPr>
        <w:t xml:space="preserve"> com quem você conversou?</w:t>
      </w:r>
      <w:r w:rsidRPr="00565FAE">
        <w:rPr>
          <w:i/>
          <w:lang w:eastAsia="pt-BR" w:bidi="ar-SA"/>
        </w:rPr>
        <w:t xml:space="preserve"> </w:t>
      </w:r>
      <w:r w:rsidRPr="00565FAE">
        <w:rPr>
          <w:lang w:eastAsia="pt-BR" w:bidi="ar-SA"/>
        </w:rPr>
        <w:t xml:space="preserve">Em uma aula destinada à finalização do projeto, os </w:t>
      </w:r>
      <w:r w:rsidR="00F328E6">
        <w:rPr>
          <w:lang w:eastAsia="pt-BR" w:bidi="ar-SA"/>
        </w:rPr>
        <w:t>estudantes</w:t>
      </w:r>
      <w:r w:rsidRPr="00565FAE">
        <w:rPr>
          <w:lang w:eastAsia="pt-BR" w:bidi="ar-SA"/>
        </w:rPr>
        <w:t xml:space="preserve"> deverão conversar sobre o processo, apresentar seus registros e trocar ideias sobre a experiência. </w:t>
      </w:r>
    </w:p>
    <w:p w14:paraId="006CF0BA" w14:textId="77777777" w:rsidR="00D26997" w:rsidRDefault="00D26997">
      <w:pPr>
        <w:rPr>
          <w:rFonts w:eastAsia="Tahoma"/>
          <w:lang w:eastAsia="pt-BR" w:bidi="ar-SA"/>
        </w:rPr>
      </w:pPr>
      <w:r>
        <w:rPr>
          <w:lang w:eastAsia="pt-BR" w:bidi="ar-SA"/>
        </w:rPr>
        <w:br w:type="page"/>
      </w:r>
    </w:p>
    <w:p w14:paraId="0B3437A8" w14:textId="401EC36B" w:rsidR="00565FAE" w:rsidRPr="00565FAE" w:rsidRDefault="007759C6" w:rsidP="00AD2E1E">
      <w:pPr>
        <w:pStyle w:val="01TITULO3"/>
        <w:rPr>
          <w:lang w:eastAsia="pt-BR" w:bidi="ar-SA"/>
        </w:rPr>
      </w:pPr>
      <w:r>
        <w:rPr>
          <w:lang w:eastAsia="pt-BR" w:bidi="ar-SA"/>
        </w:rPr>
        <w:lastRenderedPageBreak/>
        <w:t>Avaliação</w:t>
      </w:r>
    </w:p>
    <w:p w14:paraId="6F004B1D" w14:textId="67DD591B" w:rsidR="000B6B63" w:rsidRDefault="00565FAE" w:rsidP="00C74890">
      <w:pPr>
        <w:pStyle w:val="02TEXTOPRINCIPAL"/>
        <w:rPr>
          <w:lang w:eastAsia="pt-BR" w:bidi="ar-SA"/>
        </w:rPr>
      </w:pPr>
      <w:r w:rsidRPr="00565FAE">
        <w:rPr>
          <w:lang w:eastAsia="pt-BR" w:bidi="ar-SA"/>
        </w:rPr>
        <w:t xml:space="preserve">Sugere-se que a avaliação do Projeto Integrador seja processual e qualitativa, </w:t>
      </w:r>
      <w:r w:rsidRPr="00565FAE">
        <w:rPr>
          <w:highlight w:val="white"/>
          <w:lang w:eastAsia="pt-BR" w:bidi="ar-SA"/>
        </w:rPr>
        <w:t xml:space="preserve">ou seja, que todos os produtos do percurso sejam considerados e que os procedimentos sejam avaliados por meio de reflexões coletivas e/ou individuais, de acordo com </w:t>
      </w:r>
      <w:r w:rsidR="00C74890">
        <w:rPr>
          <w:highlight w:val="white"/>
          <w:lang w:eastAsia="pt-BR" w:bidi="ar-SA"/>
        </w:rPr>
        <w:t xml:space="preserve">a </w:t>
      </w:r>
      <w:r w:rsidRPr="00565FAE">
        <w:rPr>
          <w:highlight w:val="white"/>
          <w:lang w:eastAsia="pt-BR" w:bidi="ar-SA"/>
        </w:rPr>
        <w:t xml:space="preserve">percepção dos professores sobre </w:t>
      </w:r>
      <w:r w:rsidR="00C74890">
        <w:rPr>
          <w:highlight w:val="white"/>
          <w:lang w:eastAsia="pt-BR" w:bidi="ar-SA"/>
        </w:rPr>
        <w:t xml:space="preserve">o </w:t>
      </w:r>
      <w:r w:rsidRPr="00565FAE">
        <w:rPr>
          <w:highlight w:val="white"/>
          <w:lang w:eastAsia="pt-BR" w:bidi="ar-SA"/>
        </w:rPr>
        <w:t>desempenho dos alunos.</w:t>
      </w:r>
      <w:r w:rsidRPr="00565FAE">
        <w:rPr>
          <w:lang w:eastAsia="pt-BR" w:bidi="ar-SA"/>
        </w:rPr>
        <w:t xml:space="preserve"> Os objetivos a serem alcançados podem ser discutidos com o grupo de alunos nos momentos pré</w:t>
      </w:r>
      <w:r w:rsidR="00C74890">
        <w:rPr>
          <w:lang w:eastAsia="pt-BR" w:bidi="ar-SA"/>
        </w:rPr>
        <w:t>vios</w:t>
      </w:r>
      <w:r w:rsidRPr="00565FAE">
        <w:rPr>
          <w:lang w:eastAsia="pt-BR" w:bidi="ar-SA"/>
        </w:rPr>
        <w:t xml:space="preserve"> e p</w:t>
      </w:r>
      <w:r w:rsidR="00C74890">
        <w:rPr>
          <w:lang w:eastAsia="pt-BR" w:bidi="ar-SA"/>
        </w:rPr>
        <w:t>osteriores às</w:t>
      </w:r>
      <w:r w:rsidRPr="00565FAE">
        <w:rPr>
          <w:lang w:eastAsia="pt-BR" w:bidi="ar-SA"/>
        </w:rPr>
        <w:t xml:space="preserve"> atividades. Avalie o desenvolvimento da capacidade de construção de sentido nas linguagens verbais e não verbais, bem como da negociação de suas traduções em linguagens diversas. O desenvolvimento do debate, organizando as informações pesquisadas na construção de argumentos que sustentem as visões pessoais, também deve ser avaliado. Por fim, deve-se considerar a abertura à escuta e a mudança de opinião, além da criação de estratégias para construir um diálogo efetivo, entre os colegas da sala e com os demais colegas da escola. </w:t>
      </w:r>
    </w:p>
    <w:p w14:paraId="31B044EA" w14:textId="77777777" w:rsidR="000B6B63" w:rsidRDefault="000B6B63" w:rsidP="00C74890">
      <w:pPr>
        <w:pStyle w:val="02TEXTOPRINCIPAL"/>
        <w:rPr>
          <w:lang w:eastAsia="pt-BR" w:bidi="ar-SA"/>
        </w:rPr>
      </w:pPr>
    </w:p>
    <w:p w14:paraId="6CBBB743" w14:textId="77777777" w:rsidR="000B6B63" w:rsidRPr="00565FAE" w:rsidRDefault="000B6B63" w:rsidP="000B6B63">
      <w:pPr>
        <w:pStyle w:val="01TITULO3"/>
        <w:rPr>
          <w:lang w:eastAsia="pt-BR" w:bidi="ar-SA"/>
        </w:rPr>
      </w:pPr>
      <w:r w:rsidRPr="00565FAE">
        <w:rPr>
          <w:lang w:eastAsia="pt-BR" w:bidi="ar-SA"/>
        </w:rPr>
        <w:t>Referências complementares para o professor</w:t>
      </w:r>
    </w:p>
    <w:p w14:paraId="787285D7" w14:textId="77777777" w:rsidR="000B6B63" w:rsidRPr="00565FAE" w:rsidRDefault="000B6B63" w:rsidP="000B6B63">
      <w:pPr>
        <w:pStyle w:val="01TITULO4"/>
        <w:rPr>
          <w:lang w:eastAsia="pt-BR" w:bidi="ar-SA"/>
        </w:rPr>
      </w:pPr>
      <w:r>
        <w:rPr>
          <w:lang w:eastAsia="pt-BR" w:bidi="ar-SA"/>
        </w:rPr>
        <w:t>Internet</w:t>
      </w:r>
    </w:p>
    <w:p w14:paraId="5C8576B9" w14:textId="702FCB81" w:rsidR="000B6B63" w:rsidRPr="00565FAE" w:rsidRDefault="000B6B63" w:rsidP="000B6B63">
      <w:pPr>
        <w:pStyle w:val="02TEXTOPRINCIPAL"/>
        <w:rPr>
          <w:lang w:eastAsia="pt-BR" w:bidi="ar-SA"/>
        </w:rPr>
      </w:pPr>
      <w:r w:rsidRPr="00565FAE">
        <w:rPr>
          <w:lang w:eastAsia="pt-BR" w:bidi="ar-SA"/>
        </w:rPr>
        <w:t>MARQUES, Renato Francisco Rodrigues. A contribuição dos jogos Paralímpicos para a promoção da inclusão social: o discurso midiático como um obstáculo</w:t>
      </w:r>
      <w:r>
        <w:rPr>
          <w:lang w:eastAsia="pt-BR" w:bidi="ar-SA"/>
        </w:rPr>
        <w:t>.</w:t>
      </w:r>
      <w:r w:rsidRPr="00565FAE">
        <w:rPr>
          <w:lang w:eastAsia="pt-BR" w:bidi="ar-SA"/>
        </w:rPr>
        <w:t xml:space="preserve"> </w:t>
      </w:r>
      <w:r w:rsidRPr="00C74890">
        <w:rPr>
          <w:i/>
          <w:lang w:eastAsia="pt-BR" w:bidi="ar-SA"/>
        </w:rPr>
        <w:t>Revista USP</w:t>
      </w:r>
      <w:r>
        <w:rPr>
          <w:lang w:eastAsia="pt-BR" w:bidi="ar-SA"/>
        </w:rPr>
        <w:t>, São Paulo,</w:t>
      </w:r>
      <w:r w:rsidRPr="00565FAE">
        <w:rPr>
          <w:lang w:eastAsia="pt-BR" w:bidi="ar-SA"/>
        </w:rPr>
        <w:t xml:space="preserve"> n</w:t>
      </w:r>
      <w:r>
        <w:rPr>
          <w:lang w:eastAsia="pt-BR" w:bidi="ar-SA"/>
        </w:rPr>
        <w:t>.</w:t>
      </w:r>
      <w:r w:rsidRPr="00565FAE">
        <w:rPr>
          <w:lang w:eastAsia="pt-BR" w:bidi="ar-SA"/>
        </w:rPr>
        <w:t xml:space="preserve"> 107</w:t>
      </w:r>
      <w:r>
        <w:rPr>
          <w:lang w:eastAsia="pt-BR" w:bidi="ar-SA"/>
        </w:rPr>
        <w:t>,</w:t>
      </w:r>
      <w:r w:rsidRPr="00565FAE">
        <w:rPr>
          <w:lang w:eastAsia="pt-BR" w:bidi="ar-SA"/>
        </w:rPr>
        <w:t xml:space="preserve"> </w:t>
      </w:r>
      <w:r>
        <w:rPr>
          <w:lang w:eastAsia="pt-BR" w:bidi="ar-SA"/>
        </w:rPr>
        <w:t xml:space="preserve">2015. </w:t>
      </w:r>
      <w:r w:rsidRPr="00565FAE">
        <w:rPr>
          <w:lang w:eastAsia="pt-BR" w:bidi="ar-SA"/>
        </w:rPr>
        <w:t>Disponível em: &lt;</w:t>
      </w:r>
      <w:hyperlink r:id="rId7" w:history="1">
        <w:r w:rsidRPr="00D26997">
          <w:rPr>
            <w:rStyle w:val="Hyperlink"/>
            <w:lang w:eastAsia="pt-BR" w:bidi="ar-SA"/>
          </w:rPr>
          <w:t>https://www.revistas.usp.br/revusp/article/view/118243</w:t>
        </w:r>
      </w:hyperlink>
      <w:r w:rsidRPr="00565FAE">
        <w:rPr>
          <w:lang w:eastAsia="pt-BR" w:bidi="ar-SA"/>
        </w:rPr>
        <w:t>&gt;. Acesso em: 10 out. 2018.</w:t>
      </w:r>
    </w:p>
    <w:p w14:paraId="07288D86" w14:textId="77777777" w:rsidR="000B6B63" w:rsidRPr="00565FAE" w:rsidRDefault="000B6B63" w:rsidP="000B6B63">
      <w:pPr>
        <w:pStyle w:val="02TEXTOPRINCIPAL"/>
        <w:rPr>
          <w:lang w:eastAsia="pt-BR" w:bidi="ar-SA"/>
        </w:rPr>
      </w:pPr>
    </w:p>
    <w:p w14:paraId="39C9F9E3" w14:textId="4C952E08" w:rsidR="000B6B63" w:rsidRPr="00565FAE" w:rsidRDefault="000B6B63" w:rsidP="000B6B63">
      <w:pPr>
        <w:pStyle w:val="02TEXTOPRINCIPAL"/>
        <w:rPr>
          <w:lang w:eastAsia="pt-BR" w:bidi="ar-SA"/>
        </w:rPr>
      </w:pPr>
      <w:r w:rsidRPr="00565FAE">
        <w:rPr>
          <w:lang w:eastAsia="pt-BR" w:bidi="ar-SA"/>
        </w:rPr>
        <w:t>V</w:t>
      </w:r>
      <w:r>
        <w:rPr>
          <w:lang w:eastAsia="pt-BR" w:bidi="ar-SA"/>
        </w:rPr>
        <w:t>IANNA</w:t>
      </w:r>
      <w:r w:rsidRPr="00565FAE">
        <w:rPr>
          <w:lang w:eastAsia="pt-BR" w:bidi="ar-SA"/>
        </w:rPr>
        <w:t xml:space="preserve">, José Antônio; LOVISOLO, Hugo Rodolfo. A inclusão social através do esporte: a percepção dos educadores. </w:t>
      </w:r>
      <w:r w:rsidRPr="00C74890">
        <w:rPr>
          <w:i/>
          <w:lang w:eastAsia="pt-BR" w:bidi="ar-SA"/>
        </w:rPr>
        <w:t>Revista USP</w:t>
      </w:r>
      <w:r>
        <w:rPr>
          <w:lang w:eastAsia="pt-BR" w:bidi="ar-SA"/>
        </w:rPr>
        <w:t xml:space="preserve">, São Paulo, v. </w:t>
      </w:r>
      <w:r w:rsidRPr="00565FAE">
        <w:rPr>
          <w:lang w:eastAsia="pt-BR" w:bidi="ar-SA"/>
        </w:rPr>
        <w:t>25</w:t>
      </w:r>
      <w:r>
        <w:rPr>
          <w:lang w:eastAsia="pt-BR" w:bidi="ar-SA"/>
        </w:rPr>
        <w:t>, n.</w:t>
      </w:r>
      <w:r w:rsidRPr="00565FAE">
        <w:rPr>
          <w:lang w:eastAsia="pt-BR" w:bidi="ar-SA"/>
        </w:rPr>
        <w:t xml:space="preserve"> 02</w:t>
      </w:r>
      <w:r>
        <w:rPr>
          <w:lang w:eastAsia="pt-BR" w:bidi="ar-SA"/>
        </w:rPr>
        <w:t xml:space="preserve">, </w:t>
      </w:r>
      <w:r w:rsidRPr="00565FAE">
        <w:rPr>
          <w:lang w:eastAsia="pt-BR" w:bidi="ar-SA"/>
        </w:rPr>
        <w:t>2011</w:t>
      </w:r>
      <w:r>
        <w:rPr>
          <w:lang w:eastAsia="pt-BR" w:bidi="ar-SA"/>
        </w:rPr>
        <w:t xml:space="preserve">. </w:t>
      </w:r>
      <w:r w:rsidRPr="00565FAE">
        <w:rPr>
          <w:lang w:eastAsia="pt-BR" w:bidi="ar-SA"/>
        </w:rPr>
        <w:t>Disponível em: &lt;</w:t>
      </w:r>
      <w:hyperlink r:id="rId8" w:history="1">
        <w:r w:rsidRPr="00D26997">
          <w:rPr>
            <w:rStyle w:val="Hyperlink"/>
            <w:lang w:eastAsia="pt-BR" w:bidi="ar-SA"/>
          </w:rPr>
          <w:t>http://www.revistas.usp.br/rbefe/article/view/16815</w:t>
        </w:r>
      </w:hyperlink>
      <w:r w:rsidRPr="00565FAE">
        <w:rPr>
          <w:lang w:eastAsia="pt-BR" w:bidi="ar-SA"/>
        </w:rPr>
        <w:t>&gt;. Acesso em: 10 out. 2018.</w:t>
      </w:r>
    </w:p>
    <w:sectPr w:rsidR="000B6B63" w:rsidRPr="00565FAE"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41653" w14:textId="77777777" w:rsidR="00491463" w:rsidRDefault="00491463">
      <w:r>
        <w:separator/>
      </w:r>
    </w:p>
  </w:endnote>
  <w:endnote w:type="continuationSeparator" w:id="0">
    <w:p w14:paraId="0C436288" w14:textId="77777777" w:rsidR="00491463" w:rsidRDefault="00491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embedRegular r:id="rId1" w:fontKey="{C0D57DE8-B816-4E9C-808C-767107FE1482}"/>
    <w:embedBold r:id="rId2" w:fontKey="{CEAE17F2-641D-4D1F-A450-F0CB1697C4FE}"/>
    <w:embedItalic r:id="rId3" w:fontKey="{F6FAD7D8-B742-4205-9380-DDCB7E6DBBB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71D09265-491D-4F78-882A-315EB96635B3}"/>
    <w:embedBold r:id="rId5" w:fontKey="{CAC01ACA-593C-4008-9357-AEDD86D447EC}"/>
  </w:font>
  <w:font w:name="Liberation Sans">
    <w:charset w:val="00"/>
    <w:family w:val="swiss"/>
    <w:pitch w:val="variable"/>
    <w:sig w:usb0="E0000AFF" w:usb1="500078FF" w:usb2="00000021" w:usb3="00000000" w:csb0="000001BF" w:csb1="00000000"/>
    <w:embedRegular r:id="rId6" w:fontKey="{8E4B719F-F760-4BAF-B971-707A77597E27}"/>
    <w:embedBold r:id="rId7" w:fontKey="{3B646707-49D8-4D81-84FE-46FA13C034B0}"/>
    <w:embedBoldItalic r:id="rId8" w:fontKey="{1C40B59C-C28F-489C-AE80-A43122759EFB}"/>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3E95FD0D-CB66-4577-ABEC-C39C425AA783}"/>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510F8095-81F9-4D06-BEFB-E4C13DDABE2C}"/>
    <w:embedBold r:id="rId11" w:fontKey="{F669258F-8552-4597-B529-2D40C0EAC862}"/>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D26997" w:rsidRPr="005A1C11" w14:paraId="66958793" w14:textId="77777777" w:rsidTr="00F82116">
      <w:tc>
        <w:tcPr>
          <w:tcW w:w="9606" w:type="dxa"/>
        </w:tcPr>
        <w:p w14:paraId="0705AE5C" w14:textId="77777777" w:rsidR="00D26997" w:rsidRPr="005A1C11" w:rsidRDefault="00D26997" w:rsidP="00D26997">
          <w:pPr>
            <w:pStyle w:val="Rodap"/>
            <w:rPr>
              <w:sz w:val="14"/>
              <w:szCs w:val="14"/>
            </w:rPr>
          </w:pPr>
          <w:r w:rsidRPr="005E3E72">
            <w:rPr>
              <w:sz w:val="14"/>
              <w:szCs w:val="14"/>
            </w:rPr>
            <w:t xml:space="preserve">Este material está em Licença Aberta — CC BY NC 3.0BR ou 4.0 </w:t>
          </w:r>
          <w:proofErr w:type="spellStart"/>
          <w:r w:rsidRPr="005E3E72">
            <w:rPr>
              <w:i/>
              <w:sz w:val="14"/>
              <w:szCs w:val="14"/>
            </w:rPr>
            <w:t>International</w:t>
          </w:r>
          <w:proofErr w:type="spellEnd"/>
          <w:r w:rsidRPr="005E3E72">
            <w:rPr>
              <w:i/>
              <w:sz w:val="14"/>
              <w:szCs w:val="14"/>
            </w:rPr>
            <w:t xml:space="preserve"> </w:t>
          </w:r>
          <w:r w:rsidRPr="005E3E72">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14:paraId="7FFEA1E3" w14:textId="2E3E1B61" w:rsidR="00D26997" w:rsidRPr="00BA3027" w:rsidRDefault="00D26997" w:rsidP="00D26997">
          <w:pPr>
            <w:pStyle w:val="Rodap"/>
            <w:rPr>
              <w:rStyle w:val="RodapChar"/>
              <w:sz w:val="24"/>
              <w:szCs w:val="24"/>
            </w:rPr>
          </w:pPr>
          <w:r w:rsidRPr="00BA3027">
            <w:rPr>
              <w:rStyle w:val="RodapChar"/>
              <w:sz w:val="24"/>
              <w:szCs w:val="24"/>
            </w:rPr>
            <w:fldChar w:fldCharType="begin"/>
          </w:r>
          <w:r w:rsidRPr="00BA3027">
            <w:rPr>
              <w:rStyle w:val="RodapChar"/>
              <w:sz w:val="24"/>
              <w:szCs w:val="24"/>
            </w:rPr>
            <w:instrText xml:space="preserve"> PAGE  \* Arabic  \* MERGEFORMAT </w:instrText>
          </w:r>
          <w:r w:rsidRPr="00BA3027">
            <w:rPr>
              <w:rStyle w:val="RodapChar"/>
              <w:sz w:val="24"/>
              <w:szCs w:val="24"/>
            </w:rPr>
            <w:fldChar w:fldCharType="separate"/>
          </w:r>
          <w:r w:rsidR="00DA66F8">
            <w:rPr>
              <w:rStyle w:val="RodapChar"/>
              <w:noProof/>
              <w:sz w:val="24"/>
              <w:szCs w:val="24"/>
            </w:rPr>
            <w:t>5</w:t>
          </w:r>
          <w:r w:rsidRPr="00BA3027">
            <w:rPr>
              <w:rStyle w:val="RodapChar"/>
              <w:sz w:val="24"/>
              <w:szCs w:val="24"/>
            </w:rPr>
            <w:fldChar w:fldCharType="end"/>
          </w:r>
        </w:p>
      </w:tc>
    </w:tr>
  </w:tbl>
  <w:p w14:paraId="68DF6944" w14:textId="77777777" w:rsidR="00852916" w:rsidRPr="00D26997" w:rsidRDefault="00852916" w:rsidP="00D26997">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043CD" w14:textId="77777777" w:rsidR="00491463" w:rsidRDefault="00491463">
      <w:r>
        <w:rPr>
          <w:color w:val="000000"/>
        </w:rPr>
        <w:separator/>
      </w:r>
    </w:p>
  </w:footnote>
  <w:footnote w:type="continuationSeparator" w:id="0">
    <w:p w14:paraId="4840EBF9" w14:textId="77777777" w:rsidR="00491463" w:rsidRDefault="00491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CDD4D" w14:textId="10A5A321" w:rsidR="00283861" w:rsidRDefault="002B4142">
    <w:r>
      <w:rPr>
        <w:noProof/>
        <w:lang w:eastAsia="pt-BR" w:bidi="ar-SA"/>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809"/>
    <w:rsid w:val="00032FED"/>
    <w:rsid w:val="000628EC"/>
    <w:rsid w:val="00066F63"/>
    <w:rsid w:val="00075D7F"/>
    <w:rsid w:val="00076EF4"/>
    <w:rsid w:val="000822D3"/>
    <w:rsid w:val="000A434A"/>
    <w:rsid w:val="000A7F47"/>
    <w:rsid w:val="000B6B63"/>
    <w:rsid w:val="000C6EC8"/>
    <w:rsid w:val="000D1E72"/>
    <w:rsid w:val="00100500"/>
    <w:rsid w:val="001036C4"/>
    <w:rsid w:val="00104915"/>
    <w:rsid w:val="00106A52"/>
    <w:rsid w:val="001237AE"/>
    <w:rsid w:val="00126F41"/>
    <w:rsid w:val="00142712"/>
    <w:rsid w:val="00157B44"/>
    <w:rsid w:val="0018074C"/>
    <w:rsid w:val="00182B00"/>
    <w:rsid w:val="0019181C"/>
    <w:rsid w:val="00194CB6"/>
    <w:rsid w:val="001B0C32"/>
    <w:rsid w:val="001B2F08"/>
    <w:rsid w:val="001B4098"/>
    <w:rsid w:val="001B5D2F"/>
    <w:rsid w:val="001C0EE2"/>
    <w:rsid w:val="001D3150"/>
    <w:rsid w:val="001F671A"/>
    <w:rsid w:val="0020549D"/>
    <w:rsid w:val="00210B7C"/>
    <w:rsid w:val="002138CF"/>
    <w:rsid w:val="00220C34"/>
    <w:rsid w:val="002227F8"/>
    <w:rsid w:val="00241856"/>
    <w:rsid w:val="00250FF2"/>
    <w:rsid w:val="00254157"/>
    <w:rsid w:val="00273F27"/>
    <w:rsid w:val="002B4142"/>
    <w:rsid w:val="002B4837"/>
    <w:rsid w:val="002C247E"/>
    <w:rsid w:val="002C2992"/>
    <w:rsid w:val="002C49D0"/>
    <w:rsid w:val="002F294E"/>
    <w:rsid w:val="00314948"/>
    <w:rsid w:val="00352C2B"/>
    <w:rsid w:val="00352D0A"/>
    <w:rsid w:val="00352FEA"/>
    <w:rsid w:val="00353384"/>
    <w:rsid w:val="003811DD"/>
    <w:rsid w:val="003959E0"/>
    <w:rsid w:val="003A27C9"/>
    <w:rsid w:val="003A29CB"/>
    <w:rsid w:val="003B1C12"/>
    <w:rsid w:val="003B473D"/>
    <w:rsid w:val="003D75AC"/>
    <w:rsid w:val="00401326"/>
    <w:rsid w:val="00415172"/>
    <w:rsid w:val="00426FFF"/>
    <w:rsid w:val="00445F1F"/>
    <w:rsid w:val="0045241E"/>
    <w:rsid w:val="00491463"/>
    <w:rsid w:val="004A311F"/>
    <w:rsid w:val="004B0B9F"/>
    <w:rsid w:val="004F6D34"/>
    <w:rsid w:val="005022F2"/>
    <w:rsid w:val="00512EF1"/>
    <w:rsid w:val="00516F46"/>
    <w:rsid w:val="005209C1"/>
    <w:rsid w:val="00525A49"/>
    <w:rsid w:val="0055204F"/>
    <w:rsid w:val="00555D52"/>
    <w:rsid w:val="00565FAE"/>
    <w:rsid w:val="00575253"/>
    <w:rsid w:val="005D03F2"/>
    <w:rsid w:val="00604F7F"/>
    <w:rsid w:val="00620591"/>
    <w:rsid w:val="00652DB5"/>
    <w:rsid w:val="00675BE1"/>
    <w:rsid w:val="00676297"/>
    <w:rsid w:val="006D5809"/>
    <w:rsid w:val="006E489A"/>
    <w:rsid w:val="006E7829"/>
    <w:rsid w:val="00727541"/>
    <w:rsid w:val="0075705F"/>
    <w:rsid w:val="007574D3"/>
    <w:rsid w:val="007759C6"/>
    <w:rsid w:val="0078056E"/>
    <w:rsid w:val="00784276"/>
    <w:rsid w:val="00791A65"/>
    <w:rsid w:val="007A2853"/>
    <w:rsid w:val="007E199D"/>
    <w:rsid w:val="00801FB0"/>
    <w:rsid w:val="00802F95"/>
    <w:rsid w:val="00812CAD"/>
    <w:rsid w:val="00852916"/>
    <w:rsid w:val="00856E9A"/>
    <w:rsid w:val="008778D4"/>
    <w:rsid w:val="008A79AC"/>
    <w:rsid w:val="008D02CA"/>
    <w:rsid w:val="008E09F8"/>
    <w:rsid w:val="008F636F"/>
    <w:rsid w:val="008F7795"/>
    <w:rsid w:val="00902253"/>
    <w:rsid w:val="00916998"/>
    <w:rsid w:val="00922A12"/>
    <w:rsid w:val="00935D6C"/>
    <w:rsid w:val="00942FDA"/>
    <w:rsid w:val="00945EE1"/>
    <w:rsid w:val="0098685F"/>
    <w:rsid w:val="00991C57"/>
    <w:rsid w:val="009B2E0C"/>
    <w:rsid w:val="00A140C1"/>
    <w:rsid w:val="00A74FAE"/>
    <w:rsid w:val="00A766CC"/>
    <w:rsid w:val="00AA555F"/>
    <w:rsid w:val="00AA6D32"/>
    <w:rsid w:val="00AB3672"/>
    <w:rsid w:val="00AD2E1E"/>
    <w:rsid w:val="00AE54AB"/>
    <w:rsid w:val="00AF03EB"/>
    <w:rsid w:val="00AF1588"/>
    <w:rsid w:val="00B2459B"/>
    <w:rsid w:val="00B3244E"/>
    <w:rsid w:val="00B36FBF"/>
    <w:rsid w:val="00B51216"/>
    <w:rsid w:val="00B63041"/>
    <w:rsid w:val="00BA614F"/>
    <w:rsid w:val="00BA7F25"/>
    <w:rsid w:val="00BE346A"/>
    <w:rsid w:val="00C16919"/>
    <w:rsid w:val="00C31E75"/>
    <w:rsid w:val="00C344A0"/>
    <w:rsid w:val="00C4098B"/>
    <w:rsid w:val="00C65D98"/>
    <w:rsid w:val="00C67490"/>
    <w:rsid w:val="00C74890"/>
    <w:rsid w:val="00C867EE"/>
    <w:rsid w:val="00CA2655"/>
    <w:rsid w:val="00CC6A4C"/>
    <w:rsid w:val="00CE3313"/>
    <w:rsid w:val="00CE440A"/>
    <w:rsid w:val="00CE557D"/>
    <w:rsid w:val="00CF42D1"/>
    <w:rsid w:val="00D26997"/>
    <w:rsid w:val="00D46EBF"/>
    <w:rsid w:val="00DA512A"/>
    <w:rsid w:val="00DA66F8"/>
    <w:rsid w:val="00DC2F93"/>
    <w:rsid w:val="00DD38C6"/>
    <w:rsid w:val="00DF1D74"/>
    <w:rsid w:val="00DF2695"/>
    <w:rsid w:val="00E00BBE"/>
    <w:rsid w:val="00E03BD0"/>
    <w:rsid w:val="00E05E1E"/>
    <w:rsid w:val="00E24C6F"/>
    <w:rsid w:val="00E37604"/>
    <w:rsid w:val="00E425B0"/>
    <w:rsid w:val="00E449E3"/>
    <w:rsid w:val="00E7008B"/>
    <w:rsid w:val="00E71A3C"/>
    <w:rsid w:val="00E9046D"/>
    <w:rsid w:val="00E90F29"/>
    <w:rsid w:val="00E92788"/>
    <w:rsid w:val="00E95E48"/>
    <w:rsid w:val="00EC2D40"/>
    <w:rsid w:val="00EC5741"/>
    <w:rsid w:val="00EC7EA2"/>
    <w:rsid w:val="00EE4F4B"/>
    <w:rsid w:val="00F07339"/>
    <w:rsid w:val="00F26055"/>
    <w:rsid w:val="00F328E6"/>
    <w:rsid w:val="00F5578A"/>
    <w:rsid w:val="00F5677E"/>
    <w:rsid w:val="00F73D58"/>
    <w:rsid w:val="00FA070A"/>
    <w:rsid w:val="00FA209D"/>
    <w:rsid w:val="00FB7322"/>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EA1676B"/>
  <w15:docId w15:val="{FABD93A8-59AA-49D2-834E-4D3747DCC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aliases w:val="tabela avaliação"/>
    <w:basedOn w:val="Tabelanormal"/>
    <w:uiPriority w:val="3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character" w:styleId="MenoPendente">
    <w:name w:val="Unresolved Mention"/>
    <w:basedOn w:val="Fontepargpadro"/>
    <w:uiPriority w:val="99"/>
    <w:semiHidden/>
    <w:unhideWhenUsed/>
    <w:rsid w:val="00D2699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vistas.usp.br/rbefe/article/view/16815" TargetMode="External"/><Relationship Id="rId3" Type="http://schemas.openxmlformats.org/officeDocument/2006/relationships/settings" Target="settings.xml"/><Relationship Id="rId7" Type="http://schemas.openxmlformats.org/officeDocument/2006/relationships/hyperlink" Target="https://www.revistas.usp.br/revusp/article/view/11824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2034</Words>
  <Characters>10984</Characters>
  <Application>Microsoft Office Word</Application>
  <DocSecurity>0</DocSecurity>
  <Lines>91</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Deborah Stafussi Freitas</cp:lastModifiedBy>
  <cp:revision>3</cp:revision>
  <dcterms:created xsi:type="dcterms:W3CDTF">2018-11-16T15:33:00Z</dcterms:created>
  <dcterms:modified xsi:type="dcterms:W3CDTF">2018-11-16T15:34:00Z</dcterms:modified>
</cp:coreProperties>
</file>