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6455" w14:textId="02003A7C" w:rsidR="00E172D1" w:rsidRDefault="00977FD6" w:rsidP="00E172D1">
      <w:pPr>
        <w:pStyle w:val="01TITULO3"/>
      </w:pPr>
      <w:r w:rsidRPr="00977FD6">
        <w:t>Língua Portuguesa – 8º ano – 1º bimestre</w:t>
      </w:r>
    </w:p>
    <w:p w14:paraId="7852C699" w14:textId="021867E2" w:rsidR="00E172D1" w:rsidRDefault="00E172D1" w:rsidP="00E172D1"/>
    <w:p w14:paraId="7D560352" w14:textId="6EEB0AEE" w:rsidR="003C4F13" w:rsidRDefault="003C4F13" w:rsidP="003C4F13">
      <w:pPr>
        <w:pStyle w:val="01TITULO2"/>
      </w:pPr>
      <w:r>
        <w:t>Gabarito</w:t>
      </w:r>
    </w:p>
    <w:p w14:paraId="4A0F3B21" w14:textId="77777777" w:rsidR="003C4F13" w:rsidRDefault="003C4F13" w:rsidP="00E172D1"/>
    <w:p w14:paraId="57248F76" w14:textId="77777777" w:rsidR="00E172D1" w:rsidRPr="00131553" w:rsidRDefault="00E172D1" w:rsidP="00B139E0">
      <w:pPr>
        <w:pStyle w:val="01TITULO3"/>
      </w:pPr>
      <w:r w:rsidRPr="00131553">
        <w:t>Competências abordadas na avaliação</w:t>
      </w:r>
    </w:p>
    <w:p w14:paraId="30A07710" w14:textId="77777777" w:rsidR="00E172D1" w:rsidRDefault="00E172D1" w:rsidP="00E172D1">
      <w:pPr>
        <w:pStyle w:val="02TEXTOPRINCIPAL"/>
      </w:pPr>
    </w:p>
    <w:p w14:paraId="17046872" w14:textId="56B3132A" w:rsidR="00E172D1" w:rsidRPr="00435DA9" w:rsidRDefault="00E172D1" w:rsidP="00E172D1">
      <w:pPr>
        <w:pStyle w:val="01TITULO4"/>
      </w:pPr>
      <w:r w:rsidRPr="00D368BD">
        <w:t>Competência</w:t>
      </w:r>
      <w:r w:rsidR="000F1FB6">
        <w:t>s</w:t>
      </w:r>
      <w:r w:rsidRPr="00D368BD">
        <w:t xml:space="preserve"> </w:t>
      </w:r>
      <w:r w:rsidR="000F1FB6" w:rsidRPr="00D368BD">
        <w:t>gera</w:t>
      </w:r>
      <w:r w:rsidR="000F1FB6">
        <w:t>is</w:t>
      </w:r>
      <w:r w:rsidRPr="00D368BD">
        <w:t>:</w:t>
      </w:r>
    </w:p>
    <w:p w14:paraId="7C8C728D" w14:textId="65E45792" w:rsidR="00977FD6" w:rsidRPr="00977FD6" w:rsidRDefault="00977FD6" w:rsidP="00977FD6">
      <w:pPr>
        <w:pStyle w:val="02TEXTOPRINCIPAL"/>
      </w:pPr>
      <w:r w:rsidRPr="00977FD6">
        <w:rPr>
          <w:b/>
        </w:rPr>
        <w:t>1</w:t>
      </w:r>
      <w:r w:rsidRPr="00977FD6">
        <w:t xml:space="preserve"> – Valorizar e utilizar os conhecimentos historicamente construídos sobre o mundo físico, social, cultural e digital para entender e explicar a realidade, continuar aprendendo e colaborar para a construção de uma sociedade justa</w:t>
      </w:r>
      <w:r w:rsidR="00692421">
        <w:t>, democrática e inclusiva</w:t>
      </w:r>
      <w:r w:rsidRPr="00977FD6">
        <w:t>.</w:t>
      </w:r>
    </w:p>
    <w:p w14:paraId="7035FDA3" w14:textId="5ABC1BDF" w:rsidR="00F43B39" w:rsidRPr="00977FD6" w:rsidRDefault="00977FD6" w:rsidP="00977FD6">
      <w:pPr>
        <w:pStyle w:val="02TEXTOPRINCIPAL"/>
      </w:pPr>
      <w:r w:rsidRPr="00977FD6">
        <w:rPr>
          <w:b/>
        </w:rPr>
        <w:t>4</w:t>
      </w:r>
      <w:r w:rsidRPr="00977FD6">
        <w:t xml:space="preserve"> – Utilizar diferentes linguagens – verbal (oral ou visual-motora, como Libras, e escrita), corporal, visual, sonora e digital –</w:t>
      </w:r>
      <w:r w:rsidR="004621BF">
        <w:t>,</w:t>
      </w:r>
      <w:r w:rsidRPr="00977FD6">
        <w:t xml:space="preserve"> bem como conhecimentos das linguagens artística, matemática e científica, para se expressar e partilhar informações, experiências, ideias e sentimentos em diferentes contextos e produzir sentidos que levem ao entendimento mútuo.</w:t>
      </w:r>
    </w:p>
    <w:p w14:paraId="62505118" w14:textId="77777777" w:rsidR="00F43B39" w:rsidRDefault="00F43B39" w:rsidP="00F43B39">
      <w:pPr>
        <w:pStyle w:val="01TITULO4"/>
      </w:pPr>
      <w:r>
        <w:t>Competências específicas de Linguagens:</w:t>
      </w:r>
    </w:p>
    <w:p w14:paraId="4566E324" w14:textId="2EF3256D" w:rsidR="00977FD6" w:rsidRPr="00977FD6" w:rsidRDefault="00977FD6" w:rsidP="00977FD6">
      <w:pPr>
        <w:pStyle w:val="02TEXTOPRINCIPAL"/>
      </w:pPr>
      <w:r w:rsidRPr="00977FD6">
        <w:rPr>
          <w:b/>
        </w:rPr>
        <w:t>1</w:t>
      </w:r>
      <w:r w:rsidRPr="00977FD6">
        <w:t xml:space="preserve"> – Compreender as linguagens como construção humana, histórica, social e cultural, de natureza dinâmica, reconhecendo-as e valorizando-as como forma</w:t>
      </w:r>
      <w:r w:rsidR="00052A84">
        <w:t>s</w:t>
      </w:r>
      <w:r w:rsidRPr="00977FD6">
        <w:t xml:space="preserve"> de significação </w:t>
      </w:r>
      <w:r w:rsidR="001B776C">
        <w:t>da</w:t>
      </w:r>
      <w:r w:rsidR="001B776C" w:rsidRPr="00977FD6">
        <w:t xml:space="preserve"> </w:t>
      </w:r>
      <w:r w:rsidRPr="00977FD6">
        <w:t>realidade e expressão de subjetividades e identidades culturais.</w:t>
      </w:r>
    </w:p>
    <w:p w14:paraId="520307A6" w14:textId="3E8F36E0" w:rsidR="00F43B39" w:rsidRPr="00977FD6" w:rsidRDefault="00977FD6" w:rsidP="00977FD6">
      <w:pPr>
        <w:pStyle w:val="02TEXTOPRINCIPAL"/>
      </w:pPr>
      <w:r w:rsidRPr="00977FD6">
        <w:rPr>
          <w:b/>
        </w:rPr>
        <w:t>2</w:t>
      </w:r>
      <w:r w:rsidRPr="00977FD6">
        <w:t xml:space="preserve"> – Conhecer e explorar diversas práticas de linguagem </w:t>
      </w:r>
      <w:r w:rsidR="00692421">
        <w:t xml:space="preserve">(artísticas, corporais e linguísticas) </w:t>
      </w:r>
      <w:r w:rsidRPr="00977FD6">
        <w:t>em diferentes campos da atividade humana para continuar aprendendo, ampliar suas possibilidades de participação na vida social e colaborar para a construção de uma sociedade mais justa, democrática e inclusiva.</w:t>
      </w:r>
    </w:p>
    <w:p w14:paraId="5949454B" w14:textId="77777777" w:rsidR="00F43B39" w:rsidRDefault="00F43B39" w:rsidP="00F43B39">
      <w:pPr>
        <w:pStyle w:val="01TITULO4"/>
      </w:pPr>
      <w:r>
        <w:t>Competências específicas de Língua Portuguesa:</w:t>
      </w:r>
    </w:p>
    <w:p w14:paraId="00A9D4C6" w14:textId="77777777" w:rsidR="00977FD6" w:rsidRPr="00977FD6" w:rsidRDefault="00977FD6" w:rsidP="00977FD6">
      <w:pPr>
        <w:pStyle w:val="02TEXTOPRINCIPAL"/>
      </w:pPr>
      <w:r w:rsidRPr="00977FD6">
        <w:rPr>
          <w:b/>
        </w:rPr>
        <w:t>1</w:t>
      </w:r>
      <w:r w:rsidRPr="00977FD6">
        <w:t xml:space="preserve"> – Compreender a língua como fenômeno cultural, histórico, social, variável, heterogêneo e sensível aos contextos de uso, reconhecendo-a como meio de construção de identidades de seus usuários e da comunidade a que pertencem.</w:t>
      </w:r>
    </w:p>
    <w:p w14:paraId="0E546C8D" w14:textId="77777777" w:rsidR="00977FD6" w:rsidRPr="00977FD6" w:rsidRDefault="00977FD6" w:rsidP="00977FD6">
      <w:pPr>
        <w:pStyle w:val="02TEXTOPRINCIPAL"/>
      </w:pPr>
      <w:r w:rsidRPr="00977FD6">
        <w:rPr>
          <w:b/>
        </w:rPr>
        <w:t>2</w:t>
      </w:r>
      <w:r w:rsidRPr="00977FD6">
        <w:t xml:space="preserve"> –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348FFBB5" w14:textId="31E84D51" w:rsidR="00F43B39" w:rsidRPr="00977FD6" w:rsidRDefault="00977FD6" w:rsidP="00977FD6">
      <w:pPr>
        <w:pStyle w:val="02TEXTOPRINCIPAL"/>
      </w:pPr>
      <w:r w:rsidRPr="00977FD6">
        <w:rPr>
          <w:b/>
        </w:rPr>
        <w:t>6</w:t>
      </w:r>
      <w:r w:rsidRPr="00977FD6">
        <w:t xml:space="preserve"> – Analisar informações, argumentos e opiniões manifestados em interações sociais e nos meios de comunicação, posicionando-se ética e criticamente em relação a conteúdos discriminatórios que ferem dire</w:t>
      </w:r>
      <w:r w:rsidR="00F503CD">
        <w:t>i</w:t>
      </w:r>
      <w:r w:rsidRPr="00977FD6">
        <w:t>tos humanos e ambientais.</w:t>
      </w:r>
    </w:p>
    <w:p w14:paraId="3C5C3384" w14:textId="77777777" w:rsidR="00F43B39" w:rsidRDefault="00F43B39" w:rsidP="00977FD6">
      <w:pPr>
        <w:pStyle w:val="02TEXTOPRINCIPAL"/>
      </w:pPr>
      <w:r>
        <w:br w:type="page"/>
      </w:r>
    </w:p>
    <w:p w14:paraId="383113F6" w14:textId="53A5D25D" w:rsidR="00F43B39" w:rsidRPr="00574A5B" w:rsidRDefault="00F43B39" w:rsidP="004D67F3">
      <w:pPr>
        <w:pStyle w:val="01TITULO3"/>
      </w:pPr>
      <w:bookmarkStart w:id="0" w:name="_Hlk524624259"/>
      <w:r w:rsidRPr="00574A5B">
        <w:lastRenderedPageBreak/>
        <w:t xml:space="preserve">Interpretação </w:t>
      </w:r>
      <w:r w:rsidR="008B46CC">
        <w:t>com base em</w:t>
      </w:r>
      <w:r w:rsidRPr="00574A5B">
        <w:t xml:space="preserve"> respostas de alunos</w:t>
      </w:r>
    </w:p>
    <w:p w14:paraId="4DD7A95F" w14:textId="77777777" w:rsidR="00F43B39" w:rsidRDefault="00F43B39" w:rsidP="00F43B39">
      <w:bookmarkStart w:id="1" w:name="_Hlk524624274"/>
      <w:bookmarkEnd w:id="0"/>
    </w:p>
    <w:bookmarkEnd w:id="1"/>
    <w:p w14:paraId="658975A7" w14:textId="77777777" w:rsidR="00F43B39" w:rsidRPr="009E45B4" w:rsidRDefault="00F43B39" w:rsidP="00F43B39">
      <w:pPr>
        <w:pStyle w:val="01TITULO4"/>
      </w:pPr>
      <w:r w:rsidRPr="009E45B4">
        <w:t>Questão 1</w:t>
      </w:r>
    </w:p>
    <w:p w14:paraId="34BE6561" w14:textId="147B370F" w:rsidR="00977FD6" w:rsidRPr="00977FD6" w:rsidRDefault="00977FD6" w:rsidP="00977FD6">
      <w:pPr>
        <w:pStyle w:val="02TEXTOPRINCIPAL"/>
      </w:pPr>
      <w:r w:rsidRPr="00977FD6">
        <w:t>Essa questão avalia a capacidade do aluno para reconhecer as funções exercidas pelos diferentes tipos de informação mobilizados em uma reportagem. A habilidade abordada é a EF69LP16.</w:t>
      </w:r>
    </w:p>
    <w:p w14:paraId="58D47FAC" w14:textId="77777777" w:rsidR="00977FD6" w:rsidRPr="00977FD6" w:rsidRDefault="00977FD6" w:rsidP="00977FD6">
      <w:pPr>
        <w:pStyle w:val="02TEXTOPRINCIPAL"/>
      </w:pPr>
      <w:r w:rsidRPr="00977FD6">
        <w:t xml:space="preserve">Reposta certa: </w:t>
      </w:r>
      <w:r w:rsidRPr="00977FD6">
        <w:rPr>
          <w:b/>
        </w:rPr>
        <w:t>c</w:t>
      </w:r>
      <w:r w:rsidRPr="00977FD6">
        <w:t>.</w:t>
      </w:r>
    </w:p>
    <w:p w14:paraId="14EF3F2A" w14:textId="77777777" w:rsidR="00977FD6" w:rsidRPr="00977FD6" w:rsidRDefault="00977FD6" w:rsidP="00977FD6">
      <w:pPr>
        <w:pStyle w:val="02TEXTOPRINCIPAL"/>
      </w:pPr>
      <w:r w:rsidRPr="00977FD6">
        <w:t xml:space="preserve">Os três </w:t>
      </w:r>
      <w:proofErr w:type="spellStart"/>
      <w:r w:rsidRPr="00977FD6">
        <w:t>distratores</w:t>
      </w:r>
      <w:proofErr w:type="spellEnd"/>
      <w:r w:rsidRPr="00977FD6">
        <w:t xml:space="preserve"> contemplam problemas de análise do uso das informações em reportagens. Se julgar pertinente, sugira algumas atividades de leitura de análise de reportagens para que os alunos possam exercitar suas habilidades de compreensão do gênero.</w:t>
      </w:r>
    </w:p>
    <w:p w14:paraId="56946A28" w14:textId="77777777" w:rsidR="00977FD6" w:rsidRPr="00284467" w:rsidRDefault="00977FD6" w:rsidP="00977FD6">
      <w:pPr>
        <w:pStyle w:val="02TEXTOPRINCIPAL"/>
      </w:pPr>
      <w:r w:rsidRPr="00977FD6">
        <w:t xml:space="preserve">Mais especificamente, a marcação da alternativa </w:t>
      </w:r>
      <w:r w:rsidRPr="00284467">
        <w:rPr>
          <w:b/>
        </w:rPr>
        <w:t>a</w:t>
      </w:r>
      <w:r w:rsidRPr="00284467">
        <w:t xml:space="preserve"> como correta pode indicar que o aluno compreendeu de maneira equivocada a função do relato do caso da adoção de André na reportagem. Nesse caso, pergunte se o primeiro período do terceiro parágrafo indica que o caso de André é único, levando o aluno a perceber que, longe de ser singular, o caso é exemplar de determinado tipo de adoção. </w:t>
      </w:r>
    </w:p>
    <w:p w14:paraId="5FEF3EA1" w14:textId="77777777" w:rsidR="00977FD6" w:rsidRPr="00284467" w:rsidRDefault="00977FD6" w:rsidP="00977FD6">
      <w:pPr>
        <w:pStyle w:val="02TEXTOPRINCIPAL"/>
      </w:pPr>
      <w:r w:rsidRPr="00284467">
        <w:t xml:space="preserve">A marcação da alternativa </w:t>
      </w:r>
      <w:r w:rsidRPr="00284467">
        <w:rPr>
          <w:b/>
        </w:rPr>
        <w:t>b</w:t>
      </w:r>
      <w:r w:rsidRPr="00284467">
        <w:t xml:space="preserve"> como correta indica que o aluno não compreendeu adequadamente a função das citações de entrevistados na reportagem. Nesse caso, aponte que não se trata de especialistas em adoção, mas de pais adotivos, que apresentam uma perspectiva mais subjetiva do problema.</w:t>
      </w:r>
    </w:p>
    <w:p w14:paraId="22C124F3" w14:textId="40EF810B" w:rsidR="00F43B39" w:rsidRPr="009E45B4" w:rsidRDefault="00977FD6" w:rsidP="00977FD6">
      <w:pPr>
        <w:pStyle w:val="02TEXTOPRINCIPAL"/>
      </w:pPr>
      <w:r w:rsidRPr="00284467">
        <w:t xml:space="preserve">A marcação da alternativa </w:t>
      </w:r>
      <w:r w:rsidRPr="00284467">
        <w:rPr>
          <w:b/>
        </w:rPr>
        <w:t>d</w:t>
      </w:r>
      <w:r w:rsidRPr="00284467">
        <w:t xml:space="preserve"> como correta indica</w:t>
      </w:r>
      <w:r w:rsidRPr="00977FD6">
        <w:t xml:space="preserve"> que o aluno não compreendeu os efeitos da maioridade para jovens que vivem em abrigos. Nesse caso, questione-o quanto ao sentido da expressão “enfrentar a vida” para que perceba que, aos </w:t>
      </w:r>
      <w:r w:rsidR="00B53A0C">
        <w:t>18</w:t>
      </w:r>
      <w:r w:rsidR="00B53A0C" w:rsidRPr="00977FD6">
        <w:t xml:space="preserve"> </w:t>
      </w:r>
      <w:r w:rsidRPr="00977FD6">
        <w:t>anos, os jovens devem deixar os abrigos.</w:t>
      </w:r>
    </w:p>
    <w:p w14:paraId="66B34921" w14:textId="77777777" w:rsidR="00F43B39" w:rsidRPr="009E45B4" w:rsidRDefault="00F43B39" w:rsidP="008153F9"/>
    <w:p w14:paraId="07096270" w14:textId="77777777" w:rsidR="00F43B39" w:rsidRPr="009E45B4" w:rsidRDefault="00F43B39" w:rsidP="00F43B39">
      <w:pPr>
        <w:pStyle w:val="01TITULO4"/>
      </w:pPr>
      <w:r w:rsidRPr="009E45B4">
        <w:t>Questão 2</w:t>
      </w:r>
    </w:p>
    <w:p w14:paraId="39D97B08" w14:textId="2165EB27" w:rsidR="00977FD6" w:rsidRPr="00977FD6" w:rsidRDefault="00977FD6" w:rsidP="00977FD6">
      <w:pPr>
        <w:pStyle w:val="02TEXTOPRINCIPAL"/>
      </w:pPr>
      <w:r w:rsidRPr="00977FD6">
        <w:t>Essa questão avalia a capacidade do aluno para perceber o efeito de sentido de distanciamento criado pelo emprego de aspas na apropriação de uma palavra de outrem. A habilidade abordada é a EF89LP16.</w:t>
      </w:r>
    </w:p>
    <w:p w14:paraId="437A38A1" w14:textId="3F36508C" w:rsidR="00977FD6" w:rsidRPr="00977FD6" w:rsidRDefault="00284467" w:rsidP="00977FD6">
      <w:pPr>
        <w:pStyle w:val="02TEXTOPRINCIPAL"/>
      </w:pPr>
      <w:r>
        <w:t xml:space="preserve">Item </w:t>
      </w:r>
      <w:r w:rsidR="00977FD6" w:rsidRPr="00977FD6">
        <w:rPr>
          <w:b/>
        </w:rPr>
        <w:t>a</w:t>
      </w:r>
      <w:r>
        <w:t>:</w:t>
      </w:r>
      <w:r w:rsidR="00977FD6" w:rsidRPr="00977FD6">
        <w:t xml:space="preserve"> Resposta esperada: A autora não considera as crianças acima de </w:t>
      </w:r>
      <w:r w:rsidR="005C69B3">
        <w:t>3</w:t>
      </w:r>
      <w:r w:rsidR="005C69B3" w:rsidRPr="00977FD6">
        <w:t xml:space="preserve"> </w:t>
      </w:r>
      <w:r w:rsidR="00977FD6" w:rsidRPr="00977FD6">
        <w:t>anos inadotáveis.</w:t>
      </w:r>
    </w:p>
    <w:p w14:paraId="42DB619D" w14:textId="50FABBDF" w:rsidR="00977FD6" w:rsidRPr="00977FD6" w:rsidRDefault="00284467" w:rsidP="00977FD6">
      <w:pPr>
        <w:pStyle w:val="02TEXTOPRINCIPAL"/>
      </w:pPr>
      <w:r>
        <w:t xml:space="preserve">Item </w:t>
      </w:r>
      <w:r>
        <w:rPr>
          <w:b/>
        </w:rPr>
        <w:t>b</w:t>
      </w:r>
      <w:r>
        <w:t>:</w:t>
      </w:r>
      <w:r w:rsidRPr="00977FD6">
        <w:t xml:space="preserve"> </w:t>
      </w:r>
      <w:r w:rsidR="00977FD6" w:rsidRPr="00977FD6">
        <w:t xml:space="preserve">Resposta esperada: O emprego da palavra </w:t>
      </w:r>
      <w:r w:rsidR="00A94298">
        <w:t>“</w:t>
      </w:r>
      <w:r w:rsidR="00977FD6" w:rsidRPr="00E4225E">
        <w:t>inadotáveis</w:t>
      </w:r>
      <w:r w:rsidR="00A94298">
        <w:t>”</w:t>
      </w:r>
      <w:r w:rsidR="00977FD6" w:rsidRPr="00A94298">
        <w:t xml:space="preserve"> </w:t>
      </w:r>
      <w:r w:rsidR="00977FD6" w:rsidRPr="00977FD6">
        <w:t xml:space="preserve">entre aspas indica que essa é uma palavra empregada por outrem, mas não pela autora, o que nos leva a perceber que ela não acredita que as crianças acima de </w:t>
      </w:r>
      <w:r w:rsidR="00DE74B2">
        <w:t>3</w:t>
      </w:r>
      <w:r w:rsidR="00DE74B2" w:rsidRPr="00977FD6">
        <w:t xml:space="preserve"> </w:t>
      </w:r>
      <w:r w:rsidR="00977FD6" w:rsidRPr="00977FD6">
        <w:t>anos não possam ser adotadas.</w:t>
      </w:r>
    </w:p>
    <w:p w14:paraId="564B0F64" w14:textId="669B98D4" w:rsidR="00F43B39" w:rsidRPr="009E45B4" w:rsidRDefault="00977FD6" w:rsidP="00977FD6">
      <w:pPr>
        <w:pStyle w:val="02TEXTOPRINCIPAL"/>
      </w:pPr>
      <w:r w:rsidRPr="00977FD6">
        <w:t>Nessa questão, espera-se que o aluno possa ter duas dificuldades. A primeira seria na identificação do posicionamento da autora, e a segunda, na explicação do efeito de sentido criado pelo emprego das aspas. Para ambos os casos, explique que esse emprego indica que a palavra entre aspas não é assumida pelo autor como sua, o que, muitas vezes, indica que ele se distancia dela, afirmando, assim, uma diferença de posicionamento em relação a seu uso.</w:t>
      </w:r>
    </w:p>
    <w:p w14:paraId="189A4B7E" w14:textId="77777777" w:rsidR="00F43B39" w:rsidRPr="009E45B4" w:rsidRDefault="00F43B39" w:rsidP="008153F9"/>
    <w:p w14:paraId="724EE448" w14:textId="77777777" w:rsidR="00F43B39" w:rsidRPr="009E45B4" w:rsidRDefault="00F43B39" w:rsidP="00F43B39">
      <w:pPr>
        <w:pStyle w:val="01TITULO4"/>
      </w:pPr>
      <w:r w:rsidRPr="009E45B4">
        <w:t>Questão 3</w:t>
      </w:r>
    </w:p>
    <w:p w14:paraId="1D6BBF97" w14:textId="77777777" w:rsidR="00977FD6" w:rsidRPr="00977FD6" w:rsidRDefault="00977FD6" w:rsidP="00977FD6">
      <w:pPr>
        <w:pStyle w:val="02TEXTOPRINCIPAL"/>
      </w:pPr>
      <w:r w:rsidRPr="00977FD6">
        <w:t>Essa questão avalia a capacidade do aluno para identificar uma hipérbole e compreender os efeitos de sentido criados por seu emprego no texto. A habilidade abordada é a EF69LP54.</w:t>
      </w:r>
    </w:p>
    <w:p w14:paraId="26FE5369" w14:textId="1E36FE0A" w:rsidR="00977FD6" w:rsidRPr="00977FD6" w:rsidRDefault="00977FD6" w:rsidP="00977FD6">
      <w:pPr>
        <w:pStyle w:val="02TEXTOPRINCIPAL"/>
      </w:pPr>
      <w:r w:rsidRPr="00977FD6">
        <w:t>Resposta esperada: A figura de linguagem é a hipérbole. “Quebrar o pescoço de tanta felicidade” é uma maneira de expressar, de forma exagerada, a euforia do garoto ao ver a praia.</w:t>
      </w:r>
    </w:p>
    <w:p w14:paraId="5A146C3E" w14:textId="4508EB9E" w:rsidR="00F43B39" w:rsidRDefault="00977FD6" w:rsidP="00977FD6">
      <w:pPr>
        <w:pStyle w:val="02TEXTOPRINCIPAL"/>
      </w:pPr>
      <w:r w:rsidRPr="00977FD6">
        <w:t>É possível que o aluno tenha dificuldades para compreender a figura de linguagem presente no trecho.</w:t>
      </w:r>
      <w:r w:rsidR="007150CC">
        <w:br/>
      </w:r>
      <w:r w:rsidRPr="00977FD6">
        <w:t>Nesse caso, pergunte a ele se a expressão pode ser tomada em seu sentido literal, de forma a levá-lo a perceber o efeito de exagero criado por ela. Caso o aluno não consiga identificar a figura de linguagem, remeta-o ao conteúdo de figuras de linguagem, estudado no bimestre.</w:t>
      </w:r>
    </w:p>
    <w:p w14:paraId="4D273618" w14:textId="3EBC8553" w:rsidR="005B1FAC" w:rsidRDefault="005B1FAC">
      <w:pPr>
        <w:autoSpaceDN/>
        <w:spacing w:after="160" w:line="259" w:lineRule="auto"/>
        <w:rPr>
          <w:rFonts w:eastAsia="Tahoma"/>
        </w:rPr>
      </w:pPr>
      <w:r>
        <w:br w:type="page"/>
      </w:r>
    </w:p>
    <w:p w14:paraId="5C895FE9" w14:textId="77777777" w:rsidR="00F43B39" w:rsidRPr="009E45B4" w:rsidRDefault="00F43B39" w:rsidP="00F43B39">
      <w:pPr>
        <w:pStyle w:val="01TITULO4"/>
      </w:pPr>
      <w:r w:rsidRPr="009E45B4">
        <w:lastRenderedPageBreak/>
        <w:t xml:space="preserve">Questão </w:t>
      </w:r>
      <w:r>
        <w:t>4</w:t>
      </w:r>
    </w:p>
    <w:p w14:paraId="73715597" w14:textId="77777777" w:rsidR="00977FD6" w:rsidRPr="00977FD6" w:rsidRDefault="00977FD6" w:rsidP="00977FD6">
      <w:pPr>
        <w:pStyle w:val="02TEXTOPRINCIPAL"/>
      </w:pPr>
      <w:r w:rsidRPr="00977FD6">
        <w:t>Essa questão avalia a capacidade do aluno para analisar a função de diferentes sequências (narrativas, descritivas, opinativas etc.) em uma reportagem. A habilidade abordada é a EF69LP16.</w:t>
      </w:r>
    </w:p>
    <w:p w14:paraId="7C63E29A" w14:textId="0243F095" w:rsidR="00977FD6" w:rsidRPr="00977FD6" w:rsidRDefault="00977FD6" w:rsidP="00977FD6">
      <w:pPr>
        <w:pStyle w:val="02TEXTOPRINCIPAL"/>
      </w:pPr>
      <w:r w:rsidRPr="00977FD6">
        <w:t xml:space="preserve">Resposta esperada: A função desse relato, levando em consideração o emprego do adjetivo </w:t>
      </w:r>
      <w:r w:rsidRPr="00977FD6">
        <w:rPr>
          <w:i/>
        </w:rPr>
        <w:t>eufórico</w:t>
      </w:r>
      <w:r w:rsidRPr="00977FD6">
        <w:t>,</w:t>
      </w:r>
      <w:r w:rsidR="007150CC">
        <w:br/>
      </w:r>
      <w:r w:rsidRPr="00977FD6">
        <w:t>é comover o leitor, levando-o a perceber a intensidade da alegria da criança adotada.</w:t>
      </w:r>
    </w:p>
    <w:p w14:paraId="2713BA7F" w14:textId="4237B4F7" w:rsidR="00F43B39" w:rsidRDefault="00977FD6" w:rsidP="00977FD6">
      <w:pPr>
        <w:pStyle w:val="02TEXTOPRINCIPAL"/>
      </w:pPr>
      <w:r w:rsidRPr="00977FD6">
        <w:t xml:space="preserve">É possível que o aluno tenha dificuldade para perceber a função do relato no trecho. Nesse caso, diga que as sequências narrativas, com frequência, contribuem para ilustrar um aspecto das informações veiculadas. Nesse caso, a ilustração da alegria intensa experimentada pela criança serve para mostrar ao leitor o impacto da adoção tardia sobre as crianças, levando-o a comover-se com a situação apresentada. Se </w:t>
      </w:r>
      <w:r w:rsidR="00924ED9">
        <w:t xml:space="preserve">verificar </w:t>
      </w:r>
      <w:r w:rsidRPr="00977FD6">
        <w:t>que a dificuldade para perceber a função das diferentes informações nas reportagens é recorrente ou generalizada, promova atividades de leitura e análise de reportagens de diferentes tipos para que os alunos exercitem sua compreensão do gênero.</w:t>
      </w:r>
    </w:p>
    <w:p w14:paraId="1CF8EDE0" w14:textId="77777777" w:rsidR="00B65685" w:rsidRDefault="00B65685" w:rsidP="008153F9"/>
    <w:p w14:paraId="3601CF3C" w14:textId="77777777" w:rsidR="00F43B39" w:rsidRPr="009E45B4" w:rsidRDefault="00F43B39" w:rsidP="00F43B39">
      <w:pPr>
        <w:pStyle w:val="01TITULO4"/>
      </w:pPr>
      <w:r w:rsidRPr="009E45B4">
        <w:t xml:space="preserve">Questão </w:t>
      </w:r>
      <w:r>
        <w:t>5</w:t>
      </w:r>
    </w:p>
    <w:p w14:paraId="56715FAF" w14:textId="7DC0DB2A" w:rsidR="00977FD6" w:rsidRPr="00977FD6" w:rsidRDefault="00977FD6" w:rsidP="00977FD6">
      <w:pPr>
        <w:pStyle w:val="02TEXTOPRINCIPAL"/>
      </w:pPr>
      <w:r w:rsidRPr="00977FD6">
        <w:t xml:space="preserve">Essa questão avalia a capacidade do aluno para localizar </w:t>
      </w:r>
      <w:bookmarkStart w:id="2" w:name="_Hlk520132276"/>
      <w:r w:rsidRPr="00977FD6">
        <w:t>e explicar o sentido de uma metáfora no texto.</w:t>
      </w:r>
      <w:r w:rsidR="005B1FAC">
        <w:br/>
      </w:r>
      <w:r w:rsidRPr="00977FD6">
        <w:t>A habilidade abordada é a EF69LP54.</w:t>
      </w:r>
    </w:p>
    <w:bookmarkEnd w:id="2"/>
    <w:p w14:paraId="3997830D" w14:textId="7A42DA86" w:rsidR="00977FD6" w:rsidRPr="00977FD6" w:rsidRDefault="00977FD6" w:rsidP="00977FD6">
      <w:pPr>
        <w:pStyle w:val="02TEXTOPRINCIPAL"/>
      </w:pPr>
      <w:r w:rsidRPr="00977FD6">
        <w:t xml:space="preserve">Resposta esperada: A metáfora está em “é um segundo abandono”, e seu sentido é que a saída do abrigo, aos </w:t>
      </w:r>
      <w:r w:rsidR="005C69B3">
        <w:t>18</w:t>
      </w:r>
      <w:r w:rsidR="005C69B3" w:rsidRPr="00977FD6">
        <w:t xml:space="preserve"> </w:t>
      </w:r>
      <w:r w:rsidRPr="00977FD6">
        <w:t>anos, torna-se, como no momento do abandono dos pais, um momento de solidão e desamparo.</w:t>
      </w:r>
    </w:p>
    <w:p w14:paraId="68A442AF" w14:textId="502BD6BF" w:rsidR="00F43B39" w:rsidRDefault="00977FD6" w:rsidP="00977FD6">
      <w:pPr>
        <w:pStyle w:val="02TEXTOPRINCIPAL"/>
      </w:pPr>
      <w:r w:rsidRPr="00977FD6">
        <w:t>É possível que o aluno tenha dificuldades em duas etapas da questão. Caso o aluno não consiga localizar a metáfora no trecho, remeta-o ao conteúdo de figuras de linguagem, estudado no bimestre</w:t>
      </w:r>
      <w:r w:rsidR="00DE74B2">
        <w:t>,</w:t>
      </w:r>
      <w:r w:rsidRPr="00977FD6">
        <w:t xml:space="preserve"> e, se julgar pertinente, ofereça exercícios de identificação de figuras de linguagem diversas para que o aluno se habitue a reconhecê-las em textos. </w:t>
      </w:r>
      <w:bookmarkStart w:id="3" w:name="_Hlk520132070"/>
      <w:r w:rsidRPr="00977FD6">
        <w:t xml:space="preserve">Caso o aluno não consiga explicar o sentido da metáfora, lembre que, para compreender metáforas, </w:t>
      </w:r>
      <w:r w:rsidR="00E34328">
        <w:t>ele</w:t>
      </w:r>
      <w:r w:rsidRPr="00977FD6">
        <w:t xml:space="preserve"> precisa identificar os dois termos comparados e as características comuns entre os termos que permitem a comparação.</w:t>
      </w:r>
      <w:bookmarkEnd w:id="3"/>
      <w:r w:rsidRPr="00977FD6">
        <w:t xml:space="preserve"> No caso, é necessário que o aluno perceba que, tanto no caso do abandono pelos pais quanto na saída do abrigo, os sentimentos do jovem podem ser os mesmos</w:t>
      </w:r>
      <w:r w:rsidR="00DE74B2">
        <w:t>:</w:t>
      </w:r>
      <w:r w:rsidRPr="00977FD6">
        <w:t xml:space="preserve"> solidão, desamparo etc. Se julgar pertinente, promova outras atividades de análise de metáforas, sempre pedindo que o aluno explicite os termos comparados </w:t>
      </w:r>
      <w:r w:rsidR="00E34328">
        <w:t>nela</w:t>
      </w:r>
      <w:r w:rsidRPr="00977FD6">
        <w:t xml:space="preserve"> e os elementos que permitem a comparação para que esse exercício de compreensão se torne mais familiar.</w:t>
      </w:r>
    </w:p>
    <w:p w14:paraId="009F3102" w14:textId="77777777" w:rsidR="00F43B39" w:rsidRDefault="00F43B39" w:rsidP="00F43B39">
      <w:pPr>
        <w:pStyle w:val="02TEXTOPRINCIPAL"/>
      </w:pPr>
    </w:p>
    <w:p w14:paraId="7059D12A" w14:textId="77777777" w:rsidR="00F43B39" w:rsidRPr="009E45B4" w:rsidRDefault="00F43B39" w:rsidP="00F43B39">
      <w:pPr>
        <w:pStyle w:val="01TITULO4"/>
      </w:pPr>
      <w:r w:rsidRPr="009E45B4">
        <w:t xml:space="preserve">Questão </w:t>
      </w:r>
      <w:r>
        <w:t>6</w:t>
      </w:r>
    </w:p>
    <w:p w14:paraId="4C4A9334" w14:textId="6D75BFC2" w:rsidR="00977FD6" w:rsidRPr="00977FD6" w:rsidRDefault="00977FD6" w:rsidP="00977FD6">
      <w:pPr>
        <w:pStyle w:val="02TEXTOPRINCIPAL"/>
      </w:pPr>
      <w:r w:rsidRPr="00977FD6">
        <w:t>Essa questão avalia a capacidade do aluno para analisar formas de composição da reportagem e marcas de modalização apreciativa nela. As habilidades abordadas são a EF89LP16 e</w:t>
      </w:r>
      <w:r w:rsidR="00A90BD7">
        <w:t xml:space="preserve"> a</w:t>
      </w:r>
      <w:r w:rsidRPr="00977FD6">
        <w:t xml:space="preserve"> EF69LP16.</w:t>
      </w:r>
    </w:p>
    <w:p w14:paraId="23E9B88C" w14:textId="77777777" w:rsidR="00977FD6" w:rsidRPr="00284467" w:rsidRDefault="00977FD6" w:rsidP="00977FD6">
      <w:pPr>
        <w:pStyle w:val="02TEXTOPRINCIPAL"/>
      </w:pPr>
      <w:r w:rsidRPr="00977FD6">
        <w:t>Resposta certa</w:t>
      </w:r>
      <w:r w:rsidRPr="00284467">
        <w:t xml:space="preserve">: </w:t>
      </w:r>
      <w:r w:rsidRPr="00284467">
        <w:rPr>
          <w:b/>
        </w:rPr>
        <w:t>d</w:t>
      </w:r>
      <w:r w:rsidRPr="00284467">
        <w:t>.</w:t>
      </w:r>
    </w:p>
    <w:p w14:paraId="72E780D4" w14:textId="523548FD" w:rsidR="00977FD6" w:rsidRPr="00284467" w:rsidRDefault="00977FD6" w:rsidP="00977FD6">
      <w:pPr>
        <w:pStyle w:val="02TEXTOPRINCIPAL"/>
      </w:pPr>
      <w:r w:rsidRPr="00284467">
        <w:t xml:space="preserve">A marcação da alternativa </w:t>
      </w:r>
      <w:r w:rsidRPr="00284467">
        <w:rPr>
          <w:b/>
        </w:rPr>
        <w:t>a</w:t>
      </w:r>
      <w:r w:rsidRPr="00284467">
        <w:t xml:space="preserve"> como correta pode indicar que o aluno não reconhece os traços de opinião presentes no primeiro parágrafo nem compreende com clareza o funcionamento social do gênero reportagem. Nesse caso, promova mais atividades de leitura e análise de textos do gênero para que o aluno perceba que, diferentemente da notícia, a reportagem, que é assinada por um autor, permite que os fatos sejam apresentados segundo pontos de vista particulares.</w:t>
      </w:r>
    </w:p>
    <w:p w14:paraId="3F19E6CE" w14:textId="613DF710" w:rsidR="00977FD6" w:rsidRPr="00284467" w:rsidRDefault="00977FD6" w:rsidP="00977FD6">
      <w:pPr>
        <w:pStyle w:val="02TEXTOPRINCIPAL"/>
      </w:pPr>
      <w:r w:rsidRPr="00284467">
        <w:t xml:space="preserve">A marcação da alternativa </w:t>
      </w:r>
      <w:r w:rsidRPr="00284467">
        <w:rPr>
          <w:b/>
        </w:rPr>
        <w:t>b</w:t>
      </w:r>
      <w:r w:rsidRPr="00284467">
        <w:t xml:space="preserve"> como correta pode indicar que o aluno fez uma leitura equivocada da expressão “não faz diferença”. Nesse caso, aponte que a expressão é utilizada para afirmar que, mesmo em um horário de trabalho, a exposição contava com bom público, ou seja, reforça o prestígio que o grupo Racionais </w:t>
      </w:r>
      <w:proofErr w:type="spellStart"/>
      <w:r w:rsidRPr="00284467">
        <w:t>MC’s</w:t>
      </w:r>
      <w:proofErr w:type="spellEnd"/>
      <w:r w:rsidRPr="00284467">
        <w:t xml:space="preserve"> ainda detinha.</w:t>
      </w:r>
    </w:p>
    <w:p w14:paraId="2E9B0F2B" w14:textId="0DA1ACA1" w:rsidR="005B1FAC" w:rsidRDefault="00977FD6" w:rsidP="005B1FAC">
      <w:pPr>
        <w:pStyle w:val="02TEXTOPRINCIPAL"/>
      </w:pPr>
      <w:r w:rsidRPr="00284467">
        <w:t xml:space="preserve">A marcação da alternativa </w:t>
      </w:r>
      <w:r w:rsidRPr="00284467">
        <w:rPr>
          <w:b/>
        </w:rPr>
        <w:t>c</w:t>
      </w:r>
      <w:r w:rsidRPr="00977FD6">
        <w:t xml:space="preserve"> como correta indica que o aluno compreendeu de forma equivocada os objetivos da reportagem. Nesse caso, aponte que as informações apresentadas, apesar de sua heterogeneidade, apresentam dados sobre a origem do grupo Racionais </w:t>
      </w:r>
      <w:proofErr w:type="spellStart"/>
      <w:r w:rsidRPr="00977FD6">
        <w:t>MC’s</w:t>
      </w:r>
      <w:proofErr w:type="spellEnd"/>
      <w:r w:rsidRPr="00977FD6">
        <w:t>, ou seja, que o objetivo que confere a todas elas coerência é expor as origens do grupo, o que garante também a coerência do gancho e do título da reportagem.</w:t>
      </w:r>
      <w:r w:rsidR="005B1FAC">
        <w:br w:type="page"/>
      </w:r>
    </w:p>
    <w:p w14:paraId="72C97BFC" w14:textId="77777777" w:rsidR="00F43B39" w:rsidRPr="009E45B4" w:rsidRDefault="00F43B39" w:rsidP="00F43B39">
      <w:pPr>
        <w:pStyle w:val="01TITULO4"/>
      </w:pPr>
      <w:r w:rsidRPr="009E45B4">
        <w:lastRenderedPageBreak/>
        <w:t xml:space="preserve">Questão </w:t>
      </w:r>
      <w:r>
        <w:t>7</w:t>
      </w:r>
    </w:p>
    <w:p w14:paraId="13544A99" w14:textId="5603C38B" w:rsidR="00977FD6" w:rsidRPr="00977FD6" w:rsidRDefault="00977FD6" w:rsidP="00977FD6">
      <w:pPr>
        <w:pStyle w:val="02TEXTOPRINCIPAL"/>
      </w:pPr>
      <w:r w:rsidRPr="00977FD6">
        <w:t>Essa questão avalia a capacidade do aluno para identificar uma metáfora e explicar seu sentido no texto.</w:t>
      </w:r>
      <w:r w:rsidR="005B1FAC">
        <w:br/>
      </w:r>
      <w:r w:rsidRPr="00977FD6">
        <w:t>A habilidade abordada é a EF69LP54.</w:t>
      </w:r>
    </w:p>
    <w:p w14:paraId="5ED086F5" w14:textId="77777777" w:rsidR="00977FD6" w:rsidRPr="00977FD6" w:rsidRDefault="00977FD6" w:rsidP="00977FD6">
      <w:pPr>
        <w:pStyle w:val="02TEXTOPRINCIPAL"/>
      </w:pPr>
      <w:r w:rsidRPr="00977FD6">
        <w:t>Resposta esperada: A figura de linguagem empregada é a metáfora. Ao comparar a leitura de Malcolm X a um “murro na cara”, Mano Brown pretende sugerir que a leitura teve grande impacto sobre ele, desestabilizando suas convicções.</w:t>
      </w:r>
    </w:p>
    <w:p w14:paraId="5FC6F58A" w14:textId="3CDA40AB" w:rsidR="00F43B39" w:rsidRDefault="00977FD6" w:rsidP="00977FD6">
      <w:pPr>
        <w:pStyle w:val="02TEXTOPRINCIPAL"/>
      </w:pPr>
      <w:r w:rsidRPr="00977FD6">
        <w:t xml:space="preserve">É possível que o aluno tenha dificuldades em duas etapas da questão. Caso não consiga identificar a figura de linguagem empregada, remeta-o ao conteúdo de figuras de linguagem, já estudado no bimestre. Se julgar pertinente, ofereça exercícios de identificação e análise de figuras de linguagem diversas, para que o aluno se familiarize com os conceitos. Caso </w:t>
      </w:r>
      <w:r w:rsidR="00E34328">
        <w:t xml:space="preserve">ele </w:t>
      </w:r>
      <w:r w:rsidRPr="00977FD6">
        <w:t>não consiga explicar o sentido da metáfora, lembre que, para compreender metáforas, o aluno precisa identificar os dois termos comparados e as características comuns entre os termos que permitem a comparação. Explique que algumas leituras, por nos mostrarem outras formas de compreender o mundo à nossa volta, podem ter sobre nós o efeito de problematizar crenças anteriores e de permitir a ampliação de nossa compreensão de mundo. Se julgar pertinente, promova uma discussão a respeito dessa característica dos livros, pedindo à turma que mencione algumas leituras que já tiveram impacto similar sobre eles.</w:t>
      </w:r>
    </w:p>
    <w:p w14:paraId="5483E778" w14:textId="0809F5A1" w:rsidR="00F43B39" w:rsidRPr="00410BEC" w:rsidRDefault="00F43B39" w:rsidP="00410BEC">
      <w:pPr>
        <w:rPr>
          <w:rFonts w:eastAsia="Cambria"/>
          <w:b/>
          <w:bCs/>
        </w:rPr>
      </w:pPr>
    </w:p>
    <w:p w14:paraId="6E56B52E" w14:textId="797AC976" w:rsidR="00410BEC" w:rsidRPr="00EA6817" w:rsidRDefault="00410BEC" w:rsidP="00410BEC">
      <w:pPr>
        <w:pStyle w:val="01TITULO4"/>
      </w:pPr>
      <w:r w:rsidRPr="00EA6817">
        <w:t>Questão 8</w:t>
      </w:r>
    </w:p>
    <w:p w14:paraId="4009365A" w14:textId="77777777" w:rsidR="00977FD6" w:rsidRPr="00977FD6" w:rsidRDefault="00977FD6" w:rsidP="00977FD6">
      <w:r w:rsidRPr="00977FD6">
        <w:t>Essa questão avalia a capacidade do aluno para compreender de que maneira as citações contribuem para construir o sentido na reportagem. A habilidade abordada é a EF89LP05.</w:t>
      </w:r>
    </w:p>
    <w:p w14:paraId="3CD78330" w14:textId="77777777" w:rsidR="00977FD6" w:rsidRPr="00977FD6" w:rsidRDefault="00977FD6" w:rsidP="00977FD6">
      <w:r w:rsidRPr="00977FD6">
        <w:t xml:space="preserve">Reposta esperada: A referência ao </w:t>
      </w:r>
      <w:r w:rsidRPr="00977FD6">
        <w:rPr>
          <w:i/>
        </w:rPr>
        <w:t>rapper</w:t>
      </w:r>
      <w:r w:rsidRPr="00977FD6">
        <w:t xml:space="preserve"> americano se justifica, no texto, pelo fato de Mano Brown considerá-lo uma das grandes influências dos Racionais </w:t>
      </w:r>
      <w:proofErr w:type="spellStart"/>
      <w:r w:rsidRPr="00977FD6">
        <w:t>MC’s</w:t>
      </w:r>
      <w:proofErr w:type="spellEnd"/>
      <w:r w:rsidRPr="00977FD6">
        <w:t xml:space="preserve">. </w:t>
      </w:r>
    </w:p>
    <w:p w14:paraId="62AB13F9" w14:textId="09F9A371" w:rsidR="00410BEC" w:rsidRPr="00EA6817" w:rsidRDefault="00977FD6" w:rsidP="00977FD6">
      <w:r w:rsidRPr="00977FD6">
        <w:t xml:space="preserve">É possível que o aluno tenha dificuldades para reconhecer de que forma se justifica a citação do </w:t>
      </w:r>
      <w:r w:rsidRPr="00977FD6">
        <w:rPr>
          <w:i/>
        </w:rPr>
        <w:t xml:space="preserve">rapper </w:t>
      </w:r>
      <w:r w:rsidRPr="00977FD6">
        <w:t>americano. Nesse caso, aponte que, uma vez que o grupo o considerava uma de suas grandes influências, suas falas adquirem importância para explicar também o papel que o grupo brasileiro desejava exercer em seu próprio contexto.</w:t>
      </w:r>
    </w:p>
    <w:p w14:paraId="5013432F" w14:textId="77777777" w:rsidR="00587A50" w:rsidRPr="00EA6817" w:rsidRDefault="00587A50" w:rsidP="00587A50"/>
    <w:p w14:paraId="6378A4AA" w14:textId="77777777" w:rsidR="00410BEC" w:rsidRPr="00EA6817" w:rsidRDefault="00410BEC" w:rsidP="00410BEC">
      <w:pPr>
        <w:pStyle w:val="01TITULO4"/>
      </w:pPr>
      <w:r w:rsidRPr="00EA6817">
        <w:t>Questão 9</w:t>
      </w:r>
    </w:p>
    <w:p w14:paraId="23B207BC" w14:textId="77777777" w:rsidR="00977FD6" w:rsidRPr="00977FD6" w:rsidRDefault="00977FD6" w:rsidP="00977FD6">
      <w:pPr>
        <w:pStyle w:val="02TEXTOPRINCIPAL"/>
      </w:pPr>
      <w:r w:rsidRPr="00977FD6">
        <w:t>Essa questão avalia a capacidade do aluno para identificar figuras de linguagem e reconhecer seus sentidos no texto. A habilidade avaliada é a EF69LP54.</w:t>
      </w:r>
    </w:p>
    <w:p w14:paraId="292D14E2" w14:textId="453A0D36" w:rsidR="00977FD6" w:rsidRPr="00284467" w:rsidRDefault="00977FD6" w:rsidP="00977FD6">
      <w:pPr>
        <w:pStyle w:val="02TEXTOPRINCIPAL"/>
      </w:pPr>
      <w:r w:rsidRPr="00977FD6">
        <w:t>Resposta certa</w:t>
      </w:r>
      <w:r w:rsidRPr="00284467">
        <w:t xml:space="preserve">: </w:t>
      </w:r>
      <w:r w:rsidRPr="00284467">
        <w:rPr>
          <w:b/>
        </w:rPr>
        <w:t>b</w:t>
      </w:r>
      <w:r w:rsidRPr="00284467">
        <w:t>.</w:t>
      </w:r>
    </w:p>
    <w:p w14:paraId="4186F978" w14:textId="3C079E5C" w:rsidR="00977FD6" w:rsidRPr="00284467" w:rsidRDefault="00977FD6" w:rsidP="00977FD6">
      <w:pPr>
        <w:pStyle w:val="02TEXTOPRINCIPAL"/>
      </w:pPr>
      <w:r w:rsidRPr="00284467">
        <w:t xml:space="preserve">A marcação da alternativa </w:t>
      </w:r>
      <w:r w:rsidRPr="00284467">
        <w:rPr>
          <w:b/>
        </w:rPr>
        <w:t xml:space="preserve">a </w:t>
      </w:r>
      <w:r w:rsidRPr="00284467">
        <w:t>como correta indica que o aluno não compreendeu o conceito de metonímia. Nesse caso, remeta-o ao conteúdo de figuras de linguagem, já estudado no bimestre</w:t>
      </w:r>
      <w:r w:rsidR="00F43371" w:rsidRPr="00284467">
        <w:t>,</w:t>
      </w:r>
      <w:r w:rsidRPr="00284467">
        <w:t xml:space="preserve"> e, se julgar pertinente, ofereça exercícios de identificação de figuras de linguagem, em especial aqueles que possam contribuir para que o aluno perceba a diferença entre metonímias e metáforas.</w:t>
      </w:r>
    </w:p>
    <w:p w14:paraId="678CA3B4" w14:textId="594A5755" w:rsidR="00977FD6" w:rsidRPr="00284467" w:rsidRDefault="00977FD6" w:rsidP="00977FD6">
      <w:pPr>
        <w:pStyle w:val="02TEXTOPRINCIPAL"/>
      </w:pPr>
      <w:r w:rsidRPr="00284467">
        <w:t xml:space="preserve">A marcação da alternativa </w:t>
      </w:r>
      <w:r w:rsidRPr="00284467">
        <w:rPr>
          <w:b/>
        </w:rPr>
        <w:t>c</w:t>
      </w:r>
      <w:r w:rsidRPr="00284467">
        <w:t xml:space="preserve"> como correta indica que o aluno não compreendeu o sentido da metáfora que compara o </w:t>
      </w:r>
      <w:r w:rsidRPr="00284467">
        <w:rPr>
          <w:i/>
        </w:rPr>
        <w:t>rap</w:t>
      </w:r>
      <w:r w:rsidRPr="00284467">
        <w:t xml:space="preserve"> a determinados programas televisivos. Nesse caso, aponte que os programas selecionados para a construção da metáfora não são programas de entretenimento, mas de informação, como o </w:t>
      </w:r>
      <w:r w:rsidRPr="00284467">
        <w:rPr>
          <w:i/>
        </w:rPr>
        <w:t>Jornal Nacional</w:t>
      </w:r>
      <w:r w:rsidRPr="00284467">
        <w:t xml:space="preserve">. Dessa forma, a característica que aproxima o </w:t>
      </w:r>
      <w:r w:rsidRPr="00284467">
        <w:rPr>
          <w:i/>
        </w:rPr>
        <w:t>rap</w:t>
      </w:r>
      <w:r w:rsidRPr="00284467">
        <w:t xml:space="preserve"> </w:t>
      </w:r>
      <w:r w:rsidR="00A90BD7" w:rsidRPr="00284467">
        <w:t xml:space="preserve">da </w:t>
      </w:r>
      <w:r w:rsidRPr="00284467">
        <w:t>televisão é a capacidade de relatar acontecimentos, fazer denúncias etc.</w:t>
      </w:r>
    </w:p>
    <w:p w14:paraId="6502A93E" w14:textId="037131FD" w:rsidR="00410BEC" w:rsidRPr="00EA6817" w:rsidRDefault="00977FD6" w:rsidP="00977FD6">
      <w:pPr>
        <w:pStyle w:val="02TEXTOPRINCIPAL"/>
      </w:pPr>
      <w:r w:rsidRPr="00284467">
        <w:t>A marcação da alternativa</w:t>
      </w:r>
      <w:r w:rsidRPr="00284467">
        <w:rPr>
          <w:b/>
        </w:rPr>
        <w:t xml:space="preserve"> d</w:t>
      </w:r>
      <w:r w:rsidRPr="00977FD6">
        <w:t xml:space="preserve"> como correta indica que o aluno não compreendeu com precisão o conceito de eufemismo. Nesse caso, esclareça que não se trata de uma tentativa de “embelezamento” da linguagem,</w:t>
      </w:r>
      <w:r w:rsidR="007150CC">
        <w:br/>
      </w:r>
      <w:bookmarkStart w:id="4" w:name="_GoBack"/>
      <w:bookmarkEnd w:id="4"/>
      <w:r w:rsidRPr="00977FD6">
        <w:t>mas de suavização do sentido, apresentando exercícios que permitam ao aluno reconhecer o emprego de eufemismos e explicar as intenções que dirigem seu emprego.</w:t>
      </w:r>
    </w:p>
    <w:p w14:paraId="1C12787A" w14:textId="5F19BC83" w:rsidR="005B1FAC" w:rsidRDefault="005B1FAC">
      <w:pPr>
        <w:autoSpaceDN/>
        <w:spacing w:after="160" w:line="259" w:lineRule="auto"/>
      </w:pPr>
      <w:r>
        <w:br w:type="page"/>
      </w:r>
    </w:p>
    <w:p w14:paraId="1C085C0A" w14:textId="77777777" w:rsidR="00410BEC" w:rsidRPr="00EA6817" w:rsidRDefault="00410BEC" w:rsidP="00410BEC">
      <w:pPr>
        <w:pStyle w:val="01TITULO4"/>
      </w:pPr>
      <w:r w:rsidRPr="00EA6817">
        <w:lastRenderedPageBreak/>
        <w:t>Questão 10</w:t>
      </w:r>
    </w:p>
    <w:p w14:paraId="092177F5" w14:textId="77777777" w:rsidR="00977FD6" w:rsidRPr="00977FD6" w:rsidRDefault="00977FD6" w:rsidP="00977FD6">
      <w:pPr>
        <w:pStyle w:val="02TEXTOPRINCIPAL"/>
      </w:pPr>
      <w:r w:rsidRPr="00977FD6">
        <w:t xml:space="preserve">Essa questão avalia a capacidade do aluno para interpretar uma metáfora mobilizando seus conhecimentos sobre o gênero </w:t>
      </w:r>
      <w:r w:rsidRPr="00977FD6">
        <w:rPr>
          <w:i/>
        </w:rPr>
        <w:t>rap</w:t>
      </w:r>
      <w:r w:rsidRPr="00977FD6">
        <w:t xml:space="preserve"> e os valores sociais que veicula. As habilidades abordadas são a EF69LP54 e a EF69LP44.</w:t>
      </w:r>
    </w:p>
    <w:p w14:paraId="7DBED105" w14:textId="279EA284" w:rsidR="00977FD6" w:rsidRPr="00977FD6" w:rsidRDefault="00977FD6" w:rsidP="00977FD6">
      <w:pPr>
        <w:pStyle w:val="02TEXTOPRINCIPAL"/>
      </w:pPr>
      <w:r w:rsidRPr="00977FD6">
        <w:t xml:space="preserve">Resposta esperada: O </w:t>
      </w:r>
      <w:r w:rsidRPr="00977FD6">
        <w:rPr>
          <w:i/>
        </w:rPr>
        <w:t>rap</w:t>
      </w:r>
      <w:r w:rsidRPr="00977FD6">
        <w:t xml:space="preserve"> pode ser comparado, no texto, a um </w:t>
      </w:r>
      <w:r w:rsidRPr="00284467">
        <w:rPr>
          <w:i/>
        </w:rPr>
        <w:t>Jornal Nacional</w:t>
      </w:r>
      <w:r w:rsidRPr="00977FD6">
        <w:t xml:space="preserve"> da periferia, pelo fato de predominar</w:t>
      </w:r>
      <w:r w:rsidR="00CE772D">
        <w:t>em</w:t>
      </w:r>
      <w:r w:rsidRPr="00977FD6">
        <w:t xml:space="preserve">, no gênero, temas como a denúncia da exclusão social, </w:t>
      </w:r>
      <w:r w:rsidR="00CE772D">
        <w:t>d</w:t>
      </w:r>
      <w:r w:rsidRPr="00977FD6">
        <w:t xml:space="preserve">o racismo, </w:t>
      </w:r>
      <w:r w:rsidR="00CE772D">
        <w:t>d</w:t>
      </w:r>
      <w:r w:rsidRPr="00977FD6">
        <w:t>a violência etc., muito presentes nessa área das cidades.</w:t>
      </w:r>
    </w:p>
    <w:p w14:paraId="276BC5C3" w14:textId="3333CB82" w:rsidR="00D853CB" w:rsidRPr="00F43B39" w:rsidRDefault="00977FD6" w:rsidP="006A3789">
      <w:pPr>
        <w:pStyle w:val="02TEXTOPRINCIPAL"/>
      </w:pPr>
      <w:r w:rsidRPr="00977FD6">
        <w:t xml:space="preserve">É possível que o aluno tenha dificuldades no reconhecimento das características do gênero que permitem a comparação do </w:t>
      </w:r>
      <w:r w:rsidRPr="00977FD6">
        <w:rPr>
          <w:i/>
        </w:rPr>
        <w:t>rap</w:t>
      </w:r>
      <w:r w:rsidRPr="00977FD6">
        <w:t xml:space="preserve"> com um programa de notícias. Nesse caso, ressalte que, por algum tempo, o </w:t>
      </w:r>
      <w:r w:rsidRPr="00977FD6">
        <w:rPr>
          <w:i/>
        </w:rPr>
        <w:t>rap</w:t>
      </w:r>
      <w:r w:rsidRPr="00977FD6">
        <w:t xml:space="preserve"> era uma forma que os artistas de periferia tinham de expressar aspectos de sua realidade que não eram objeto de veículos de mídia em geral. Se julgar pertinente, promova a escuta ou a leitura e análise de outros </w:t>
      </w:r>
      <w:r w:rsidRPr="00977FD6">
        <w:rPr>
          <w:i/>
        </w:rPr>
        <w:t>raps</w:t>
      </w:r>
      <w:r w:rsidRPr="00977FD6">
        <w:t xml:space="preserve"> para que os alunos possam identificar com clareza esse aspecto de denúncia social presente no gênero.</w:t>
      </w:r>
    </w:p>
    <w:sectPr w:rsidR="00D853CB" w:rsidRPr="00F43B39" w:rsidSect="00796476">
      <w:headerReference w:type="default" r:id="rId8"/>
      <w:footerReference w:type="default" r:id="rId9"/>
      <w:pgSz w:w="11906" w:h="16838"/>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1B0D" w14:textId="77777777" w:rsidR="004A7121" w:rsidRDefault="004A7121" w:rsidP="00696E53">
      <w:r>
        <w:separator/>
      </w:r>
    </w:p>
  </w:endnote>
  <w:endnote w:type="continuationSeparator" w:id="0">
    <w:p w14:paraId="0B9AADA2" w14:textId="77777777" w:rsidR="004A7121" w:rsidRDefault="004A7121" w:rsidP="006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796476" w:rsidRPr="005A1C11" w14:paraId="3A5E4528" w14:textId="77777777" w:rsidTr="00EC771C">
      <w:tc>
        <w:tcPr>
          <w:tcW w:w="9606" w:type="dxa"/>
        </w:tcPr>
        <w:p w14:paraId="49E67F14" w14:textId="42FE26B2" w:rsidR="00796476" w:rsidRPr="005A1C11" w:rsidRDefault="00A6293E" w:rsidP="00796476">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2AA5EC12" w14:textId="5BE507C1" w:rsidR="00796476" w:rsidRPr="005A1C11" w:rsidRDefault="00796476" w:rsidP="00796476">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0F1FB6">
            <w:rPr>
              <w:rStyle w:val="RodapChar"/>
              <w:noProof/>
            </w:rPr>
            <w:t>1</w:t>
          </w:r>
          <w:r w:rsidRPr="005A1C11">
            <w:rPr>
              <w:rStyle w:val="RodapChar"/>
            </w:rPr>
            <w:fldChar w:fldCharType="end"/>
          </w:r>
        </w:p>
      </w:tc>
    </w:tr>
  </w:tbl>
  <w:p w14:paraId="34C40B0F" w14:textId="77777777" w:rsidR="00714BD5" w:rsidRDefault="0071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739B" w14:textId="77777777" w:rsidR="004A7121" w:rsidRDefault="004A7121" w:rsidP="00696E53">
      <w:r>
        <w:separator/>
      </w:r>
    </w:p>
  </w:footnote>
  <w:footnote w:type="continuationSeparator" w:id="0">
    <w:p w14:paraId="3A334D90" w14:textId="77777777" w:rsidR="004A7121" w:rsidRDefault="004A7121" w:rsidP="0069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1F33" w14:textId="766AA9A7" w:rsidR="00696E53" w:rsidRDefault="00696E53">
    <w:pPr>
      <w:pStyle w:val="Cabealho"/>
    </w:pPr>
    <w:r>
      <w:rPr>
        <w:noProof/>
        <w:lang w:eastAsia="pt-BR" w:bidi="ar-SA"/>
      </w:rPr>
      <w:drawing>
        <wp:inline distT="0" distB="0" distL="0" distR="0" wp14:anchorId="74FB5FE1" wp14:editId="6A9A3073">
          <wp:extent cx="6248400" cy="475488"/>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06AA2"/>
    <w:multiLevelType w:val="hybridMultilevel"/>
    <w:tmpl w:val="447CA6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BA"/>
    <w:rsid w:val="0000320F"/>
    <w:rsid w:val="00003EE3"/>
    <w:rsid w:val="00005F08"/>
    <w:rsid w:val="00011BA3"/>
    <w:rsid w:val="000121EA"/>
    <w:rsid w:val="000525DA"/>
    <w:rsid w:val="00052A84"/>
    <w:rsid w:val="000748C0"/>
    <w:rsid w:val="000764D5"/>
    <w:rsid w:val="000768D1"/>
    <w:rsid w:val="000830C9"/>
    <w:rsid w:val="00085E5E"/>
    <w:rsid w:val="000A1629"/>
    <w:rsid w:val="000A23D1"/>
    <w:rsid w:val="000A3FD9"/>
    <w:rsid w:val="000A6109"/>
    <w:rsid w:val="000B34D5"/>
    <w:rsid w:val="000C4F46"/>
    <w:rsid w:val="000D0E8D"/>
    <w:rsid w:val="000D3419"/>
    <w:rsid w:val="000D5142"/>
    <w:rsid w:val="000D6C89"/>
    <w:rsid w:val="000F1685"/>
    <w:rsid w:val="000F1FB6"/>
    <w:rsid w:val="000F44AC"/>
    <w:rsid w:val="00114E7E"/>
    <w:rsid w:val="00130D6C"/>
    <w:rsid w:val="00135AEC"/>
    <w:rsid w:val="00141027"/>
    <w:rsid w:val="00181A71"/>
    <w:rsid w:val="001945D2"/>
    <w:rsid w:val="001A2F4F"/>
    <w:rsid w:val="001B776C"/>
    <w:rsid w:val="001C090F"/>
    <w:rsid w:val="001C2AAE"/>
    <w:rsid w:val="001C315A"/>
    <w:rsid w:val="001C3274"/>
    <w:rsid w:val="001C37C3"/>
    <w:rsid w:val="001C4450"/>
    <w:rsid w:val="001E2CA8"/>
    <w:rsid w:val="001E5386"/>
    <w:rsid w:val="002108BE"/>
    <w:rsid w:val="00214752"/>
    <w:rsid w:val="0022024B"/>
    <w:rsid w:val="00225361"/>
    <w:rsid w:val="00227B7D"/>
    <w:rsid w:val="00233EF8"/>
    <w:rsid w:val="002369D2"/>
    <w:rsid w:val="00253216"/>
    <w:rsid w:val="00255C22"/>
    <w:rsid w:val="00276F88"/>
    <w:rsid w:val="0028002D"/>
    <w:rsid w:val="00281276"/>
    <w:rsid w:val="00284467"/>
    <w:rsid w:val="00286BDA"/>
    <w:rsid w:val="00295A52"/>
    <w:rsid w:val="002A7265"/>
    <w:rsid w:val="002B0914"/>
    <w:rsid w:val="002B0994"/>
    <w:rsid w:val="002B4B2D"/>
    <w:rsid w:val="002B5024"/>
    <w:rsid w:val="002D04E1"/>
    <w:rsid w:val="002D7653"/>
    <w:rsid w:val="002F043C"/>
    <w:rsid w:val="002F562A"/>
    <w:rsid w:val="00302DF3"/>
    <w:rsid w:val="00303BD9"/>
    <w:rsid w:val="00316274"/>
    <w:rsid w:val="00324FB5"/>
    <w:rsid w:val="00344733"/>
    <w:rsid w:val="00344B5A"/>
    <w:rsid w:val="003457BF"/>
    <w:rsid w:val="00381C40"/>
    <w:rsid w:val="00387E69"/>
    <w:rsid w:val="003A1301"/>
    <w:rsid w:val="003B4AC2"/>
    <w:rsid w:val="003C4F13"/>
    <w:rsid w:val="00402E75"/>
    <w:rsid w:val="0040514B"/>
    <w:rsid w:val="00410BEC"/>
    <w:rsid w:val="00411A12"/>
    <w:rsid w:val="00413AC6"/>
    <w:rsid w:val="00414201"/>
    <w:rsid w:val="004162B2"/>
    <w:rsid w:val="00421148"/>
    <w:rsid w:val="00424F6C"/>
    <w:rsid w:val="00434FC2"/>
    <w:rsid w:val="00435B37"/>
    <w:rsid w:val="0046098E"/>
    <w:rsid w:val="004621BF"/>
    <w:rsid w:val="004737A8"/>
    <w:rsid w:val="004A02CD"/>
    <w:rsid w:val="004A7121"/>
    <w:rsid w:val="004B401A"/>
    <w:rsid w:val="004B4188"/>
    <w:rsid w:val="004C05DF"/>
    <w:rsid w:val="004C077B"/>
    <w:rsid w:val="004D67F3"/>
    <w:rsid w:val="004E774D"/>
    <w:rsid w:val="0050272A"/>
    <w:rsid w:val="005327E0"/>
    <w:rsid w:val="005375B8"/>
    <w:rsid w:val="00544F20"/>
    <w:rsid w:val="005512F1"/>
    <w:rsid w:val="005538C0"/>
    <w:rsid w:val="00563D19"/>
    <w:rsid w:val="00574A5B"/>
    <w:rsid w:val="00586929"/>
    <w:rsid w:val="00587A50"/>
    <w:rsid w:val="00593022"/>
    <w:rsid w:val="0059739C"/>
    <w:rsid w:val="005A1EF0"/>
    <w:rsid w:val="005A703F"/>
    <w:rsid w:val="005B1FAC"/>
    <w:rsid w:val="005B513D"/>
    <w:rsid w:val="005C2354"/>
    <w:rsid w:val="005C69B3"/>
    <w:rsid w:val="005D536F"/>
    <w:rsid w:val="005E24A1"/>
    <w:rsid w:val="005E34C2"/>
    <w:rsid w:val="006001B2"/>
    <w:rsid w:val="00616E2F"/>
    <w:rsid w:val="0062790F"/>
    <w:rsid w:val="0063535B"/>
    <w:rsid w:val="00643C28"/>
    <w:rsid w:val="00651523"/>
    <w:rsid w:val="00656377"/>
    <w:rsid w:val="006650FF"/>
    <w:rsid w:val="00680909"/>
    <w:rsid w:val="0068169F"/>
    <w:rsid w:val="00692421"/>
    <w:rsid w:val="00696E53"/>
    <w:rsid w:val="006A3789"/>
    <w:rsid w:val="006C217E"/>
    <w:rsid w:val="006C61FB"/>
    <w:rsid w:val="006E199D"/>
    <w:rsid w:val="006F071C"/>
    <w:rsid w:val="006F2D07"/>
    <w:rsid w:val="0070087E"/>
    <w:rsid w:val="00714BD5"/>
    <w:rsid w:val="007150CC"/>
    <w:rsid w:val="0072076F"/>
    <w:rsid w:val="0074380D"/>
    <w:rsid w:val="00747416"/>
    <w:rsid w:val="00752D53"/>
    <w:rsid w:val="0077563D"/>
    <w:rsid w:val="007775FA"/>
    <w:rsid w:val="007873D2"/>
    <w:rsid w:val="0079495A"/>
    <w:rsid w:val="00796476"/>
    <w:rsid w:val="007A170B"/>
    <w:rsid w:val="007B3F15"/>
    <w:rsid w:val="007B466A"/>
    <w:rsid w:val="007B5AAC"/>
    <w:rsid w:val="007C0275"/>
    <w:rsid w:val="007C68EA"/>
    <w:rsid w:val="007C6BBB"/>
    <w:rsid w:val="007D6C32"/>
    <w:rsid w:val="007E25C2"/>
    <w:rsid w:val="008153F9"/>
    <w:rsid w:val="00817620"/>
    <w:rsid w:val="008178F9"/>
    <w:rsid w:val="00824858"/>
    <w:rsid w:val="008276DE"/>
    <w:rsid w:val="00842D10"/>
    <w:rsid w:val="008556CC"/>
    <w:rsid w:val="00867CBD"/>
    <w:rsid w:val="00872D03"/>
    <w:rsid w:val="008732BF"/>
    <w:rsid w:val="00875057"/>
    <w:rsid w:val="008842AC"/>
    <w:rsid w:val="00887D48"/>
    <w:rsid w:val="00897162"/>
    <w:rsid w:val="008B0205"/>
    <w:rsid w:val="008B1B6E"/>
    <w:rsid w:val="008B46CC"/>
    <w:rsid w:val="008D39BE"/>
    <w:rsid w:val="008F7E48"/>
    <w:rsid w:val="00915FE5"/>
    <w:rsid w:val="00924802"/>
    <w:rsid w:val="00924ED9"/>
    <w:rsid w:val="009257F4"/>
    <w:rsid w:val="00926160"/>
    <w:rsid w:val="00927F10"/>
    <w:rsid w:val="00947191"/>
    <w:rsid w:val="00967BF7"/>
    <w:rsid w:val="0097200C"/>
    <w:rsid w:val="00977FD6"/>
    <w:rsid w:val="00981E2C"/>
    <w:rsid w:val="00982DC9"/>
    <w:rsid w:val="009909EF"/>
    <w:rsid w:val="00991CF7"/>
    <w:rsid w:val="00997770"/>
    <w:rsid w:val="009A15D1"/>
    <w:rsid w:val="009B5561"/>
    <w:rsid w:val="009B5B91"/>
    <w:rsid w:val="009C1C1A"/>
    <w:rsid w:val="00A02900"/>
    <w:rsid w:val="00A05AF0"/>
    <w:rsid w:val="00A278F4"/>
    <w:rsid w:val="00A313FC"/>
    <w:rsid w:val="00A330CA"/>
    <w:rsid w:val="00A364FE"/>
    <w:rsid w:val="00A532CD"/>
    <w:rsid w:val="00A547A8"/>
    <w:rsid w:val="00A60F59"/>
    <w:rsid w:val="00A6293E"/>
    <w:rsid w:val="00A64CD7"/>
    <w:rsid w:val="00A70D07"/>
    <w:rsid w:val="00A73909"/>
    <w:rsid w:val="00A73C98"/>
    <w:rsid w:val="00A75F01"/>
    <w:rsid w:val="00A77501"/>
    <w:rsid w:val="00A80DC4"/>
    <w:rsid w:val="00A841A2"/>
    <w:rsid w:val="00A84A07"/>
    <w:rsid w:val="00A90BD7"/>
    <w:rsid w:val="00A94298"/>
    <w:rsid w:val="00AD0525"/>
    <w:rsid w:val="00AE10FE"/>
    <w:rsid w:val="00AF6759"/>
    <w:rsid w:val="00B0038A"/>
    <w:rsid w:val="00B01D94"/>
    <w:rsid w:val="00B0522A"/>
    <w:rsid w:val="00B139E0"/>
    <w:rsid w:val="00B25132"/>
    <w:rsid w:val="00B3207D"/>
    <w:rsid w:val="00B328AA"/>
    <w:rsid w:val="00B340EF"/>
    <w:rsid w:val="00B407C8"/>
    <w:rsid w:val="00B44A69"/>
    <w:rsid w:val="00B4788A"/>
    <w:rsid w:val="00B50145"/>
    <w:rsid w:val="00B53A0C"/>
    <w:rsid w:val="00B54B1E"/>
    <w:rsid w:val="00B54F51"/>
    <w:rsid w:val="00B56257"/>
    <w:rsid w:val="00B62B78"/>
    <w:rsid w:val="00B64AF8"/>
    <w:rsid w:val="00B65685"/>
    <w:rsid w:val="00B75562"/>
    <w:rsid w:val="00B82E8F"/>
    <w:rsid w:val="00B8673F"/>
    <w:rsid w:val="00B906CA"/>
    <w:rsid w:val="00B92417"/>
    <w:rsid w:val="00B95C17"/>
    <w:rsid w:val="00B96FCE"/>
    <w:rsid w:val="00BB2E90"/>
    <w:rsid w:val="00BB7A38"/>
    <w:rsid w:val="00BD0CD5"/>
    <w:rsid w:val="00BD2F94"/>
    <w:rsid w:val="00BD4128"/>
    <w:rsid w:val="00C007A4"/>
    <w:rsid w:val="00C128DC"/>
    <w:rsid w:val="00C166BB"/>
    <w:rsid w:val="00C21137"/>
    <w:rsid w:val="00C256E0"/>
    <w:rsid w:val="00C440FC"/>
    <w:rsid w:val="00C464D0"/>
    <w:rsid w:val="00C47CA1"/>
    <w:rsid w:val="00C5423A"/>
    <w:rsid w:val="00C615A4"/>
    <w:rsid w:val="00C64F4B"/>
    <w:rsid w:val="00C7477C"/>
    <w:rsid w:val="00C776EA"/>
    <w:rsid w:val="00CB5CF1"/>
    <w:rsid w:val="00CE23E5"/>
    <w:rsid w:val="00CE772D"/>
    <w:rsid w:val="00D0092F"/>
    <w:rsid w:val="00D018C3"/>
    <w:rsid w:val="00D078C0"/>
    <w:rsid w:val="00D16904"/>
    <w:rsid w:val="00D22C06"/>
    <w:rsid w:val="00D42589"/>
    <w:rsid w:val="00D43547"/>
    <w:rsid w:val="00D6476D"/>
    <w:rsid w:val="00D67086"/>
    <w:rsid w:val="00D73E7F"/>
    <w:rsid w:val="00D8041C"/>
    <w:rsid w:val="00D80932"/>
    <w:rsid w:val="00D82848"/>
    <w:rsid w:val="00D838F0"/>
    <w:rsid w:val="00D85379"/>
    <w:rsid w:val="00D853CB"/>
    <w:rsid w:val="00DA49F9"/>
    <w:rsid w:val="00DB36E7"/>
    <w:rsid w:val="00DC0A9C"/>
    <w:rsid w:val="00DC614F"/>
    <w:rsid w:val="00DD430A"/>
    <w:rsid w:val="00DE2FCA"/>
    <w:rsid w:val="00DE74B2"/>
    <w:rsid w:val="00E0694E"/>
    <w:rsid w:val="00E113D8"/>
    <w:rsid w:val="00E172D1"/>
    <w:rsid w:val="00E17D99"/>
    <w:rsid w:val="00E218AA"/>
    <w:rsid w:val="00E22279"/>
    <w:rsid w:val="00E31CA7"/>
    <w:rsid w:val="00E34085"/>
    <w:rsid w:val="00E34328"/>
    <w:rsid w:val="00E4185F"/>
    <w:rsid w:val="00E4225E"/>
    <w:rsid w:val="00E42B80"/>
    <w:rsid w:val="00E565AD"/>
    <w:rsid w:val="00E64573"/>
    <w:rsid w:val="00E66D4B"/>
    <w:rsid w:val="00E75435"/>
    <w:rsid w:val="00E8161D"/>
    <w:rsid w:val="00EA2178"/>
    <w:rsid w:val="00EB3C7E"/>
    <w:rsid w:val="00EB561D"/>
    <w:rsid w:val="00EB648C"/>
    <w:rsid w:val="00EB7B5C"/>
    <w:rsid w:val="00EC035A"/>
    <w:rsid w:val="00EC0BC4"/>
    <w:rsid w:val="00EC0E06"/>
    <w:rsid w:val="00ED0FD6"/>
    <w:rsid w:val="00ED4C22"/>
    <w:rsid w:val="00EE1A31"/>
    <w:rsid w:val="00EE51A0"/>
    <w:rsid w:val="00EE73BD"/>
    <w:rsid w:val="00EE7F7C"/>
    <w:rsid w:val="00EF3319"/>
    <w:rsid w:val="00F1055C"/>
    <w:rsid w:val="00F22D1B"/>
    <w:rsid w:val="00F253BA"/>
    <w:rsid w:val="00F2677A"/>
    <w:rsid w:val="00F338B8"/>
    <w:rsid w:val="00F43371"/>
    <w:rsid w:val="00F43B39"/>
    <w:rsid w:val="00F503CD"/>
    <w:rsid w:val="00F54D0C"/>
    <w:rsid w:val="00F71440"/>
    <w:rsid w:val="00F80EE9"/>
    <w:rsid w:val="00F92759"/>
    <w:rsid w:val="00F948E4"/>
    <w:rsid w:val="00FA158F"/>
    <w:rsid w:val="00FB4FD8"/>
    <w:rsid w:val="00FB6424"/>
    <w:rsid w:val="00FC4345"/>
    <w:rsid w:val="00FC62EE"/>
    <w:rsid w:val="00FC7A74"/>
    <w:rsid w:val="00FD1087"/>
    <w:rsid w:val="00FD37E4"/>
    <w:rsid w:val="00FD3B0C"/>
    <w:rsid w:val="00FE7E05"/>
    <w:rsid w:val="00FF1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9350"/>
  <w15:docId w15:val="{75FD64A9-6A3D-4301-83B4-ACFADA66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D53"/>
    <w:pPr>
      <w:autoSpaceDN w:val="0"/>
      <w:spacing w:after="0" w:line="240" w:lineRule="auto"/>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F253BA"/>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2TEXTOPRINCIPAL">
    <w:name w:val="02_TEXTO_PRINCIPAL"/>
    <w:basedOn w:val="Normal"/>
    <w:rsid w:val="00F253BA"/>
    <w:pPr>
      <w:suppressAutoHyphens/>
      <w:spacing w:before="57" w:after="57" w:line="240" w:lineRule="atLeast"/>
    </w:pPr>
    <w:rPr>
      <w:rFonts w:eastAsia="Tahoma"/>
    </w:rPr>
  </w:style>
  <w:style w:type="paragraph" w:customStyle="1" w:styleId="01TITULO1">
    <w:name w:val="01_TITULO_1"/>
    <w:basedOn w:val="02TEXTOPRINCIPAL"/>
    <w:rsid w:val="00F253BA"/>
    <w:pPr>
      <w:spacing w:before="160" w:after="0"/>
    </w:pPr>
    <w:rPr>
      <w:rFonts w:ascii="Cambria" w:eastAsia="Cambria" w:hAnsi="Cambria" w:cs="Cambria"/>
      <w:b/>
      <w:sz w:val="40"/>
    </w:rPr>
  </w:style>
  <w:style w:type="paragraph" w:customStyle="1" w:styleId="01TITULO2">
    <w:name w:val="01_TITULO_2"/>
    <w:basedOn w:val="Ttulo2"/>
    <w:rsid w:val="00F253BA"/>
    <w:pPr>
      <w:keepLines w:val="0"/>
      <w:suppressAutoHyphens/>
      <w:spacing w:before="57" w:line="240" w:lineRule="atLeast"/>
    </w:pPr>
    <w:rPr>
      <w:rFonts w:ascii="Cambria" w:eastAsia="Cambria" w:hAnsi="Cambria" w:cs="Cambria"/>
      <w:b/>
      <w:bCs/>
      <w:color w:val="auto"/>
      <w:sz w:val="36"/>
      <w:szCs w:val="28"/>
    </w:rPr>
  </w:style>
  <w:style w:type="paragraph" w:customStyle="1" w:styleId="05ATIVIDADEMARQUE">
    <w:name w:val="05_ATIVIDADE_MARQUE"/>
    <w:basedOn w:val="Normal"/>
    <w:rsid w:val="00F253BA"/>
    <w:pPr>
      <w:suppressAutoHyphens/>
      <w:spacing w:before="57" w:after="57" w:line="240" w:lineRule="atLeast"/>
      <w:ind w:left="567" w:hanging="567"/>
    </w:pPr>
    <w:rPr>
      <w:rFonts w:eastAsia="Tahoma"/>
    </w:rPr>
  </w:style>
  <w:style w:type="paragraph" w:customStyle="1" w:styleId="05LINHASRESPOSTA">
    <w:name w:val="05_LINHAS RESPOSTA"/>
    <w:basedOn w:val="Normal"/>
    <w:rsid w:val="00F253BA"/>
    <w:pPr>
      <w:shd w:val="clear" w:color="auto" w:fill="FFFFFF"/>
      <w:tabs>
        <w:tab w:val="decimal" w:leader="underscore" w:pos="9354"/>
      </w:tabs>
      <w:suppressAutoHyphens/>
      <w:spacing w:line="567" w:lineRule="exact"/>
    </w:pPr>
    <w:rPr>
      <w:rFonts w:eastAsia="Tahoma"/>
      <w:color w:val="000000"/>
    </w:rPr>
  </w:style>
  <w:style w:type="character" w:customStyle="1" w:styleId="Ttulo2Char">
    <w:name w:val="Título 2 Char"/>
    <w:basedOn w:val="Fontepargpadro"/>
    <w:link w:val="Ttulo2"/>
    <w:uiPriority w:val="9"/>
    <w:semiHidden/>
    <w:rsid w:val="00F253BA"/>
    <w:rPr>
      <w:rFonts w:asciiTheme="majorHAnsi" w:eastAsiaTheme="majorEastAsia" w:hAnsiTheme="majorHAnsi" w:cs="Mangal"/>
      <w:color w:val="2F5496" w:themeColor="accent1" w:themeShade="BF"/>
      <w:kern w:val="3"/>
      <w:sz w:val="26"/>
      <w:szCs w:val="23"/>
      <w:lang w:eastAsia="zh-CN" w:bidi="hi-IN"/>
    </w:rPr>
  </w:style>
  <w:style w:type="character" w:styleId="Refdecomentrio">
    <w:name w:val="annotation reference"/>
    <w:basedOn w:val="Fontepargpadro"/>
    <w:uiPriority w:val="99"/>
    <w:semiHidden/>
    <w:unhideWhenUsed/>
    <w:rsid w:val="00C440FC"/>
    <w:rPr>
      <w:sz w:val="16"/>
      <w:szCs w:val="16"/>
    </w:rPr>
  </w:style>
  <w:style w:type="paragraph" w:styleId="Textodecomentrio">
    <w:name w:val="annotation text"/>
    <w:basedOn w:val="Normal"/>
    <w:link w:val="TextodecomentrioChar"/>
    <w:uiPriority w:val="99"/>
    <w:semiHidden/>
    <w:unhideWhenUsed/>
    <w:rsid w:val="00C440FC"/>
    <w:rPr>
      <w:rFonts w:cs="Mangal"/>
      <w:sz w:val="20"/>
      <w:szCs w:val="18"/>
    </w:rPr>
  </w:style>
  <w:style w:type="character" w:customStyle="1" w:styleId="TextodecomentrioChar">
    <w:name w:val="Texto de comentário Char"/>
    <w:basedOn w:val="Fontepargpadro"/>
    <w:link w:val="Textodecomentrio"/>
    <w:uiPriority w:val="99"/>
    <w:semiHidden/>
    <w:rsid w:val="00C440FC"/>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C440FC"/>
    <w:rPr>
      <w:b/>
      <w:bCs/>
    </w:rPr>
  </w:style>
  <w:style w:type="character" w:customStyle="1" w:styleId="AssuntodocomentrioChar">
    <w:name w:val="Assunto do comentário Char"/>
    <w:basedOn w:val="TextodecomentrioChar"/>
    <w:link w:val="Assuntodocomentrio"/>
    <w:uiPriority w:val="99"/>
    <w:semiHidden/>
    <w:rsid w:val="00C440FC"/>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C440FC"/>
    <w:rPr>
      <w:rFonts w:ascii="Segoe UI" w:hAnsi="Segoe UI" w:cs="Mangal"/>
      <w:sz w:val="18"/>
      <w:szCs w:val="16"/>
    </w:rPr>
  </w:style>
  <w:style w:type="character" w:customStyle="1" w:styleId="TextodebaloChar">
    <w:name w:val="Texto de balão Char"/>
    <w:basedOn w:val="Fontepargpadro"/>
    <w:link w:val="Textodebalo"/>
    <w:uiPriority w:val="99"/>
    <w:semiHidden/>
    <w:rsid w:val="00C440FC"/>
    <w:rPr>
      <w:rFonts w:ascii="Segoe UI" w:eastAsia="SimSun" w:hAnsi="Segoe UI" w:cs="Mangal"/>
      <w:kern w:val="3"/>
      <w:sz w:val="18"/>
      <w:szCs w:val="16"/>
      <w:lang w:eastAsia="zh-CN" w:bidi="hi-IN"/>
    </w:rPr>
  </w:style>
  <w:style w:type="paragraph" w:styleId="PargrafodaLista">
    <w:name w:val="List Paragraph"/>
    <w:basedOn w:val="Normal"/>
    <w:uiPriority w:val="34"/>
    <w:qFormat/>
    <w:rsid w:val="007B466A"/>
    <w:pPr>
      <w:ind w:left="720"/>
      <w:contextualSpacing/>
    </w:pPr>
    <w:rPr>
      <w:rFonts w:cs="Mangal"/>
      <w:szCs w:val="19"/>
    </w:rPr>
  </w:style>
  <w:style w:type="table" w:styleId="Tabelacomgrade">
    <w:name w:val="Table Grid"/>
    <w:basedOn w:val="Tabela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ITULOTABELAS1">
    <w:name w:val="03_TITULO_TABELAS_1"/>
    <w:basedOn w:val="02TEXTOPRINCIPAL"/>
    <w:rsid w:val="00747416"/>
    <w:pPr>
      <w:spacing w:before="0" w:after="0"/>
      <w:jc w:val="center"/>
      <w:textAlignment w:val="baseline"/>
    </w:pPr>
    <w:rPr>
      <w:b/>
      <w:sz w:val="23"/>
    </w:rPr>
  </w:style>
  <w:style w:type="paragraph" w:customStyle="1" w:styleId="03TITULOTABELAS2">
    <w:name w:val="03_TITULO_TABELAS_2"/>
    <w:basedOn w:val="03TITULOTABELAS1"/>
    <w:rsid w:val="00747416"/>
    <w:rPr>
      <w:sz w:val="21"/>
    </w:rPr>
  </w:style>
  <w:style w:type="paragraph" w:customStyle="1" w:styleId="04TEXTOTABELAS">
    <w:name w:val="04_TEXTO_TABELAS"/>
    <w:basedOn w:val="02TEXTOPRINCIPAL"/>
    <w:rsid w:val="00747416"/>
    <w:pPr>
      <w:spacing w:before="0" w:after="0"/>
      <w:textAlignment w:val="baseline"/>
    </w:pPr>
  </w:style>
  <w:style w:type="paragraph" w:styleId="Cabealho">
    <w:name w:val="header"/>
    <w:basedOn w:val="Normal"/>
    <w:link w:val="CabealhoChar"/>
    <w:uiPriority w:val="99"/>
    <w:unhideWhenUsed/>
    <w:rsid w:val="00696E53"/>
    <w:pPr>
      <w:tabs>
        <w:tab w:val="center" w:pos="4252"/>
        <w:tab w:val="right" w:pos="8504"/>
      </w:tabs>
    </w:pPr>
    <w:rPr>
      <w:rFonts w:cs="Mangal"/>
      <w:szCs w:val="19"/>
    </w:rPr>
  </w:style>
  <w:style w:type="character" w:customStyle="1" w:styleId="CabealhoChar">
    <w:name w:val="Cabeçalho Char"/>
    <w:basedOn w:val="Fontepargpadro"/>
    <w:link w:val="Cabealho"/>
    <w:uiPriority w:val="99"/>
    <w:rsid w:val="00696E53"/>
    <w:rPr>
      <w:rFonts w:ascii="Tahoma" w:eastAsia="SimSun" w:hAnsi="Tahoma" w:cs="Mangal"/>
      <w:kern w:val="3"/>
      <w:sz w:val="21"/>
      <w:szCs w:val="19"/>
      <w:lang w:eastAsia="zh-CN" w:bidi="hi-IN"/>
    </w:rPr>
  </w:style>
  <w:style w:type="paragraph" w:styleId="Rodap">
    <w:name w:val="footer"/>
    <w:basedOn w:val="Normal"/>
    <w:link w:val="RodapChar"/>
    <w:unhideWhenUsed/>
    <w:rsid w:val="00696E53"/>
    <w:pPr>
      <w:tabs>
        <w:tab w:val="center" w:pos="4252"/>
        <w:tab w:val="right" w:pos="8504"/>
      </w:tabs>
    </w:pPr>
    <w:rPr>
      <w:rFonts w:cs="Mangal"/>
      <w:szCs w:val="19"/>
    </w:rPr>
  </w:style>
  <w:style w:type="character" w:customStyle="1" w:styleId="RodapChar">
    <w:name w:val="Rodapé Char"/>
    <w:basedOn w:val="Fontepargpadro"/>
    <w:link w:val="Rodap"/>
    <w:rsid w:val="00696E53"/>
    <w:rPr>
      <w:rFonts w:ascii="Tahoma" w:eastAsia="SimSun" w:hAnsi="Tahoma" w:cs="Mangal"/>
      <w:kern w:val="3"/>
      <w:sz w:val="21"/>
      <w:szCs w:val="19"/>
      <w:lang w:eastAsia="zh-CN" w:bidi="hi-IN"/>
    </w:rPr>
  </w:style>
  <w:style w:type="paragraph" w:customStyle="1" w:styleId="01TITULO4">
    <w:name w:val="01_TITULO_4"/>
    <w:basedOn w:val="Normal"/>
    <w:rsid w:val="00276F88"/>
    <w:pPr>
      <w:keepNext/>
      <w:suppressAutoHyphens/>
      <w:spacing w:before="57" w:line="240" w:lineRule="atLeast"/>
      <w:textAlignment w:val="baseline"/>
      <w:outlineLvl w:val="1"/>
    </w:pPr>
    <w:rPr>
      <w:rFonts w:ascii="Cambria" w:eastAsia="Cambria" w:hAnsi="Cambria" w:cs="Cambria"/>
      <w:b/>
      <w:bCs/>
      <w:sz w:val="28"/>
      <w:szCs w:val="28"/>
    </w:rPr>
  </w:style>
  <w:style w:type="paragraph" w:customStyle="1" w:styleId="01TITULO3">
    <w:name w:val="01_TITULO_3"/>
    <w:basedOn w:val="01TITULO2"/>
    <w:rsid w:val="00752D53"/>
    <w:pPr>
      <w:textAlignment w:val="baseline"/>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7270">
      <w:bodyDiv w:val="1"/>
      <w:marLeft w:val="0"/>
      <w:marRight w:val="0"/>
      <w:marTop w:val="0"/>
      <w:marBottom w:val="0"/>
      <w:divBdr>
        <w:top w:val="none" w:sz="0" w:space="0" w:color="auto"/>
        <w:left w:val="none" w:sz="0" w:space="0" w:color="auto"/>
        <w:bottom w:val="none" w:sz="0" w:space="0" w:color="auto"/>
        <w:right w:val="none" w:sz="0" w:space="0" w:color="auto"/>
      </w:divBdr>
    </w:div>
    <w:div w:id="1915820425">
      <w:bodyDiv w:val="1"/>
      <w:marLeft w:val="0"/>
      <w:marRight w:val="0"/>
      <w:marTop w:val="0"/>
      <w:marBottom w:val="0"/>
      <w:divBdr>
        <w:top w:val="none" w:sz="0" w:space="0" w:color="auto"/>
        <w:left w:val="none" w:sz="0" w:space="0" w:color="auto"/>
        <w:bottom w:val="none" w:sz="0" w:space="0" w:color="auto"/>
        <w:right w:val="none" w:sz="0" w:space="0" w:color="auto"/>
      </w:divBdr>
    </w:div>
    <w:div w:id="20478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8DF1-0DD9-49DA-9C0F-82873070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2116</Words>
  <Characters>11427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Sato</dc:creator>
  <cp:lastModifiedBy>Hugo Susumu Matsubayashi</cp:lastModifiedBy>
  <cp:revision>49</cp:revision>
  <dcterms:created xsi:type="dcterms:W3CDTF">2018-09-06T09:24:00Z</dcterms:created>
  <dcterms:modified xsi:type="dcterms:W3CDTF">2018-10-27T16:35:00Z</dcterms:modified>
</cp:coreProperties>
</file>