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473" w:rsidRDefault="006E31BC">
      <w:pPr>
        <w:pStyle w:val="01TITULO2"/>
        <w:rPr>
          <w:b w:val="0"/>
        </w:rPr>
      </w:pPr>
      <w:r>
        <w:t>Componente curricular</w:t>
      </w:r>
      <w:r>
        <w:rPr>
          <w:b w:val="0"/>
        </w:rPr>
        <w:t>:</w:t>
      </w:r>
      <w:r>
        <w:t xml:space="preserve"> </w:t>
      </w:r>
      <w:r>
        <w:rPr>
          <w:b w:val="0"/>
        </w:rPr>
        <w:t>Língua Inglesa</w:t>
      </w:r>
      <w:r>
        <w:t xml:space="preserve">     Ano</w:t>
      </w:r>
      <w:r>
        <w:rPr>
          <w:b w:val="0"/>
        </w:rPr>
        <w:t>: 8º</w:t>
      </w:r>
      <w:r>
        <w:t xml:space="preserve">    Bimestre</w:t>
      </w:r>
      <w:r>
        <w:rPr>
          <w:b w:val="0"/>
        </w:rPr>
        <w:t>: 1º</w:t>
      </w:r>
    </w:p>
    <w:p w:rsidR="00040473" w:rsidRDefault="00040473">
      <w:pPr>
        <w:suppressAutoHyphens/>
        <w:rPr>
          <w:sz w:val="20"/>
        </w:rPr>
      </w:pPr>
    </w:p>
    <w:p w:rsidR="00040473" w:rsidRDefault="006E31BC">
      <w:pPr>
        <w:pStyle w:val="01TITULO1"/>
        <w:rPr>
          <w:lang w:val="en-US"/>
        </w:rPr>
      </w:pPr>
      <w:r>
        <w:rPr>
          <w:lang w:val="en-US"/>
        </w:rPr>
        <w:t>SEQUÊNCIA DIDÁTICA 2</w:t>
      </w:r>
    </w:p>
    <w:p w:rsidR="00040473" w:rsidRDefault="006E31BC">
      <w:pPr>
        <w:pStyle w:val="01TITULO2"/>
        <w:spacing w:before="160"/>
        <w:rPr>
          <w:sz w:val="40"/>
          <w:szCs w:val="40"/>
          <w:lang w:val="en-US"/>
        </w:rPr>
      </w:pPr>
      <w:r>
        <w:rPr>
          <w:i/>
          <w:sz w:val="40"/>
          <w:szCs w:val="40"/>
          <w:lang w:val="en-US"/>
        </w:rPr>
        <w:t>Taking care of yourself</w:t>
      </w:r>
    </w:p>
    <w:p w:rsidR="00040473" w:rsidRDefault="006E31BC">
      <w:pPr>
        <w:pStyle w:val="01TITULO3"/>
        <w:rPr>
          <w:b w:val="0"/>
        </w:rPr>
      </w:pPr>
      <w:r>
        <w:rPr>
          <w:b w:val="0"/>
        </w:rPr>
        <w:t>3 aulas de aproximadamente 50 minutos cada.</w:t>
      </w:r>
    </w:p>
    <w:p w:rsidR="00040473" w:rsidRDefault="00040473">
      <w:pPr>
        <w:pStyle w:val="02TEXTOPRINCIPAL"/>
        <w:rPr>
          <w:sz w:val="20"/>
        </w:rPr>
      </w:pPr>
    </w:p>
    <w:p w:rsidR="00040473" w:rsidRDefault="006E31BC">
      <w:pPr>
        <w:pStyle w:val="01TITULO3"/>
      </w:pPr>
      <w:r>
        <w:t>Objetivos gerais</w:t>
      </w:r>
    </w:p>
    <w:p w:rsidR="00040473" w:rsidRDefault="00040473">
      <w:pPr>
        <w:pStyle w:val="02TEXTOPRINCIPAL"/>
      </w:pPr>
    </w:p>
    <w:p w:rsidR="00040473" w:rsidRDefault="006E31BC">
      <w:pPr>
        <w:pStyle w:val="02TEXTOPRINCIPALBULLET"/>
        <w:numPr>
          <w:ilvl w:val="0"/>
          <w:numId w:val="1"/>
        </w:numPr>
      </w:pPr>
      <w:r>
        <w:t>Discutir o tema saúde física, mental e emocional no contexto da adolescência.</w:t>
      </w:r>
    </w:p>
    <w:p w:rsidR="00040473" w:rsidRDefault="006E31BC">
      <w:pPr>
        <w:pStyle w:val="02TEXTOPRINCIPALBULLET"/>
        <w:numPr>
          <w:ilvl w:val="0"/>
          <w:numId w:val="1"/>
        </w:numPr>
      </w:pPr>
      <w:r>
        <w:t>Ler e comparar trechos de textos sobre saúde na adolescência.</w:t>
      </w:r>
    </w:p>
    <w:p w:rsidR="00040473" w:rsidRDefault="006E31BC">
      <w:pPr>
        <w:pStyle w:val="02TEXTOPRINCIPALBULLET"/>
        <w:numPr>
          <w:ilvl w:val="0"/>
          <w:numId w:val="1"/>
        </w:numPr>
      </w:pPr>
      <w:r>
        <w:t xml:space="preserve">Compreender e praticar o uso de </w:t>
      </w:r>
      <w:r>
        <w:rPr>
          <w:i/>
        </w:rPr>
        <w:t>some</w:t>
      </w:r>
      <w:r>
        <w:t xml:space="preserve">, </w:t>
      </w:r>
      <w:proofErr w:type="spellStart"/>
      <w:r>
        <w:rPr>
          <w:i/>
        </w:rPr>
        <w:t>any</w:t>
      </w:r>
      <w:proofErr w:type="spellEnd"/>
      <w:r>
        <w:t xml:space="preserve">, </w:t>
      </w:r>
      <w:proofErr w:type="spellStart"/>
      <w:r>
        <w:rPr>
          <w:i/>
        </w:rPr>
        <w:t>many</w:t>
      </w:r>
      <w:proofErr w:type="spellEnd"/>
      <w:r>
        <w:t xml:space="preserve"> e </w:t>
      </w:r>
      <w:proofErr w:type="spellStart"/>
      <w:r>
        <w:rPr>
          <w:i/>
        </w:rPr>
        <w:t>much</w:t>
      </w:r>
      <w:proofErr w:type="spellEnd"/>
      <w:r>
        <w:t>.</w:t>
      </w:r>
    </w:p>
    <w:p w:rsidR="00040473" w:rsidRDefault="006E31BC">
      <w:pPr>
        <w:pStyle w:val="02TEXTOPRINCIPALBULLET"/>
        <w:numPr>
          <w:ilvl w:val="0"/>
          <w:numId w:val="1"/>
        </w:numPr>
      </w:pPr>
      <w:r>
        <w:t>Identificar e compreender os afixos (prefixos e sufixos) na formação de palavras.</w:t>
      </w:r>
    </w:p>
    <w:p w:rsidR="00040473" w:rsidRDefault="006E31BC">
      <w:pPr>
        <w:pStyle w:val="02TEXTOPRINCIPALBULLET"/>
        <w:numPr>
          <w:ilvl w:val="0"/>
          <w:numId w:val="1"/>
        </w:numPr>
      </w:pPr>
      <w:r>
        <w:t>Escrever frases contendo diferentes grupos lexicais.</w:t>
      </w:r>
    </w:p>
    <w:p w:rsidR="00040473" w:rsidRDefault="00040473">
      <w:pPr>
        <w:pStyle w:val="02TEXTOPRINCIPAL"/>
        <w:rPr>
          <w:b/>
          <w:sz w:val="20"/>
        </w:rPr>
      </w:pPr>
    </w:p>
    <w:p w:rsidR="00040473" w:rsidRDefault="006E31BC">
      <w:pPr>
        <w:pStyle w:val="02TEXTOPRINCIPAL"/>
        <w:rPr>
          <w:b/>
          <w:sz w:val="20"/>
          <w:szCs w:val="20"/>
        </w:rPr>
      </w:pPr>
      <w:r>
        <w:rPr>
          <w:b/>
          <w:sz w:val="20"/>
          <w:szCs w:val="20"/>
        </w:rPr>
        <w:t>EIXOS:</w:t>
      </w:r>
    </w:p>
    <w:p w:rsidR="00040473" w:rsidRDefault="006E31BC">
      <w:pPr>
        <w:pStyle w:val="02TEXTOPRINCIPAL"/>
        <w:rPr>
          <w:sz w:val="20"/>
          <w:szCs w:val="20"/>
        </w:rPr>
      </w:pPr>
      <w:r>
        <w:rPr>
          <w:sz w:val="20"/>
          <w:szCs w:val="20"/>
        </w:rPr>
        <w:t>Oralidade.</w:t>
      </w:r>
    </w:p>
    <w:p w:rsidR="00040473" w:rsidRDefault="006E31BC">
      <w:pPr>
        <w:pStyle w:val="02TEXTOPRINCIPAL"/>
        <w:rPr>
          <w:sz w:val="20"/>
          <w:szCs w:val="20"/>
        </w:rPr>
      </w:pPr>
      <w:r>
        <w:rPr>
          <w:sz w:val="20"/>
          <w:szCs w:val="20"/>
        </w:rPr>
        <w:t>Leitura.</w:t>
      </w:r>
    </w:p>
    <w:p w:rsidR="00040473" w:rsidRDefault="006E31BC">
      <w:pPr>
        <w:pStyle w:val="02TEXTOPRINCIPAL"/>
        <w:rPr>
          <w:sz w:val="20"/>
          <w:szCs w:val="20"/>
        </w:rPr>
      </w:pPr>
      <w:r>
        <w:rPr>
          <w:sz w:val="20"/>
          <w:szCs w:val="20"/>
        </w:rPr>
        <w:t>Escrita.</w:t>
      </w:r>
    </w:p>
    <w:p w:rsidR="00040473" w:rsidRDefault="006E31BC">
      <w:pPr>
        <w:pStyle w:val="02TEXTOPRINCIPAL"/>
        <w:rPr>
          <w:sz w:val="20"/>
          <w:szCs w:val="20"/>
        </w:rPr>
      </w:pPr>
      <w:r>
        <w:rPr>
          <w:sz w:val="20"/>
          <w:szCs w:val="20"/>
        </w:rPr>
        <w:t>Conhecimentos linguísticos.</w:t>
      </w:r>
    </w:p>
    <w:p w:rsidR="00040473" w:rsidRDefault="006E31BC">
      <w:pPr>
        <w:pStyle w:val="02TEXTOPRINCIPAL"/>
        <w:rPr>
          <w:sz w:val="20"/>
          <w:szCs w:val="20"/>
        </w:rPr>
      </w:pPr>
      <w:r>
        <w:rPr>
          <w:sz w:val="20"/>
          <w:szCs w:val="20"/>
        </w:rPr>
        <w:t>Dimensão intercultural.</w:t>
      </w:r>
    </w:p>
    <w:p w:rsidR="00040473" w:rsidRDefault="006E31BC">
      <w:pPr>
        <w:pStyle w:val="02TEXTOPRINCIPAL"/>
        <w:rPr>
          <w:b/>
          <w:sz w:val="20"/>
          <w:szCs w:val="20"/>
        </w:rPr>
      </w:pPr>
      <w:r>
        <w:rPr>
          <w:b/>
          <w:sz w:val="20"/>
          <w:szCs w:val="20"/>
        </w:rPr>
        <w:t>UNIDADES TEMÁTICAS:</w:t>
      </w:r>
    </w:p>
    <w:p w:rsidR="00040473" w:rsidRDefault="006E31BC">
      <w:pPr>
        <w:pStyle w:val="02TEXTOPRINCIPAL"/>
        <w:rPr>
          <w:sz w:val="20"/>
          <w:szCs w:val="20"/>
        </w:rPr>
      </w:pPr>
      <w:r>
        <w:rPr>
          <w:sz w:val="20"/>
          <w:szCs w:val="20"/>
        </w:rPr>
        <w:t>Interação discursiva.</w:t>
      </w:r>
    </w:p>
    <w:p w:rsidR="00040473" w:rsidRDefault="006E31BC">
      <w:pPr>
        <w:pStyle w:val="02TEXTOPRINCIPAL"/>
        <w:rPr>
          <w:sz w:val="20"/>
          <w:szCs w:val="20"/>
        </w:rPr>
      </w:pPr>
      <w:r>
        <w:rPr>
          <w:sz w:val="20"/>
          <w:szCs w:val="20"/>
        </w:rPr>
        <w:t>Estratégias de leitura.</w:t>
      </w:r>
    </w:p>
    <w:p w:rsidR="00040473" w:rsidRDefault="006E31BC">
      <w:pPr>
        <w:pStyle w:val="02TEXTOPRINCIPAL"/>
        <w:rPr>
          <w:sz w:val="20"/>
          <w:szCs w:val="20"/>
        </w:rPr>
      </w:pPr>
      <w:r>
        <w:rPr>
          <w:sz w:val="20"/>
          <w:szCs w:val="20"/>
        </w:rPr>
        <w:t>Avaliação de textos lidos.</w:t>
      </w:r>
    </w:p>
    <w:p w:rsidR="00040473" w:rsidRDefault="006E31BC">
      <w:pPr>
        <w:pStyle w:val="02TEXTOPRINCIPAL"/>
        <w:rPr>
          <w:sz w:val="20"/>
          <w:szCs w:val="20"/>
        </w:rPr>
      </w:pPr>
      <w:r>
        <w:rPr>
          <w:sz w:val="20"/>
          <w:szCs w:val="20"/>
        </w:rPr>
        <w:t>Estratégias de escrita: escrita e pós-escrita.</w:t>
      </w:r>
    </w:p>
    <w:p w:rsidR="00040473" w:rsidRDefault="006E31BC">
      <w:pPr>
        <w:pStyle w:val="02TEXTOPRINCIPAL"/>
        <w:rPr>
          <w:sz w:val="20"/>
          <w:szCs w:val="20"/>
        </w:rPr>
      </w:pPr>
      <w:r>
        <w:rPr>
          <w:sz w:val="20"/>
          <w:szCs w:val="20"/>
        </w:rPr>
        <w:t>Gramática.</w:t>
      </w:r>
    </w:p>
    <w:p w:rsidR="00040473" w:rsidRDefault="006E31BC">
      <w:pPr>
        <w:pStyle w:val="02TEXTOPRINCIPAL"/>
        <w:rPr>
          <w:sz w:val="20"/>
          <w:szCs w:val="20"/>
        </w:rPr>
      </w:pPr>
      <w:r>
        <w:rPr>
          <w:sz w:val="20"/>
          <w:szCs w:val="20"/>
        </w:rPr>
        <w:t>Comunicação intercultural.</w:t>
      </w:r>
    </w:p>
    <w:p w:rsidR="00040473" w:rsidRDefault="006E31BC">
      <w:pPr>
        <w:pStyle w:val="02TEXTOPRINCIPAL"/>
        <w:rPr>
          <w:b/>
          <w:sz w:val="20"/>
          <w:szCs w:val="20"/>
        </w:rPr>
      </w:pPr>
      <w:r>
        <w:rPr>
          <w:b/>
          <w:sz w:val="20"/>
          <w:szCs w:val="20"/>
        </w:rPr>
        <w:t>OBJETOS DE CONHECIMENTO:</w:t>
      </w:r>
    </w:p>
    <w:p w:rsidR="00040473" w:rsidRDefault="006E31BC">
      <w:pPr>
        <w:pStyle w:val="02TEXTOPRINCIPAL"/>
        <w:rPr>
          <w:sz w:val="20"/>
          <w:szCs w:val="20"/>
        </w:rPr>
      </w:pPr>
      <w:r>
        <w:rPr>
          <w:sz w:val="20"/>
          <w:szCs w:val="20"/>
        </w:rPr>
        <w:t xml:space="preserve">Uso de recursos linguísticos e </w:t>
      </w:r>
      <w:proofErr w:type="spellStart"/>
      <w:r>
        <w:rPr>
          <w:sz w:val="20"/>
          <w:szCs w:val="20"/>
        </w:rPr>
        <w:t>paralinguísticos</w:t>
      </w:r>
      <w:proofErr w:type="spellEnd"/>
      <w:r>
        <w:rPr>
          <w:sz w:val="20"/>
          <w:szCs w:val="20"/>
        </w:rPr>
        <w:t xml:space="preserve"> no intercâmbio oral.</w:t>
      </w:r>
    </w:p>
    <w:p w:rsidR="00040473" w:rsidRDefault="006E31BC">
      <w:pPr>
        <w:pStyle w:val="02TEXTOPRINCIPAL"/>
        <w:rPr>
          <w:sz w:val="20"/>
          <w:szCs w:val="20"/>
        </w:rPr>
      </w:pPr>
      <w:r>
        <w:rPr>
          <w:sz w:val="20"/>
          <w:szCs w:val="20"/>
        </w:rPr>
        <w:t>Construção de sentidos por meio de inferências e reconhecimento de implícitos.</w:t>
      </w:r>
    </w:p>
    <w:p w:rsidR="00040473" w:rsidRDefault="006E31BC">
      <w:pPr>
        <w:pStyle w:val="02TEXTOPRINCIPAL"/>
        <w:rPr>
          <w:sz w:val="20"/>
          <w:szCs w:val="20"/>
        </w:rPr>
      </w:pPr>
      <w:r>
        <w:rPr>
          <w:sz w:val="20"/>
          <w:szCs w:val="20"/>
        </w:rPr>
        <w:t>Reflexão pós-leitura.</w:t>
      </w:r>
    </w:p>
    <w:p w:rsidR="00040473" w:rsidRDefault="006E31BC">
      <w:pPr>
        <w:textAlignment w:val="auto"/>
        <w:rPr>
          <w:rFonts w:eastAsia="Times New Roman"/>
          <w:kern w:val="0"/>
          <w:sz w:val="24"/>
          <w:szCs w:val="24"/>
          <w:lang w:eastAsia="ja-JP" w:bidi="ar-SA"/>
        </w:rPr>
      </w:pPr>
      <w:r>
        <w:rPr>
          <w:rFonts w:eastAsia="Times New Roman"/>
          <w:kern w:val="0"/>
          <w:sz w:val="20"/>
          <w:lang w:eastAsia="ja-JP" w:bidi="ar-SA"/>
        </w:rPr>
        <w:t>Revisão de textos com a mediação do professor</w:t>
      </w:r>
    </w:p>
    <w:p w:rsidR="00040473" w:rsidRDefault="006E31BC">
      <w:pPr>
        <w:pStyle w:val="02TEXTOPRINCIPAL"/>
        <w:rPr>
          <w:sz w:val="20"/>
          <w:szCs w:val="20"/>
        </w:rPr>
      </w:pPr>
      <w:r>
        <w:rPr>
          <w:sz w:val="20"/>
          <w:szCs w:val="20"/>
        </w:rPr>
        <w:t>Quantificadores.</w:t>
      </w:r>
    </w:p>
    <w:p w:rsidR="00040473" w:rsidRDefault="006E31BC">
      <w:pPr>
        <w:pStyle w:val="02TEXTOPRINCIPAL"/>
        <w:rPr>
          <w:b/>
          <w:sz w:val="20"/>
          <w:szCs w:val="20"/>
        </w:rPr>
      </w:pPr>
      <w:r>
        <w:rPr>
          <w:sz w:val="20"/>
          <w:szCs w:val="20"/>
        </w:rPr>
        <w:t>Impacto de aspectos culturais na comunicação.</w:t>
      </w:r>
    </w:p>
    <w:p w:rsidR="00040473" w:rsidRDefault="006E31BC">
      <w:pPr>
        <w:pStyle w:val="02TEXTOPRINCIPAL"/>
        <w:rPr>
          <w:b/>
          <w:sz w:val="20"/>
          <w:szCs w:val="20"/>
        </w:rPr>
      </w:pPr>
      <w:r>
        <w:rPr>
          <w:b/>
          <w:sz w:val="20"/>
          <w:szCs w:val="20"/>
        </w:rPr>
        <w:t>HABILIDADES:</w:t>
      </w:r>
    </w:p>
    <w:p w:rsidR="00040473" w:rsidRDefault="006E31BC">
      <w:pPr>
        <w:pStyle w:val="02TEXTOPRINCIPAL"/>
        <w:rPr>
          <w:b/>
          <w:sz w:val="20"/>
          <w:szCs w:val="20"/>
        </w:rPr>
      </w:pPr>
      <w:r>
        <w:rPr>
          <w:sz w:val="20"/>
          <w:szCs w:val="20"/>
        </w:rPr>
        <w:t>(</w:t>
      </w:r>
      <w:r>
        <w:rPr>
          <w:b/>
          <w:sz w:val="20"/>
          <w:szCs w:val="20"/>
        </w:rPr>
        <w:t>EF08LI02</w:t>
      </w:r>
      <w:r>
        <w:rPr>
          <w:sz w:val="20"/>
          <w:szCs w:val="20"/>
        </w:rPr>
        <w:t xml:space="preserve">) Explorar o uso de recursos linguísticos (frases incompletas, hesitações, entre outros) e </w:t>
      </w:r>
      <w:proofErr w:type="spellStart"/>
      <w:r>
        <w:rPr>
          <w:sz w:val="20"/>
          <w:szCs w:val="20"/>
        </w:rPr>
        <w:t>paralinguísticos</w:t>
      </w:r>
      <w:proofErr w:type="spellEnd"/>
      <w:r>
        <w:rPr>
          <w:sz w:val="20"/>
          <w:szCs w:val="20"/>
        </w:rPr>
        <w:t xml:space="preserve"> (gestos, expressões faciais, entre outros) em situações de interação oral.</w:t>
      </w:r>
    </w:p>
    <w:p w:rsidR="00040473" w:rsidRDefault="006E31BC">
      <w:pPr>
        <w:pStyle w:val="02TEXTOPRINCIPAL"/>
        <w:rPr>
          <w:bCs/>
          <w:sz w:val="20"/>
          <w:szCs w:val="20"/>
        </w:rPr>
      </w:pPr>
      <w:r>
        <w:rPr>
          <w:bCs/>
          <w:sz w:val="20"/>
          <w:szCs w:val="20"/>
        </w:rPr>
        <w:t>(</w:t>
      </w:r>
      <w:r>
        <w:rPr>
          <w:b/>
          <w:bCs/>
          <w:sz w:val="20"/>
          <w:szCs w:val="20"/>
        </w:rPr>
        <w:t>EF08LI05</w:t>
      </w:r>
      <w:r>
        <w:rPr>
          <w:bCs/>
          <w:sz w:val="20"/>
          <w:szCs w:val="20"/>
        </w:rPr>
        <w:t>) Inferir informações e relações que não aparecem de modo explícito no texto para construção de sentidos.</w:t>
      </w:r>
    </w:p>
    <w:p w:rsidR="00040473" w:rsidRDefault="006E31BC">
      <w:pPr>
        <w:pStyle w:val="02TEXTOPRINCIPAL"/>
        <w:rPr>
          <w:sz w:val="20"/>
          <w:szCs w:val="20"/>
        </w:rPr>
      </w:pPr>
      <w:r>
        <w:rPr>
          <w:sz w:val="20"/>
          <w:szCs w:val="20"/>
        </w:rPr>
        <w:t>(</w:t>
      </w:r>
      <w:r>
        <w:rPr>
          <w:b/>
          <w:sz w:val="20"/>
          <w:szCs w:val="20"/>
        </w:rPr>
        <w:t>EF08LI08</w:t>
      </w:r>
      <w:r>
        <w:rPr>
          <w:sz w:val="20"/>
          <w:szCs w:val="20"/>
        </w:rPr>
        <w:t>) Analisar, criticamente, o conteúdo de textos, comparando diferentes perspectivas apresentadas sobre um mesmo assunto.</w:t>
      </w:r>
    </w:p>
    <w:p w:rsidR="00040473" w:rsidRDefault="006E31BC">
      <w:pPr>
        <w:pStyle w:val="02TEXTOPRINCIPAL"/>
        <w:rPr>
          <w:sz w:val="20"/>
          <w:szCs w:val="20"/>
        </w:rPr>
      </w:pPr>
      <w:r>
        <w:rPr>
          <w:sz w:val="20"/>
          <w:szCs w:val="20"/>
        </w:rPr>
        <w:t>(</w:t>
      </w:r>
      <w:r>
        <w:rPr>
          <w:b/>
          <w:sz w:val="20"/>
          <w:szCs w:val="20"/>
        </w:rPr>
        <w:t>EF08LI10</w:t>
      </w:r>
      <w:r>
        <w:rPr>
          <w:sz w:val="20"/>
          <w:szCs w:val="20"/>
        </w:rPr>
        <w:t>) Reconstruir o texto, com cortes, acréscimos, reformulações e correções, para aprimoramento, edição e publicação final.</w:t>
      </w:r>
    </w:p>
    <w:p w:rsidR="00040473" w:rsidRDefault="006E31BC">
      <w:pPr>
        <w:pStyle w:val="02TEXTOPRINCIPAL"/>
        <w:rPr>
          <w:sz w:val="20"/>
          <w:szCs w:val="20"/>
        </w:rPr>
      </w:pPr>
      <w:r>
        <w:rPr>
          <w:sz w:val="20"/>
          <w:szCs w:val="20"/>
        </w:rPr>
        <w:t>(</w:t>
      </w:r>
      <w:r>
        <w:rPr>
          <w:b/>
          <w:sz w:val="20"/>
          <w:szCs w:val="20"/>
        </w:rPr>
        <w:t>EF08LI16</w:t>
      </w:r>
      <w:r>
        <w:rPr>
          <w:sz w:val="20"/>
          <w:szCs w:val="20"/>
        </w:rPr>
        <w:t xml:space="preserve">) Utilizar, de modo inteligível, corretamente, </w:t>
      </w:r>
      <w:r>
        <w:rPr>
          <w:i/>
          <w:sz w:val="20"/>
          <w:szCs w:val="20"/>
        </w:rPr>
        <w:t xml:space="preserve">some, </w:t>
      </w:r>
      <w:proofErr w:type="spellStart"/>
      <w:r>
        <w:rPr>
          <w:i/>
          <w:sz w:val="20"/>
          <w:szCs w:val="20"/>
        </w:rPr>
        <w:t>any</w:t>
      </w:r>
      <w:proofErr w:type="spellEnd"/>
      <w:r>
        <w:rPr>
          <w:i/>
          <w:sz w:val="20"/>
          <w:szCs w:val="20"/>
        </w:rPr>
        <w:t xml:space="preserve">, </w:t>
      </w:r>
      <w:proofErr w:type="spellStart"/>
      <w:r>
        <w:rPr>
          <w:i/>
          <w:sz w:val="20"/>
          <w:szCs w:val="20"/>
        </w:rPr>
        <w:t>many</w:t>
      </w:r>
      <w:proofErr w:type="spellEnd"/>
      <w:r>
        <w:rPr>
          <w:i/>
          <w:sz w:val="20"/>
          <w:szCs w:val="20"/>
        </w:rPr>
        <w:t xml:space="preserve">, </w:t>
      </w:r>
      <w:proofErr w:type="spellStart"/>
      <w:r>
        <w:rPr>
          <w:i/>
          <w:sz w:val="20"/>
          <w:szCs w:val="20"/>
        </w:rPr>
        <w:t>much</w:t>
      </w:r>
      <w:proofErr w:type="spellEnd"/>
      <w:r>
        <w:rPr>
          <w:sz w:val="20"/>
          <w:szCs w:val="20"/>
        </w:rPr>
        <w:t>.</w:t>
      </w:r>
    </w:p>
    <w:p w:rsidR="00040473" w:rsidRDefault="006E31BC">
      <w:pPr>
        <w:rPr>
          <w:rFonts w:eastAsia="Tahoma"/>
          <w:sz w:val="20"/>
          <w:szCs w:val="20"/>
        </w:rPr>
      </w:pPr>
      <w:r>
        <w:br w:type="page"/>
      </w:r>
    </w:p>
    <w:p w:rsidR="00040473" w:rsidRDefault="00040473">
      <w:pPr>
        <w:pStyle w:val="02TEXTOPRINCIPAL"/>
        <w:rPr>
          <w:sz w:val="20"/>
          <w:szCs w:val="20"/>
        </w:rPr>
      </w:pPr>
    </w:p>
    <w:p w:rsidR="00040473" w:rsidRDefault="006E31BC">
      <w:pPr>
        <w:pStyle w:val="02TEXTOPRINCIPAL"/>
        <w:rPr>
          <w:sz w:val="20"/>
          <w:szCs w:val="20"/>
        </w:rPr>
      </w:pPr>
      <w:r>
        <w:rPr>
          <w:sz w:val="20"/>
          <w:szCs w:val="20"/>
        </w:rPr>
        <w:t>(</w:t>
      </w:r>
      <w:r>
        <w:rPr>
          <w:b/>
          <w:sz w:val="20"/>
          <w:szCs w:val="20"/>
        </w:rPr>
        <w:t>EF08LI19</w:t>
      </w:r>
      <w:r>
        <w:rPr>
          <w:sz w:val="20"/>
          <w:szCs w:val="20"/>
        </w:rPr>
        <w:t>) Investigar de que forma expressões, gestos e comportamentos são interpretados em função de aspectos culturais.</w:t>
      </w:r>
    </w:p>
    <w:p w:rsidR="00040473" w:rsidRDefault="006E31BC">
      <w:pPr>
        <w:pStyle w:val="02TEXTOPRINCIPAL"/>
        <w:rPr>
          <w:b/>
          <w:sz w:val="20"/>
          <w:szCs w:val="20"/>
        </w:rPr>
      </w:pPr>
      <w:r>
        <w:rPr>
          <w:b/>
          <w:sz w:val="20"/>
          <w:szCs w:val="20"/>
        </w:rPr>
        <w:t>COMPETÊNCIAS GERAIS:</w:t>
      </w:r>
    </w:p>
    <w:p w:rsidR="00040473" w:rsidRDefault="006E31BC">
      <w:pPr>
        <w:pStyle w:val="02TEXTOPRINCIPAL"/>
        <w:rPr>
          <w:sz w:val="20"/>
          <w:szCs w:val="20"/>
        </w:rPr>
      </w:pPr>
      <w:r>
        <w:rPr>
          <w:sz w:val="20"/>
          <w:szCs w:val="20"/>
        </w:rPr>
        <w:t>1. Valorizar e utilizar os conhecimentos historicamente construídos sobre o mundo físico, social, cultural e digital para entender e explicar a realidade, continuar aprendendo e colaborar para a construção de uma sociedade justa, democrática e inclusiva.</w:t>
      </w:r>
    </w:p>
    <w:p w:rsidR="00040473" w:rsidRDefault="006E31BC">
      <w:pPr>
        <w:pStyle w:val="02TEXTOPRINCIPAL"/>
        <w:rPr>
          <w:sz w:val="20"/>
          <w:szCs w:val="20"/>
        </w:rPr>
      </w:pPr>
      <w:r>
        <w:rPr>
          <w:sz w:val="20"/>
          <w:szCs w:val="20"/>
        </w:rP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040473" w:rsidRDefault="006E31BC">
      <w:pPr>
        <w:pStyle w:val="02TEXTOPRINCIPAL"/>
        <w:rPr>
          <w:sz w:val="20"/>
          <w:szCs w:val="20"/>
        </w:rPr>
      </w:pPr>
      <w:r>
        <w:rPr>
          <w:sz w:val="20"/>
          <w:szCs w:val="20"/>
        </w:rPr>
        <w:t>8. Conhecer-se, apreciar-se e cuidar de sua saúde física e emocional, compreendendo-se na diversidade humana e reconhecendo suas emoções e as dos outros, com autocrítica e capacidade para lidar com elas.</w:t>
      </w:r>
    </w:p>
    <w:p w:rsidR="00040473" w:rsidRDefault="006E31BC">
      <w:pPr>
        <w:pStyle w:val="02TEXTOPRINCIPAL"/>
        <w:rPr>
          <w:b/>
          <w:sz w:val="20"/>
          <w:szCs w:val="20"/>
        </w:rPr>
      </w:pPr>
      <w:r>
        <w:rPr>
          <w:b/>
          <w:sz w:val="20"/>
          <w:szCs w:val="20"/>
        </w:rPr>
        <w:t>COMPETÊNCIAS ESPECÍFICAS:</w:t>
      </w:r>
    </w:p>
    <w:p w:rsidR="00040473" w:rsidRDefault="006E31BC">
      <w:pPr>
        <w:pStyle w:val="02TEXTOPRINCIPAL"/>
        <w:rPr>
          <w:bCs/>
          <w:sz w:val="20"/>
          <w:szCs w:val="20"/>
        </w:rPr>
      </w:pPr>
      <w:r>
        <w:rPr>
          <w:bCs/>
          <w:sz w:val="20"/>
          <w:szCs w:val="20"/>
        </w:rPr>
        <w:t>2. Comunicar-se na língua inglesa, por meio do uso variado de linguagens em mídias impressas ou digitais, reconhecendo-a como ferramenta de acesso ao conhecimento, de ampliação das perspectivas e de possibilidades para a compreensão dos valores e interesses de outras culturas e para o exercício do protagonismo social.</w:t>
      </w:r>
    </w:p>
    <w:p w:rsidR="00040473" w:rsidRDefault="006E31BC">
      <w:pPr>
        <w:pStyle w:val="02TEXTOPRINCIPAL"/>
        <w:rPr>
          <w:bCs/>
          <w:sz w:val="20"/>
          <w:szCs w:val="20"/>
        </w:rPr>
      </w:pPr>
      <w:r>
        <w:rPr>
          <w:bCs/>
          <w:sz w:val="20"/>
          <w:szCs w:val="20"/>
        </w:rPr>
        <w:t>3. Identificar similaridades e diferenças entre a língua inglesa e a língua materna/outras línguas, articulando-as a aspectos sociais, culturais e identitários, em uma relação intrínseca entre língua, cultura e identidade.</w:t>
      </w:r>
    </w:p>
    <w:p w:rsidR="00040473" w:rsidRDefault="006E31BC">
      <w:pPr>
        <w:pStyle w:val="02TEXTOPRINCIPAL"/>
        <w:rPr>
          <w:sz w:val="20"/>
          <w:szCs w:val="20"/>
        </w:rPr>
      </w:pPr>
      <w:r>
        <w:rPr>
          <w:bCs/>
          <w:sz w:val="20"/>
          <w:szCs w:val="20"/>
        </w:rPr>
        <w:t>5. Utilizar novas tecnologias, com novas linguagens e modos de interação, para pesquisar, selecionar, compartilhar, posicionar-se e produzir sentidos em práticas de letramento na língua inglesa, de forma ética, crítica e responsável.</w:t>
      </w:r>
    </w:p>
    <w:p w:rsidR="00040473" w:rsidRDefault="00040473">
      <w:pPr>
        <w:pStyle w:val="01TITULO2"/>
      </w:pPr>
    </w:p>
    <w:p w:rsidR="00040473" w:rsidRDefault="006E31BC">
      <w:pPr>
        <w:pStyle w:val="01TITULO2"/>
      </w:pPr>
      <w:r>
        <w:t>Aula 1</w:t>
      </w:r>
    </w:p>
    <w:p w:rsidR="00040473" w:rsidRDefault="00040473">
      <w:pPr>
        <w:pStyle w:val="02TEXTOPRINCIPAL"/>
      </w:pPr>
    </w:p>
    <w:p w:rsidR="00040473" w:rsidRDefault="006E31BC">
      <w:pPr>
        <w:pStyle w:val="01TITULO3"/>
      </w:pPr>
      <w:r>
        <w:t>Objetivos específicos</w:t>
      </w:r>
    </w:p>
    <w:p w:rsidR="00040473" w:rsidRDefault="006E31BC">
      <w:pPr>
        <w:pStyle w:val="02TEXTOPRINCIPAL"/>
      </w:pPr>
      <w:r>
        <w:t>Discutir o tema saúde física, mental e emocional no contexto da adolescência.</w:t>
      </w:r>
    </w:p>
    <w:p w:rsidR="00040473" w:rsidRDefault="006E31BC">
      <w:pPr>
        <w:pStyle w:val="02TEXTOPRINCIPAL"/>
      </w:pPr>
      <w:r>
        <w:t>Compreender e identificar afixos (prefixos e sufixos) na formação de palavras.</w:t>
      </w:r>
    </w:p>
    <w:p w:rsidR="00040473" w:rsidRDefault="00040473">
      <w:pPr>
        <w:pStyle w:val="02TEXTOPRINCIPAL"/>
      </w:pPr>
    </w:p>
    <w:p w:rsidR="00040473" w:rsidRDefault="006E31BC">
      <w:pPr>
        <w:pStyle w:val="02TEXTOPRINCIPAL"/>
        <w:rPr>
          <w:b/>
        </w:rPr>
      </w:pPr>
      <w:r>
        <w:rPr>
          <w:b/>
        </w:rPr>
        <w:t>Atividade 1:</w:t>
      </w:r>
      <w:r>
        <w:rPr>
          <w:b/>
          <w:i/>
        </w:rPr>
        <w:t xml:space="preserve"> </w:t>
      </w:r>
      <w:r>
        <w:rPr>
          <w:b/>
        </w:rPr>
        <w:t>Apresentação do tópico</w:t>
      </w:r>
    </w:p>
    <w:p w:rsidR="00040473" w:rsidRDefault="00040473">
      <w:pPr>
        <w:pStyle w:val="02TEXTOPRINCIPAL"/>
        <w:rPr>
          <w:rFonts w:ascii="Calibri" w:hAnsi="Calibri"/>
          <w:b/>
          <w:i/>
        </w:rPr>
      </w:pP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040473">
      <w:pPr>
        <w:pStyle w:val="02TEXTOPRINCIPAL"/>
      </w:pPr>
    </w:p>
    <w:p w:rsidR="00040473" w:rsidRDefault="006E31BC">
      <w:pPr>
        <w:pStyle w:val="02TEXTOPRINCIPAL"/>
      </w:pPr>
      <w:r>
        <w:rPr>
          <w:rFonts w:ascii="Cambria" w:hAnsi="Cambria" w:cs="Calibri"/>
          <w:b/>
        </w:rPr>
        <w:t xml:space="preserve">Encaminhamento  </w:t>
      </w:r>
      <w:r>
        <w:rPr>
          <w:rFonts w:ascii="Cambria" w:hAnsi="Cambria" w:cs="Calibri"/>
          <w:b/>
        </w:rPr>
        <w:br/>
      </w:r>
      <w:r>
        <w:t>Tempo estimado: 10 minutos.</w:t>
      </w:r>
      <w:r>
        <w:rPr>
          <w:b/>
        </w:rPr>
        <w:br/>
      </w:r>
      <w:r>
        <w:t>Organização: grupos formados pelas fileiras da sala.</w:t>
      </w:r>
    </w:p>
    <w:p w:rsidR="00040473" w:rsidRDefault="00040473">
      <w:pPr>
        <w:pStyle w:val="02TEXTOPRINCIPAL"/>
      </w:pPr>
    </w:p>
    <w:p w:rsidR="00040473" w:rsidRDefault="006E31BC">
      <w:pPr>
        <w:pStyle w:val="02TEXTOPRINCIPAL"/>
      </w:pPr>
      <w:r>
        <w:t xml:space="preserve">Explicar aos/às estudantes que eles/elas farão um breve </w:t>
      </w:r>
      <w:r>
        <w:rPr>
          <w:i/>
        </w:rPr>
        <w:t xml:space="preserve">brainstorming </w:t>
      </w:r>
      <w:r>
        <w:t xml:space="preserve">sobre o que é ser adolescente, em forma de jogo. </w:t>
      </w:r>
    </w:p>
    <w:p w:rsidR="00040473" w:rsidRDefault="006E31BC">
      <w:pPr>
        <w:pStyle w:val="02TEXTOPRINCIPAL"/>
      </w:pPr>
      <w:r>
        <w:t xml:space="preserve">Orientá-los/as a elencar aspectos positivos e negativos da adolescência. </w:t>
      </w:r>
    </w:p>
    <w:p w:rsidR="00040473" w:rsidRDefault="006E31BC">
      <w:pPr>
        <w:pStyle w:val="02TEXTOPRINCIPAL"/>
      </w:pPr>
      <w:r>
        <w:t>Escrever no quadro, para cada fileira de carteiras, a palavra “</w:t>
      </w:r>
      <w:r>
        <w:rPr>
          <w:i/>
        </w:rPr>
        <w:t>teenager</w:t>
      </w:r>
      <w:r>
        <w:t>”. Um/a estudante por vez escreverá no quadro uma palavra em língua inglesa usando uma das letras de “</w:t>
      </w:r>
      <w:r>
        <w:rPr>
          <w:i/>
        </w:rPr>
        <w:t>teenager</w:t>
      </w:r>
      <w:r>
        <w:t xml:space="preserve">”. </w:t>
      </w:r>
    </w:p>
    <w:p w:rsidR="00040473" w:rsidRDefault="006E31BC">
      <w:pPr>
        <w:pStyle w:val="02TEXTOPRINCIPAL"/>
      </w:pPr>
      <w:r>
        <w:t>Modelo:</w:t>
      </w:r>
    </w:p>
    <w:p w:rsidR="00040473" w:rsidRDefault="006E31BC">
      <w:pPr>
        <w:suppressAutoHyphens/>
        <w:rPr>
          <w:rFonts w:ascii="Cambria" w:eastAsia="Cambria" w:hAnsi="Cambria" w:cs="Cambria"/>
          <w:b/>
          <w:bCs/>
          <w:sz w:val="36"/>
          <w:szCs w:val="28"/>
        </w:rPr>
      </w:pPr>
      <w:r>
        <w:br w:type="page"/>
      </w:r>
    </w:p>
    <w:p w:rsidR="00040473" w:rsidRDefault="00040473">
      <w:pPr>
        <w:pStyle w:val="02TEXTOPRINCIPAL"/>
      </w:pPr>
    </w:p>
    <w:p w:rsidR="00040473" w:rsidRDefault="006E31BC">
      <w:pPr>
        <w:shd w:val="clear" w:color="auto" w:fill="FFFFFF"/>
        <w:suppressAutoHyphens/>
        <w:spacing w:line="360" w:lineRule="auto"/>
        <w:rPr>
          <w:b/>
        </w:rPr>
      </w:pPr>
      <w:r>
        <w:rPr>
          <w:b/>
        </w:rPr>
        <w:t xml:space="preserve">                T </w:t>
      </w:r>
      <w:r>
        <w:t>i m e</w:t>
      </w:r>
    </w:p>
    <w:p w:rsidR="00040473" w:rsidRDefault="006E31BC">
      <w:pPr>
        <w:shd w:val="clear" w:color="auto" w:fill="FFFFFF"/>
        <w:suppressAutoHyphens/>
        <w:spacing w:line="360" w:lineRule="auto"/>
        <w:rPr>
          <w:b/>
        </w:rPr>
      </w:pPr>
      <w:r>
        <w:t xml:space="preserve">           f r</w:t>
      </w:r>
      <w:r>
        <w:rPr>
          <w:b/>
        </w:rPr>
        <w:t xml:space="preserve"> E </w:t>
      </w:r>
      <w:proofErr w:type="spellStart"/>
      <w:r>
        <w:t>e</w:t>
      </w:r>
      <w:proofErr w:type="spellEnd"/>
      <w:r>
        <w:t xml:space="preserve"> d o m</w:t>
      </w:r>
    </w:p>
    <w:p w:rsidR="00040473" w:rsidRDefault="006E31BC">
      <w:pPr>
        <w:shd w:val="clear" w:color="auto" w:fill="FFFFFF"/>
        <w:suppressAutoHyphens/>
        <w:spacing w:line="360" w:lineRule="auto"/>
        <w:rPr>
          <w:b/>
        </w:rPr>
      </w:pPr>
      <w:r>
        <w:t xml:space="preserve">d i s c o v </w:t>
      </w:r>
      <w:r>
        <w:rPr>
          <w:b/>
        </w:rPr>
        <w:t xml:space="preserve">E </w:t>
      </w:r>
      <w:r>
        <w:t>r y</w:t>
      </w:r>
    </w:p>
    <w:p w:rsidR="00040473" w:rsidRDefault="006E31BC">
      <w:pPr>
        <w:shd w:val="clear" w:color="auto" w:fill="FFFFFF"/>
        <w:suppressAutoHyphens/>
        <w:spacing w:line="360" w:lineRule="auto"/>
        <w:rPr>
          <w:b/>
        </w:rPr>
      </w:pPr>
      <w:r>
        <w:t xml:space="preserve">       y o u</w:t>
      </w:r>
      <w:r>
        <w:rPr>
          <w:b/>
        </w:rPr>
        <w:t xml:space="preserve"> N </w:t>
      </w:r>
      <w:r>
        <w:t>g</w:t>
      </w:r>
    </w:p>
    <w:p w:rsidR="00040473" w:rsidRDefault="006E31BC">
      <w:pPr>
        <w:shd w:val="clear" w:color="auto" w:fill="FFFFFF"/>
        <w:suppressAutoHyphens/>
        <w:spacing w:line="360" w:lineRule="auto"/>
        <w:rPr>
          <w:b/>
        </w:rPr>
      </w:pPr>
      <w:r>
        <w:t xml:space="preserve">            h</w:t>
      </w:r>
      <w:r>
        <w:rPr>
          <w:b/>
        </w:rPr>
        <w:t xml:space="preserve"> A </w:t>
      </w:r>
      <w:proofErr w:type="gramStart"/>
      <w:r>
        <w:t xml:space="preserve">p </w:t>
      </w:r>
      <w:proofErr w:type="spellStart"/>
      <w:r>
        <w:t>p</w:t>
      </w:r>
      <w:proofErr w:type="spellEnd"/>
      <w:r>
        <w:t xml:space="preserve"> y</w:t>
      </w:r>
      <w:proofErr w:type="gramEnd"/>
      <w:r>
        <w:rPr>
          <w:b/>
        </w:rPr>
        <w:t xml:space="preserve"> </w:t>
      </w:r>
    </w:p>
    <w:p w:rsidR="00040473" w:rsidRDefault="006E31BC">
      <w:pPr>
        <w:shd w:val="clear" w:color="auto" w:fill="FFFFFF"/>
        <w:suppressAutoHyphens/>
        <w:spacing w:line="360" w:lineRule="auto"/>
        <w:rPr>
          <w:b/>
        </w:rPr>
      </w:pPr>
      <w:r>
        <w:rPr>
          <w:b/>
        </w:rPr>
        <w:t xml:space="preserve">               G </w:t>
      </w:r>
      <w:r>
        <w:t>r o u p</w:t>
      </w:r>
    </w:p>
    <w:p w:rsidR="00040473" w:rsidRDefault="006E31BC">
      <w:pPr>
        <w:shd w:val="clear" w:color="auto" w:fill="FFFFFF"/>
        <w:suppressAutoHyphens/>
        <w:spacing w:line="360" w:lineRule="auto"/>
        <w:rPr>
          <w:b/>
        </w:rPr>
      </w:pPr>
      <w:r>
        <w:t xml:space="preserve">          s l</w:t>
      </w:r>
      <w:r>
        <w:rPr>
          <w:b/>
        </w:rPr>
        <w:t xml:space="preserve"> E </w:t>
      </w:r>
      <w:proofErr w:type="spellStart"/>
      <w:r>
        <w:t>e</w:t>
      </w:r>
      <w:proofErr w:type="spellEnd"/>
      <w:r>
        <w:t xml:space="preserve"> p</w:t>
      </w:r>
    </w:p>
    <w:p w:rsidR="00040473" w:rsidRDefault="006E31BC">
      <w:pPr>
        <w:pStyle w:val="02TEXTOPRINCIPAL"/>
        <w:rPr>
          <w:b/>
        </w:rPr>
      </w:pPr>
      <w:r>
        <w:t xml:space="preserve">            f</w:t>
      </w:r>
      <w:r>
        <w:rPr>
          <w:b/>
        </w:rPr>
        <w:t xml:space="preserve"> R </w:t>
      </w:r>
      <w:r>
        <w:t>i e n d s</w:t>
      </w:r>
    </w:p>
    <w:p w:rsidR="00040473" w:rsidRDefault="00040473">
      <w:pPr>
        <w:pStyle w:val="02TEXTOPRINCIPAL"/>
        <w:rPr>
          <w:bCs/>
        </w:rPr>
      </w:pPr>
    </w:p>
    <w:p w:rsidR="00040473" w:rsidRDefault="006E31BC">
      <w:pPr>
        <w:pStyle w:val="02TEXTOPRINCIPAL"/>
        <w:rPr>
          <w:bCs/>
        </w:rPr>
      </w:pPr>
      <w:r>
        <w:rPr>
          <w:bCs/>
        </w:rPr>
        <w:t>A atividade deve durar 3 minutos e todos/as devem começar ao mesmo tempo. O/A estudante que acabar de escrever uma palavra deve dizer “</w:t>
      </w:r>
      <w:r>
        <w:rPr>
          <w:bCs/>
          <w:i/>
        </w:rPr>
        <w:t>stop</w:t>
      </w:r>
      <w:r>
        <w:rPr>
          <w:bCs/>
        </w:rPr>
        <w:t>” e os/as demais devem parar. Corrigir as palavras e apagar as que estiverem escritas incorretamente. Chamar os/as próximos/as estudantes de cada fileira até escrever palavras para todas as letras de “</w:t>
      </w:r>
      <w:r>
        <w:rPr>
          <w:bCs/>
          <w:i/>
        </w:rPr>
        <w:t>teenager</w:t>
      </w:r>
      <w:r>
        <w:rPr>
          <w:bCs/>
        </w:rPr>
        <w:t xml:space="preserve">” ou o tempo se esgotar. </w:t>
      </w:r>
      <w:r>
        <w:t xml:space="preserve">Ganha o grupo que escrever mais palavras corretamente. </w:t>
      </w:r>
    </w:p>
    <w:p w:rsidR="00040473" w:rsidRDefault="006E31BC">
      <w:pPr>
        <w:pStyle w:val="02TEXTOPRINCIPAL"/>
      </w:pPr>
      <w:r>
        <w:t>Ao final da atividade, avaliar com o grupo se as palavras escritas representam, em sua maioria, aspectos positivos ou negativos da adolescência e discutir sobre as conquistas e as dificuldades de cada etapa da vida.</w:t>
      </w:r>
    </w:p>
    <w:p w:rsidR="00040473" w:rsidRDefault="00040473">
      <w:pPr>
        <w:pStyle w:val="02TEXTOPRINCIPAL"/>
      </w:pPr>
    </w:p>
    <w:p w:rsidR="00040473" w:rsidRDefault="006E31BC">
      <w:pPr>
        <w:pStyle w:val="02TEXTOPRINCIPAL"/>
        <w:rPr>
          <w:b/>
        </w:rPr>
      </w:pPr>
      <w:r>
        <w:rPr>
          <w:b/>
        </w:rPr>
        <w:t>Atividade 2:</w:t>
      </w:r>
      <w:r>
        <w:rPr>
          <w:b/>
          <w:i/>
        </w:rPr>
        <w:t xml:space="preserve"> </w:t>
      </w:r>
      <w:r>
        <w:rPr>
          <w:b/>
        </w:rPr>
        <w:t>Pré-leitura de textos informativos sobre adolescência e saúde</w:t>
      </w:r>
    </w:p>
    <w:p w:rsidR="00040473" w:rsidRDefault="00040473">
      <w:pPr>
        <w:pStyle w:val="02TEXTOPRINCIPAL"/>
        <w:rPr>
          <w:rFonts w:ascii="Calibri" w:hAnsi="Calibri"/>
          <w:b/>
          <w:i/>
        </w:rPr>
      </w:pP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040473">
      <w:pPr>
        <w:pStyle w:val="02TEXTOPRINCIPAL"/>
      </w:pPr>
    </w:p>
    <w:p w:rsidR="00040473" w:rsidRDefault="006E31BC">
      <w:pPr>
        <w:pStyle w:val="02TEXTOPRINCIPAL"/>
      </w:pPr>
      <w:r>
        <w:rPr>
          <w:rFonts w:ascii="Cambria" w:hAnsi="Cambria" w:cs="Calibri"/>
          <w:b/>
        </w:rPr>
        <w:t xml:space="preserve">Encaminhamento  </w:t>
      </w:r>
      <w:r>
        <w:rPr>
          <w:rFonts w:ascii="Cambria" w:hAnsi="Cambria" w:cs="Calibri"/>
          <w:b/>
        </w:rPr>
        <w:br/>
      </w:r>
      <w:r>
        <w:t>Tempo estimado: 5 a 10 minutos.</w:t>
      </w:r>
      <w:r>
        <w:rPr>
          <w:b/>
        </w:rPr>
        <w:br/>
      </w:r>
      <w:r>
        <w:t>Organização: toda a turma em um único grupo.</w:t>
      </w:r>
    </w:p>
    <w:p w:rsidR="00040473" w:rsidRDefault="00040473">
      <w:pPr>
        <w:pStyle w:val="02TEXTOPRINCIPAL"/>
      </w:pPr>
    </w:p>
    <w:p w:rsidR="00040473" w:rsidRDefault="006E31BC">
      <w:pPr>
        <w:pStyle w:val="02TEXTOPRINCIPAL"/>
      </w:pPr>
      <w:r>
        <w:t xml:space="preserve">Explicar aos/às estudantes que eles/elas lerão excertos de três artigos sobre problemas de saúde comuns na adolescência. Antes da leitura, porém, farão previsões sobre esses textos. </w:t>
      </w:r>
    </w:p>
    <w:p w:rsidR="00040473" w:rsidRDefault="006E31BC">
      <w:pPr>
        <w:pStyle w:val="02TEXTOPRINCIPAL"/>
        <w:rPr>
          <w:i/>
        </w:rPr>
      </w:pPr>
      <w:r>
        <w:t xml:space="preserve">Anotar no quadro alguns tópicos relacionados aos/às adolescentes ditos por eles/elas, incluindo os que aparecem nos textos, como </w:t>
      </w:r>
      <w:proofErr w:type="spellStart"/>
      <w:r>
        <w:rPr>
          <w:i/>
        </w:rPr>
        <w:t>school</w:t>
      </w:r>
      <w:proofErr w:type="spellEnd"/>
      <w:r>
        <w:t xml:space="preserve">, </w:t>
      </w:r>
      <w:proofErr w:type="spellStart"/>
      <w:r>
        <w:rPr>
          <w:i/>
        </w:rPr>
        <w:t>homework</w:t>
      </w:r>
      <w:proofErr w:type="spellEnd"/>
      <w:r>
        <w:t xml:space="preserve">, </w:t>
      </w:r>
      <w:proofErr w:type="spellStart"/>
      <w:r>
        <w:rPr>
          <w:i/>
        </w:rPr>
        <w:t>weight</w:t>
      </w:r>
      <w:proofErr w:type="spellEnd"/>
      <w:r>
        <w:t xml:space="preserve">, </w:t>
      </w:r>
      <w:proofErr w:type="spellStart"/>
      <w:r>
        <w:rPr>
          <w:i/>
        </w:rPr>
        <w:t>dating</w:t>
      </w:r>
      <w:proofErr w:type="spellEnd"/>
      <w:r>
        <w:t xml:space="preserve"> etc. Perguntar a eles/elas quais consideram os mais importantes e o porquê.</w:t>
      </w:r>
    </w:p>
    <w:p w:rsidR="00040473" w:rsidRDefault="00040473">
      <w:pPr>
        <w:pStyle w:val="02TEXTOPRINCIPAL"/>
      </w:pPr>
    </w:p>
    <w:p w:rsidR="00040473" w:rsidRDefault="006E31BC">
      <w:pPr>
        <w:pStyle w:val="02TEXTOPRINCIPAL"/>
        <w:rPr>
          <w:b/>
        </w:rPr>
      </w:pPr>
      <w:r>
        <w:rPr>
          <w:b/>
        </w:rPr>
        <w:t>Atividade 3:</w:t>
      </w:r>
      <w:r>
        <w:rPr>
          <w:b/>
          <w:i/>
        </w:rPr>
        <w:t xml:space="preserve"> </w:t>
      </w:r>
      <w:r>
        <w:rPr>
          <w:b/>
        </w:rPr>
        <w:t>Leitura de textos informativos sobre adolescência e saúde</w:t>
      </w:r>
    </w:p>
    <w:p w:rsidR="00040473" w:rsidRDefault="00040473">
      <w:pPr>
        <w:pStyle w:val="02TEXTOPRINCIPAL"/>
        <w:rPr>
          <w:rFonts w:ascii="Calibri" w:hAnsi="Calibri"/>
          <w:b/>
          <w:i/>
        </w:rPr>
      </w:pP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040473">
      <w:pPr>
        <w:pStyle w:val="02TEXTOPRINCIPAL"/>
      </w:pPr>
    </w:p>
    <w:p w:rsidR="00040473" w:rsidRDefault="006E31BC">
      <w:pPr>
        <w:pStyle w:val="02TEXTOPRINCIPAL"/>
      </w:pPr>
      <w:r>
        <w:rPr>
          <w:rFonts w:ascii="Cambria" w:hAnsi="Cambria" w:cs="Calibri"/>
          <w:b/>
        </w:rPr>
        <w:t xml:space="preserve">Encaminhamento  </w:t>
      </w:r>
      <w:r>
        <w:rPr>
          <w:rFonts w:ascii="Cambria" w:hAnsi="Cambria" w:cs="Calibri"/>
          <w:b/>
        </w:rPr>
        <w:br/>
      </w:r>
      <w:r>
        <w:t>Tempo estimado: 15 a 20 minutos.</w:t>
      </w:r>
      <w:r>
        <w:rPr>
          <w:b/>
        </w:rPr>
        <w:br/>
      </w:r>
      <w:r>
        <w:t>Organização: individualmente.</w:t>
      </w:r>
    </w:p>
    <w:p w:rsidR="00040473" w:rsidRDefault="006E31BC">
      <w:pPr>
        <w:suppressAutoHyphens/>
        <w:rPr>
          <w:rFonts w:ascii="Cambria" w:eastAsia="Cambria" w:hAnsi="Cambria" w:cs="Cambria"/>
          <w:b/>
          <w:bCs/>
          <w:sz w:val="36"/>
          <w:szCs w:val="28"/>
        </w:rPr>
      </w:pPr>
      <w:r>
        <w:br w:type="page"/>
      </w:r>
    </w:p>
    <w:p w:rsidR="00040473" w:rsidRDefault="00040473">
      <w:pPr>
        <w:pStyle w:val="02TEXTOPRINCIPAL"/>
      </w:pPr>
    </w:p>
    <w:p w:rsidR="00040473" w:rsidRDefault="006E31BC">
      <w:pPr>
        <w:pStyle w:val="02TEXTOPRINCIPAL"/>
        <w:rPr>
          <w:bCs/>
          <w:lang w:val="en-US"/>
        </w:rPr>
      </w:pPr>
      <w:r>
        <w:t>Escrever os seguintes textos no quadro. Se dispuser de recursos, fotocopiá-los ou projetá-los no quadro.</w:t>
      </w:r>
      <w:r>
        <w:rPr>
          <w:b/>
        </w:rPr>
        <w:br/>
      </w:r>
      <w:proofErr w:type="spellStart"/>
      <w:r>
        <w:rPr>
          <w:bCs/>
          <w:lang w:val="en-US"/>
        </w:rPr>
        <w:t>Texto</w:t>
      </w:r>
      <w:proofErr w:type="spellEnd"/>
      <w:r>
        <w:rPr>
          <w:bCs/>
          <w:lang w:val="en-US"/>
        </w:rPr>
        <w:t xml:space="preserve"> 1</w:t>
      </w:r>
    </w:p>
    <w:p w:rsidR="00040473" w:rsidRDefault="006E31BC">
      <w:pPr>
        <w:pStyle w:val="02TEXTOPRINCIPAL"/>
        <w:rPr>
          <w:b/>
          <w:i/>
          <w:lang w:val="en-US"/>
        </w:rPr>
      </w:pPr>
      <w:r>
        <w:rPr>
          <w:b/>
          <w:i/>
          <w:lang w:val="en-US"/>
        </w:rPr>
        <w:t xml:space="preserve">From raging hormones to spots and sweating, doctor reveals how to tackle the 5 most common teenage health problems </w:t>
      </w:r>
    </w:p>
    <w:p w:rsidR="00040473" w:rsidRDefault="006E31BC">
      <w:pPr>
        <w:pStyle w:val="02TEXTOPRINCIPAL"/>
        <w:rPr>
          <w:i/>
          <w:lang w:val="en-US"/>
        </w:rPr>
      </w:pPr>
      <w:r>
        <w:rPr>
          <w:i/>
          <w:lang w:val="en-US"/>
        </w:rPr>
        <w:t xml:space="preserve">Mood swings are </w:t>
      </w:r>
      <w:proofErr w:type="gramStart"/>
      <w:r>
        <w:rPr>
          <w:i/>
          <w:lang w:val="en-US"/>
        </w:rPr>
        <w:t>normal</w:t>
      </w:r>
      <w:proofErr w:type="gramEnd"/>
      <w:r>
        <w:rPr>
          <w:i/>
          <w:lang w:val="en-US"/>
        </w:rPr>
        <w:t xml:space="preserve"> but depression may need to be treated with counseling or even medication in some cases. […]</w:t>
      </w:r>
    </w:p>
    <w:p w:rsidR="00040473" w:rsidRDefault="006E31BC">
      <w:pPr>
        <w:pStyle w:val="02TEXTOPRINCIPAL"/>
        <w:rPr>
          <w:i/>
          <w:lang w:val="en-US"/>
        </w:rPr>
      </w:pPr>
      <w:r>
        <w:rPr>
          <w:i/>
          <w:lang w:val="en-US"/>
        </w:rPr>
        <w:t>Acne affects more boys than girls and does have an inherited component. […]</w:t>
      </w:r>
    </w:p>
    <w:p w:rsidR="00040473" w:rsidRDefault="006E31BC">
      <w:pPr>
        <w:pStyle w:val="02TEXTOPRINCIPAL"/>
        <w:rPr>
          <w:i/>
          <w:lang w:val="en-US"/>
        </w:rPr>
      </w:pPr>
      <w:r>
        <w:rPr>
          <w:i/>
          <w:lang w:val="en-US"/>
        </w:rPr>
        <w:t>An increase of androgen hormones during puberty causes hairs on legs to darken and body hair to grow […].</w:t>
      </w:r>
    </w:p>
    <w:p w:rsidR="00040473" w:rsidRDefault="006E31BC">
      <w:pPr>
        <w:pStyle w:val="02TEXTOPRINCIPAL"/>
        <w:rPr>
          <w:i/>
          <w:lang w:val="en-US"/>
        </w:rPr>
      </w:pPr>
      <w:r>
        <w:rPr>
          <w:i/>
          <w:lang w:val="en-US"/>
        </w:rPr>
        <w:t>The sweat is odorless until it interacts with bacteria on the skin and starts to smell.</w:t>
      </w:r>
    </w:p>
    <w:p w:rsidR="00040473" w:rsidRDefault="006E31BC">
      <w:pPr>
        <w:pStyle w:val="02TEXTOPRINCIPAL"/>
      </w:pPr>
      <w:r>
        <w:t>Disponível em &lt;</w:t>
      </w:r>
      <w:hyperlink r:id="rId8">
        <w:r>
          <w:rPr>
            <w:rStyle w:val="LinkdaInternet"/>
          </w:rPr>
          <w:t>https://www.dailymail.co.uk/health/article-3646887/From-raging-hormones-spots-sweating-doctor-reveals-tackle-5-common-teenage-health-problems.html</w:t>
        </w:r>
      </w:hyperlink>
      <w: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xml:space="preserve"> 1</w:t>
      </w:r>
      <w:r>
        <w:rPr>
          <w:rFonts w:ascii="Cambria" w:hAnsi="Cambria"/>
          <w:lang w:val="en-US"/>
        </w:rPr>
        <w:t>º</w:t>
      </w:r>
      <w:r>
        <w:rPr>
          <w:lang w:val="en-US"/>
        </w:rPr>
        <w:t xml:space="preserve"> de </w:t>
      </w:r>
      <w:proofErr w:type="spellStart"/>
      <w:r>
        <w:rPr>
          <w:lang w:val="en-US"/>
        </w:rPr>
        <w:t>setembro</w:t>
      </w:r>
      <w:proofErr w:type="spellEnd"/>
      <w:r>
        <w:rPr>
          <w:lang w:val="en-US"/>
        </w:rPr>
        <w:t xml:space="preserve"> de 2018.</w:t>
      </w:r>
    </w:p>
    <w:p w:rsidR="00040473" w:rsidRDefault="006E31BC">
      <w:pPr>
        <w:pStyle w:val="02TEXTOPRINCIPAL"/>
        <w:rPr>
          <w:color w:val="FF0000"/>
          <w:lang w:val="en-US"/>
        </w:rPr>
      </w:pPr>
      <w:r>
        <w:rPr>
          <w:i/>
          <w:color w:val="FF0000"/>
          <w:lang w:val="en-US"/>
        </w:rPr>
        <w:t>raging hormones – spots – sweating – Mood swings – depression – Acne – hairs – sweat – smell</w:t>
      </w:r>
    </w:p>
    <w:p w:rsidR="00040473" w:rsidRDefault="00040473">
      <w:pPr>
        <w:pStyle w:val="02TEXTOPRINCIPAL"/>
        <w:rPr>
          <w:lang w:val="en-US"/>
        </w:rPr>
      </w:pPr>
    </w:p>
    <w:p w:rsidR="00040473" w:rsidRDefault="006E31BC">
      <w:pPr>
        <w:pStyle w:val="02TEXTOPRINCIPAL"/>
        <w:rPr>
          <w:lang w:val="en-US"/>
        </w:rPr>
      </w:pPr>
      <w:proofErr w:type="spellStart"/>
      <w:r>
        <w:rPr>
          <w:lang w:val="en-US"/>
        </w:rPr>
        <w:t>Texto</w:t>
      </w:r>
      <w:proofErr w:type="spellEnd"/>
      <w:r>
        <w:rPr>
          <w:lang w:val="en-US"/>
        </w:rPr>
        <w:t xml:space="preserve"> 2</w:t>
      </w:r>
    </w:p>
    <w:p w:rsidR="00040473" w:rsidRDefault="006E31BC">
      <w:pPr>
        <w:pStyle w:val="02TEXTOPRINCIPAL"/>
        <w:rPr>
          <w:bCs/>
          <w:i/>
          <w:lang w:val="en-US"/>
        </w:rPr>
      </w:pPr>
      <w:r>
        <w:rPr>
          <w:b/>
          <w:i/>
          <w:lang w:val="en-US"/>
        </w:rPr>
        <w:t>The 7 Biggest Health Risks Teens Face</w:t>
      </w:r>
    </w:p>
    <w:p w:rsidR="00040473" w:rsidRDefault="006E31BC">
      <w:pPr>
        <w:pStyle w:val="02TEXTOPRINCIPAL"/>
        <w:rPr>
          <w:i/>
          <w:lang w:val="en-US"/>
        </w:rPr>
      </w:pPr>
      <w:r>
        <w:rPr>
          <w:bCs/>
          <w:i/>
          <w:lang w:val="en-US"/>
        </w:rPr>
        <w:t xml:space="preserve">It’s normal to worry about your child’s health, especially during the teen years. Teens age 16 to 19 have a much greater risk of death or injury in a car crash than any other age group. Violence comes in second in your teen’s greatest health risks […]. Teens could face </w:t>
      </w:r>
      <w:proofErr w:type="gramStart"/>
      <w:r>
        <w:rPr>
          <w:bCs/>
          <w:i/>
          <w:lang w:val="en-US"/>
        </w:rPr>
        <w:t>a number of</w:t>
      </w:r>
      <w:proofErr w:type="gramEnd"/>
      <w:r>
        <w:rPr>
          <w:bCs/>
          <w:i/>
          <w:lang w:val="en-US"/>
        </w:rPr>
        <w:t xml:space="preserve"> potentially violent situations. </w:t>
      </w:r>
    </w:p>
    <w:p w:rsidR="00040473" w:rsidRDefault="006E31BC">
      <w:pPr>
        <w:pStyle w:val="02TEXTOPRINCIPAL"/>
      </w:pPr>
      <w:r>
        <w:t>Disponível em &lt;</w:t>
      </w:r>
      <w:hyperlink r:id="rId9">
        <w:r>
          <w:rPr>
            <w:rStyle w:val="LinkdaInternet"/>
          </w:rPr>
          <w:t>https://www.verywellhealth.com/the-7-biggest-health-risks-teens-face-2611248</w:t>
        </w:r>
      </w:hyperlink>
      <w:r>
        <w:t>&gt;. Acesso em 1</w:t>
      </w:r>
      <w:r>
        <w:rPr>
          <w:rFonts w:ascii="Cambria" w:hAnsi="Cambria"/>
        </w:rPr>
        <w:t>º</w:t>
      </w:r>
      <w:r>
        <w:t xml:space="preserve"> de setembro de 2018.</w:t>
      </w:r>
    </w:p>
    <w:p w:rsidR="00040473" w:rsidRDefault="006E31BC">
      <w:pPr>
        <w:pStyle w:val="02TEXTOPRINCIPAL"/>
        <w:rPr>
          <w:bCs/>
          <w:i/>
          <w:color w:val="FF0000"/>
        </w:rPr>
      </w:pPr>
      <w:proofErr w:type="spellStart"/>
      <w:r>
        <w:rPr>
          <w:bCs/>
          <w:i/>
          <w:color w:val="FF0000"/>
        </w:rPr>
        <w:t>car</w:t>
      </w:r>
      <w:proofErr w:type="spellEnd"/>
      <w:r>
        <w:rPr>
          <w:bCs/>
          <w:i/>
          <w:color w:val="FF0000"/>
        </w:rPr>
        <w:t xml:space="preserve"> crash – </w:t>
      </w:r>
      <w:proofErr w:type="spellStart"/>
      <w:r>
        <w:rPr>
          <w:bCs/>
          <w:i/>
          <w:color w:val="FF0000"/>
        </w:rPr>
        <w:t>Violence</w:t>
      </w:r>
      <w:proofErr w:type="spellEnd"/>
    </w:p>
    <w:p w:rsidR="00040473" w:rsidRDefault="00040473">
      <w:pPr>
        <w:pStyle w:val="02TEXTOPRINCIPAL"/>
      </w:pPr>
    </w:p>
    <w:p w:rsidR="00040473" w:rsidRDefault="006E31BC">
      <w:pPr>
        <w:pStyle w:val="02TEXTOPRINCIPAL"/>
      </w:pPr>
      <w:r>
        <w:t>Texto 3</w:t>
      </w:r>
    </w:p>
    <w:p w:rsidR="00040473" w:rsidRDefault="006E31BC">
      <w:pPr>
        <w:pStyle w:val="02TEXTOPRINCIPAL"/>
        <w:rPr>
          <w:b/>
          <w:i/>
          <w:lang w:val="en-GB"/>
        </w:rPr>
      </w:pPr>
      <w:r>
        <w:rPr>
          <w:b/>
          <w:i/>
          <w:lang w:val="en-GB"/>
        </w:rPr>
        <w:t>Adolescents: health risks and solutions</w:t>
      </w:r>
    </w:p>
    <w:p w:rsidR="00040473" w:rsidRDefault="006E31BC">
      <w:pPr>
        <w:pStyle w:val="02TEXTOPRINCIPAL"/>
        <w:rPr>
          <w:i/>
          <w:lang w:val="en-US"/>
        </w:rPr>
      </w:pPr>
      <w:r>
        <w:rPr>
          <w:i/>
          <w:lang w:val="en-US"/>
        </w:rPr>
        <w:t xml:space="preserve">Around 1.2 billion people, or 1 in 6 of the world’s population, are adolescents aged 10 to 19. Most are healthy, but there is still substantial premature death, illness, and injury among adolescents. Illnesses can hinder their ability to grow and develop to their full potential. </w:t>
      </w:r>
    </w:p>
    <w:p w:rsidR="00040473" w:rsidRDefault="006E31BC">
      <w:pPr>
        <w:pStyle w:val="02TEXTOPRINCIPAL"/>
      </w:pPr>
      <w:r>
        <w:t>Disponível em &lt;</w:t>
      </w:r>
      <w:hyperlink r:id="rId10">
        <w:r>
          <w:rPr>
            <w:rStyle w:val="LinkdaInternet"/>
          </w:rPr>
          <w:t>http://www.who.int/news-room/fact-sheets/detail/adolescents-health-risks-and-solutions</w:t>
        </w:r>
      </w:hyperlink>
      <w:r>
        <w:t>&gt;. Acesso em 1</w:t>
      </w:r>
      <w:r>
        <w:rPr>
          <w:rFonts w:ascii="Cambria" w:hAnsi="Cambria"/>
        </w:rPr>
        <w:t>º</w:t>
      </w:r>
      <w:r>
        <w:t xml:space="preserve"> de setembro de 2018.</w:t>
      </w:r>
    </w:p>
    <w:p w:rsidR="00040473" w:rsidRDefault="006E31BC">
      <w:pPr>
        <w:pStyle w:val="02TEXTOPRINCIPAL"/>
        <w:rPr>
          <w:i/>
          <w:color w:val="FF0000"/>
        </w:rPr>
      </w:pPr>
      <w:proofErr w:type="spellStart"/>
      <w:r>
        <w:rPr>
          <w:i/>
          <w:color w:val="FF0000"/>
        </w:rPr>
        <w:t>premature</w:t>
      </w:r>
      <w:proofErr w:type="spellEnd"/>
      <w:r>
        <w:rPr>
          <w:i/>
          <w:color w:val="FF0000"/>
        </w:rPr>
        <w:t xml:space="preserve"> death – </w:t>
      </w:r>
      <w:proofErr w:type="spellStart"/>
      <w:r>
        <w:rPr>
          <w:i/>
          <w:color w:val="FF0000"/>
        </w:rPr>
        <w:t>illness</w:t>
      </w:r>
      <w:proofErr w:type="spellEnd"/>
      <w:r>
        <w:rPr>
          <w:i/>
          <w:color w:val="FF0000"/>
        </w:rPr>
        <w:t xml:space="preserve"> – </w:t>
      </w:r>
      <w:proofErr w:type="spellStart"/>
      <w:r>
        <w:rPr>
          <w:i/>
          <w:color w:val="FF0000"/>
        </w:rPr>
        <w:t>injury</w:t>
      </w:r>
      <w:proofErr w:type="spellEnd"/>
    </w:p>
    <w:p w:rsidR="00040473" w:rsidRDefault="00040473">
      <w:pPr>
        <w:pStyle w:val="02TEXTOPRINCIPAL"/>
      </w:pPr>
    </w:p>
    <w:p w:rsidR="00040473" w:rsidRDefault="006E31BC">
      <w:pPr>
        <w:pStyle w:val="02TEXTOPRINCIPAL"/>
      </w:pPr>
      <w:r>
        <w:t>Orientar os/as estudantes a copiar os textos no caderno e grifar os problemas mencionados neles. Anotar no quadro os problemas identificados pela turma.</w:t>
      </w:r>
    </w:p>
    <w:p w:rsidR="00040473" w:rsidRDefault="006E31BC">
      <w:pPr>
        <w:pStyle w:val="02TEXTOPRINCIPAL"/>
      </w:pPr>
      <w:r>
        <w:t>Pedir que, individualmente, os numerem de 1 a 3 de acordo com a ordem de risco para a saúde, sendo 3 o mais grave.</w:t>
      </w:r>
    </w:p>
    <w:p w:rsidR="00040473" w:rsidRDefault="006E31BC">
      <w:pPr>
        <w:pStyle w:val="02TEXTOPRINCIPAL"/>
        <w:rPr>
          <w:lang w:val="en-US"/>
        </w:rPr>
      </w:pPr>
      <w:r>
        <w:rPr>
          <w:i/>
          <w:lang w:val="en-US"/>
        </w:rPr>
        <w:t>hormones</w:t>
      </w:r>
      <w:r>
        <w:rPr>
          <w:lang w:val="en-US"/>
        </w:rPr>
        <w:t xml:space="preserve"> </w:t>
      </w:r>
      <w:r>
        <w:rPr>
          <w:color w:val="FF0000"/>
          <w:lang w:val="en-US"/>
        </w:rPr>
        <w:t>1</w:t>
      </w:r>
    </w:p>
    <w:p w:rsidR="00040473" w:rsidRDefault="006E31BC">
      <w:pPr>
        <w:pStyle w:val="02TEXTOPRINCIPAL"/>
        <w:rPr>
          <w:lang w:val="en-US"/>
        </w:rPr>
      </w:pPr>
      <w:r>
        <w:rPr>
          <w:i/>
          <w:lang w:val="en-US"/>
        </w:rPr>
        <w:t>spots / acne</w:t>
      </w:r>
      <w:r>
        <w:rPr>
          <w:lang w:val="en-US"/>
        </w:rPr>
        <w:t xml:space="preserve"> </w:t>
      </w:r>
      <w:r>
        <w:rPr>
          <w:color w:val="FF0000"/>
          <w:lang w:val="en-US"/>
        </w:rPr>
        <w:t>1</w:t>
      </w:r>
    </w:p>
    <w:p w:rsidR="00040473" w:rsidRDefault="006E31BC">
      <w:pPr>
        <w:pStyle w:val="02TEXTOPRINCIPAL"/>
        <w:rPr>
          <w:lang w:val="en-US"/>
        </w:rPr>
      </w:pPr>
      <w:r>
        <w:rPr>
          <w:i/>
          <w:lang w:val="en-US"/>
        </w:rPr>
        <w:t>sweat / smell</w:t>
      </w:r>
      <w:r>
        <w:rPr>
          <w:lang w:val="en-US"/>
        </w:rPr>
        <w:t xml:space="preserve"> </w:t>
      </w:r>
      <w:r>
        <w:rPr>
          <w:color w:val="FF0000"/>
          <w:lang w:val="en-US"/>
        </w:rPr>
        <w:t>1</w:t>
      </w:r>
    </w:p>
    <w:p w:rsidR="00040473" w:rsidRDefault="006E31BC">
      <w:pPr>
        <w:pStyle w:val="02TEXTOPRINCIPAL"/>
        <w:rPr>
          <w:lang w:val="en-US"/>
        </w:rPr>
      </w:pPr>
      <w:r>
        <w:rPr>
          <w:i/>
          <w:lang w:val="en-US"/>
        </w:rPr>
        <w:t>mood</w:t>
      </w:r>
      <w:r>
        <w:rPr>
          <w:lang w:val="en-US"/>
        </w:rPr>
        <w:t xml:space="preserve"> </w:t>
      </w:r>
      <w:r>
        <w:rPr>
          <w:i/>
          <w:lang w:val="en-US"/>
        </w:rPr>
        <w:t>swings</w:t>
      </w:r>
      <w:r>
        <w:rPr>
          <w:lang w:val="en-US"/>
        </w:rPr>
        <w:t xml:space="preserve"> </w:t>
      </w:r>
      <w:r>
        <w:rPr>
          <w:color w:val="FF0000"/>
          <w:lang w:val="en-US"/>
        </w:rPr>
        <w:t>1</w:t>
      </w:r>
    </w:p>
    <w:p w:rsidR="00040473" w:rsidRDefault="006E31BC">
      <w:pPr>
        <w:pStyle w:val="02TEXTOPRINCIPAL"/>
        <w:rPr>
          <w:color w:val="FF0000"/>
          <w:lang w:val="en-US"/>
        </w:rPr>
      </w:pPr>
      <w:r>
        <w:rPr>
          <w:i/>
          <w:lang w:val="en-US"/>
        </w:rPr>
        <w:t>depression</w:t>
      </w:r>
      <w:r>
        <w:rPr>
          <w:lang w:val="en-US"/>
        </w:rPr>
        <w:t xml:space="preserve"> </w:t>
      </w:r>
      <w:r>
        <w:rPr>
          <w:color w:val="FF0000"/>
          <w:lang w:val="en-US"/>
        </w:rPr>
        <w:t>1</w:t>
      </w:r>
    </w:p>
    <w:p w:rsidR="00040473" w:rsidRDefault="006E31BC">
      <w:pPr>
        <w:suppressAutoHyphens/>
        <w:rPr>
          <w:rFonts w:ascii="Cambria" w:eastAsia="Cambria" w:hAnsi="Cambria" w:cs="Cambria"/>
          <w:b/>
          <w:bCs/>
          <w:sz w:val="36"/>
          <w:szCs w:val="28"/>
          <w:lang w:val="en-US"/>
        </w:rPr>
      </w:pPr>
      <w:r>
        <w:br w:type="page"/>
      </w:r>
    </w:p>
    <w:p w:rsidR="00040473" w:rsidRDefault="00040473">
      <w:pPr>
        <w:pStyle w:val="02TEXTOPRINCIPAL"/>
        <w:rPr>
          <w:lang w:val="en-US"/>
        </w:rPr>
      </w:pPr>
    </w:p>
    <w:p w:rsidR="00040473" w:rsidRDefault="006E31BC">
      <w:pPr>
        <w:pStyle w:val="02TEXTOPRINCIPAL"/>
        <w:rPr>
          <w:color w:val="FF0000"/>
          <w:lang w:val="en-US"/>
        </w:rPr>
      </w:pPr>
      <w:r>
        <w:rPr>
          <w:i/>
          <w:lang w:val="en-US"/>
        </w:rPr>
        <w:t>hair (darken / grow)</w:t>
      </w:r>
      <w:r>
        <w:rPr>
          <w:lang w:val="en-US"/>
        </w:rPr>
        <w:t xml:space="preserve"> </w:t>
      </w:r>
      <w:r>
        <w:rPr>
          <w:color w:val="FF0000"/>
          <w:lang w:val="en-US"/>
        </w:rPr>
        <w:t>1</w:t>
      </w:r>
    </w:p>
    <w:p w:rsidR="00040473" w:rsidRDefault="006E31BC">
      <w:pPr>
        <w:pStyle w:val="02TEXTOPRINCIPAL"/>
        <w:rPr>
          <w:lang w:val="en-US"/>
        </w:rPr>
      </w:pPr>
      <w:r>
        <w:rPr>
          <w:i/>
          <w:lang w:val="en-US"/>
        </w:rPr>
        <w:t>car crash / injuries</w:t>
      </w:r>
      <w:r>
        <w:rPr>
          <w:lang w:val="en-US"/>
        </w:rPr>
        <w:t xml:space="preserve"> </w:t>
      </w:r>
      <w:r>
        <w:rPr>
          <w:color w:val="FF0000"/>
          <w:lang w:val="en-US"/>
        </w:rPr>
        <w:t>2, 3</w:t>
      </w:r>
    </w:p>
    <w:p w:rsidR="00040473" w:rsidRDefault="006E31BC">
      <w:pPr>
        <w:pStyle w:val="02TEXTOPRINCIPAL"/>
        <w:rPr>
          <w:lang w:val="en-US"/>
        </w:rPr>
      </w:pPr>
      <w:r>
        <w:rPr>
          <w:i/>
          <w:lang w:val="en-US"/>
        </w:rPr>
        <w:t>violence</w:t>
      </w:r>
      <w:r>
        <w:rPr>
          <w:lang w:val="en-US"/>
        </w:rPr>
        <w:t xml:space="preserve"> </w:t>
      </w:r>
      <w:r>
        <w:rPr>
          <w:color w:val="FF0000"/>
          <w:lang w:val="en-US"/>
        </w:rPr>
        <w:t>2, 3</w:t>
      </w:r>
    </w:p>
    <w:p w:rsidR="00040473" w:rsidRDefault="006E31BC">
      <w:pPr>
        <w:pStyle w:val="02TEXTOPRINCIPAL"/>
        <w:rPr>
          <w:lang w:val="en-US"/>
        </w:rPr>
      </w:pPr>
      <w:r>
        <w:rPr>
          <w:i/>
          <w:lang w:val="en-US"/>
        </w:rPr>
        <w:t>premature death</w:t>
      </w:r>
      <w:r>
        <w:rPr>
          <w:lang w:val="en-US"/>
        </w:rPr>
        <w:t xml:space="preserve"> </w:t>
      </w:r>
      <w:r>
        <w:rPr>
          <w:color w:val="FF0000"/>
          <w:lang w:val="en-US"/>
        </w:rPr>
        <w:t>3</w:t>
      </w:r>
    </w:p>
    <w:p w:rsidR="00040473" w:rsidRDefault="006E31BC">
      <w:pPr>
        <w:pStyle w:val="02TEXTOPRINCIPAL"/>
      </w:pPr>
      <w:proofErr w:type="spellStart"/>
      <w:r>
        <w:rPr>
          <w:i/>
        </w:rPr>
        <w:t>illnesses</w:t>
      </w:r>
      <w:proofErr w:type="spellEnd"/>
      <w:r>
        <w:t xml:space="preserve"> </w:t>
      </w:r>
      <w:r>
        <w:rPr>
          <w:color w:val="FF0000"/>
        </w:rPr>
        <w:t>2, 3</w:t>
      </w:r>
    </w:p>
    <w:p w:rsidR="00040473" w:rsidRDefault="006E31BC">
      <w:pPr>
        <w:pStyle w:val="02TEXTOPRINCIPAL"/>
      </w:pPr>
      <w:proofErr w:type="spellStart"/>
      <w:r>
        <w:rPr>
          <w:i/>
        </w:rPr>
        <w:t>injury</w:t>
      </w:r>
      <w:proofErr w:type="spellEnd"/>
      <w:r>
        <w:t xml:space="preserve"> </w:t>
      </w:r>
      <w:r>
        <w:rPr>
          <w:color w:val="FF0000"/>
        </w:rPr>
        <w:t>1</w:t>
      </w:r>
    </w:p>
    <w:p w:rsidR="00040473" w:rsidRDefault="00040473">
      <w:pPr>
        <w:pStyle w:val="02TEXTOPRINCIPAL"/>
      </w:pPr>
    </w:p>
    <w:p w:rsidR="00040473" w:rsidRDefault="006E31BC">
      <w:pPr>
        <w:pStyle w:val="02TEXTOPRINCIPAL"/>
        <w:rPr>
          <w:color w:val="FF0000"/>
        </w:rPr>
      </w:pPr>
      <w:r>
        <w:t xml:space="preserve">O texto 2 trata dos/as jovens estadunidenses. Você acredita que os problemas sejam os mesmos independentemente da cultura ou do país de onde o/a jovem é? </w:t>
      </w:r>
      <w:r>
        <w:rPr>
          <w:color w:val="FF0000"/>
        </w:rPr>
        <w:t>Respostas pessoais.</w:t>
      </w:r>
    </w:p>
    <w:p w:rsidR="00040473" w:rsidRDefault="006E31BC">
      <w:pPr>
        <w:pStyle w:val="02TEXTOPRINCIPAL"/>
      </w:pPr>
      <w:r>
        <w:t>Perguntar aos/às estudantes se estão de acordo com as afirmações dos textos e pedir que justifiquem suas respostas. Procurar refletir com eles/elas se os problemas e sua gravidade seriam diferentes em outras culturas ou países e por quê.</w:t>
      </w:r>
    </w:p>
    <w:p w:rsidR="00040473" w:rsidRDefault="006E31BC">
      <w:pPr>
        <w:pStyle w:val="02TEXTOPRINCIPAL"/>
        <w:rPr>
          <w:color w:val="FF0000"/>
        </w:rPr>
      </w:pPr>
      <w:r>
        <w:rPr>
          <w:color w:val="FF0000"/>
        </w:rPr>
        <w:t>Respostas pessoais.</w:t>
      </w:r>
    </w:p>
    <w:p w:rsidR="00040473" w:rsidRDefault="00040473">
      <w:pPr>
        <w:pStyle w:val="02TEXTOPRINCIPAL"/>
        <w:rPr>
          <w:color w:val="FF0000"/>
        </w:rPr>
      </w:pPr>
    </w:p>
    <w:p w:rsidR="00040473" w:rsidRDefault="006E31BC">
      <w:pPr>
        <w:pStyle w:val="02TEXTOPRINCIPAL"/>
      </w:pPr>
      <w:r>
        <w:t>Fazer as seguintes perguntas ao grupo:</w:t>
      </w:r>
    </w:p>
    <w:p w:rsidR="00040473" w:rsidRDefault="006E31BC">
      <w:pPr>
        <w:pStyle w:val="02TEXTOPRINCIPAL"/>
        <w:rPr>
          <w:i/>
          <w:color w:val="FF0000"/>
          <w:lang w:val="en-US"/>
        </w:rPr>
      </w:pPr>
      <w:r>
        <w:rPr>
          <w:i/>
          <w:lang w:val="en-US"/>
        </w:rPr>
        <w:t xml:space="preserve">Why does sweat start to smell? </w:t>
      </w:r>
      <w:r>
        <w:rPr>
          <w:i/>
          <w:color w:val="FF0000"/>
          <w:lang w:val="en-US"/>
        </w:rPr>
        <w:t>Because it interacts with bacteria.</w:t>
      </w:r>
    </w:p>
    <w:p w:rsidR="00040473" w:rsidRDefault="006E31BC">
      <w:pPr>
        <w:pStyle w:val="02TEXTOPRINCIPAL"/>
        <w:rPr>
          <w:i/>
          <w:color w:val="FF0000"/>
          <w:lang w:val="en-US"/>
        </w:rPr>
      </w:pPr>
      <w:r>
        <w:rPr>
          <w:i/>
          <w:lang w:val="en-US"/>
        </w:rPr>
        <w:t xml:space="preserve">Who has more acne: boys or girls? </w:t>
      </w:r>
      <w:r>
        <w:rPr>
          <w:i/>
          <w:color w:val="FF0000"/>
          <w:lang w:val="en-US"/>
        </w:rPr>
        <w:t>Boys have more.</w:t>
      </w:r>
    </w:p>
    <w:p w:rsidR="00040473" w:rsidRDefault="006E31BC">
      <w:pPr>
        <w:pStyle w:val="02TEXTOPRINCIPAL"/>
        <w:rPr>
          <w:i/>
          <w:color w:val="FF0000"/>
          <w:lang w:val="en-US"/>
        </w:rPr>
      </w:pPr>
      <w:r>
        <w:rPr>
          <w:i/>
          <w:lang w:val="en-US"/>
        </w:rPr>
        <w:t xml:space="preserve">How can you treat depression? </w:t>
      </w:r>
      <w:r>
        <w:rPr>
          <w:i/>
          <w:color w:val="FF0000"/>
          <w:lang w:val="en-US"/>
        </w:rPr>
        <w:t>Counseling and medication.</w:t>
      </w:r>
    </w:p>
    <w:p w:rsidR="00040473" w:rsidRDefault="006E31BC">
      <w:pPr>
        <w:pStyle w:val="02TEXTOPRINCIPAL"/>
        <w:rPr>
          <w:i/>
          <w:color w:val="FF0000"/>
          <w:lang w:val="en-US"/>
        </w:rPr>
      </w:pPr>
      <w:r>
        <w:rPr>
          <w:i/>
          <w:lang w:val="en-US"/>
        </w:rPr>
        <w:t xml:space="preserve">Which is the main risk teens age 16 to 19 have? </w:t>
      </w:r>
      <w:r>
        <w:rPr>
          <w:i/>
          <w:color w:val="FF0000"/>
          <w:lang w:val="en-US"/>
        </w:rPr>
        <w:t>They have a much greater risk of death or injury in a car crash than any other age group.</w:t>
      </w:r>
    </w:p>
    <w:p w:rsidR="00040473" w:rsidRDefault="006E31BC">
      <w:pPr>
        <w:pStyle w:val="02TEXTOPRINCIPAL"/>
        <w:rPr>
          <w:color w:val="FF0000"/>
          <w:lang w:val="en-US"/>
        </w:rPr>
      </w:pPr>
      <w:r>
        <w:rPr>
          <w:i/>
          <w:lang w:val="en-US"/>
        </w:rPr>
        <w:t xml:space="preserve">Why are illnesses a problem for teens? </w:t>
      </w:r>
      <w:r>
        <w:rPr>
          <w:i/>
          <w:color w:val="FF0000"/>
          <w:lang w:val="en-US"/>
        </w:rPr>
        <w:t>Because they hinder the ability to grow and develop their full potential.</w:t>
      </w:r>
    </w:p>
    <w:p w:rsidR="00040473" w:rsidRDefault="00040473">
      <w:pPr>
        <w:pStyle w:val="02TEXTOPRINCIPAL"/>
        <w:rPr>
          <w:lang w:val="en-US"/>
        </w:rPr>
      </w:pPr>
    </w:p>
    <w:p w:rsidR="00040473" w:rsidRDefault="006E31BC">
      <w:pPr>
        <w:pStyle w:val="02TEXTOPRINCIPAL"/>
        <w:rPr>
          <w:b/>
        </w:rPr>
      </w:pPr>
      <w:r>
        <w:rPr>
          <w:b/>
        </w:rPr>
        <w:t>Atividade 4:</w:t>
      </w:r>
      <w:r>
        <w:rPr>
          <w:b/>
          <w:i/>
        </w:rPr>
        <w:t xml:space="preserve"> </w:t>
      </w:r>
      <w:r>
        <w:rPr>
          <w:b/>
        </w:rPr>
        <w:t>Explorando prefixos e sufixos</w:t>
      </w:r>
    </w:p>
    <w:p w:rsidR="00040473" w:rsidRDefault="00040473">
      <w:pPr>
        <w:pStyle w:val="02TEXTOPRINCIPAL"/>
        <w:rPr>
          <w:rFonts w:ascii="Calibri" w:hAnsi="Calibri"/>
          <w:b/>
          <w:i/>
        </w:rPr>
      </w:pP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040473">
      <w:pPr>
        <w:pStyle w:val="02TEXTOPRINCIPAL"/>
      </w:pPr>
    </w:p>
    <w:p w:rsidR="00040473" w:rsidRDefault="006E31BC">
      <w:pPr>
        <w:pStyle w:val="02TEXTOPRINCIPAL"/>
      </w:pPr>
      <w:r>
        <w:rPr>
          <w:rFonts w:ascii="Cambria" w:hAnsi="Cambria" w:cs="Calibri"/>
          <w:b/>
        </w:rPr>
        <w:t xml:space="preserve">Encaminhamento  </w:t>
      </w:r>
      <w:r>
        <w:rPr>
          <w:rFonts w:ascii="Cambria" w:hAnsi="Cambria" w:cs="Calibri"/>
          <w:b/>
        </w:rPr>
        <w:br/>
      </w:r>
      <w:r>
        <w:t>Tempo estimado: 5 a 10 minutos.</w:t>
      </w:r>
      <w:r>
        <w:rPr>
          <w:b/>
        </w:rPr>
        <w:br/>
      </w:r>
      <w:r>
        <w:t>Organização: individual.</w:t>
      </w:r>
    </w:p>
    <w:p w:rsidR="00040473" w:rsidRDefault="006E31BC">
      <w:pPr>
        <w:suppressAutoHyphens/>
        <w:rPr>
          <w:rFonts w:ascii="Cambria" w:eastAsia="Cambria" w:hAnsi="Cambria" w:cs="Cambria"/>
          <w:b/>
          <w:bCs/>
          <w:sz w:val="36"/>
          <w:szCs w:val="28"/>
        </w:rPr>
      </w:pPr>
      <w:r>
        <w:br w:type="page"/>
      </w:r>
    </w:p>
    <w:p w:rsidR="00040473" w:rsidRDefault="00040473">
      <w:pPr>
        <w:pStyle w:val="02TEXTOPRINCIPAL"/>
      </w:pPr>
    </w:p>
    <w:p w:rsidR="00040473" w:rsidRDefault="006E31BC">
      <w:pPr>
        <w:pStyle w:val="02TEXTOPRINCIPAL"/>
      </w:pPr>
      <w:r>
        <w:t>Escrever as seguintes frases no quadro e pedir aos/às estudantes que definam as palavras grifadas nelas.</w:t>
      </w:r>
    </w:p>
    <w:p w:rsidR="00040473" w:rsidRDefault="006E31BC">
      <w:pPr>
        <w:pStyle w:val="02TEXTOPRINCIPAL"/>
        <w:rPr>
          <w:color w:val="FF0000"/>
          <w:lang w:val="en-US"/>
        </w:rPr>
      </w:pPr>
      <w:r>
        <w:rPr>
          <w:lang w:val="en-US"/>
        </w:rPr>
        <w:t xml:space="preserve">I </w:t>
      </w:r>
      <w:r>
        <w:rPr>
          <w:i/>
          <w:lang w:val="en-US"/>
        </w:rPr>
        <w:t xml:space="preserve">Acne affects more boys than girls and does have an </w:t>
      </w:r>
      <w:r>
        <w:rPr>
          <w:i/>
          <w:u w:val="single"/>
          <w:lang w:val="en-US"/>
        </w:rPr>
        <w:t>inherited</w:t>
      </w:r>
      <w:r>
        <w:rPr>
          <w:i/>
          <w:lang w:val="en-US"/>
        </w:rPr>
        <w:t xml:space="preserve"> component.</w:t>
      </w:r>
      <w:r>
        <w:rPr>
          <w:lang w:val="en-US"/>
        </w:rPr>
        <w:t xml:space="preserve"> </w:t>
      </w:r>
      <w:proofErr w:type="spellStart"/>
      <w:r>
        <w:rPr>
          <w:color w:val="FF0000"/>
          <w:lang w:val="en-US"/>
        </w:rPr>
        <w:t>herdado</w:t>
      </w:r>
      <w:proofErr w:type="spellEnd"/>
      <w:r>
        <w:rPr>
          <w:color w:val="FF0000"/>
          <w:lang w:val="en-US"/>
        </w:rPr>
        <w:t xml:space="preserve"> (</w:t>
      </w:r>
      <w:proofErr w:type="spellStart"/>
      <w:r>
        <w:rPr>
          <w:color w:val="FF0000"/>
          <w:lang w:val="en-US"/>
        </w:rPr>
        <w:t>genético</w:t>
      </w:r>
      <w:proofErr w:type="spellEnd"/>
      <w:r>
        <w:rPr>
          <w:color w:val="FF0000"/>
          <w:lang w:val="en-US"/>
        </w:rPr>
        <w:t>)</w:t>
      </w:r>
    </w:p>
    <w:p w:rsidR="00040473" w:rsidRDefault="006E31BC">
      <w:pPr>
        <w:pStyle w:val="02TEXTOPRINCIPAL"/>
        <w:rPr>
          <w:color w:val="FF0000"/>
          <w:lang w:val="en-US"/>
        </w:rPr>
      </w:pPr>
      <w:r>
        <w:rPr>
          <w:lang w:val="en-US"/>
        </w:rPr>
        <w:t>II</w:t>
      </w:r>
      <w:r>
        <w:rPr>
          <w:i/>
          <w:lang w:val="en-US"/>
        </w:rPr>
        <w:t xml:space="preserve"> The sweat is </w:t>
      </w:r>
      <w:r>
        <w:rPr>
          <w:i/>
          <w:u w:val="single"/>
          <w:lang w:val="en-US"/>
        </w:rPr>
        <w:t>odorless</w:t>
      </w:r>
      <w:r>
        <w:rPr>
          <w:i/>
          <w:lang w:val="en-US"/>
        </w:rPr>
        <w:t xml:space="preserve"> until it interacts with bacteria on the skin and starts to smell. </w:t>
      </w:r>
      <w:proofErr w:type="spellStart"/>
      <w:r>
        <w:rPr>
          <w:color w:val="FF0000"/>
          <w:lang w:val="en-US"/>
        </w:rPr>
        <w:t>sem</w:t>
      </w:r>
      <w:proofErr w:type="spellEnd"/>
      <w:r>
        <w:rPr>
          <w:color w:val="FF0000"/>
          <w:lang w:val="en-US"/>
        </w:rPr>
        <w:t xml:space="preserve"> odor, </w:t>
      </w:r>
      <w:proofErr w:type="spellStart"/>
      <w:r>
        <w:rPr>
          <w:color w:val="FF0000"/>
          <w:lang w:val="en-US"/>
        </w:rPr>
        <w:t>sem</w:t>
      </w:r>
      <w:proofErr w:type="spellEnd"/>
      <w:r>
        <w:rPr>
          <w:color w:val="FF0000"/>
          <w:lang w:val="en-US"/>
        </w:rPr>
        <w:t xml:space="preserve"> </w:t>
      </w:r>
      <w:proofErr w:type="spellStart"/>
      <w:r>
        <w:rPr>
          <w:color w:val="FF0000"/>
          <w:lang w:val="en-US"/>
        </w:rPr>
        <w:t>cheiro</w:t>
      </w:r>
      <w:proofErr w:type="spellEnd"/>
    </w:p>
    <w:p w:rsidR="00040473" w:rsidRDefault="006E31BC">
      <w:pPr>
        <w:pStyle w:val="02TEXTOPRINCIPAL"/>
        <w:rPr>
          <w:color w:val="FF0000"/>
          <w:lang w:val="en-US"/>
        </w:rPr>
      </w:pPr>
      <w:r>
        <w:rPr>
          <w:lang w:val="en-US"/>
        </w:rPr>
        <w:t>III</w:t>
      </w:r>
      <w:r>
        <w:rPr>
          <w:i/>
          <w:lang w:val="en-US"/>
        </w:rPr>
        <w:t xml:space="preserve"> Teens could face </w:t>
      </w:r>
      <w:proofErr w:type="gramStart"/>
      <w:r>
        <w:rPr>
          <w:i/>
          <w:lang w:val="en-US"/>
        </w:rPr>
        <w:t>a number of</w:t>
      </w:r>
      <w:proofErr w:type="gramEnd"/>
      <w:r>
        <w:rPr>
          <w:i/>
          <w:lang w:val="en-US"/>
        </w:rPr>
        <w:t xml:space="preserve"> </w:t>
      </w:r>
      <w:r>
        <w:rPr>
          <w:i/>
          <w:u w:val="single"/>
          <w:lang w:val="en-US"/>
        </w:rPr>
        <w:t>potentially</w:t>
      </w:r>
      <w:r>
        <w:rPr>
          <w:i/>
          <w:lang w:val="en-US"/>
        </w:rPr>
        <w:t xml:space="preserve"> violent situations. </w:t>
      </w:r>
      <w:proofErr w:type="spellStart"/>
      <w:r>
        <w:rPr>
          <w:color w:val="FF0000"/>
          <w:lang w:val="en-US"/>
        </w:rPr>
        <w:t>potencialmente</w:t>
      </w:r>
      <w:proofErr w:type="spellEnd"/>
    </w:p>
    <w:p w:rsidR="00040473" w:rsidRDefault="006E31BC">
      <w:pPr>
        <w:pStyle w:val="02TEXTOPRINCIPAL"/>
        <w:rPr>
          <w:color w:val="FF0000"/>
          <w:lang w:val="en-US"/>
        </w:rPr>
      </w:pPr>
      <w:r>
        <w:rPr>
          <w:lang w:val="en-US"/>
        </w:rPr>
        <w:t>IV</w:t>
      </w:r>
      <w:r>
        <w:rPr>
          <w:i/>
          <w:lang w:val="en-US"/>
        </w:rPr>
        <w:t xml:space="preserve"> […] or they may </w:t>
      </w:r>
      <w:r>
        <w:rPr>
          <w:i/>
          <w:u w:val="single"/>
          <w:lang w:val="en-US"/>
        </w:rPr>
        <w:t>overeat</w:t>
      </w:r>
      <w:r>
        <w:rPr>
          <w:i/>
          <w:lang w:val="en-US"/>
        </w:rPr>
        <w:t xml:space="preserve"> and become </w:t>
      </w:r>
      <w:r>
        <w:rPr>
          <w:i/>
          <w:u w:val="single"/>
          <w:lang w:val="en-US"/>
        </w:rPr>
        <w:t>overweight</w:t>
      </w:r>
      <w:r>
        <w:rPr>
          <w:i/>
          <w:lang w:val="en-US"/>
        </w:rPr>
        <w:t xml:space="preserve"> or obese. </w:t>
      </w:r>
      <w:r>
        <w:rPr>
          <w:color w:val="FF0000"/>
          <w:lang w:val="en-US"/>
        </w:rPr>
        <w:t xml:space="preserve">comer </w:t>
      </w:r>
      <w:proofErr w:type="spellStart"/>
      <w:r>
        <w:rPr>
          <w:color w:val="FF0000"/>
          <w:lang w:val="en-US"/>
        </w:rPr>
        <w:t>demais</w:t>
      </w:r>
      <w:proofErr w:type="spellEnd"/>
      <w:r>
        <w:rPr>
          <w:color w:val="FF0000"/>
          <w:lang w:val="en-US"/>
        </w:rPr>
        <w:t xml:space="preserve"> – </w:t>
      </w:r>
      <w:proofErr w:type="spellStart"/>
      <w:r>
        <w:rPr>
          <w:color w:val="FF0000"/>
          <w:lang w:val="en-US"/>
        </w:rPr>
        <w:t>sobrepeso</w:t>
      </w:r>
      <w:proofErr w:type="spellEnd"/>
    </w:p>
    <w:p w:rsidR="00040473" w:rsidRDefault="006E31BC">
      <w:pPr>
        <w:pStyle w:val="02TEXTOPRINCIPAL"/>
        <w:rPr>
          <w:color w:val="FF0000"/>
          <w:lang w:val="en-US"/>
        </w:rPr>
      </w:pPr>
      <w:r>
        <w:rPr>
          <w:lang w:val="en-US"/>
        </w:rPr>
        <w:t>V</w:t>
      </w:r>
      <w:r>
        <w:rPr>
          <w:i/>
          <w:lang w:val="en-US"/>
        </w:rPr>
        <w:t xml:space="preserve"> Most are healthy, but there is still substantial </w:t>
      </w:r>
      <w:r>
        <w:rPr>
          <w:i/>
          <w:u w:val="single"/>
          <w:lang w:val="en-US"/>
        </w:rPr>
        <w:t>premature</w:t>
      </w:r>
      <w:r>
        <w:rPr>
          <w:i/>
          <w:lang w:val="en-US"/>
        </w:rPr>
        <w:t xml:space="preserve"> death, illness, and injury among adolescents. </w:t>
      </w:r>
      <w:proofErr w:type="spellStart"/>
      <w:r>
        <w:rPr>
          <w:color w:val="FF0000"/>
          <w:lang w:val="en-US"/>
        </w:rPr>
        <w:t>prematura</w:t>
      </w:r>
      <w:proofErr w:type="spellEnd"/>
    </w:p>
    <w:p w:rsidR="00040473" w:rsidRDefault="006E31BC">
      <w:pPr>
        <w:pStyle w:val="02TEXTOPRINCIPAL"/>
        <w:rPr>
          <w:color w:val="FF0000"/>
          <w:lang w:val="en-US"/>
        </w:rPr>
      </w:pPr>
      <w:r>
        <w:rPr>
          <w:lang w:val="en-US"/>
        </w:rPr>
        <w:t>VI</w:t>
      </w:r>
      <w:r>
        <w:rPr>
          <w:i/>
          <w:lang w:val="en-US"/>
        </w:rPr>
        <w:t xml:space="preserve"> Illnesses can </w:t>
      </w:r>
      <w:r>
        <w:rPr>
          <w:i/>
          <w:u w:val="single"/>
          <w:lang w:val="en-US"/>
        </w:rPr>
        <w:t>hinder</w:t>
      </w:r>
      <w:r>
        <w:rPr>
          <w:i/>
          <w:lang w:val="en-US"/>
        </w:rPr>
        <w:t xml:space="preserve"> their ability to grow and develop to their full potential.</w:t>
      </w:r>
      <w:r>
        <w:rPr>
          <w:lang w:val="en-US"/>
        </w:rPr>
        <w:t xml:space="preserve"> </w:t>
      </w:r>
      <w:proofErr w:type="spellStart"/>
      <w:r>
        <w:rPr>
          <w:color w:val="FF0000"/>
          <w:lang w:val="en-US"/>
        </w:rPr>
        <w:t>prejudicar</w:t>
      </w:r>
      <w:proofErr w:type="spellEnd"/>
      <w:r>
        <w:rPr>
          <w:color w:val="FF0000"/>
          <w:lang w:val="en-US"/>
        </w:rPr>
        <w:t xml:space="preserve">, </w:t>
      </w:r>
      <w:proofErr w:type="spellStart"/>
      <w:r>
        <w:rPr>
          <w:color w:val="FF0000"/>
          <w:lang w:val="en-US"/>
        </w:rPr>
        <w:t>dificultar</w:t>
      </w:r>
      <w:proofErr w:type="spellEnd"/>
    </w:p>
    <w:p w:rsidR="00040473" w:rsidRDefault="006E31BC">
      <w:pPr>
        <w:pStyle w:val="02TEXTOPRINCIPAL"/>
      </w:pPr>
      <w:r>
        <w:t xml:space="preserve">Corrigir as definições dadas pelos/as estudantes. Perguntar quais foram as mais fáceis e o porquê. Provavelmente mencionarão as palavras “potencialmente” e “prematura”, que são cognatos da língua portuguesa. Chamar a atenção para os prefixos e os sufixos das palavras </w:t>
      </w:r>
      <w:proofErr w:type="spellStart"/>
      <w:r>
        <w:rPr>
          <w:i/>
        </w:rPr>
        <w:t>odorless</w:t>
      </w:r>
      <w:proofErr w:type="spellEnd"/>
      <w:r>
        <w:t xml:space="preserve">, </w:t>
      </w:r>
      <w:proofErr w:type="spellStart"/>
      <w:r>
        <w:rPr>
          <w:i/>
        </w:rPr>
        <w:t>potentially</w:t>
      </w:r>
      <w:proofErr w:type="spellEnd"/>
      <w:r>
        <w:t xml:space="preserve">, </w:t>
      </w:r>
      <w:proofErr w:type="spellStart"/>
      <w:r>
        <w:rPr>
          <w:i/>
        </w:rPr>
        <w:t>overweight</w:t>
      </w:r>
      <w:proofErr w:type="spellEnd"/>
      <w:r>
        <w:t xml:space="preserve">, </w:t>
      </w:r>
      <w:proofErr w:type="spellStart"/>
      <w:r>
        <w:rPr>
          <w:i/>
        </w:rPr>
        <w:t>overeat</w:t>
      </w:r>
      <w:proofErr w:type="spellEnd"/>
      <w:r>
        <w:t xml:space="preserve"> e </w:t>
      </w:r>
      <w:proofErr w:type="spellStart"/>
      <w:r>
        <w:rPr>
          <w:i/>
        </w:rPr>
        <w:t>premature</w:t>
      </w:r>
      <w:proofErr w:type="spellEnd"/>
      <w:r>
        <w:t>. O que eles significam? Que tipo de palavra eles formam?</w:t>
      </w:r>
    </w:p>
    <w:p w:rsidR="00040473" w:rsidRDefault="006E31BC">
      <w:pPr>
        <w:pStyle w:val="02TEXTOPRINCIPAL"/>
        <w:rPr>
          <w:color w:val="FF0000"/>
          <w:lang w:val="en-US"/>
        </w:rPr>
      </w:pPr>
      <w:r>
        <w:rPr>
          <w:i/>
          <w:color w:val="FF0000"/>
          <w:lang w:val="en-US"/>
        </w:rPr>
        <w:t>-less: without; -</w:t>
      </w:r>
      <w:proofErr w:type="spellStart"/>
      <w:r>
        <w:rPr>
          <w:i/>
          <w:color w:val="FF0000"/>
          <w:lang w:val="en-US"/>
        </w:rPr>
        <w:t>ly</w:t>
      </w:r>
      <w:proofErr w:type="spellEnd"/>
      <w:r>
        <w:rPr>
          <w:i/>
          <w:color w:val="FF0000"/>
          <w:lang w:val="en-US"/>
        </w:rPr>
        <w:t>: in this way; over-: more, too much; pre-: before</w:t>
      </w:r>
    </w:p>
    <w:p w:rsidR="00040473" w:rsidRDefault="00040473">
      <w:pPr>
        <w:pStyle w:val="02TEXTOPRINCIPAL"/>
        <w:rPr>
          <w:lang w:val="en-US"/>
        </w:rPr>
      </w:pPr>
    </w:p>
    <w:p w:rsidR="00040473" w:rsidRDefault="006E31BC">
      <w:pPr>
        <w:pStyle w:val="01TITULO2"/>
      </w:pPr>
      <w:r>
        <w:t>Aula 2</w:t>
      </w:r>
    </w:p>
    <w:p w:rsidR="00040473" w:rsidRDefault="006E31BC">
      <w:pPr>
        <w:pStyle w:val="01TITULO3"/>
      </w:pPr>
      <w:r>
        <w:t>Objetivos específicos</w:t>
      </w:r>
    </w:p>
    <w:p w:rsidR="00040473" w:rsidRDefault="006E31BC">
      <w:pPr>
        <w:pStyle w:val="02TEXTOPRINCIPAL"/>
      </w:pPr>
      <w:r>
        <w:t>Compreender e identificar sufixos na formação de palavras.</w:t>
      </w:r>
    </w:p>
    <w:p w:rsidR="00040473" w:rsidRDefault="006E31BC">
      <w:pPr>
        <w:pStyle w:val="02TEXTOPRINCIPAL"/>
      </w:pPr>
      <w:r>
        <w:t>Escrever frases contendo diferentes grupos lexicais.</w:t>
      </w:r>
    </w:p>
    <w:p w:rsidR="00040473" w:rsidRDefault="00040473">
      <w:pPr>
        <w:pStyle w:val="02TEXTOPRINCIPAL"/>
      </w:pPr>
    </w:p>
    <w:p w:rsidR="00040473" w:rsidRDefault="006E31BC">
      <w:pPr>
        <w:pStyle w:val="02TEXTOPRINCIPAL"/>
        <w:rPr>
          <w:rFonts w:ascii="Calibri" w:hAnsi="Calibri"/>
          <w:b/>
          <w:i/>
        </w:rPr>
      </w:pPr>
      <w:r>
        <w:rPr>
          <w:b/>
        </w:rPr>
        <w:t>Atividade 1: Explorando sufixos</w:t>
      </w: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6E31BC">
      <w:pPr>
        <w:pStyle w:val="02TEXTOPRINCIPAL"/>
      </w:pPr>
      <w:r>
        <w:t xml:space="preserve">Dicionários bilíngues português-inglês (impressos ou </w:t>
      </w:r>
      <w:r>
        <w:rPr>
          <w:i/>
        </w:rPr>
        <w:t>on-line</w:t>
      </w:r>
      <w:r>
        <w:t>).</w:t>
      </w:r>
    </w:p>
    <w:p w:rsidR="00040473" w:rsidRDefault="006E31BC">
      <w:pPr>
        <w:pStyle w:val="02TEXTOPRINCIPAL"/>
      </w:pPr>
      <w:r>
        <w:t>Cartões/Folhas de papel.</w:t>
      </w:r>
    </w:p>
    <w:p w:rsidR="00040473" w:rsidRDefault="006E31BC">
      <w:pPr>
        <w:pStyle w:val="02TEXTOPRINCIPAL"/>
      </w:pPr>
      <w:r>
        <w:rPr>
          <w:rFonts w:ascii="Cambria" w:hAnsi="Cambria" w:cs="Calibri"/>
          <w:b/>
        </w:rPr>
        <w:t xml:space="preserve">Encaminhamento  </w:t>
      </w:r>
      <w:r>
        <w:rPr>
          <w:rFonts w:ascii="Cambria" w:hAnsi="Cambria" w:cs="Calibri"/>
          <w:b/>
        </w:rPr>
        <w:br/>
      </w:r>
      <w:r>
        <w:t>Tempo estimado: 5 a 10 minutos.</w:t>
      </w:r>
      <w:r>
        <w:rPr>
          <w:b/>
        </w:rPr>
        <w:br/>
      </w:r>
      <w:r>
        <w:t>Organização: grupos de 3 ou 4 estudantes.</w:t>
      </w:r>
    </w:p>
    <w:p w:rsidR="00040473" w:rsidRDefault="00040473">
      <w:pPr>
        <w:pStyle w:val="02TEXTOPRINCIPAL"/>
      </w:pPr>
    </w:p>
    <w:p w:rsidR="00040473" w:rsidRDefault="006E31BC">
      <w:pPr>
        <w:pStyle w:val="02TEXTOPRINCIPAL"/>
      </w:pPr>
      <w:r>
        <w:t xml:space="preserve">Providenciar cartões ou tiras de papel com as palavras retiradas do texto (um conjunto para cada grupo): </w:t>
      </w:r>
      <w:proofErr w:type="spellStart"/>
      <w:r>
        <w:rPr>
          <w:i/>
        </w:rPr>
        <w:t>sweating</w:t>
      </w:r>
      <w:proofErr w:type="spellEnd"/>
      <w:r>
        <w:rPr>
          <w:i/>
        </w:rPr>
        <w:t xml:space="preserve">, </w:t>
      </w:r>
      <w:proofErr w:type="spellStart"/>
      <w:r>
        <w:rPr>
          <w:i/>
        </w:rPr>
        <w:t>counseling</w:t>
      </w:r>
      <w:proofErr w:type="spellEnd"/>
      <w:r>
        <w:rPr>
          <w:i/>
        </w:rPr>
        <w:t xml:space="preserve">, </w:t>
      </w:r>
      <w:proofErr w:type="spellStart"/>
      <w:r>
        <w:rPr>
          <w:i/>
        </w:rPr>
        <w:t>depression</w:t>
      </w:r>
      <w:proofErr w:type="spellEnd"/>
      <w:r>
        <w:rPr>
          <w:i/>
        </w:rPr>
        <w:t xml:space="preserve">, </w:t>
      </w:r>
      <w:proofErr w:type="spellStart"/>
      <w:r>
        <w:rPr>
          <w:i/>
        </w:rPr>
        <w:t>population</w:t>
      </w:r>
      <w:proofErr w:type="spellEnd"/>
      <w:r>
        <w:rPr>
          <w:i/>
        </w:rPr>
        <w:t xml:space="preserve">, </w:t>
      </w:r>
      <w:proofErr w:type="spellStart"/>
      <w:r>
        <w:rPr>
          <w:i/>
        </w:rPr>
        <w:t>greater</w:t>
      </w:r>
      <w:proofErr w:type="spellEnd"/>
      <w:r>
        <w:rPr>
          <w:i/>
        </w:rPr>
        <w:t xml:space="preserve">, </w:t>
      </w:r>
      <w:proofErr w:type="spellStart"/>
      <w:r>
        <w:rPr>
          <w:i/>
        </w:rPr>
        <w:t>greatest</w:t>
      </w:r>
      <w:proofErr w:type="spellEnd"/>
      <w:r>
        <w:rPr>
          <w:i/>
        </w:rPr>
        <w:t>,</w:t>
      </w:r>
      <w:r>
        <w:rPr>
          <w:b/>
          <w:i/>
        </w:rPr>
        <w:t xml:space="preserve"> </w:t>
      </w:r>
      <w:proofErr w:type="spellStart"/>
      <w:r>
        <w:rPr>
          <w:i/>
        </w:rPr>
        <w:t>substantial</w:t>
      </w:r>
      <w:proofErr w:type="spellEnd"/>
      <w:r>
        <w:rPr>
          <w:i/>
        </w:rPr>
        <w:t xml:space="preserve">, </w:t>
      </w:r>
      <w:proofErr w:type="spellStart"/>
      <w:r>
        <w:rPr>
          <w:i/>
        </w:rPr>
        <w:t>potential</w:t>
      </w:r>
      <w:proofErr w:type="spellEnd"/>
      <w:r>
        <w:rPr>
          <w:i/>
        </w:rPr>
        <w:t>.</w:t>
      </w:r>
    </w:p>
    <w:p w:rsidR="00040473" w:rsidRDefault="006E31BC">
      <w:pPr>
        <w:pStyle w:val="02TEXTOPRINCIPAL"/>
        <w:rPr>
          <w:bCs/>
        </w:rPr>
      </w:pPr>
      <w:r>
        <w:rPr>
          <w:bCs/>
        </w:rPr>
        <w:t xml:space="preserve">Retomar com </w:t>
      </w:r>
      <w:r>
        <w:t>os/as estudantes</w:t>
      </w:r>
      <w:r>
        <w:rPr>
          <w:bCs/>
        </w:rPr>
        <w:t xml:space="preserve"> as palavras do texto anterior que continham prefixos e sufixos e seus significados.</w:t>
      </w:r>
    </w:p>
    <w:p w:rsidR="00040473" w:rsidRDefault="006E31BC">
      <w:pPr>
        <w:pStyle w:val="02TEXTOPRINCIPAL"/>
      </w:pPr>
      <w:r>
        <w:rPr>
          <w:bCs/>
        </w:rPr>
        <w:t>Dividi-los</w:t>
      </w:r>
      <w:r>
        <w:t>/as</w:t>
      </w:r>
      <w:r>
        <w:rPr>
          <w:bCs/>
        </w:rPr>
        <w:t xml:space="preserve"> em grupos de 3 ou 4 </w:t>
      </w:r>
      <w:r>
        <w:t>integrantes</w:t>
      </w:r>
      <w:r>
        <w:rPr>
          <w:bCs/>
        </w:rPr>
        <w:t xml:space="preserve"> e fornecer para cada grupo um conjunto de cartões/tiras de papel embaralhados/as nos quais deve constar o vocabulário. P</w:t>
      </w:r>
      <w:r>
        <w:t>edir que agrupem as palavras de acordo com seus sufixos.</w:t>
      </w:r>
    </w:p>
    <w:p w:rsidR="00040473" w:rsidRDefault="006E31BC">
      <w:pPr>
        <w:suppressAutoHyphens/>
        <w:rPr>
          <w:rFonts w:ascii="Cambria" w:eastAsia="Cambria" w:hAnsi="Cambria" w:cs="Cambria"/>
          <w:b/>
          <w:bCs/>
          <w:sz w:val="36"/>
          <w:szCs w:val="28"/>
        </w:rPr>
      </w:pPr>
      <w:r>
        <w:br w:type="page"/>
      </w:r>
    </w:p>
    <w:p w:rsidR="00040473" w:rsidRDefault="00040473">
      <w:pPr>
        <w:pStyle w:val="02TEXTOPRINCIPAL"/>
      </w:pPr>
    </w:p>
    <w:p w:rsidR="00040473" w:rsidRDefault="006E31BC">
      <w:pPr>
        <w:suppressAutoHyphens/>
        <w:rPr>
          <w:rFonts w:eastAsia="Tahoma"/>
          <w:i/>
          <w:color w:val="FF0000"/>
        </w:rPr>
      </w:pPr>
      <w:proofErr w:type="spellStart"/>
      <w:r>
        <w:rPr>
          <w:rFonts w:eastAsia="Tahoma"/>
          <w:i/>
          <w:color w:val="FF0000"/>
        </w:rPr>
        <w:t>sweating</w:t>
      </w:r>
      <w:proofErr w:type="spellEnd"/>
      <w:r>
        <w:rPr>
          <w:rFonts w:eastAsia="Tahoma"/>
          <w:i/>
          <w:color w:val="FF0000"/>
        </w:rPr>
        <w:t xml:space="preserve">, </w:t>
      </w:r>
      <w:proofErr w:type="spellStart"/>
      <w:r>
        <w:rPr>
          <w:rFonts w:eastAsia="Tahoma"/>
          <w:i/>
          <w:color w:val="FF0000"/>
        </w:rPr>
        <w:t>counseling</w:t>
      </w:r>
      <w:proofErr w:type="spellEnd"/>
      <w:r>
        <w:rPr>
          <w:rFonts w:eastAsia="Tahoma"/>
          <w:i/>
          <w:color w:val="FF0000"/>
        </w:rPr>
        <w:t>: formador de substantivos</w:t>
      </w:r>
    </w:p>
    <w:p w:rsidR="00040473" w:rsidRDefault="006E31BC">
      <w:pPr>
        <w:suppressAutoHyphens/>
        <w:rPr>
          <w:rFonts w:eastAsia="Tahoma"/>
          <w:i/>
          <w:color w:val="FF0000"/>
        </w:rPr>
      </w:pPr>
      <w:proofErr w:type="spellStart"/>
      <w:r>
        <w:rPr>
          <w:rFonts w:eastAsia="Tahoma"/>
          <w:i/>
          <w:color w:val="FF0000"/>
        </w:rPr>
        <w:t>depression</w:t>
      </w:r>
      <w:proofErr w:type="spellEnd"/>
      <w:r>
        <w:rPr>
          <w:rFonts w:eastAsia="Tahoma"/>
          <w:i/>
          <w:color w:val="FF0000"/>
        </w:rPr>
        <w:t xml:space="preserve">, </w:t>
      </w:r>
      <w:proofErr w:type="spellStart"/>
      <w:r>
        <w:rPr>
          <w:rFonts w:eastAsia="Tahoma"/>
          <w:i/>
          <w:color w:val="FF0000"/>
        </w:rPr>
        <w:t>population</w:t>
      </w:r>
      <w:proofErr w:type="spellEnd"/>
      <w:r>
        <w:rPr>
          <w:rFonts w:eastAsia="Tahoma"/>
          <w:i/>
          <w:color w:val="FF0000"/>
        </w:rPr>
        <w:t>: formador de substantivos</w:t>
      </w:r>
    </w:p>
    <w:p w:rsidR="00040473" w:rsidRDefault="006E31BC">
      <w:pPr>
        <w:suppressAutoHyphens/>
        <w:rPr>
          <w:rFonts w:eastAsia="Tahoma"/>
          <w:bCs/>
          <w:i/>
          <w:color w:val="FF0000"/>
        </w:rPr>
      </w:pPr>
      <w:proofErr w:type="spellStart"/>
      <w:r>
        <w:rPr>
          <w:rFonts w:eastAsia="Tahoma"/>
          <w:bCs/>
          <w:i/>
          <w:color w:val="FF0000"/>
        </w:rPr>
        <w:t>greater</w:t>
      </w:r>
      <w:proofErr w:type="spellEnd"/>
      <w:r>
        <w:rPr>
          <w:rFonts w:eastAsia="Tahoma"/>
          <w:bCs/>
          <w:i/>
          <w:color w:val="FF0000"/>
        </w:rPr>
        <w:t xml:space="preserve">, </w:t>
      </w:r>
      <w:proofErr w:type="spellStart"/>
      <w:r>
        <w:rPr>
          <w:rFonts w:eastAsia="Tahoma"/>
          <w:bCs/>
          <w:i/>
          <w:color w:val="FF0000"/>
        </w:rPr>
        <w:t>greatest</w:t>
      </w:r>
      <w:proofErr w:type="spellEnd"/>
      <w:r>
        <w:rPr>
          <w:rFonts w:eastAsia="Tahoma"/>
          <w:bCs/>
          <w:i/>
          <w:color w:val="FF0000"/>
        </w:rPr>
        <w:t>: gradação de adjetivos</w:t>
      </w:r>
    </w:p>
    <w:p w:rsidR="00040473" w:rsidRDefault="006E31BC">
      <w:pPr>
        <w:suppressAutoHyphens/>
        <w:rPr>
          <w:rFonts w:eastAsia="Tahoma"/>
          <w:bCs/>
          <w:i/>
          <w:color w:val="FF0000"/>
        </w:rPr>
      </w:pPr>
      <w:proofErr w:type="spellStart"/>
      <w:r>
        <w:rPr>
          <w:rFonts w:eastAsia="Tahoma"/>
          <w:bCs/>
          <w:i/>
          <w:color w:val="FF0000"/>
        </w:rPr>
        <w:t>substantial</w:t>
      </w:r>
      <w:proofErr w:type="spellEnd"/>
      <w:r>
        <w:rPr>
          <w:rFonts w:eastAsia="Tahoma"/>
          <w:bCs/>
          <w:i/>
          <w:color w:val="FF0000"/>
        </w:rPr>
        <w:t xml:space="preserve">, </w:t>
      </w:r>
      <w:proofErr w:type="spellStart"/>
      <w:r>
        <w:rPr>
          <w:rFonts w:eastAsia="Tahoma"/>
          <w:bCs/>
          <w:i/>
          <w:color w:val="FF0000"/>
        </w:rPr>
        <w:t>potential</w:t>
      </w:r>
      <w:proofErr w:type="spellEnd"/>
      <w:r>
        <w:rPr>
          <w:rFonts w:eastAsia="Tahoma"/>
          <w:bCs/>
          <w:i/>
          <w:color w:val="FF0000"/>
        </w:rPr>
        <w:t>: formador de adjetivo</w:t>
      </w:r>
    </w:p>
    <w:p w:rsidR="00040473" w:rsidRDefault="00040473">
      <w:pPr>
        <w:pStyle w:val="02TEXTOPRINCIPAL"/>
      </w:pPr>
    </w:p>
    <w:p w:rsidR="00040473" w:rsidRDefault="006E31BC">
      <w:pPr>
        <w:pStyle w:val="02TEXTOPRINCIPAL"/>
      </w:pPr>
      <w:r>
        <w:t>Explicar aos/às estudantes</w:t>
      </w:r>
      <w:r>
        <w:rPr>
          <w:bCs/>
        </w:rPr>
        <w:t xml:space="preserve"> </w:t>
      </w:r>
      <w:r>
        <w:t xml:space="preserve">que alguns sufixos, como o </w:t>
      </w:r>
      <w:r>
        <w:rPr>
          <w:i/>
        </w:rPr>
        <w:t>-</w:t>
      </w:r>
      <w:proofErr w:type="spellStart"/>
      <w:r>
        <w:rPr>
          <w:i/>
        </w:rPr>
        <w:t>ing</w:t>
      </w:r>
      <w:proofErr w:type="spellEnd"/>
      <w:r>
        <w:t>, também compõem outras classes de palavras.</w:t>
      </w:r>
    </w:p>
    <w:p w:rsidR="00040473" w:rsidRDefault="00040473">
      <w:pPr>
        <w:suppressAutoHyphens/>
        <w:rPr>
          <w:rFonts w:eastAsia="Tahoma"/>
        </w:rPr>
      </w:pPr>
    </w:p>
    <w:p w:rsidR="00040473" w:rsidRDefault="006E31BC">
      <w:pPr>
        <w:pStyle w:val="02TEXTOPRINCIPAL"/>
        <w:rPr>
          <w:b/>
        </w:rPr>
      </w:pPr>
      <w:r>
        <w:rPr>
          <w:b/>
        </w:rPr>
        <w:t>Atividade 2: Utilizando prefixos e sufixos</w:t>
      </w:r>
    </w:p>
    <w:p w:rsidR="00040473" w:rsidRDefault="00040473">
      <w:pPr>
        <w:pStyle w:val="02TEXTOPRINCIPAL"/>
        <w:rPr>
          <w:rFonts w:ascii="Calibri" w:hAnsi="Calibri"/>
          <w:b/>
          <w:i/>
        </w:rPr>
      </w:pP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040473">
      <w:pPr>
        <w:pStyle w:val="02TEXTOPRINCIPAL"/>
      </w:pPr>
    </w:p>
    <w:p w:rsidR="00040473" w:rsidRDefault="006E31BC">
      <w:pPr>
        <w:pStyle w:val="02TEXTOPRINCIPAL"/>
      </w:pPr>
      <w:r>
        <w:rPr>
          <w:rFonts w:ascii="Cambria" w:hAnsi="Cambria" w:cs="Calibri"/>
          <w:b/>
        </w:rPr>
        <w:t xml:space="preserve">Encaminhamento  </w:t>
      </w:r>
      <w:r>
        <w:rPr>
          <w:rFonts w:ascii="Cambria" w:hAnsi="Cambria" w:cs="Calibri"/>
          <w:b/>
        </w:rPr>
        <w:br/>
      </w:r>
      <w:r>
        <w:t>Tempo estimado: 10 a 15 minutos.</w:t>
      </w:r>
    </w:p>
    <w:p w:rsidR="00040473" w:rsidRDefault="006E31BC">
      <w:pPr>
        <w:pStyle w:val="02TEXTOPRINCIPAL"/>
      </w:pPr>
      <w:r>
        <w:t>Organização: individualmente.</w:t>
      </w:r>
    </w:p>
    <w:p w:rsidR="00040473" w:rsidRDefault="00040473">
      <w:pPr>
        <w:pStyle w:val="02TEXTOPRINCIPAL"/>
      </w:pPr>
    </w:p>
    <w:p w:rsidR="00040473" w:rsidRDefault="006E31BC">
      <w:pPr>
        <w:pStyle w:val="02TEXTOPRINCIPAL"/>
      </w:pPr>
      <w:r>
        <w:t>Escrever as seguintes frases no quadro. Orientar os/as estudantes a escolher a opção que completa a frase corretamente.</w:t>
      </w:r>
    </w:p>
    <w:p w:rsidR="00040473" w:rsidRDefault="006E31BC">
      <w:pPr>
        <w:pStyle w:val="02TEXTOPRINCIPAL"/>
        <w:rPr>
          <w:bCs/>
          <w:i/>
          <w:color w:val="FF0000"/>
          <w:lang w:val="en-US"/>
        </w:rPr>
      </w:pPr>
      <w:r>
        <w:rPr>
          <w:bCs/>
          <w:lang w:val="en-US"/>
        </w:rPr>
        <w:t>I</w:t>
      </w:r>
      <w:r>
        <w:rPr>
          <w:bCs/>
          <w:i/>
          <w:lang w:val="en-US"/>
        </w:rPr>
        <w:t xml:space="preserve"> </w:t>
      </w:r>
      <w:proofErr w:type="gramStart"/>
      <w:r>
        <w:rPr>
          <w:bCs/>
          <w:i/>
          <w:lang w:val="en-US"/>
        </w:rPr>
        <w:t>The</w:t>
      </w:r>
      <w:proofErr w:type="gramEnd"/>
      <w:r>
        <w:rPr>
          <w:bCs/>
          <w:i/>
          <w:lang w:val="en-US"/>
        </w:rPr>
        <w:t xml:space="preserve"> </w:t>
      </w:r>
      <w:r>
        <w:rPr>
          <w:bCs/>
          <w:i/>
          <w:u w:val="single"/>
          <w:lang w:val="en-US"/>
        </w:rPr>
        <w:t>greatest / great</w:t>
      </w:r>
      <w:r>
        <w:rPr>
          <w:bCs/>
          <w:i/>
          <w:lang w:val="en-US"/>
        </w:rPr>
        <w:t xml:space="preserve"> singer of all times is Fred Mercury. </w:t>
      </w:r>
      <w:r>
        <w:rPr>
          <w:bCs/>
          <w:i/>
          <w:color w:val="FF0000"/>
          <w:lang w:val="en-US"/>
        </w:rPr>
        <w:t>greatest</w:t>
      </w:r>
    </w:p>
    <w:p w:rsidR="00040473" w:rsidRDefault="006E31BC">
      <w:pPr>
        <w:pStyle w:val="02TEXTOPRINCIPAL"/>
        <w:rPr>
          <w:bCs/>
          <w:i/>
          <w:color w:val="FF0000"/>
          <w:u w:val="single"/>
          <w:lang w:val="en-US"/>
        </w:rPr>
      </w:pPr>
      <w:r>
        <w:rPr>
          <w:bCs/>
          <w:lang w:val="en-US"/>
        </w:rPr>
        <w:t>II</w:t>
      </w:r>
      <w:r>
        <w:rPr>
          <w:bCs/>
          <w:i/>
          <w:lang w:val="en-US"/>
        </w:rPr>
        <w:t xml:space="preserve"> You can use </w:t>
      </w:r>
      <w:r>
        <w:rPr>
          <w:bCs/>
          <w:i/>
          <w:u w:val="single"/>
          <w:lang w:val="en-US"/>
        </w:rPr>
        <w:t>depression / medication</w:t>
      </w:r>
      <w:r>
        <w:rPr>
          <w:bCs/>
          <w:i/>
          <w:lang w:val="en-US"/>
        </w:rPr>
        <w:t xml:space="preserve"> to treat </w:t>
      </w:r>
      <w:r>
        <w:rPr>
          <w:bCs/>
          <w:i/>
          <w:u w:val="single"/>
          <w:lang w:val="en-US"/>
        </w:rPr>
        <w:t>depression / medication</w:t>
      </w:r>
      <w:r>
        <w:rPr>
          <w:bCs/>
          <w:i/>
          <w:lang w:val="en-US"/>
        </w:rPr>
        <w:t xml:space="preserve">. </w:t>
      </w:r>
      <w:r>
        <w:rPr>
          <w:bCs/>
          <w:i/>
          <w:color w:val="FF0000"/>
          <w:lang w:val="en-US"/>
        </w:rPr>
        <w:t>medication – depression</w:t>
      </w:r>
    </w:p>
    <w:p w:rsidR="00040473" w:rsidRDefault="006E31BC">
      <w:pPr>
        <w:pStyle w:val="02TEXTOPRINCIPAL"/>
        <w:rPr>
          <w:bCs/>
          <w:i/>
          <w:color w:val="FF0000"/>
          <w:lang w:val="en-US"/>
        </w:rPr>
      </w:pPr>
      <w:r>
        <w:rPr>
          <w:bCs/>
          <w:lang w:val="en-US"/>
        </w:rPr>
        <w:t>III</w:t>
      </w:r>
      <w:r>
        <w:rPr>
          <w:bCs/>
          <w:i/>
          <w:lang w:val="en-US"/>
        </w:rPr>
        <w:t xml:space="preserve"> A good diet helps your </w:t>
      </w:r>
      <w:r>
        <w:rPr>
          <w:bCs/>
          <w:i/>
          <w:u w:val="single"/>
          <w:lang w:val="en-US"/>
        </w:rPr>
        <w:t>potential / potentially</w:t>
      </w:r>
      <w:r>
        <w:rPr>
          <w:bCs/>
          <w:i/>
          <w:lang w:val="en-US"/>
        </w:rPr>
        <w:t xml:space="preserve">. </w:t>
      </w:r>
      <w:r>
        <w:rPr>
          <w:bCs/>
          <w:i/>
          <w:color w:val="FF0000"/>
          <w:lang w:val="en-US"/>
        </w:rPr>
        <w:t>potential</w:t>
      </w:r>
    </w:p>
    <w:p w:rsidR="00040473" w:rsidRDefault="006E31BC">
      <w:pPr>
        <w:pStyle w:val="02TEXTOPRINCIPAL"/>
        <w:rPr>
          <w:bCs/>
          <w:i/>
          <w:color w:val="FF0000"/>
          <w:lang w:val="en-US"/>
        </w:rPr>
      </w:pPr>
      <w:r>
        <w:rPr>
          <w:bCs/>
          <w:lang w:val="en-US"/>
        </w:rPr>
        <w:t>IV</w:t>
      </w:r>
      <w:r>
        <w:rPr>
          <w:bCs/>
          <w:i/>
          <w:lang w:val="en-US"/>
        </w:rPr>
        <w:t xml:space="preserve"> If you </w:t>
      </w:r>
      <w:r>
        <w:rPr>
          <w:bCs/>
          <w:i/>
          <w:u w:val="single"/>
          <w:lang w:val="en-US"/>
        </w:rPr>
        <w:t xml:space="preserve">overeat / </w:t>
      </w:r>
      <w:proofErr w:type="spellStart"/>
      <w:r>
        <w:rPr>
          <w:bCs/>
          <w:i/>
          <w:u w:val="single"/>
          <w:lang w:val="en-US"/>
        </w:rPr>
        <w:t>undereat</w:t>
      </w:r>
      <w:proofErr w:type="spellEnd"/>
      <w:r>
        <w:rPr>
          <w:bCs/>
          <w:i/>
          <w:lang w:val="en-US"/>
        </w:rPr>
        <w:t xml:space="preserve"> your body will not absorb many vitamins and minerals. </w:t>
      </w:r>
      <w:proofErr w:type="spellStart"/>
      <w:r>
        <w:rPr>
          <w:bCs/>
          <w:i/>
          <w:color w:val="FF0000"/>
          <w:lang w:val="en-US"/>
        </w:rPr>
        <w:t>undereat</w:t>
      </w:r>
      <w:proofErr w:type="spellEnd"/>
    </w:p>
    <w:p w:rsidR="00040473" w:rsidRDefault="006E31BC">
      <w:pPr>
        <w:pStyle w:val="02TEXTOPRINCIPAL"/>
        <w:rPr>
          <w:bCs/>
          <w:i/>
          <w:color w:val="FF0000"/>
          <w:lang w:val="en-US"/>
        </w:rPr>
      </w:pPr>
      <w:r>
        <w:rPr>
          <w:bCs/>
          <w:lang w:val="en-US"/>
        </w:rPr>
        <w:t>V</w:t>
      </w:r>
      <w:r>
        <w:rPr>
          <w:bCs/>
          <w:i/>
          <w:lang w:val="en-US"/>
        </w:rPr>
        <w:t xml:space="preserve"> </w:t>
      </w:r>
      <w:r>
        <w:rPr>
          <w:bCs/>
          <w:i/>
          <w:u w:val="single"/>
          <w:lang w:val="en-US"/>
        </w:rPr>
        <w:t>Counseling / Counselor</w:t>
      </w:r>
      <w:r>
        <w:rPr>
          <w:bCs/>
          <w:i/>
          <w:lang w:val="en-US"/>
        </w:rPr>
        <w:t xml:space="preserve"> is a talking therapy that involves a trained therapist. </w:t>
      </w:r>
      <w:r>
        <w:rPr>
          <w:bCs/>
          <w:i/>
          <w:color w:val="FF0000"/>
          <w:lang w:val="en-US"/>
        </w:rPr>
        <w:t>Counseling</w:t>
      </w:r>
    </w:p>
    <w:p w:rsidR="00040473" w:rsidRDefault="006E31BC">
      <w:pPr>
        <w:pStyle w:val="02TEXTOPRINCIPAL"/>
        <w:rPr>
          <w:b/>
          <w:color w:val="FF0000"/>
          <w:lang w:val="en-US"/>
        </w:rPr>
      </w:pPr>
      <w:r>
        <w:rPr>
          <w:bCs/>
          <w:lang w:val="en-US"/>
        </w:rPr>
        <w:t>VI</w:t>
      </w:r>
      <w:r>
        <w:rPr>
          <w:bCs/>
          <w:i/>
          <w:lang w:val="en-US"/>
        </w:rPr>
        <w:t xml:space="preserve"> If you can’t sleep, you are </w:t>
      </w:r>
      <w:r>
        <w:rPr>
          <w:bCs/>
          <w:i/>
          <w:u w:val="single"/>
          <w:lang w:val="en-US"/>
        </w:rPr>
        <w:t>sleepless / oversleep</w:t>
      </w:r>
      <w:r>
        <w:rPr>
          <w:bCs/>
          <w:i/>
          <w:lang w:val="en-US"/>
        </w:rPr>
        <w:t xml:space="preserve">. </w:t>
      </w:r>
      <w:r>
        <w:rPr>
          <w:bCs/>
          <w:i/>
          <w:color w:val="FF0000"/>
          <w:lang w:val="en-US"/>
        </w:rPr>
        <w:t>sleepless</w:t>
      </w:r>
    </w:p>
    <w:p w:rsidR="00040473" w:rsidRDefault="00040473">
      <w:pPr>
        <w:pStyle w:val="02TEXTOPRINCIPAL"/>
        <w:rPr>
          <w:b/>
          <w:lang w:val="en-US"/>
        </w:rPr>
      </w:pPr>
    </w:p>
    <w:p w:rsidR="00040473" w:rsidRDefault="006E31BC">
      <w:pPr>
        <w:pStyle w:val="02TEXTOPRINCIPAL"/>
        <w:rPr>
          <w:rFonts w:ascii="Calibri" w:hAnsi="Calibri"/>
          <w:b/>
          <w:i/>
        </w:rPr>
      </w:pPr>
      <w:r>
        <w:rPr>
          <w:b/>
        </w:rPr>
        <w:t>Atividade 3:</w:t>
      </w:r>
      <w:r>
        <w:rPr>
          <w:b/>
          <w:i/>
        </w:rPr>
        <w:t xml:space="preserve"> </w:t>
      </w:r>
      <w:r>
        <w:rPr>
          <w:b/>
        </w:rPr>
        <w:t>Formando frases com afixos</w:t>
      </w: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6E31BC">
      <w:pPr>
        <w:pStyle w:val="02TEXTOPRINCIPAL"/>
      </w:pPr>
      <w:r>
        <w:t xml:space="preserve">Dicionários bilíngues português-inglês (impressos ou </w:t>
      </w:r>
      <w:r>
        <w:rPr>
          <w:i/>
        </w:rPr>
        <w:t>on</w:t>
      </w:r>
      <w:r w:rsidR="00007205">
        <w:rPr>
          <w:i/>
        </w:rPr>
        <w:t>-</w:t>
      </w:r>
      <w:r>
        <w:rPr>
          <w:i/>
        </w:rPr>
        <w:t>line</w:t>
      </w:r>
      <w:r>
        <w:t>).</w:t>
      </w:r>
    </w:p>
    <w:p w:rsidR="00040473" w:rsidRDefault="006E31BC">
      <w:pPr>
        <w:pStyle w:val="02TEXTOPRINCIPAL"/>
      </w:pPr>
      <w:r>
        <w:t>Cartões/Tiras de papel.</w:t>
      </w:r>
    </w:p>
    <w:p w:rsidR="00040473" w:rsidRDefault="006E31BC">
      <w:pPr>
        <w:pStyle w:val="02TEXTOPRINCIPAL"/>
      </w:pPr>
      <w:r>
        <w:rPr>
          <w:rFonts w:ascii="Cambria" w:hAnsi="Cambria" w:cs="Calibri"/>
          <w:b/>
        </w:rPr>
        <w:t xml:space="preserve">Encaminhamento  </w:t>
      </w:r>
      <w:r>
        <w:rPr>
          <w:rFonts w:ascii="Cambria" w:hAnsi="Cambria" w:cs="Calibri"/>
          <w:b/>
        </w:rPr>
        <w:br/>
      </w:r>
      <w:r>
        <w:t>Tempo estimado: 20 a 25 minutos.</w:t>
      </w:r>
    </w:p>
    <w:p w:rsidR="00040473" w:rsidRDefault="006E31BC">
      <w:pPr>
        <w:pStyle w:val="02TEXTOPRINCIPAL"/>
      </w:pPr>
      <w:r>
        <w:t>Organização: grupos de 3 ou 4 estudantes.</w:t>
      </w:r>
    </w:p>
    <w:p w:rsidR="00040473" w:rsidRDefault="00040473">
      <w:pPr>
        <w:pStyle w:val="02TEXTOPRINCIPAL"/>
        <w:spacing w:before="0" w:after="0"/>
      </w:pPr>
    </w:p>
    <w:p w:rsidR="00040473" w:rsidRDefault="006E31BC">
      <w:pPr>
        <w:pStyle w:val="02TEXTOPRINCIPAL"/>
        <w:spacing w:before="0" w:after="0"/>
        <w:rPr>
          <w:bCs/>
          <w:lang w:val="en-US"/>
        </w:rPr>
      </w:pPr>
      <w:r>
        <w:rPr>
          <w:bCs/>
        </w:rPr>
        <w:t xml:space="preserve">Organizar os/as estudantes em grupos de 3 ou 4 integrantes e distribuir cartões ou pedaços de papel contendo 5 pares de palavras, como aparecem a seguir. Eles/Elas deverão elaborar uma frase com cada par de palavras designado, seguindo o modelo da atividade anterior, que, posteriormente, serão propostas a outros grupos como atividade. </w:t>
      </w:r>
      <w:r>
        <w:rPr>
          <w:bCs/>
          <w:lang w:val="en-US"/>
        </w:rPr>
        <w:t xml:space="preserve">Se </w:t>
      </w:r>
      <w:proofErr w:type="spellStart"/>
      <w:r>
        <w:rPr>
          <w:bCs/>
          <w:lang w:val="en-US"/>
        </w:rPr>
        <w:t>preciso</w:t>
      </w:r>
      <w:proofErr w:type="spellEnd"/>
      <w:r>
        <w:rPr>
          <w:bCs/>
          <w:lang w:val="en-US"/>
        </w:rPr>
        <w:t xml:space="preserve">, </w:t>
      </w:r>
      <w:proofErr w:type="spellStart"/>
      <w:r>
        <w:rPr>
          <w:bCs/>
          <w:lang w:val="en-US"/>
        </w:rPr>
        <w:t>poderão</w:t>
      </w:r>
      <w:proofErr w:type="spellEnd"/>
      <w:r>
        <w:rPr>
          <w:bCs/>
          <w:lang w:val="en-US"/>
        </w:rPr>
        <w:t xml:space="preserve"> </w:t>
      </w:r>
      <w:proofErr w:type="spellStart"/>
      <w:r>
        <w:rPr>
          <w:bCs/>
          <w:lang w:val="en-US"/>
        </w:rPr>
        <w:t>consultar</w:t>
      </w:r>
      <w:proofErr w:type="spellEnd"/>
      <w:r>
        <w:rPr>
          <w:bCs/>
          <w:lang w:val="en-US"/>
        </w:rPr>
        <w:t xml:space="preserve"> </w:t>
      </w:r>
      <w:proofErr w:type="spellStart"/>
      <w:r>
        <w:rPr>
          <w:bCs/>
          <w:lang w:val="en-US"/>
        </w:rPr>
        <w:t>dicionários</w:t>
      </w:r>
      <w:proofErr w:type="spellEnd"/>
      <w:r>
        <w:rPr>
          <w:bCs/>
          <w:lang w:val="en-US"/>
        </w:rPr>
        <w:t xml:space="preserve">. </w:t>
      </w:r>
    </w:p>
    <w:p w:rsidR="00040473" w:rsidRDefault="006E31BC">
      <w:pPr>
        <w:pStyle w:val="02TEXTOPRINCIPAL"/>
        <w:spacing w:before="0" w:after="0"/>
        <w:rPr>
          <w:i/>
          <w:lang w:val="en-US"/>
        </w:rPr>
      </w:pPr>
      <w:r>
        <w:rPr>
          <w:bCs/>
          <w:i/>
          <w:lang w:val="en-US"/>
        </w:rPr>
        <w:t xml:space="preserve">uncomfortable / </w:t>
      </w:r>
      <w:r>
        <w:rPr>
          <w:i/>
          <w:lang w:val="en-US"/>
        </w:rPr>
        <w:t>comfortable</w:t>
      </w:r>
    </w:p>
    <w:p w:rsidR="00040473" w:rsidRDefault="006E31BC">
      <w:pPr>
        <w:pStyle w:val="02TEXTOPRINCIPAL"/>
        <w:spacing w:before="0" w:after="0"/>
        <w:rPr>
          <w:i/>
          <w:lang w:val="en-US"/>
        </w:rPr>
      </w:pPr>
      <w:r>
        <w:rPr>
          <w:bCs/>
          <w:i/>
          <w:lang w:val="en-US"/>
        </w:rPr>
        <w:t xml:space="preserve">uncommon / </w:t>
      </w:r>
      <w:r>
        <w:rPr>
          <w:i/>
          <w:lang w:val="en-US"/>
        </w:rPr>
        <w:t>common</w:t>
      </w:r>
    </w:p>
    <w:p w:rsidR="00040473" w:rsidRDefault="006E31BC">
      <w:pPr>
        <w:pStyle w:val="02TEXTOPRINCIPAL"/>
        <w:spacing w:before="0" w:after="0"/>
        <w:rPr>
          <w:i/>
          <w:lang w:val="en-US"/>
        </w:rPr>
      </w:pPr>
      <w:r>
        <w:rPr>
          <w:bCs/>
          <w:i/>
          <w:lang w:val="en-US"/>
        </w:rPr>
        <w:t xml:space="preserve">uncertain / </w:t>
      </w:r>
      <w:r>
        <w:rPr>
          <w:i/>
          <w:lang w:val="en-US"/>
        </w:rPr>
        <w:t>certain</w:t>
      </w:r>
    </w:p>
    <w:p w:rsidR="00040473" w:rsidRDefault="006E31BC">
      <w:pPr>
        <w:pStyle w:val="02TEXTOPRINCIPAL"/>
        <w:spacing w:before="0" w:after="0"/>
        <w:rPr>
          <w:i/>
          <w:lang w:val="en-US"/>
        </w:rPr>
      </w:pPr>
      <w:r>
        <w:rPr>
          <w:bCs/>
          <w:i/>
          <w:lang w:val="en-US"/>
        </w:rPr>
        <w:t>indifferent </w:t>
      </w:r>
      <w:r>
        <w:rPr>
          <w:i/>
          <w:lang w:val="en-US"/>
        </w:rPr>
        <w:t>/ different</w:t>
      </w:r>
    </w:p>
    <w:p w:rsidR="00040473" w:rsidRDefault="006E31BC">
      <w:pPr>
        <w:pStyle w:val="02TEXTOPRINCIPAL"/>
        <w:spacing w:before="0" w:after="0"/>
        <w:rPr>
          <w:i/>
          <w:lang w:val="en-US"/>
        </w:rPr>
      </w:pPr>
      <w:r>
        <w:rPr>
          <w:bCs/>
          <w:i/>
          <w:lang w:val="en-US"/>
        </w:rPr>
        <w:t xml:space="preserve">inefficient / </w:t>
      </w:r>
      <w:r>
        <w:rPr>
          <w:i/>
          <w:lang w:val="en-US"/>
        </w:rPr>
        <w:t>efficient</w:t>
      </w:r>
    </w:p>
    <w:p w:rsidR="00040473" w:rsidRDefault="006E31BC">
      <w:pPr>
        <w:pStyle w:val="02TEXTOPRINCIPAL"/>
        <w:spacing w:before="0" w:after="0"/>
        <w:rPr>
          <w:i/>
          <w:lang w:val="en-US"/>
        </w:rPr>
      </w:pPr>
      <w:r>
        <w:rPr>
          <w:bCs/>
          <w:i/>
          <w:lang w:val="en-US"/>
        </w:rPr>
        <w:t xml:space="preserve">incorrect / </w:t>
      </w:r>
      <w:r>
        <w:rPr>
          <w:i/>
          <w:lang w:val="en-US"/>
        </w:rPr>
        <w:t>correct</w:t>
      </w:r>
    </w:p>
    <w:p w:rsidR="00040473" w:rsidRDefault="006E31BC">
      <w:pPr>
        <w:pStyle w:val="02TEXTOPRINCIPAL"/>
        <w:spacing w:before="0" w:after="0"/>
        <w:rPr>
          <w:i/>
          <w:lang w:val="en-US"/>
        </w:rPr>
      </w:pPr>
      <w:r>
        <w:rPr>
          <w:bCs/>
          <w:i/>
          <w:lang w:val="en-US"/>
        </w:rPr>
        <w:t xml:space="preserve">impossible / </w:t>
      </w:r>
      <w:r>
        <w:rPr>
          <w:i/>
          <w:lang w:val="en-US"/>
        </w:rPr>
        <w:t>possible</w:t>
      </w:r>
    </w:p>
    <w:p w:rsidR="00040473" w:rsidRDefault="006E31BC">
      <w:pPr>
        <w:pStyle w:val="02TEXTOPRINCIPAL"/>
        <w:spacing w:before="0" w:after="0"/>
        <w:rPr>
          <w:i/>
          <w:lang w:val="en-US"/>
        </w:rPr>
      </w:pPr>
      <w:r>
        <w:rPr>
          <w:bCs/>
          <w:i/>
          <w:lang w:val="en-US"/>
        </w:rPr>
        <w:t>disloyal</w:t>
      </w:r>
      <w:r>
        <w:rPr>
          <w:i/>
          <w:lang w:val="en-US"/>
        </w:rPr>
        <w:t xml:space="preserve"> / loyal</w:t>
      </w:r>
    </w:p>
    <w:p w:rsidR="00040473" w:rsidRDefault="006E31BC">
      <w:pPr>
        <w:pStyle w:val="02TEXTOPRINCIPAL"/>
        <w:spacing w:before="0" w:after="0"/>
        <w:rPr>
          <w:i/>
          <w:lang w:val="en-US"/>
        </w:rPr>
      </w:pPr>
      <w:r>
        <w:rPr>
          <w:bCs/>
          <w:i/>
          <w:lang w:val="en-US"/>
        </w:rPr>
        <w:t>disagree </w:t>
      </w:r>
      <w:r>
        <w:rPr>
          <w:i/>
          <w:lang w:val="en-US"/>
        </w:rPr>
        <w:t>/ agree</w:t>
      </w:r>
    </w:p>
    <w:p w:rsidR="00040473" w:rsidRDefault="006E31BC">
      <w:pPr>
        <w:pStyle w:val="02TEXTOPRINCIPAL"/>
        <w:spacing w:before="0" w:after="0"/>
        <w:rPr>
          <w:i/>
          <w:lang w:val="en-US"/>
        </w:rPr>
      </w:pPr>
      <w:r>
        <w:rPr>
          <w:bCs/>
          <w:i/>
          <w:lang w:val="en-US"/>
        </w:rPr>
        <w:t>irregular</w:t>
      </w:r>
      <w:r>
        <w:rPr>
          <w:i/>
          <w:lang w:val="en-US"/>
        </w:rPr>
        <w:t xml:space="preserve"> / regular</w:t>
      </w:r>
      <w:r>
        <w:br w:type="page"/>
      </w:r>
    </w:p>
    <w:p w:rsidR="00040473" w:rsidRDefault="00040473">
      <w:pPr>
        <w:pStyle w:val="02TEXTOPRINCIPAL"/>
        <w:rPr>
          <w:i/>
          <w:lang w:val="en-US"/>
        </w:rPr>
      </w:pPr>
    </w:p>
    <w:p w:rsidR="00040473" w:rsidRDefault="006E31BC">
      <w:pPr>
        <w:pStyle w:val="02TEXTOPRINCIPAL"/>
        <w:rPr>
          <w:i/>
          <w:lang w:val="en-US"/>
        </w:rPr>
      </w:pPr>
      <w:r>
        <w:rPr>
          <w:i/>
          <w:lang w:val="en-US"/>
        </w:rPr>
        <w:t>happy / happiness</w:t>
      </w:r>
    </w:p>
    <w:p w:rsidR="00040473" w:rsidRDefault="006E31BC">
      <w:pPr>
        <w:pStyle w:val="02TEXTOPRINCIPAL"/>
        <w:rPr>
          <w:i/>
          <w:lang w:val="en-US"/>
        </w:rPr>
      </w:pPr>
      <w:r>
        <w:rPr>
          <w:i/>
          <w:lang w:val="en-US"/>
        </w:rPr>
        <w:t>odor / odorless</w:t>
      </w:r>
    </w:p>
    <w:p w:rsidR="00040473" w:rsidRDefault="006E31BC">
      <w:pPr>
        <w:pStyle w:val="02TEXTOPRINCIPAL"/>
        <w:rPr>
          <w:i/>
          <w:lang w:val="en-US"/>
        </w:rPr>
      </w:pPr>
      <w:r>
        <w:rPr>
          <w:i/>
          <w:lang w:val="en-US"/>
        </w:rPr>
        <w:t>home / homeless</w:t>
      </w:r>
    </w:p>
    <w:p w:rsidR="00040473" w:rsidRDefault="006E31BC">
      <w:pPr>
        <w:pStyle w:val="02TEXTOPRINCIPAL"/>
        <w:rPr>
          <w:i/>
          <w:lang w:val="en-US"/>
        </w:rPr>
      </w:pPr>
      <w:r>
        <w:rPr>
          <w:i/>
          <w:lang w:val="en-US"/>
        </w:rPr>
        <w:t>wire / wireless</w:t>
      </w:r>
    </w:p>
    <w:p w:rsidR="00040473" w:rsidRDefault="006E31BC">
      <w:pPr>
        <w:pStyle w:val="02TEXTOPRINCIPAL"/>
        <w:rPr>
          <w:i/>
          <w:lang w:val="en-US"/>
        </w:rPr>
      </w:pPr>
      <w:r>
        <w:rPr>
          <w:i/>
          <w:lang w:val="en-US"/>
        </w:rPr>
        <w:t>power / powerless</w:t>
      </w:r>
    </w:p>
    <w:p w:rsidR="00040473" w:rsidRDefault="006E31BC">
      <w:pPr>
        <w:pStyle w:val="02TEXTOPRINCIPAL"/>
        <w:rPr>
          <w:i/>
          <w:lang w:val="en-US"/>
        </w:rPr>
      </w:pPr>
      <w:r>
        <w:rPr>
          <w:i/>
          <w:lang w:val="en-US"/>
        </w:rPr>
        <w:t>nice / nicely</w:t>
      </w:r>
    </w:p>
    <w:p w:rsidR="00040473" w:rsidRDefault="006E31BC">
      <w:pPr>
        <w:pStyle w:val="02TEXTOPRINCIPAL"/>
        <w:rPr>
          <w:i/>
          <w:lang w:val="en-US"/>
        </w:rPr>
      </w:pPr>
      <w:r>
        <w:rPr>
          <w:i/>
          <w:lang w:val="en-US"/>
        </w:rPr>
        <w:t>careful / carefully</w:t>
      </w:r>
    </w:p>
    <w:p w:rsidR="00040473" w:rsidRDefault="006E31BC">
      <w:pPr>
        <w:pStyle w:val="02TEXTOPRINCIPAL"/>
        <w:rPr>
          <w:i/>
          <w:lang w:val="en-US"/>
        </w:rPr>
      </w:pPr>
      <w:r>
        <w:rPr>
          <w:i/>
          <w:lang w:val="en-US"/>
        </w:rPr>
        <w:t>meaning / meaningless</w:t>
      </w:r>
    </w:p>
    <w:p w:rsidR="00040473" w:rsidRDefault="006E31BC">
      <w:pPr>
        <w:pStyle w:val="02TEXTOPRINCIPAL"/>
        <w:rPr>
          <w:i/>
          <w:lang w:val="en-US"/>
        </w:rPr>
      </w:pPr>
      <w:r>
        <w:rPr>
          <w:i/>
          <w:lang w:val="en-US"/>
        </w:rPr>
        <w:t>care / careless</w:t>
      </w:r>
    </w:p>
    <w:p w:rsidR="00040473" w:rsidRDefault="006E31BC">
      <w:pPr>
        <w:pStyle w:val="02TEXTOPRINCIPAL"/>
        <w:rPr>
          <w:i/>
          <w:lang w:val="en-US"/>
        </w:rPr>
      </w:pPr>
      <w:r>
        <w:rPr>
          <w:i/>
          <w:lang w:val="en-US"/>
        </w:rPr>
        <w:t>read / pre-read</w:t>
      </w:r>
    </w:p>
    <w:p w:rsidR="00040473" w:rsidRDefault="006E31BC">
      <w:pPr>
        <w:pStyle w:val="02TEXTOPRINCIPAL"/>
        <w:rPr>
          <w:i/>
          <w:lang w:val="en-US"/>
        </w:rPr>
      </w:pPr>
      <w:r>
        <w:rPr>
          <w:i/>
          <w:lang w:val="en-US"/>
        </w:rPr>
        <w:t>view / preview</w:t>
      </w:r>
    </w:p>
    <w:p w:rsidR="00040473" w:rsidRDefault="006E31BC">
      <w:pPr>
        <w:pStyle w:val="02TEXTOPRINCIPAL"/>
        <w:rPr>
          <w:i/>
          <w:lang w:val="en-US"/>
        </w:rPr>
      </w:pPr>
      <w:r>
        <w:rPr>
          <w:i/>
          <w:lang w:val="en-US"/>
        </w:rPr>
        <w:t>approve / preapprove</w:t>
      </w:r>
    </w:p>
    <w:p w:rsidR="00040473" w:rsidRDefault="006E31BC">
      <w:pPr>
        <w:pStyle w:val="02TEXTOPRINCIPAL"/>
        <w:rPr>
          <w:i/>
        </w:rPr>
      </w:pPr>
      <w:proofErr w:type="spellStart"/>
      <w:r>
        <w:rPr>
          <w:i/>
        </w:rPr>
        <w:t>think</w:t>
      </w:r>
      <w:proofErr w:type="spellEnd"/>
      <w:r>
        <w:rPr>
          <w:i/>
        </w:rPr>
        <w:t xml:space="preserve"> / </w:t>
      </w:r>
      <w:proofErr w:type="spellStart"/>
      <w:r>
        <w:rPr>
          <w:i/>
        </w:rPr>
        <w:t>overthink</w:t>
      </w:r>
      <w:proofErr w:type="spellEnd"/>
    </w:p>
    <w:p w:rsidR="00040473" w:rsidRDefault="00040473">
      <w:pPr>
        <w:pStyle w:val="02TEXTOPRINCIPAL"/>
      </w:pPr>
    </w:p>
    <w:p w:rsidR="00040473" w:rsidRDefault="006E31BC">
      <w:pPr>
        <w:pStyle w:val="02TEXTOPRINCIPAL"/>
      </w:pPr>
      <w:r>
        <w:rPr>
          <w:bCs/>
        </w:rPr>
        <w:t>Ao terminarem de escrever as frases, os grupos deverão trocá-las com outros, para que identifiquem, nas frases criadas pelos/as colegas, qual forma as completa corretamente.</w:t>
      </w:r>
    </w:p>
    <w:p w:rsidR="00040473" w:rsidRDefault="00040473">
      <w:pPr>
        <w:pStyle w:val="01TITULO2"/>
      </w:pPr>
    </w:p>
    <w:p w:rsidR="00040473" w:rsidRDefault="006E31BC">
      <w:pPr>
        <w:pStyle w:val="01TITULO2"/>
      </w:pPr>
      <w:r>
        <w:t>Aula 3</w:t>
      </w:r>
    </w:p>
    <w:p w:rsidR="00040473" w:rsidRDefault="006E31BC">
      <w:pPr>
        <w:pStyle w:val="01TITULO3"/>
      </w:pPr>
      <w:r>
        <w:t>Objetivos específicos</w:t>
      </w:r>
    </w:p>
    <w:p w:rsidR="00040473" w:rsidRDefault="006E31BC">
      <w:pPr>
        <w:pStyle w:val="02TEXTOPRINCIPAL"/>
      </w:pPr>
      <w:r>
        <w:t xml:space="preserve">Praticar o uso de </w:t>
      </w:r>
      <w:r>
        <w:rPr>
          <w:i/>
        </w:rPr>
        <w:t>some</w:t>
      </w:r>
      <w:r>
        <w:t xml:space="preserve">, </w:t>
      </w:r>
      <w:proofErr w:type="spellStart"/>
      <w:r>
        <w:rPr>
          <w:i/>
        </w:rPr>
        <w:t>any</w:t>
      </w:r>
      <w:proofErr w:type="spellEnd"/>
      <w:r>
        <w:t xml:space="preserve">, </w:t>
      </w:r>
      <w:proofErr w:type="spellStart"/>
      <w:r>
        <w:rPr>
          <w:i/>
        </w:rPr>
        <w:t>many</w:t>
      </w:r>
      <w:proofErr w:type="spellEnd"/>
      <w:r>
        <w:t xml:space="preserve"> e </w:t>
      </w:r>
      <w:proofErr w:type="spellStart"/>
      <w:r>
        <w:rPr>
          <w:i/>
        </w:rPr>
        <w:t>much</w:t>
      </w:r>
      <w:proofErr w:type="spellEnd"/>
      <w:r>
        <w:rPr>
          <w:i/>
        </w:rPr>
        <w:t>.</w:t>
      </w:r>
    </w:p>
    <w:p w:rsidR="00040473" w:rsidRDefault="006E31BC">
      <w:pPr>
        <w:pStyle w:val="02TEXTOPRINCIPAL"/>
      </w:pPr>
      <w:r>
        <w:t>Discutir o tema saúde física, mental e emocional.</w:t>
      </w:r>
    </w:p>
    <w:p w:rsidR="00040473" w:rsidRDefault="00040473">
      <w:pPr>
        <w:pStyle w:val="02TEXTOPRINCIPAL"/>
      </w:pPr>
    </w:p>
    <w:p w:rsidR="00040473" w:rsidRDefault="006E31BC">
      <w:pPr>
        <w:pStyle w:val="02TEXTOPRINCIPAL"/>
        <w:rPr>
          <w:b/>
        </w:rPr>
      </w:pPr>
      <w:r>
        <w:rPr>
          <w:b/>
        </w:rPr>
        <w:t>Atividade 1: Concordando ou discordando do tema</w:t>
      </w:r>
    </w:p>
    <w:p w:rsidR="00040473" w:rsidRDefault="00040473">
      <w:pPr>
        <w:pStyle w:val="02TEXTOPRINCIPAL"/>
        <w:rPr>
          <w:rFonts w:ascii="Calibri" w:hAnsi="Calibri"/>
          <w:b/>
          <w:i/>
        </w:rPr>
      </w:pP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040473">
      <w:pPr>
        <w:pStyle w:val="02TEXTOPRINCIPAL"/>
      </w:pPr>
    </w:p>
    <w:p w:rsidR="00040473" w:rsidRDefault="006E31BC">
      <w:pPr>
        <w:pStyle w:val="02TEXTOPRINCIPAL"/>
      </w:pPr>
      <w:r>
        <w:rPr>
          <w:rFonts w:ascii="Cambria" w:hAnsi="Cambria" w:cs="Calibri"/>
          <w:b/>
        </w:rPr>
        <w:t xml:space="preserve">Encaminhamento  </w:t>
      </w:r>
      <w:r>
        <w:rPr>
          <w:rFonts w:ascii="Cambria" w:hAnsi="Cambria" w:cs="Calibri"/>
          <w:b/>
        </w:rPr>
        <w:br/>
      </w:r>
      <w:r>
        <w:t>Tempo estimado: 15 a 20 minutos.</w:t>
      </w:r>
    </w:p>
    <w:p w:rsidR="00040473" w:rsidRDefault="006E31BC">
      <w:pPr>
        <w:pStyle w:val="02TEXTOPRINCIPAL"/>
      </w:pPr>
      <w:r>
        <w:t>Organização: toda a turma em um único grupo.</w:t>
      </w:r>
    </w:p>
    <w:p w:rsidR="00040473" w:rsidRDefault="00040473">
      <w:pPr>
        <w:pStyle w:val="02TEXTOPRINCIPAL"/>
      </w:pPr>
    </w:p>
    <w:p w:rsidR="00040473" w:rsidRDefault="006E31BC">
      <w:pPr>
        <w:pStyle w:val="02TEXTOPRINCIPAL"/>
      </w:pPr>
      <w:r>
        <w:t xml:space="preserve">Perguntar aos/às estudantes sobre as formas de concordar </w:t>
      </w:r>
      <w:r>
        <w:rPr>
          <w:i/>
        </w:rPr>
        <w:t xml:space="preserve">(I </w:t>
      </w:r>
      <w:proofErr w:type="spellStart"/>
      <w:r>
        <w:rPr>
          <w:i/>
        </w:rPr>
        <w:t>think</w:t>
      </w:r>
      <w:proofErr w:type="spellEnd"/>
      <w:r>
        <w:rPr>
          <w:i/>
        </w:rPr>
        <w:t xml:space="preserve"> </w:t>
      </w:r>
      <w:proofErr w:type="spellStart"/>
      <w:r>
        <w:rPr>
          <w:i/>
        </w:rPr>
        <w:t>so</w:t>
      </w:r>
      <w:proofErr w:type="spellEnd"/>
      <w:r>
        <w:rPr>
          <w:i/>
        </w:rPr>
        <w:t xml:space="preserve"> too / </w:t>
      </w:r>
      <w:proofErr w:type="spellStart"/>
      <w:r>
        <w:rPr>
          <w:i/>
        </w:rPr>
        <w:t>Absolutely</w:t>
      </w:r>
      <w:proofErr w:type="spellEnd"/>
      <w:r>
        <w:rPr>
          <w:i/>
        </w:rPr>
        <w:t xml:space="preserve"> / </w:t>
      </w:r>
      <w:proofErr w:type="spellStart"/>
      <w:r>
        <w:rPr>
          <w:i/>
        </w:rPr>
        <w:t>Indeed</w:t>
      </w:r>
      <w:proofErr w:type="spellEnd"/>
      <w:r>
        <w:rPr>
          <w:i/>
        </w:rPr>
        <w:t>)</w:t>
      </w:r>
      <w:r>
        <w:t xml:space="preserve"> ou discordar </w:t>
      </w:r>
      <w:r>
        <w:rPr>
          <w:i/>
        </w:rPr>
        <w:t>(</w:t>
      </w:r>
      <w:proofErr w:type="spellStart"/>
      <w:r>
        <w:rPr>
          <w:i/>
        </w:rPr>
        <w:t>Absolutely</w:t>
      </w:r>
      <w:proofErr w:type="spellEnd"/>
      <w:r>
        <w:rPr>
          <w:i/>
        </w:rPr>
        <w:t xml:space="preserve"> </w:t>
      </w:r>
      <w:proofErr w:type="spellStart"/>
      <w:r>
        <w:rPr>
          <w:i/>
        </w:rPr>
        <w:t>not</w:t>
      </w:r>
      <w:proofErr w:type="spellEnd"/>
      <w:r>
        <w:rPr>
          <w:i/>
        </w:rPr>
        <w:t xml:space="preserve"> / I </w:t>
      </w:r>
      <w:proofErr w:type="spellStart"/>
      <w:r>
        <w:rPr>
          <w:i/>
        </w:rPr>
        <w:t>don’t</w:t>
      </w:r>
      <w:proofErr w:type="spellEnd"/>
      <w:r>
        <w:rPr>
          <w:i/>
        </w:rPr>
        <w:t xml:space="preserve"> </w:t>
      </w:r>
      <w:proofErr w:type="spellStart"/>
      <w:r>
        <w:rPr>
          <w:i/>
        </w:rPr>
        <w:t>agree</w:t>
      </w:r>
      <w:proofErr w:type="spellEnd"/>
      <w:r>
        <w:rPr>
          <w:i/>
        </w:rPr>
        <w:t xml:space="preserve"> / I </w:t>
      </w:r>
      <w:proofErr w:type="spellStart"/>
      <w:r>
        <w:rPr>
          <w:i/>
        </w:rPr>
        <w:t>strongly</w:t>
      </w:r>
      <w:proofErr w:type="spellEnd"/>
      <w:r>
        <w:rPr>
          <w:i/>
        </w:rPr>
        <w:t xml:space="preserve"> </w:t>
      </w:r>
      <w:proofErr w:type="spellStart"/>
      <w:r>
        <w:rPr>
          <w:i/>
        </w:rPr>
        <w:t>disagree</w:t>
      </w:r>
      <w:proofErr w:type="spellEnd"/>
      <w:r>
        <w:rPr>
          <w:i/>
        </w:rPr>
        <w:t xml:space="preserve"> / No </w:t>
      </w:r>
      <w:proofErr w:type="spellStart"/>
      <w:r>
        <w:rPr>
          <w:i/>
        </w:rPr>
        <w:t>way</w:t>
      </w:r>
      <w:proofErr w:type="spellEnd"/>
      <w:r>
        <w:rPr>
          <w:i/>
        </w:rPr>
        <w:t xml:space="preserve">!) </w:t>
      </w:r>
      <w:r>
        <w:t xml:space="preserve">que conhecem, comentando as possibilidades formais e informais. </w:t>
      </w:r>
    </w:p>
    <w:p w:rsidR="00040473" w:rsidRDefault="006E31BC">
      <w:pPr>
        <w:pStyle w:val="02TEXTOPRINCIPAL"/>
      </w:pPr>
      <w:r>
        <w:t>Escrever no quadro as seguintes frases sobre saúde e adolescência e pedir a eles/elas que as copiem no caderno.</w:t>
      </w:r>
    </w:p>
    <w:p w:rsidR="00040473" w:rsidRDefault="00040473">
      <w:pPr>
        <w:pStyle w:val="02TEXTOPRINCIPAL"/>
      </w:pPr>
    </w:p>
    <w:p w:rsidR="00040473" w:rsidRDefault="006E31BC">
      <w:pPr>
        <w:pStyle w:val="02TEXTOPRINCIPAL"/>
      </w:pPr>
      <w:r>
        <w:rPr>
          <w:lang w:val="en-US"/>
        </w:rPr>
        <w:t xml:space="preserve">1 </w:t>
      </w:r>
      <w:r>
        <w:rPr>
          <w:i/>
          <w:lang w:val="en-US"/>
        </w:rPr>
        <w:t xml:space="preserve">[…] You can break down the concept of health into different categories. These could include physical, mental, emotional, and behavioral health. There are things any person can do to stay healthy in these areas. But as a teenager, there are some things you should pay special attention to. </w:t>
      </w:r>
      <w:r>
        <w:rPr>
          <w:i/>
        </w:rPr>
        <w:t>[…]</w:t>
      </w:r>
    </w:p>
    <w:p w:rsidR="00040473" w:rsidRDefault="006E31BC">
      <w:pPr>
        <w:pStyle w:val="02TEXTOPRINCIPAL"/>
      </w:pPr>
      <w:r>
        <w:t>Disponível em &lt;</w:t>
      </w:r>
      <w:hyperlink r:id="rId11">
        <w:r>
          <w:rPr>
            <w:rStyle w:val="LinkdaInternet"/>
          </w:rPr>
          <w:t>https://familydoctor.org/teenagers-how-to-stay-healthy/</w:t>
        </w:r>
      </w:hyperlink>
      <w: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xml:space="preserve"> 3 de </w:t>
      </w:r>
      <w:proofErr w:type="spellStart"/>
      <w:r>
        <w:rPr>
          <w:lang w:val="en-US"/>
        </w:rPr>
        <w:t>setembro</w:t>
      </w:r>
      <w:proofErr w:type="spellEnd"/>
      <w:r>
        <w:rPr>
          <w:lang w:val="en-US"/>
        </w:rPr>
        <w:t xml:space="preserve"> de 2018.</w:t>
      </w:r>
    </w:p>
    <w:p w:rsidR="00040473" w:rsidRDefault="006E31BC">
      <w:pPr>
        <w:pStyle w:val="02TEXTOPRINCIPAL"/>
      </w:pPr>
      <w:r>
        <w:rPr>
          <w:lang w:val="en-US"/>
        </w:rPr>
        <w:t xml:space="preserve">2 </w:t>
      </w:r>
      <w:r>
        <w:rPr>
          <w:i/>
          <w:lang w:val="en-US"/>
        </w:rPr>
        <w:t xml:space="preserve">[…] 65% of all deaths in adults are caused by heart disease, cancer, and stroke. In many cases, these diseases are preventable. Many of the behaviors that cause these diseases begin at a young age. </w:t>
      </w:r>
      <w:r>
        <w:rPr>
          <w:i/>
        </w:rPr>
        <w:t>[…]</w:t>
      </w:r>
    </w:p>
    <w:p w:rsidR="00040473" w:rsidRDefault="006E31BC">
      <w:pPr>
        <w:pStyle w:val="02TEXTOPRINCIPAL"/>
      </w:pPr>
      <w:r>
        <w:t>Disponível em &lt;</w:t>
      </w:r>
      <w:hyperlink r:id="rId12">
        <w:r>
          <w:rPr>
            <w:rStyle w:val="LinkdaInternet"/>
          </w:rPr>
          <w:t>https://familydoctor.org/teenagers-how-to-stay-healthy/</w:t>
        </w:r>
      </w:hyperlink>
      <w: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xml:space="preserve"> 3 de </w:t>
      </w:r>
      <w:proofErr w:type="spellStart"/>
      <w:r>
        <w:rPr>
          <w:lang w:val="en-US"/>
        </w:rPr>
        <w:t>setembro</w:t>
      </w:r>
      <w:proofErr w:type="spellEnd"/>
      <w:r>
        <w:rPr>
          <w:lang w:val="en-US"/>
        </w:rPr>
        <w:t xml:space="preserve"> de 2018.</w:t>
      </w:r>
      <w:r>
        <w:br w:type="page"/>
      </w:r>
    </w:p>
    <w:p w:rsidR="00040473" w:rsidRDefault="00040473">
      <w:pPr>
        <w:pStyle w:val="02TEXTOPRINCIPAL"/>
        <w:rPr>
          <w:lang w:val="en-GB"/>
        </w:rPr>
      </w:pPr>
    </w:p>
    <w:p w:rsidR="00040473" w:rsidRDefault="006E31BC">
      <w:pPr>
        <w:pStyle w:val="02TEXTOPRINCIPAL"/>
      </w:pPr>
      <w:r>
        <w:rPr>
          <w:lang w:val="en-US"/>
        </w:rPr>
        <w:t xml:space="preserve">3 </w:t>
      </w:r>
      <w:r>
        <w:rPr>
          <w:i/>
          <w:lang w:val="en-US"/>
        </w:rPr>
        <w:t xml:space="preserve">[…] Soda, energy drinks, sweet tea, and some juices have added sugars, a source of extra calories. </w:t>
      </w:r>
      <w:r>
        <w:rPr>
          <w:i/>
        </w:rPr>
        <w:t>[…]</w:t>
      </w:r>
    </w:p>
    <w:p w:rsidR="00040473" w:rsidRDefault="006E31BC">
      <w:pPr>
        <w:pStyle w:val="02TEXTOPRINCIPAL"/>
      </w:pPr>
      <w:r>
        <w:t>Disponível em &lt;</w:t>
      </w:r>
      <w:hyperlink r:id="rId13">
        <w:r>
          <w:rPr>
            <w:rStyle w:val="LinkdaInternet"/>
          </w:rPr>
          <w:t>https://www.niddk.nih.gov/health-information/weight-management/take-charge-health-guide-teenagers</w:t>
        </w:r>
      </w:hyperlink>
      <w: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xml:space="preserve"> 3 de </w:t>
      </w:r>
      <w:proofErr w:type="spellStart"/>
      <w:r>
        <w:rPr>
          <w:lang w:val="en-US"/>
        </w:rPr>
        <w:t>setembro</w:t>
      </w:r>
      <w:proofErr w:type="spellEnd"/>
      <w:r>
        <w:rPr>
          <w:lang w:val="en-US"/>
        </w:rPr>
        <w:t xml:space="preserve"> de 2018.</w:t>
      </w:r>
    </w:p>
    <w:p w:rsidR="00040473" w:rsidRDefault="006E31BC">
      <w:pPr>
        <w:pStyle w:val="02TEXTOPRINCIPAL"/>
        <w:rPr>
          <w:i/>
        </w:rPr>
      </w:pPr>
      <w:r>
        <w:rPr>
          <w:lang w:val="en-US"/>
        </w:rPr>
        <w:t xml:space="preserve">4 </w:t>
      </w:r>
      <w:r>
        <w:rPr>
          <w:i/>
          <w:lang w:val="en-US"/>
        </w:rPr>
        <w:t xml:space="preserve">[…] Teens age 16 to 19 have a much greater risk of death or injury in a car crash than any other age group. </w:t>
      </w:r>
      <w:r>
        <w:rPr>
          <w:i/>
        </w:rPr>
        <w:t>[…]</w:t>
      </w:r>
    </w:p>
    <w:p w:rsidR="00040473" w:rsidRDefault="006E31BC">
      <w:pPr>
        <w:pStyle w:val="02TEXTOPRINCIPAL"/>
      </w:pPr>
      <w:r>
        <w:t>Disponível em &lt;</w:t>
      </w:r>
      <w:hyperlink r:id="rId14">
        <w:r>
          <w:rPr>
            <w:rStyle w:val="LinkdaInternet"/>
          </w:rPr>
          <w:t>https://www.verywellhealth.com/the-7-biggest-health-risks-teens-face-2611248</w:t>
        </w:r>
      </w:hyperlink>
      <w:r>
        <w:t xml:space="preserve">&gt;. </w:t>
      </w:r>
      <w:proofErr w:type="spellStart"/>
      <w:r>
        <w:rPr>
          <w:lang w:val="en-US"/>
        </w:rPr>
        <w:t>Acesso</w:t>
      </w:r>
      <w:proofErr w:type="spellEnd"/>
      <w:r>
        <w:rPr>
          <w:lang w:val="en-US"/>
        </w:rPr>
        <w:t xml:space="preserve"> </w:t>
      </w:r>
      <w:proofErr w:type="spellStart"/>
      <w:r>
        <w:rPr>
          <w:lang w:val="en-US"/>
        </w:rPr>
        <w:t>em</w:t>
      </w:r>
      <w:proofErr w:type="spellEnd"/>
      <w:r>
        <w:rPr>
          <w:lang w:val="en-US"/>
        </w:rPr>
        <w:t xml:space="preserve"> 3 de </w:t>
      </w:r>
      <w:proofErr w:type="spellStart"/>
      <w:r>
        <w:rPr>
          <w:lang w:val="en-US"/>
        </w:rPr>
        <w:t>setembro</w:t>
      </w:r>
      <w:proofErr w:type="spellEnd"/>
      <w:r>
        <w:rPr>
          <w:lang w:val="en-US"/>
        </w:rPr>
        <w:t xml:space="preserve"> de 2018.</w:t>
      </w:r>
    </w:p>
    <w:p w:rsidR="00040473" w:rsidRDefault="006E31BC">
      <w:pPr>
        <w:pStyle w:val="02TEXTOPRINCIPAL"/>
        <w:rPr>
          <w:i/>
        </w:rPr>
      </w:pPr>
      <w:r>
        <w:rPr>
          <w:lang w:val="en-GB"/>
        </w:rPr>
        <w:t>5</w:t>
      </w:r>
      <w:r>
        <w:rPr>
          <w:lang w:val="en-US"/>
        </w:rPr>
        <w:t xml:space="preserve"> </w:t>
      </w:r>
      <w:r>
        <w:rPr>
          <w:i/>
          <w:lang w:val="en-US"/>
        </w:rPr>
        <w:t xml:space="preserve">[…] The number of young people with mental health issues is growing, but 6 out of 10 teens with major depression do not get any help at all. </w:t>
      </w:r>
      <w:r>
        <w:rPr>
          <w:i/>
        </w:rPr>
        <w:t>[…]</w:t>
      </w:r>
    </w:p>
    <w:p w:rsidR="00040473" w:rsidRDefault="006E31BC">
      <w:pPr>
        <w:pStyle w:val="02TEXTOPRINCIPAL"/>
      </w:pPr>
      <w:r>
        <w:t>Disponível em &lt;</w:t>
      </w:r>
      <w:hyperlink r:id="rId15">
        <w:r>
          <w:rPr>
            <w:rStyle w:val="LinkdaInternet"/>
          </w:rPr>
          <w:t>https://www.teenvogue.com/story/worst-places-to-live-for-mental-health-depression-anxiety</w:t>
        </w:r>
      </w:hyperlink>
      <w:r>
        <w:t>&gt;. Acesso em 3 de setembro de 2018.</w:t>
      </w:r>
    </w:p>
    <w:p w:rsidR="00040473" w:rsidRDefault="00040473">
      <w:pPr>
        <w:pStyle w:val="02TEXTOPRINCIPAL"/>
      </w:pPr>
    </w:p>
    <w:p w:rsidR="00040473" w:rsidRDefault="006E31BC">
      <w:pPr>
        <w:pStyle w:val="02TEXTOPRINCIPAL"/>
      </w:pPr>
      <w:r>
        <w:t xml:space="preserve">Fazer as seguintes perguntas: qual é o significado das palavras </w:t>
      </w:r>
      <w:proofErr w:type="spellStart"/>
      <w:r>
        <w:rPr>
          <w:i/>
        </w:rPr>
        <w:t>any</w:t>
      </w:r>
      <w:proofErr w:type="spellEnd"/>
      <w:r>
        <w:t xml:space="preserve">, </w:t>
      </w:r>
      <w:r>
        <w:rPr>
          <w:i/>
        </w:rPr>
        <w:t>some</w:t>
      </w:r>
      <w:r>
        <w:t xml:space="preserve">, </w:t>
      </w:r>
      <w:proofErr w:type="spellStart"/>
      <w:r>
        <w:rPr>
          <w:i/>
        </w:rPr>
        <w:t>many</w:t>
      </w:r>
      <w:proofErr w:type="spellEnd"/>
      <w:r>
        <w:t xml:space="preserve"> e </w:t>
      </w:r>
      <w:proofErr w:type="spellStart"/>
      <w:r>
        <w:rPr>
          <w:i/>
        </w:rPr>
        <w:t>much</w:t>
      </w:r>
      <w:proofErr w:type="spellEnd"/>
      <w:r>
        <w:t xml:space="preserve"> no contexto de cada frase? Quando devemos usá-las?</w:t>
      </w:r>
    </w:p>
    <w:p w:rsidR="00040473" w:rsidRDefault="006E31BC">
      <w:pPr>
        <w:pStyle w:val="02TEXTOPRINCIPAL"/>
      </w:pPr>
      <w:r>
        <w:t>Explicar que não devem se ater apenas à tradução literal, mas ao uso das palavras nessas frases.</w:t>
      </w:r>
    </w:p>
    <w:p w:rsidR="00040473" w:rsidRDefault="006E31BC">
      <w:pPr>
        <w:pStyle w:val="02TEXTOPRINCIPAL"/>
        <w:rPr>
          <w:i/>
          <w:color w:val="FF0000"/>
        </w:rPr>
      </w:pPr>
      <w:r>
        <w:rPr>
          <w:color w:val="FF0000"/>
        </w:rPr>
        <w:t>Respostas possíveis:</w:t>
      </w:r>
      <w:r>
        <w:rPr>
          <w:i/>
          <w:color w:val="FF0000"/>
        </w:rPr>
        <w:t xml:space="preserve"> </w:t>
      </w:r>
    </w:p>
    <w:p w:rsidR="00040473" w:rsidRDefault="006E31BC">
      <w:pPr>
        <w:pStyle w:val="02TEXTOPRINCIPAL"/>
        <w:rPr>
          <w:i/>
          <w:color w:val="FF0000"/>
        </w:rPr>
      </w:pPr>
      <w:proofErr w:type="spellStart"/>
      <w:r>
        <w:rPr>
          <w:i/>
          <w:color w:val="FF0000"/>
        </w:rPr>
        <w:t>Any</w:t>
      </w:r>
      <w:proofErr w:type="spellEnd"/>
      <w:r>
        <w:rPr>
          <w:i/>
          <w:color w:val="FF0000"/>
        </w:rPr>
        <w:t xml:space="preserve">: </w:t>
      </w:r>
      <w:r>
        <w:rPr>
          <w:color w:val="FF0000"/>
        </w:rPr>
        <w:t>no sentido de nenhum, deve vir acompanhada de uma palavra negativa, como “</w:t>
      </w:r>
      <w:proofErr w:type="spellStart"/>
      <w:r>
        <w:rPr>
          <w:i/>
          <w:color w:val="FF0000"/>
        </w:rPr>
        <w:t>not</w:t>
      </w:r>
      <w:proofErr w:type="spellEnd"/>
      <w:r>
        <w:rPr>
          <w:color w:val="FF0000"/>
        </w:rPr>
        <w:t>”.</w:t>
      </w:r>
    </w:p>
    <w:p w:rsidR="00040473" w:rsidRDefault="006E31BC">
      <w:pPr>
        <w:pStyle w:val="02TEXTOPRINCIPAL"/>
        <w:rPr>
          <w:i/>
          <w:color w:val="FF0000"/>
        </w:rPr>
      </w:pPr>
      <w:proofErr w:type="spellStart"/>
      <w:r>
        <w:rPr>
          <w:i/>
          <w:color w:val="FF0000"/>
        </w:rPr>
        <w:t>Any</w:t>
      </w:r>
      <w:proofErr w:type="spellEnd"/>
      <w:r>
        <w:rPr>
          <w:i/>
          <w:color w:val="FF0000"/>
        </w:rPr>
        <w:t xml:space="preserve">: </w:t>
      </w:r>
      <w:r>
        <w:rPr>
          <w:color w:val="FF0000"/>
        </w:rPr>
        <w:t>no sentido de algum/alguma, pode vir em sentenças afirmativas (embora esse uso seja menos comum que o anterior).</w:t>
      </w:r>
    </w:p>
    <w:p w:rsidR="00040473" w:rsidRDefault="006E31BC">
      <w:pPr>
        <w:pStyle w:val="02TEXTOPRINCIPAL"/>
        <w:rPr>
          <w:i/>
          <w:color w:val="FF0000"/>
        </w:rPr>
      </w:pPr>
      <w:r>
        <w:rPr>
          <w:i/>
          <w:color w:val="FF0000"/>
        </w:rPr>
        <w:t xml:space="preserve">Some: </w:t>
      </w:r>
      <w:r>
        <w:rPr>
          <w:color w:val="FF0000"/>
        </w:rPr>
        <w:t>no sentido de algum/</w:t>
      </w:r>
      <w:proofErr w:type="spellStart"/>
      <w:r>
        <w:rPr>
          <w:color w:val="FF0000"/>
        </w:rPr>
        <w:t>ns</w:t>
      </w:r>
      <w:proofErr w:type="spellEnd"/>
      <w:r>
        <w:rPr>
          <w:color w:val="FF0000"/>
        </w:rPr>
        <w:t xml:space="preserve"> e alguma/s, se usa sempre em sentenças afirmativas, tanto para substantivos contáveis quanto para incontáveis.</w:t>
      </w:r>
    </w:p>
    <w:p w:rsidR="00040473" w:rsidRDefault="006E31BC">
      <w:pPr>
        <w:pStyle w:val="02TEXTOPRINCIPAL"/>
        <w:rPr>
          <w:i/>
          <w:color w:val="FF0000"/>
        </w:rPr>
      </w:pPr>
      <w:proofErr w:type="spellStart"/>
      <w:r>
        <w:rPr>
          <w:i/>
          <w:color w:val="FF0000"/>
        </w:rPr>
        <w:t>Many</w:t>
      </w:r>
      <w:proofErr w:type="spellEnd"/>
      <w:r>
        <w:rPr>
          <w:i/>
          <w:color w:val="FF0000"/>
        </w:rPr>
        <w:t xml:space="preserve">: </w:t>
      </w:r>
      <w:r>
        <w:rPr>
          <w:color w:val="FF0000"/>
        </w:rPr>
        <w:t>no sentido de muitos/as, para substantivos contáveis.</w:t>
      </w:r>
    </w:p>
    <w:p w:rsidR="00040473" w:rsidRDefault="006E31BC">
      <w:pPr>
        <w:pStyle w:val="02TEXTOPRINCIPAL"/>
        <w:rPr>
          <w:i/>
          <w:color w:val="FF0000"/>
        </w:rPr>
      </w:pPr>
      <w:proofErr w:type="spellStart"/>
      <w:r>
        <w:rPr>
          <w:i/>
          <w:color w:val="FF0000"/>
        </w:rPr>
        <w:t>Much</w:t>
      </w:r>
      <w:proofErr w:type="spellEnd"/>
      <w:r>
        <w:rPr>
          <w:i/>
          <w:color w:val="FF0000"/>
        </w:rPr>
        <w:t xml:space="preserve">: </w:t>
      </w:r>
      <w:r>
        <w:rPr>
          <w:color w:val="FF0000"/>
        </w:rPr>
        <w:t>usado para substantivos não contáveis.</w:t>
      </w:r>
    </w:p>
    <w:p w:rsidR="00040473" w:rsidRDefault="006E31BC">
      <w:pPr>
        <w:pStyle w:val="02TEXTOPRINCIPAL"/>
        <w:rPr>
          <w:color w:val="FF0000"/>
          <w:lang w:val="en-US"/>
        </w:rPr>
      </w:pPr>
      <w:r>
        <w:rPr>
          <w:color w:val="FF0000"/>
          <w:lang w:val="en-US"/>
        </w:rPr>
        <w:t xml:space="preserve">1 </w:t>
      </w:r>
      <w:r>
        <w:rPr>
          <w:i/>
          <w:color w:val="FF0000"/>
          <w:lang w:val="en-US"/>
        </w:rPr>
        <w:t xml:space="preserve">[…] There are things </w:t>
      </w:r>
      <w:r>
        <w:rPr>
          <w:b/>
          <w:i/>
          <w:color w:val="FF0000"/>
          <w:lang w:val="en-US"/>
        </w:rPr>
        <w:t>any</w:t>
      </w:r>
      <w:r>
        <w:rPr>
          <w:i/>
          <w:color w:val="FF0000"/>
          <w:lang w:val="en-US"/>
        </w:rPr>
        <w:t xml:space="preserve"> person can do to stay healthy in these areas. But as a teenager, there are </w:t>
      </w:r>
      <w:r>
        <w:rPr>
          <w:b/>
          <w:i/>
          <w:color w:val="FF0000"/>
          <w:lang w:val="en-US"/>
        </w:rPr>
        <w:t>some</w:t>
      </w:r>
      <w:r>
        <w:rPr>
          <w:i/>
          <w:color w:val="FF0000"/>
          <w:lang w:val="en-US"/>
        </w:rPr>
        <w:t xml:space="preserve"> things you should pay special attention to. […]</w:t>
      </w:r>
      <w:r>
        <w:rPr>
          <w:color w:val="FF0000"/>
          <w:lang w:val="en-US"/>
        </w:rPr>
        <w:t xml:space="preserve"> </w:t>
      </w:r>
      <w:r>
        <w:rPr>
          <w:i/>
          <w:color w:val="FF0000"/>
          <w:lang w:val="en-US"/>
        </w:rPr>
        <w:t xml:space="preserve">Any </w:t>
      </w:r>
      <w:r>
        <w:rPr>
          <w:color w:val="FF0000"/>
          <w:lang w:val="en-US"/>
        </w:rPr>
        <w:t xml:space="preserve">= </w:t>
      </w:r>
      <w:proofErr w:type="spellStart"/>
      <w:r>
        <w:rPr>
          <w:color w:val="FF0000"/>
          <w:lang w:val="en-US"/>
        </w:rPr>
        <w:t>qualquer</w:t>
      </w:r>
      <w:proofErr w:type="spellEnd"/>
      <w:r>
        <w:rPr>
          <w:color w:val="FF0000"/>
          <w:lang w:val="en-US"/>
        </w:rPr>
        <w:t xml:space="preserve"> </w:t>
      </w:r>
      <w:proofErr w:type="spellStart"/>
      <w:r>
        <w:rPr>
          <w:color w:val="FF0000"/>
          <w:lang w:val="en-US"/>
        </w:rPr>
        <w:t>pessoa</w:t>
      </w:r>
      <w:proofErr w:type="spellEnd"/>
      <w:r>
        <w:rPr>
          <w:color w:val="FF0000"/>
          <w:lang w:val="en-US"/>
        </w:rPr>
        <w:t xml:space="preserve">. </w:t>
      </w:r>
      <w:r>
        <w:rPr>
          <w:i/>
          <w:color w:val="FF0000"/>
          <w:lang w:val="en-US"/>
        </w:rPr>
        <w:t>Some =</w:t>
      </w:r>
      <w:r>
        <w:rPr>
          <w:color w:val="FF0000"/>
          <w:lang w:val="en-US"/>
        </w:rPr>
        <w:t xml:space="preserve"> </w:t>
      </w:r>
      <w:proofErr w:type="spellStart"/>
      <w:r>
        <w:rPr>
          <w:color w:val="FF0000"/>
          <w:lang w:val="en-US"/>
        </w:rPr>
        <w:t>algumas</w:t>
      </w:r>
      <w:proofErr w:type="spellEnd"/>
      <w:r>
        <w:rPr>
          <w:color w:val="FF0000"/>
          <w:lang w:val="en-US"/>
        </w:rPr>
        <w:t>.</w:t>
      </w:r>
    </w:p>
    <w:p w:rsidR="00040473" w:rsidRDefault="006E31BC">
      <w:pPr>
        <w:pStyle w:val="02TEXTOPRINCIPAL"/>
        <w:rPr>
          <w:color w:val="FF0000"/>
          <w:lang w:val="en-US"/>
        </w:rPr>
      </w:pPr>
      <w:proofErr w:type="gramStart"/>
      <w:r>
        <w:rPr>
          <w:color w:val="FF0000"/>
          <w:lang w:val="en-US"/>
        </w:rPr>
        <w:t xml:space="preserve">2  </w:t>
      </w:r>
      <w:r>
        <w:rPr>
          <w:i/>
          <w:color w:val="FF0000"/>
          <w:lang w:val="en-US"/>
        </w:rPr>
        <w:t>[</w:t>
      </w:r>
      <w:proofErr w:type="gramEnd"/>
      <w:r>
        <w:rPr>
          <w:i/>
          <w:color w:val="FF0000"/>
          <w:lang w:val="en-US"/>
        </w:rPr>
        <w:t xml:space="preserve">…] In </w:t>
      </w:r>
      <w:r>
        <w:rPr>
          <w:b/>
          <w:i/>
          <w:color w:val="FF0000"/>
          <w:lang w:val="en-US"/>
        </w:rPr>
        <w:t>many</w:t>
      </w:r>
      <w:r>
        <w:rPr>
          <w:i/>
          <w:color w:val="FF0000"/>
          <w:lang w:val="en-US"/>
        </w:rPr>
        <w:t xml:space="preserve"> cases, these diseases are preventable. </w:t>
      </w:r>
      <w:r>
        <w:rPr>
          <w:b/>
          <w:i/>
          <w:color w:val="FF0000"/>
          <w:lang w:val="en-US"/>
        </w:rPr>
        <w:t>Many</w:t>
      </w:r>
      <w:r>
        <w:rPr>
          <w:i/>
          <w:color w:val="FF0000"/>
          <w:lang w:val="en-US"/>
        </w:rPr>
        <w:t xml:space="preserve"> of the behaviors that cause these diseases begin at a young age. […] Many</w:t>
      </w:r>
      <w:r>
        <w:rPr>
          <w:color w:val="FF0000"/>
          <w:lang w:val="en-US"/>
        </w:rPr>
        <w:t xml:space="preserve"> = antes de </w:t>
      </w:r>
      <w:proofErr w:type="spellStart"/>
      <w:r>
        <w:rPr>
          <w:color w:val="FF0000"/>
          <w:lang w:val="en-US"/>
        </w:rPr>
        <w:t>substantivos</w:t>
      </w:r>
      <w:proofErr w:type="spellEnd"/>
      <w:r>
        <w:rPr>
          <w:color w:val="FF0000"/>
          <w:lang w:val="en-US"/>
        </w:rPr>
        <w:t xml:space="preserve"> </w:t>
      </w:r>
      <w:proofErr w:type="spellStart"/>
      <w:r>
        <w:rPr>
          <w:color w:val="FF0000"/>
          <w:lang w:val="en-US"/>
        </w:rPr>
        <w:t>contáveis</w:t>
      </w:r>
      <w:proofErr w:type="spellEnd"/>
      <w:r>
        <w:rPr>
          <w:color w:val="FF0000"/>
          <w:lang w:val="en-US"/>
        </w:rPr>
        <w:t xml:space="preserve"> (</w:t>
      </w:r>
      <w:r>
        <w:rPr>
          <w:i/>
          <w:color w:val="FF0000"/>
          <w:lang w:val="en-US"/>
        </w:rPr>
        <w:t>cases</w:t>
      </w:r>
      <w:r>
        <w:rPr>
          <w:color w:val="FF0000"/>
          <w:lang w:val="en-US"/>
        </w:rPr>
        <w:t xml:space="preserve"> e </w:t>
      </w:r>
      <w:r>
        <w:rPr>
          <w:i/>
          <w:color w:val="FF0000"/>
          <w:lang w:val="en-US"/>
        </w:rPr>
        <w:t>behaviors</w:t>
      </w:r>
      <w:r>
        <w:rPr>
          <w:color w:val="FF0000"/>
          <w:lang w:val="en-US"/>
        </w:rPr>
        <w:t>).</w:t>
      </w:r>
    </w:p>
    <w:p w:rsidR="00040473" w:rsidRDefault="006E31BC">
      <w:pPr>
        <w:pStyle w:val="02TEXTOPRINCIPAL"/>
        <w:rPr>
          <w:color w:val="FF0000"/>
          <w:lang w:val="en-US"/>
        </w:rPr>
      </w:pPr>
      <w:r>
        <w:rPr>
          <w:color w:val="FF0000"/>
          <w:lang w:val="en-US"/>
        </w:rPr>
        <w:t xml:space="preserve">3 </w:t>
      </w:r>
      <w:r>
        <w:rPr>
          <w:i/>
          <w:color w:val="FF0000"/>
          <w:lang w:val="en-US"/>
        </w:rPr>
        <w:t xml:space="preserve">[…] Soda, energy drinks, sweet tea, and </w:t>
      </w:r>
      <w:r>
        <w:rPr>
          <w:b/>
          <w:i/>
          <w:color w:val="FF0000"/>
          <w:lang w:val="en-US"/>
        </w:rPr>
        <w:t>some</w:t>
      </w:r>
      <w:r>
        <w:rPr>
          <w:i/>
          <w:color w:val="FF0000"/>
          <w:lang w:val="en-US"/>
        </w:rPr>
        <w:t xml:space="preserve"> juices have added sugars, a source of extra calories. […] Some</w:t>
      </w:r>
      <w:r>
        <w:rPr>
          <w:color w:val="FF0000"/>
          <w:lang w:val="en-US"/>
        </w:rPr>
        <w:t xml:space="preserve"> = </w:t>
      </w:r>
      <w:proofErr w:type="spellStart"/>
      <w:r>
        <w:rPr>
          <w:color w:val="FF0000"/>
          <w:lang w:val="en-US"/>
        </w:rPr>
        <w:t>alguns</w:t>
      </w:r>
      <w:proofErr w:type="spellEnd"/>
      <w:r>
        <w:rPr>
          <w:color w:val="FF0000"/>
          <w:lang w:val="en-US"/>
        </w:rPr>
        <w:t>.</w:t>
      </w:r>
    </w:p>
    <w:p w:rsidR="00040473" w:rsidRDefault="006E31BC">
      <w:pPr>
        <w:pStyle w:val="02TEXTOPRINCIPAL"/>
        <w:rPr>
          <w:color w:val="FF0000"/>
          <w:lang w:val="en-US"/>
        </w:rPr>
      </w:pPr>
      <w:r>
        <w:rPr>
          <w:color w:val="FF0000"/>
          <w:lang w:val="en-US"/>
        </w:rPr>
        <w:t xml:space="preserve">4 </w:t>
      </w:r>
      <w:r>
        <w:rPr>
          <w:i/>
          <w:color w:val="FF0000"/>
          <w:lang w:val="en-US"/>
        </w:rPr>
        <w:t xml:space="preserve">[…] Teens age 16 to 19 have a </w:t>
      </w:r>
      <w:r>
        <w:rPr>
          <w:b/>
          <w:i/>
          <w:color w:val="FF0000"/>
          <w:lang w:val="en-US"/>
        </w:rPr>
        <w:t>much</w:t>
      </w:r>
      <w:r>
        <w:rPr>
          <w:i/>
          <w:color w:val="FF0000"/>
          <w:lang w:val="en-US"/>
        </w:rPr>
        <w:t xml:space="preserve"> greater risk of death or injury in a car crash than any other age group. […] Much</w:t>
      </w:r>
      <w:r>
        <w:rPr>
          <w:color w:val="FF0000"/>
          <w:lang w:val="en-US"/>
        </w:rPr>
        <w:t xml:space="preserve"> = </w:t>
      </w:r>
      <w:r>
        <w:rPr>
          <w:i/>
          <w:color w:val="FF0000"/>
          <w:lang w:val="en-US"/>
        </w:rPr>
        <w:t>risk</w:t>
      </w:r>
      <w:r>
        <w:rPr>
          <w:color w:val="FF0000"/>
          <w:lang w:val="en-US"/>
        </w:rPr>
        <w:t xml:space="preserve"> é </w:t>
      </w:r>
      <w:proofErr w:type="spellStart"/>
      <w:r>
        <w:rPr>
          <w:color w:val="FF0000"/>
          <w:lang w:val="en-US"/>
        </w:rPr>
        <w:t>incontável</w:t>
      </w:r>
      <w:proofErr w:type="spellEnd"/>
      <w:r>
        <w:rPr>
          <w:color w:val="FF0000"/>
          <w:lang w:val="en-US"/>
        </w:rPr>
        <w:t>.</w:t>
      </w:r>
    </w:p>
    <w:p w:rsidR="00040473" w:rsidRDefault="006E31BC">
      <w:pPr>
        <w:pStyle w:val="02TEXTOPRINCIPAL"/>
        <w:rPr>
          <w:color w:val="FF0000"/>
        </w:rPr>
      </w:pPr>
      <w:r>
        <w:rPr>
          <w:color w:val="FF0000"/>
          <w:lang w:val="en-US"/>
        </w:rPr>
        <w:t xml:space="preserve">5 </w:t>
      </w:r>
      <w:r>
        <w:rPr>
          <w:i/>
          <w:color w:val="FF0000"/>
          <w:lang w:val="en-US"/>
        </w:rPr>
        <w:t xml:space="preserve">[…] The number of young people with mental health issues is growing, but 6 out of 10 teens with major depression do not get </w:t>
      </w:r>
      <w:r>
        <w:rPr>
          <w:b/>
          <w:i/>
          <w:color w:val="FF0000"/>
          <w:lang w:val="en-US"/>
        </w:rPr>
        <w:t>any</w:t>
      </w:r>
      <w:r>
        <w:rPr>
          <w:i/>
          <w:color w:val="FF0000"/>
          <w:lang w:val="en-US"/>
        </w:rPr>
        <w:t xml:space="preserve"> help at all. </w:t>
      </w:r>
      <w:r>
        <w:rPr>
          <w:i/>
          <w:color w:val="FF0000"/>
        </w:rPr>
        <w:t xml:space="preserve">[…] </w:t>
      </w:r>
      <w:proofErr w:type="spellStart"/>
      <w:r>
        <w:rPr>
          <w:i/>
          <w:color w:val="FF0000"/>
        </w:rPr>
        <w:t>Any</w:t>
      </w:r>
      <w:proofErr w:type="spellEnd"/>
      <w:r>
        <w:rPr>
          <w:color w:val="FF0000"/>
        </w:rPr>
        <w:t xml:space="preserve"> = nenhum, precedido de </w:t>
      </w:r>
      <w:proofErr w:type="spellStart"/>
      <w:r>
        <w:rPr>
          <w:i/>
          <w:color w:val="FF0000"/>
        </w:rPr>
        <w:t>not</w:t>
      </w:r>
      <w:proofErr w:type="spellEnd"/>
      <w:r>
        <w:rPr>
          <w:color w:val="FF0000"/>
        </w:rPr>
        <w:t>.</w:t>
      </w:r>
    </w:p>
    <w:p w:rsidR="00040473" w:rsidRDefault="00040473">
      <w:pPr>
        <w:pStyle w:val="02TEXTOPRINCIPAL"/>
        <w:rPr>
          <w:b/>
        </w:rPr>
      </w:pPr>
    </w:p>
    <w:p w:rsidR="00040473" w:rsidRDefault="006E31BC">
      <w:pPr>
        <w:pStyle w:val="02TEXTOPRINCIPAL"/>
        <w:rPr>
          <w:b/>
        </w:rPr>
      </w:pPr>
      <w:r>
        <w:rPr>
          <w:b/>
        </w:rPr>
        <w:t>Atividade 2: Realizando uma pesquisa com os/as colegas</w:t>
      </w:r>
    </w:p>
    <w:p w:rsidR="00040473" w:rsidRDefault="00040473">
      <w:pPr>
        <w:pStyle w:val="02TEXTOPRINCIPAL"/>
        <w:rPr>
          <w:rFonts w:ascii="Calibri" w:hAnsi="Calibri"/>
          <w:b/>
          <w:i/>
        </w:rPr>
      </w:pP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040473">
      <w:pPr>
        <w:pStyle w:val="02TEXTOPRINCIPAL"/>
      </w:pPr>
    </w:p>
    <w:p w:rsidR="00040473" w:rsidRDefault="006E31BC">
      <w:pPr>
        <w:pStyle w:val="02TEXTOPRINCIPAL"/>
      </w:pPr>
      <w:r>
        <w:rPr>
          <w:rFonts w:ascii="Cambria" w:hAnsi="Cambria" w:cs="Calibri"/>
          <w:b/>
        </w:rPr>
        <w:t xml:space="preserve">Encaminhamento  </w:t>
      </w:r>
      <w:r>
        <w:rPr>
          <w:rFonts w:ascii="Cambria" w:hAnsi="Cambria" w:cs="Calibri"/>
          <w:b/>
        </w:rPr>
        <w:br/>
      </w:r>
      <w:r>
        <w:t>Tempo estimado: 15 a 20 minutos.</w:t>
      </w:r>
    </w:p>
    <w:p w:rsidR="00040473" w:rsidRDefault="006E31BC">
      <w:pPr>
        <w:pStyle w:val="02TEXTOPRINCIPAL"/>
      </w:pPr>
      <w:r>
        <w:t>Organização: estudantes em grupos de 3 integrantes.</w:t>
      </w:r>
    </w:p>
    <w:p w:rsidR="00040473" w:rsidRDefault="00040473">
      <w:pPr>
        <w:pStyle w:val="02TEXTOPRINCIPAL"/>
      </w:pPr>
    </w:p>
    <w:p w:rsidR="00040473" w:rsidRDefault="006E31BC">
      <w:pPr>
        <w:pStyle w:val="02TEXTOPRINCIPAL"/>
      </w:pPr>
      <w:r>
        <w:t xml:space="preserve">Explicar aos/às estudantes que farão uma pesquisa sobre os hábitos da turma. Eles/Elas não precisarão identificar os/as colegas, apenas anotar seus dados. </w:t>
      </w:r>
    </w:p>
    <w:p w:rsidR="00040473" w:rsidRDefault="006E31BC">
      <w:pPr>
        <w:pStyle w:val="02TEXTOPRINCIPAL"/>
      </w:pPr>
      <w:r>
        <w:t>Cada grupo será responsável por um conjunto de perguntas, por tópicos.</w:t>
      </w:r>
    </w:p>
    <w:p w:rsidR="00040473" w:rsidRDefault="006E31BC">
      <w:pPr>
        <w:rPr>
          <w:rFonts w:eastAsia="Tahoma"/>
        </w:rPr>
      </w:pPr>
      <w:r>
        <w:br w:type="page"/>
      </w:r>
    </w:p>
    <w:p w:rsidR="00040473" w:rsidRDefault="00040473">
      <w:pPr>
        <w:pStyle w:val="02TEXTOPRINCIPAL"/>
      </w:pPr>
    </w:p>
    <w:p w:rsidR="00040473" w:rsidRDefault="006E31BC">
      <w:pPr>
        <w:pStyle w:val="02TEXTOPRINCIPAL"/>
        <w:rPr>
          <w:i/>
          <w:lang w:val="en-US"/>
        </w:rPr>
      </w:pPr>
      <w:r>
        <w:rPr>
          <w:i/>
          <w:lang w:val="en-US"/>
        </w:rPr>
        <w:t>Exercise</w:t>
      </w:r>
    </w:p>
    <w:p w:rsidR="00040473" w:rsidRDefault="006E31BC">
      <w:pPr>
        <w:pStyle w:val="02TEXTOPRINCIPAL"/>
        <w:rPr>
          <w:i/>
          <w:lang w:val="en-US"/>
        </w:rPr>
      </w:pPr>
      <w:r>
        <w:rPr>
          <w:i/>
          <w:lang w:val="en-US"/>
        </w:rPr>
        <w:t>Do you exercise much?</w:t>
      </w:r>
    </w:p>
    <w:p w:rsidR="00040473" w:rsidRDefault="006E31BC">
      <w:pPr>
        <w:pStyle w:val="02TEXTOPRINCIPAL"/>
        <w:rPr>
          <w:i/>
          <w:lang w:val="en-US"/>
        </w:rPr>
      </w:pPr>
      <w:r>
        <w:rPr>
          <w:i/>
          <w:lang w:val="en-US"/>
        </w:rPr>
        <w:t>How often do you exercise?</w:t>
      </w:r>
    </w:p>
    <w:p w:rsidR="00040473" w:rsidRDefault="006E31BC">
      <w:pPr>
        <w:pStyle w:val="02TEXTOPRINCIPAL"/>
        <w:rPr>
          <w:i/>
          <w:lang w:val="en-US"/>
        </w:rPr>
      </w:pPr>
      <w:r>
        <w:rPr>
          <w:i/>
          <w:lang w:val="en-US"/>
        </w:rPr>
        <w:t>How do you come to school: by car, on foot, by bus?</w:t>
      </w:r>
    </w:p>
    <w:p w:rsidR="00040473" w:rsidRDefault="006E31BC">
      <w:pPr>
        <w:pStyle w:val="02TEXTOPRINCIPAL"/>
        <w:rPr>
          <w:i/>
          <w:lang w:val="en-US"/>
        </w:rPr>
      </w:pPr>
      <w:r>
        <w:rPr>
          <w:i/>
          <w:lang w:val="en-US"/>
        </w:rPr>
        <w:t>Do you play any sports?</w:t>
      </w:r>
    </w:p>
    <w:p w:rsidR="00040473" w:rsidRDefault="006E31BC">
      <w:pPr>
        <w:pStyle w:val="02TEXTOPRINCIPAL"/>
        <w:rPr>
          <w:i/>
          <w:lang w:val="en-US"/>
        </w:rPr>
      </w:pPr>
      <w:r>
        <w:rPr>
          <w:i/>
          <w:lang w:val="en-US"/>
        </w:rPr>
        <w:t>What sports do you play?</w:t>
      </w:r>
    </w:p>
    <w:p w:rsidR="00040473" w:rsidRDefault="006E31BC">
      <w:pPr>
        <w:pStyle w:val="02TEXTOPRINCIPAL"/>
        <w:rPr>
          <w:i/>
          <w:lang w:val="en-US"/>
        </w:rPr>
      </w:pPr>
      <w:r>
        <w:rPr>
          <w:i/>
          <w:lang w:val="en-US"/>
        </w:rPr>
        <w:tab/>
      </w:r>
    </w:p>
    <w:p w:rsidR="00040473" w:rsidRDefault="006E31BC">
      <w:pPr>
        <w:pStyle w:val="02TEXTOPRINCIPAL"/>
        <w:rPr>
          <w:i/>
          <w:lang w:val="en-US"/>
        </w:rPr>
      </w:pPr>
      <w:r>
        <w:rPr>
          <w:i/>
          <w:lang w:val="en-US"/>
        </w:rPr>
        <w:t>Eating/Drinking</w:t>
      </w:r>
    </w:p>
    <w:p w:rsidR="00040473" w:rsidRDefault="006E31BC">
      <w:pPr>
        <w:pStyle w:val="02TEXTOPRINCIPAL"/>
        <w:rPr>
          <w:i/>
          <w:lang w:val="en-US"/>
        </w:rPr>
      </w:pPr>
      <w:r>
        <w:rPr>
          <w:i/>
          <w:lang w:val="en-US"/>
        </w:rPr>
        <w:t>Do you eat much sugar?</w:t>
      </w:r>
    </w:p>
    <w:p w:rsidR="00040473" w:rsidRDefault="006E31BC">
      <w:pPr>
        <w:pStyle w:val="02TEXTOPRINCIPAL"/>
        <w:rPr>
          <w:i/>
          <w:lang w:val="en-US"/>
        </w:rPr>
      </w:pPr>
      <w:r>
        <w:rPr>
          <w:i/>
          <w:lang w:val="en-US"/>
        </w:rPr>
        <w:t>Do you eat junk food?</w:t>
      </w:r>
    </w:p>
    <w:p w:rsidR="00040473" w:rsidRDefault="006E31BC">
      <w:pPr>
        <w:pStyle w:val="02TEXTOPRINCIPAL"/>
        <w:rPr>
          <w:i/>
          <w:lang w:val="en-US"/>
        </w:rPr>
      </w:pPr>
      <w:r>
        <w:rPr>
          <w:i/>
          <w:lang w:val="en-US"/>
        </w:rPr>
        <w:t>How often do you eat junk food?</w:t>
      </w:r>
    </w:p>
    <w:p w:rsidR="00040473" w:rsidRDefault="006E31BC">
      <w:pPr>
        <w:pStyle w:val="02TEXTOPRINCIPAL"/>
        <w:rPr>
          <w:i/>
          <w:lang w:val="en-US"/>
        </w:rPr>
      </w:pPr>
      <w:r>
        <w:rPr>
          <w:i/>
          <w:lang w:val="en-US"/>
        </w:rPr>
        <w:t>How often do you eat vegetables?</w:t>
      </w:r>
    </w:p>
    <w:p w:rsidR="00040473" w:rsidRDefault="006E31BC">
      <w:pPr>
        <w:pStyle w:val="02TEXTOPRINCIPAL"/>
        <w:rPr>
          <w:i/>
          <w:lang w:val="en-US"/>
        </w:rPr>
      </w:pPr>
      <w:r>
        <w:rPr>
          <w:i/>
          <w:lang w:val="en-US"/>
        </w:rPr>
        <w:t>Do you drink much soda?</w:t>
      </w:r>
    </w:p>
    <w:p w:rsidR="00040473" w:rsidRDefault="00040473">
      <w:pPr>
        <w:pStyle w:val="02TEXTOPRINCIPAL"/>
        <w:rPr>
          <w:i/>
          <w:lang w:val="en-US"/>
        </w:rPr>
      </w:pPr>
    </w:p>
    <w:p w:rsidR="00040473" w:rsidRDefault="006E31BC">
      <w:pPr>
        <w:pStyle w:val="02TEXTOPRINCIPAL"/>
        <w:rPr>
          <w:i/>
          <w:lang w:val="en-US"/>
        </w:rPr>
      </w:pPr>
      <w:r>
        <w:rPr>
          <w:i/>
          <w:lang w:val="en-US"/>
        </w:rPr>
        <w:t>Health problems</w:t>
      </w:r>
    </w:p>
    <w:p w:rsidR="00040473" w:rsidRDefault="006E31BC">
      <w:pPr>
        <w:pStyle w:val="02TEXTOPRINCIPAL"/>
        <w:rPr>
          <w:i/>
          <w:lang w:val="en-US"/>
        </w:rPr>
      </w:pPr>
      <w:r>
        <w:rPr>
          <w:i/>
          <w:lang w:val="en-US"/>
        </w:rPr>
        <w:t>Do you take vaccinations?</w:t>
      </w:r>
    </w:p>
    <w:p w:rsidR="00040473" w:rsidRDefault="006E31BC">
      <w:pPr>
        <w:pStyle w:val="02TEXTOPRINCIPAL"/>
        <w:rPr>
          <w:i/>
          <w:lang w:val="en-US"/>
        </w:rPr>
      </w:pPr>
      <w:r>
        <w:rPr>
          <w:i/>
          <w:lang w:val="en-US"/>
        </w:rPr>
        <w:t>Do you have any allergies? Which?</w:t>
      </w:r>
    </w:p>
    <w:p w:rsidR="00040473" w:rsidRDefault="006E31BC">
      <w:pPr>
        <w:pStyle w:val="02TEXTOPRINCIPAL"/>
        <w:rPr>
          <w:i/>
          <w:lang w:val="en-US"/>
        </w:rPr>
      </w:pPr>
      <w:r>
        <w:rPr>
          <w:i/>
          <w:lang w:val="en-US"/>
        </w:rPr>
        <w:t>Do you take any medicine?</w:t>
      </w:r>
    </w:p>
    <w:p w:rsidR="00040473" w:rsidRDefault="006E31BC">
      <w:pPr>
        <w:pStyle w:val="02TEXTOPRINCIPAL"/>
        <w:rPr>
          <w:i/>
          <w:lang w:val="en-US"/>
        </w:rPr>
      </w:pPr>
      <w:r>
        <w:rPr>
          <w:i/>
          <w:lang w:val="en-US"/>
        </w:rPr>
        <w:t>Do you ever get angry?</w:t>
      </w:r>
    </w:p>
    <w:p w:rsidR="00040473" w:rsidRDefault="006E31BC">
      <w:pPr>
        <w:pStyle w:val="02TEXTOPRINCIPAL"/>
        <w:rPr>
          <w:i/>
          <w:lang w:val="en-US"/>
        </w:rPr>
      </w:pPr>
      <w:r>
        <w:rPr>
          <w:i/>
          <w:lang w:val="en-US"/>
        </w:rPr>
        <w:t>Do you ever get anxious?</w:t>
      </w:r>
    </w:p>
    <w:p w:rsidR="00040473" w:rsidRDefault="00040473">
      <w:pPr>
        <w:suppressAutoHyphens/>
        <w:rPr>
          <w:i/>
          <w:lang w:val="en-US"/>
        </w:rPr>
      </w:pPr>
    </w:p>
    <w:p w:rsidR="00040473" w:rsidRDefault="006E31BC">
      <w:pPr>
        <w:pStyle w:val="02TEXTOPRINCIPAL"/>
        <w:rPr>
          <w:i/>
          <w:lang w:val="en-US"/>
        </w:rPr>
      </w:pPr>
      <w:r>
        <w:rPr>
          <w:i/>
          <w:lang w:val="en-US"/>
        </w:rPr>
        <w:t xml:space="preserve">Attitudes </w:t>
      </w:r>
    </w:p>
    <w:p w:rsidR="00040473" w:rsidRDefault="006E31BC">
      <w:pPr>
        <w:pStyle w:val="02TEXTOPRINCIPAL"/>
        <w:rPr>
          <w:i/>
          <w:lang w:val="en-US"/>
        </w:rPr>
      </w:pPr>
      <w:r>
        <w:rPr>
          <w:i/>
          <w:lang w:val="en-US"/>
        </w:rPr>
        <w:t>How many times a week do you eat dinner at the table together with your family?</w:t>
      </w:r>
    </w:p>
    <w:p w:rsidR="00040473" w:rsidRDefault="006E31BC">
      <w:pPr>
        <w:pStyle w:val="02TEXTOPRINCIPAL"/>
        <w:rPr>
          <w:i/>
          <w:lang w:val="en-US"/>
        </w:rPr>
      </w:pPr>
      <w:r>
        <w:rPr>
          <w:i/>
          <w:lang w:val="en-US"/>
        </w:rPr>
        <w:t>How many hours a day do you sit and watch TV?</w:t>
      </w:r>
    </w:p>
    <w:p w:rsidR="00040473" w:rsidRDefault="006E31BC">
      <w:pPr>
        <w:pStyle w:val="02TEXTOPRINCIPAL"/>
        <w:rPr>
          <w:lang w:val="en-US"/>
        </w:rPr>
      </w:pPr>
      <w:r>
        <w:rPr>
          <w:rFonts w:eastAsia="SimSun"/>
          <w:i/>
          <w:lang w:val="en-US"/>
        </w:rPr>
        <w:t>How many hours a day do you play videogames or go on your computer/smartphone?</w:t>
      </w:r>
    </w:p>
    <w:p w:rsidR="00040473" w:rsidRDefault="00040473">
      <w:pPr>
        <w:pStyle w:val="02TEXTOPRINCIPAL"/>
        <w:rPr>
          <w:b/>
          <w:lang w:val="en-US"/>
        </w:rPr>
      </w:pPr>
    </w:p>
    <w:p w:rsidR="00040473" w:rsidRDefault="006E31BC">
      <w:pPr>
        <w:pStyle w:val="02TEXTOPRINCIPAL"/>
        <w:rPr>
          <w:b/>
        </w:rPr>
      </w:pPr>
      <w:r>
        <w:rPr>
          <w:b/>
        </w:rPr>
        <w:t>Atividade 3:</w:t>
      </w:r>
      <w:r>
        <w:rPr>
          <w:b/>
          <w:i/>
        </w:rPr>
        <w:t xml:space="preserve"> </w:t>
      </w:r>
      <w:r>
        <w:rPr>
          <w:b/>
        </w:rPr>
        <w:t>Reportando os resultados da pesquisa</w:t>
      </w:r>
    </w:p>
    <w:p w:rsidR="00040473" w:rsidRDefault="00040473">
      <w:pPr>
        <w:pStyle w:val="02TEXTOPRINCIPAL"/>
        <w:rPr>
          <w:rFonts w:ascii="Calibri" w:hAnsi="Calibri"/>
          <w:b/>
          <w:i/>
        </w:rPr>
      </w:pPr>
    </w:p>
    <w:p w:rsidR="00040473" w:rsidRDefault="006E31BC">
      <w:pPr>
        <w:pStyle w:val="02TEXTOPRINCIPAL"/>
      </w:pPr>
      <w:r>
        <w:rPr>
          <w:rFonts w:ascii="Cambria" w:hAnsi="Cambria" w:cs="Calibri"/>
          <w:b/>
        </w:rPr>
        <w:t>Recursos didáticos</w:t>
      </w:r>
      <w:r>
        <w:rPr>
          <w:rFonts w:ascii="Calibri" w:hAnsi="Calibri" w:cs="Calibri"/>
          <w:b/>
        </w:rPr>
        <w:t xml:space="preserve">  </w:t>
      </w:r>
      <w:r>
        <w:rPr>
          <w:rFonts w:ascii="Calibri" w:hAnsi="Calibri" w:cs="Calibri"/>
          <w:b/>
        </w:rPr>
        <w:br/>
      </w:r>
      <w:r>
        <w:t>Quadro e giz ou marcador para quadro branco.</w:t>
      </w:r>
    </w:p>
    <w:p w:rsidR="00040473" w:rsidRDefault="00040473">
      <w:pPr>
        <w:pStyle w:val="02TEXTOPRINCIPAL"/>
      </w:pPr>
    </w:p>
    <w:p w:rsidR="00040473" w:rsidRDefault="006E31BC">
      <w:pPr>
        <w:pStyle w:val="02TEXTOPRINCIPAL"/>
      </w:pPr>
      <w:r>
        <w:rPr>
          <w:rFonts w:ascii="Cambria" w:hAnsi="Cambria" w:cs="Calibri"/>
          <w:b/>
        </w:rPr>
        <w:t xml:space="preserve">Encaminhamento  </w:t>
      </w:r>
      <w:r>
        <w:rPr>
          <w:rFonts w:ascii="Cambria" w:hAnsi="Cambria" w:cs="Calibri"/>
          <w:b/>
        </w:rPr>
        <w:br/>
      </w:r>
      <w:r>
        <w:t>Tempo estimado: 10 a 15 minutos.</w:t>
      </w:r>
    </w:p>
    <w:p w:rsidR="00040473" w:rsidRDefault="006E31BC">
      <w:pPr>
        <w:pStyle w:val="02TEXTOPRINCIPAL"/>
      </w:pPr>
      <w:r>
        <w:t>Organização: estudantes em grupos de 3 integrantes.</w:t>
      </w:r>
    </w:p>
    <w:p w:rsidR="00040473" w:rsidRDefault="00040473">
      <w:pPr>
        <w:pStyle w:val="02TEXTOPRINCIPAL"/>
      </w:pPr>
    </w:p>
    <w:p w:rsidR="00040473" w:rsidRDefault="006E31BC">
      <w:pPr>
        <w:pStyle w:val="02TEXTOPRINCIPAL"/>
        <w:rPr>
          <w:lang w:val="en-US"/>
        </w:rPr>
      </w:pPr>
      <w:r>
        <w:t xml:space="preserve">Os/As estudantes deverão responder às perguntas utilizando </w:t>
      </w:r>
      <w:proofErr w:type="spellStart"/>
      <w:r>
        <w:rPr>
          <w:i/>
        </w:rPr>
        <w:t>many</w:t>
      </w:r>
      <w:proofErr w:type="spellEnd"/>
      <w:r>
        <w:rPr>
          <w:i/>
        </w:rPr>
        <w:t xml:space="preserve"> / </w:t>
      </w:r>
      <w:proofErr w:type="spellStart"/>
      <w:r>
        <w:rPr>
          <w:i/>
        </w:rPr>
        <w:t>much</w:t>
      </w:r>
      <w:proofErr w:type="spellEnd"/>
      <w:r>
        <w:rPr>
          <w:i/>
        </w:rPr>
        <w:t xml:space="preserve"> / </w:t>
      </w:r>
      <w:proofErr w:type="spellStart"/>
      <w:r>
        <w:rPr>
          <w:i/>
        </w:rPr>
        <w:t>any</w:t>
      </w:r>
      <w:proofErr w:type="spellEnd"/>
      <w:r>
        <w:rPr>
          <w:i/>
        </w:rPr>
        <w:t xml:space="preserve"> / some. </w:t>
      </w:r>
      <w:proofErr w:type="spellStart"/>
      <w:r>
        <w:rPr>
          <w:lang w:val="en-US"/>
        </w:rPr>
        <w:t>Exemplos</w:t>
      </w:r>
      <w:proofErr w:type="spellEnd"/>
      <w:r>
        <w:rPr>
          <w:lang w:val="en-US"/>
        </w:rPr>
        <w:t>:</w:t>
      </w:r>
    </w:p>
    <w:p w:rsidR="00040473" w:rsidRDefault="006E31BC">
      <w:pPr>
        <w:pStyle w:val="02TEXTOPRINCIPAL"/>
        <w:rPr>
          <w:i/>
          <w:lang w:val="en-US"/>
        </w:rPr>
      </w:pPr>
      <w:r>
        <w:rPr>
          <w:i/>
          <w:lang w:val="en-US"/>
        </w:rPr>
        <w:t>Many students eat junk food.</w:t>
      </w:r>
    </w:p>
    <w:p w:rsidR="00040473" w:rsidRDefault="006E31BC">
      <w:pPr>
        <w:pStyle w:val="02TEXTOPRINCIPAL"/>
        <w:rPr>
          <w:i/>
          <w:lang w:val="en-US"/>
        </w:rPr>
      </w:pPr>
      <w:r>
        <w:rPr>
          <w:i/>
          <w:lang w:val="en-US"/>
        </w:rPr>
        <w:t>Many students watch TV.</w:t>
      </w:r>
    </w:p>
    <w:p w:rsidR="00040473" w:rsidRDefault="006E31BC">
      <w:pPr>
        <w:pStyle w:val="02TEXTOPRINCIPAL"/>
        <w:rPr>
          <w:i/>
          <w:lang w:val="en-US"/>
        </w:rPr>
      </w:pPr>
      <w:r>
        <w:rPr>
          <w:i/>
          <w:lang w:val="en-US"/>
        </w:rPr>
        <w:t>The students don’t drink much water.</w:t>
      </w:r>
    </w:p>
    <w:p w:rsidR="00040473" w:rsidRDefault="00040473">
      <w:pPr>
        <w:pStyle w:val="02TEXTOPRINCIPAL"/>
        <w:rPr>
          <w:lang w:val="en-US"/>
        </w:rPr>
      </w:pPr>
    </w:p>
    <w:p w:rsidR="00040473" w:rsidRDefault="006E31BC">
      <w:pPr>
        <w:pStyle w:val="02TEXTOPRINCIPAL"/>
      </w:pPr>
      <w:r>
        <w:t>Discutir os resultados com o grupo e propor opções para que tenham hábitos mais saudáveis relacionados aos tópicos em questão.</w:t>
      </w:r>
    </w:p>
    <w:p w:rsidR="00040473" w:rsidRDefault="006E31BC">
      <w:pPr>
        <w:rPr>
          <w:rFonts w:eastAsia="Tahoma"/>
        </w:rPr>
      </w:pPr>
      <w:r>
        <w:br w:type="page"/>
      </w:r>
    </w:p>
    <w:p w:rsidR="00040473" w:rsidRDefault="00040473">
      <w:pPr>
        <w:pStyle w:val="02TEXTOPRINCIPAL"/>
      </w:pPr>
    </w:p>
    <w:p w:rsidR="00040473" w:rsidRDefault="006E31BC">
      <w:pPr>
        <w:pStyle w:val="01TITULO3"/>
      </w:pPr>
      <w:r>
        <w:t>Acompanhamento das aprendizagens</w:t>
      </w:r>
    </w:p>
    <w:p w:rsidR="00040473" w:rsidRDefault="006E31BC">
      <w:pPr>
        <w:pStyle w:val="02TEXTOPRINCIPAL"/>
      </w:pPr>
      <w:r>
        <w:t>As atividades a seguir podem ser feitas como práticas complementares de acompanhamento das aprendizagens dos/as estudantes.</w:t>
      </w:r>
    </w:p>
    <w:p w:rsidR="00040473" w:rsidRDefault="00040473">
      <w:pPr>
        <w:pStyle w:val="02TEXTOPRINCIPAL"/>
        <w:rPr>
          <w:b/>
        </w:rPr>
      </w:pPr>
    </w:p>
    <w:p w:rsidR="00040473" w:rsidRDefault="006E31BC">
      <w:pPr>
        <w:pStyle w:val="02TEXTOPRINCIPAL"/>
      </w:pPr>
      <w:r>
        <w:rPr>
          <w:b/>
        </w:rPr>
        <w:t>Observação: a língua inglesa ao nosso redor</w:t>
      </w:r>
    </w:p>
    <w:p w:rsidR="00040473" w:rsidRDefault="006E31BC">
      <w:pPr>
        <w:pStyle w:val="02TEXTOPRINCIPAL"/>
      </w:pPr>
      <w:r>
        <w:t>Pedir aos/às estudantes que prestem atenção às letras de música em língua inglesa que tenham palavras com prefixos e sufixos. Se o número de contribuições for grande, elaborar uma lista de músicas/artistas para a classe poder consultar.</w:t>
      </w:r>
    </w:p>
    <w:p w:rsidR="00040473" w:rsidRDefault="00040473">
      <w:pPr>
        <w:pStyle w:val="02TEXTOPRINCIPAL"/>
        <w:rPr>
          <w:b/>
        </w:rPr>
      </w:pPr>
    </w:p>
    <w:p w:rsidR="00040473" w:rsidRDefault="006E31BC">
      <w:pPr>
        <w:pStyle w:val="02TEXTOPRINCIPAL"/>
        <w:rPr>
          <w:b/>
        </w:rPr>
      </w:pPr>
      <w:proofErr w:type="spellStart"/>
      <w:r>
        <w:rPr>
          <w:b/>
        </w:rPr>
        <w:t>Memory</w:t>
      </w:r>
      <w:proofErr w:type="spellEnd"/>
      <w:r>
        <w:rPr>
          <w:b/>
        </w:rPr>
        <w:t xml:space="preserve"> game: variação das atividades que usam cartões</w:t>
      </w:r>
    </w:p>
    <w:p w:rsidR="00040473" w:rsidRDefault="006E31BC">
      <w:pPr>
        <w:pStyle w:val="02TEXTOPRINCIPAL"/>
        <w:rPr>
          <w:i/>
        </w:rPr>
      </w:pPr>
      <w:r>
        <w:t xml:space="preserve">Usando os cartões com diferentes prefixos e sufixos, como os propostos na Aula 2, fazer um jogo da memória no qual os/as estudantes devem encontrar os pares, como: </w:t>
      </w:r>
      <w:proofErr w:type="spellStart"/>
      <w:r>
        <w:rPr>
          <w:i/>
        </w:rPr>
        <w:t>eat</w:t>
      </w:r>
      <w:proofErr w:type="spellEnd"/>
      <w:r>
        <w:rPr>
          <w:i/>
        </w:rPr>
        <w:t xml:space="preserve"> / </w:t>
      </w:r>
      <w:proofErr w:type="spellStart"/>
      <w:r>
        <w:rPr>
          <w:i/>
        </w:rPr>
        <w:t>overeat</w:t>
      </w:r>
      <w:proofErr w:type="spellEnd"/>
      <w:r>
        <w:rPr>
          <w:i/>
        </w:rPr>
        <w:t xml:space="preserve">; </w:t>
      </w:r>
      <w:proofErr w:type="spellStart"/>
      <w:r>
        <w:rPr>
          <w:i/>
        </w:rPr>
        <w:t>co</w:t>
      </w:r>
      <w:r w:rsidR="0036359E">
        <w:rPr>
          <w:i/>
        </w:rPr>
        <w:t>m</w:t>
      </w:r>
      <w:r>
        <w:rPr>
          <w:i/>
        </w:rPr>
        <w:t>fortable</w:t>
      </w:r>
      <w:proofErr w:type="spellEnd"/>
      <w:r>
        <w:rPr>
          <w:i/>
        </w:rPr>
        <w:t xml:space="preserve"> / </w:t>
      </w:r>
      <w:proofErr w:type="spellStart"/>
      <w:r>
        <w:rPr>
          <w:i/>
        </w:rPr>
        <w:t>unco</w:t>
      </w:r>
      <w:r w:rsidR="0036359E">
        <w:rPr>
          <w:i/>
        </w:rPr>
        <w:t>m</w:t>
      </w:r>
      <w:r>
        <w:rPr>
          <w:i/>
        </w:rPr>
        <w:t>fortable</w:t>
      </w:r>
      <w:proofErr w:type="spellEnd"/>
      <w:r>
        <w:rPr>
          <w:i/>
        </w:rPr>
        <w:t xml:space="preserve"> etc.</w:t>
      </w:r>
    </w:p>
    <w:p w:rsidR="00040473" w:rsidRDefault="00040473">
      <w:pPr>
        <w:pStyle w:val="02TEXTOPRINCIPAL"/>
        <w:rPr>
          <w:b/>
        </w:rPr>
      </w:pPr>
    </w:p>
    <w:p w:rsidR="00040473" w:rsidRDefault="006E31BC">
      <w:pPr>
        <w:pStyle w:val="02TEXTOPRINCIPAL"/>
        <w:rPr>
          <w:b/>
        </w:rPr>
      </w:pPr>
      <w:r>
        <w:rPr>
          <w:b/>
        </w:rPr>
        <w:t>Revisão</w:t>
      </w:r>
    </w:p>
    <w:p w:rsidR="00040473" w:rsidRDefault="006E31BC">
      <w:pPr>
        <w:pStyle w:val="02TEXTOPRINCIPAL"/>
      </w:pPr>
      <w:r>
        <w:t>Escrever as seguintes frases no quadro e pedir aos/às estudantes que identifiquem as respostas que completam corretamente cada uma das questões.</w:t>
      </w:r>
    </w:p>
    <w:p w:rsidR="00040473" w:rsidRDefault="006E31BC">
      <w:pPr>
        <w:pStyle w:val="02TEXTOPRINCIPAL"/>
        <w:rPr>
          <w:i/>
          <w:lang w:val="en-US"/>
        </w:rPr>
      </w:pPr>
      <w:r>
        <w:rPr>
          <w:lang w:val="en-US"/>
        </w:rPr>
        <w:t>1</w:t>
      </w:r>
      <w:r>
        <w:rPr>
          <w:i/>
          <w:lang w:val="en-US"/>
        </w:rPr>
        <w:t xml:space="preserve"> The chef needs </w:t>
      </w:r>
      <w:r>
        <w:rPr>
          <w:i/>
          <w:color w:val="FF0000"/>
          <w:lang w:val="en-US"/>
        </w:rPr>
        <w:t>some</w:t>
      </w:r>
      <w:r>
        <w:rPr>
          <w:i/>
          <w:lang w:val="en-US"/>
        </w:rPr>
        <w:t xml:space="preserve"> / any bananas for the dessert.</w:t>
      </w:r>
    </w:p>
    <w:p w:rsidR="00040473" w:rsidRDefault="006E31BC">
      <w:pPr>
        <w:pStyle w:val="02TEXTOPRINCIPAL"/>
        <w:rPr>
          <w:i/>
          <w:lang w:val="en-US"/>
        </w:rPr>
      </w:pPr>
      <w:r>
        <w:rPr>
          <w:lang w:val="en-US"/>
        </w:rPr>
        <w:t>2</w:t>
      </w:r>
      <w:r>
        <w:rPr>
          <w:i/>
          <w:lang w:val="en-US"/>
        </w:rPr>
        <w:t xml:space="preserve"> </w:t>
      </w:r>
      <w:r>
        <w:rPr>
          <w:i/>
          <w:color w:val="FF0000"/>
          <w:lang w:val="en-US"/>
        </w:rPr>
        <w:t>Happiness</w:t>
      </w:r>
      <w:r>
        <w:rPr>
          <w:i/>
          <w:lang w:val="en-US"/>
        </w:rPr>
        <w:t xml:space="preserve"> / Happy is a journey, not a destination.</w:t>
      </w:r>
    </w:p>
    <w:p w:rsidR="00040473" w:rsidRDefault="006E31BC">
      <w:pPr>
        <w:pStyle w:val="02TEXTOPRINCIPAL"/>
        <w:rPr>
          <w:i/>
          <w:lang w:val="en-US"/>
        </w:rPr>
      </w:pPr>
      <w:r>
        <w:rPr>
          <w:lang w:val="en-US"/>
        </w:rPr>
        <w:t>3</w:t>
      </w:r>
      <w:r>
        <w:rPr>
          <w:i/>
          <w:lang w:val="en-US"/>
        </w:rPr>
        <w:t xml:space="preserve"> We don’t have some / </w:t>
      </w:r>
      <w:r>
        <w:rPr>
          <w:i/>
          <w:color w:val="FF0000"/>
          <w:lang w:val="en-US"/>
        </w:rPr>
        <w:t>any</w:t>
      </w:r>
      <w:r>
        <w:rPr>
          <w:i/>
          <w:lang w:val="en-US"/>
        </w:rPr>
        <w:t xml:space="preserve"> oranges </w:t>
      </w:r>
      <w:proofErr w:type="gramStart"/>
      <w:r>
        <w:rPr>
          <w:i/>
          <w:lang w:val="en-US"/>
        </w:rPr>
        <w:t>at the moment</w:t>
      </w:r>
      <w:proofErr w:type="gramEnd"/>
      <w:r>
        <w:rPr>
          <w:i/>
          <w:lang w:val="en-US"/>
        </w:rPr>
        <w:t>.</w:t>
      </w:r>
    </w:p>
    <w:p w:rsidR="00040473" w:rsidRDefault="006E31BC">
      <w:pPr>
        <w:pStyle w:val="02TEXTOPRINCIPAL"/>
        <w:rPr>
          <w:i/>
          <w:lang w:val="en-US"/>
        </w:rPr>
      </w:pPr>
      <w:r>
        <w:rPr>
          <w:lang w:val="en-US"/>
        </w:rPr>
        <w:t>4</w:t>
      </w:r>
      <w:r>
        <w:rPr>
          <w:i/>
          <w:lang w:val="en-US"/>
        </w:rPr>
        <w:t xml:space="preserve"> Julio’s deodorant is </w:t>
      </w:r>
      <w:r>
        <w:rPr>
          <w:i/>
          <w:color w:val="FF0000"/>
          <w:lang w:val="en-US"/>
        </w:rPr>
        <w:t>odorless</w:t>
      </w:r>
      <w:r>
        <w:rPr>
          <w:i/>
          <w:lang w:val="en-US"/>
        </w:rPr>
        <w:t xml:space="preserve"> / odor. He’s allergic to perfume.</w:t>
      </w:r>
    </w:p>
    <w:p w:rsidR="00040473" w:rsidRDefault="006E31BC">
      <w:pPr>
        <w:pStyle w:val="02TEXTOPRINCIPAL"/>
        <w:rPr>
          <w:i/>
          <w:lang w:val="en-US"/>
        </w:rPr>
      </w:pPr>
      <w:r>
        <w:rPr>
          <w:lang w:val="en-US"/>
        </w:rPr>
        <w:t>5</w:t>
      </w:r>
      <w:r>
        <w:rPr>
          <w:i/>
          <w:lang w:val="en-US"/>
        </w:rPr>
        <w:t xml:space="preserve"> He always takes </w:t>
      </w:r>
      <w:r>
        <w:rPr>
          <w:i/>
          <w:color w:val="FF0000"/>
          <w:lang w:val="en-US"/>
        </w:rPr>
        <w:t>some</w:t>
      </w:r>
      <w:r>
        <w:rPr>
          <w:i/>
          <w:lang w:val="en-US"/>
        </w:rPr>
        <w:t xml:space="preserve"> / any milk with his tea.</w:t>
      </w:r>
    </w:p>
    <w:p w:rsidR="00040473" w:rsidRDefault="006E31BC">
      <w:pPr>
        <w:pStyle w:val="02TEXTOPRINCIPAL"/>
        <w:rPr>
          <w:i/>
          <w:lang w:val="en-US"/>
        </w:rPr>
      </w:pPr>
      <w:r>
        <w:rPr>
          <w:lang w:val="en-US"/>
        </w:rPr>
        <w:t>6</w:t>
      </w:r>
      <w:r>
        <w:rPr>
          <w:i/>
          <w:lang w:val="en-US"/>
        </w:rPr>
        <w:t xml:space="preserve"> There isn’t many / </w:t>
      </w:r>
      <w:r>
        <w:rPr>
          <w:i/>
          <w:color w:val="FF0000"/>
          <w:lang w:val="en-US"/>
        </w:rPr>
        <w:t>much</w:t>
      </w:r>
      <w:r>
        <w:rPr>
          <w:i/>
          <w:lang w:val="en-US"/>
        </w:rPr>
        <w:t xml:space="preserve"> water left.</w:t>
      </w:r>
    </w:p>
    <w:p w:rsidR="00040473" w:rsidRDefault="006E31BC">
      <w:pPr>
        <w:pStyle w:val="02TEXTOPRINCIPAL"/>
        <w:rPr>
          <w:i/>
          <w:lang w:val="en-US"/>
        </w:rPr>
      </w:pPr>
      <w:r>
        <w:rPr>
          <w:lang w:val="en-US"/>
        </w:rPr>
        <w:t xml:space="preserve">7 </w:t>
      </w:r>
      <w:r>
        <w:rPr>
          <w:i/>
          <w:lang w:val="en-US"/>
        </w:rPr>
        <w:t xml:space="preserve">You don’t have to feel comfortable / </w:t>
      </w:r>
      <w:r>
        <w:rPr>
          <w:i/>
          <w:color w:val="FF0000"/>
          <w:lang w:val="en-US"/>
        </w:rPr>
        <w:t>uncomfortable</w:t>
      </w:r>
      <w:r>
        <w:rPr>
          <w:i/>
          <w:lang w:val="en-US"/>
        </w:rPr>
        <w:t xml:space="preserve"> with that hat: take it off!</w:t>
      </w:r>
    </w:p>
    <w:p w:rsidR="00040473" w:rsidRDefault="006E31BC">
      <w:pPr>
        <w:pStyle w:val="02TEXTOPRINCIPAL"/>
        <w:rPr>
          <w:i/>
          <w:lang w:val="en-US"/>
        </w:rPr>
      </w:pPr>
      <w:r>
        <w:rPr>
          <w:lang w:val="en-US"/>
        </w:rPr>
        <w:t>8</w:t>
      </w:r>
      <w:r>
        <w:rPr>
          <w:i/>
          <w:lang w:val="en-US"/>
        </w:rPr>
        <w:t xml:space="preserve"> Everybody knows what she is going to wear: she’s very predictable / </w:t>
      </w:r>
      <w:r>
        <w:rPr>
          <w:i/>
          <w:color w:val="FF0000"/>
          <w:lang w:val="en-US"/>
        </w:rPr>
        <w:t>unpredictable</w:t>
      </w:r>
      <w:r>
        <w:rPr>
          <w:i/>
          <w:lang w:val="en-US"/>
        </w:rPr>
        <w:t>.</w:t>
      </w:r>
    </w:p>
    <w:p w:rsidR="00040473" w:rsidRDefault="006E31BC">
      <w:pPr>
        <w:pStyle w:val="02TEXTOPRINCIPAL"/>
        <w:rPr>
          <w:i/>
          <w:lang w:val="en-US"/>
        </w:rPr>
      </w:pPr>
      <w:r>
        <w:rPr>
          <w:lang w:val="en-US"/>
        </w:rPr>
        <w:t>9</w:t>
      </w:r>
      <w:r>
        <w:rPr>
          <w:i/>
          <w:lang w:val="en-US"/>
        </w:rPr>
        <w:t xml:space="preserve"> Marina bought </w:t>
      </w:r>
      <w:r>
        <w:rPr>
          <w:i/>
          <w:color w:val="FF0000"/>
          <w:lang w:val="en-US"/>
        </w:rPr>
        <w:t xml:space="preserve">many </w:t>
      </w:r>
      <w:r>
        <w:rPr>
          <w:i/>
          <w:lang w:val="en-US"/>
        </w:rPr>
        <w:t>/ much new books.</w:t>
      </w:r>
    </w:p>
    <w:p w:rsidR="00040473" w:rsidRDefault="006E31BC">
      <w:pPr>
        <w:pStyle w:val="02TEXTOPRINCIPAL"/>
        <w:rPr>
          <w:lang w:val="en-US"/>
        </w:rPr>
      </w:pPr>
      <w:r>
        <w:rPr>
          <w:lang w:val="en-US"/>
        </w:rPr>
        <w:t>10</w:t>
      </w:r>
      <w:r>
        <w:rPr>
          <w:i/>
          <w:lang w:val="en-US"/>
        </w:rPr>
        <w:t xml:space="preserve"> You can’t spend many / </w:t>
      </w:r>
      <w:r>
        <w:rPr>
          <w:i/>
          <w:color w:val="FF0000"/>
          <w:lang w:val="en-US"/>
        </w:rPr>
        <w:t xml:space="preserve">much </w:t>
      </w:r>
      <w:r>
        <w:rPr>
          <w:i/>
          <w:lang w:val="en-US"/>
        </w:rPr>
        <w:t>money in this shop.</w:t>
      </w:r>
    </w:p>
    <w:p w:rsidR="00040473" w:rsidRDefault="00040473">
      <w:pPr>
        <w:pStyle w:val="01TITULO3"/>
        <w:rPr>
          <w:lang w:val="en-US"/>
        </w:rPr>
      </w:pPr>
    </w:p>
    <w:p w:rsidR="00040473" w:rsidRDefault="006E31BC">
      <w:pPr>
        <w:pStyle w:val="01TITULO3"/>
      </w:pPr>
      <w:r>
        <w:t xml:space="preserve">Autoavaliação </w:t>
      </w:r>
    </w:p>
    <w:p w:rsidR="00040473" w:rsidRDefault="006E31BC">
      <w:pPr>
        <w:pStyle w:val="02TEXTOPRINCIPAL"/>
      </w:pPr>
      <w:r>
        <w:t>A autoavaliação a seguir pode auxiliar no processo de avaliação do desenvolvimento das habilidades relacionadas nesta sequência didática. Pedir aos/às estudantes que respondam “sim”, “em progresso” ou “não” às questões, por escrito ou oralmente.</w:t>
      </w:r>
    </w:p>
    <w:p w:rsidR="00040473" w:rsidRDefault="00040473">
      <w:pPr>
        <w:pStyle w:val="02TEXTOPRINCIPAL"/>
      </w:pPr>
    </w:p>
    <w:p w:rsidR="00040473" w:rsidRDefault="006E31BC">
      <w:pPr>
        <w:pStyle w:val="02TEXTOPRINCIPAL"/>
      </w:pPr>
      <w:r>
        <w:t>Consigo discutir o tema saúde física, mental e emocional no contexto da adolescência?</w:t>
      </w:r>
    </w:p>
    <w:p w:rsidR="00040473" w:rsidRDefault="006E31BC">
      <w:pPr>
        <w:pStyle w:val="02TEXTOPRINCIPAL"/>
      </w:pPr>
      <w:r>
        <w:t>Consigo ler e comparar trechos de textos sobre saúde na adolescência?</w:t>
      </w:r>
    </w:p>
    <w:p w:rsidR="00040473" w:rsidRDefault="006E31BC">
      <w:pPr>
        <w:pStyle w:val="02TEXTOPRINCIPAL"/>
      </w:pPr>
      <w:r>
        <w:t xml:space="preserve">Consigo compreender e praticar o uso de </w:t>
      </w:r>
      <w:r>
        <w:rPr>
          <w:i/>
        </w:rPr>
        <w:t>some</w:t>
      </w:r>
      <w:r>
        <w:t xml:space="preserve">, </w:t>
      </w:r>
      <w:proofErr w:type="spellStart"/>
      <w:r>
        <w:rPr>
          <w:i/>
        </w:rPr>
        <w:t>any</w:t>
      </w:r>
      <w:proofErr w:type="spellEnd"/>
      <w:r>
        <w:t xml:space="preserve">, </w:t>
      </w:r>
      <w:proofErr w:type="spellStart"/>
      <w:r>
        <w:rPr>
          <w:i/>
        </w:rPr>
        <w:t>many</w:t>
      </w:r>
      <w:proofErr w:type="spellEnd"/>
      <w:r>
        <w:t xml:space="preserve"> e </w:t>
      </w:r>
      <w:proofErr w:type="spellStart"/>
      <w:r>
        <w:rPr>
          <w:i/>
        </w:rPr>
        <w:t>much</w:t>
      </w:r>
      <w:proofErr w:type="spellEnd"/>
      <w:r>
        <w:t>?</w:t>
      </w:r>
    </w:p>
    <w:p w:rsidR="00040473" w:rsidRDefault="006E31BC">
      <w:pPr>
        <w:pStyle w:val="02TEXTOPRINCIPAL"/>
      </w:pPr>
      <w:r>
        <w:t>Consigo identificar e compreender os prefixos e os sufixos na formação de palavras?</w:t>
      </w:r>
    </w:p>
    <w:p w:rsidR="00040473" w:rsidRDefault="006E31BC">
      <w:pPr>
        <w:pStyle w:val="02TEXTOPRINCIPAL"/>
      </w:pPr>
      <w:r>
        <w:t>Consigo escrever frases contendo diferentes grupos lexicais?</w:t>
      </w:r>
    </w:p>
    <w:p w:rsidR="00040473" w:rsidRDefault="00040473">
      <w:pPr>
        <w:suppressAutoHyphens/>
      </w:pPr>
    </w:p>
    <w:p w:rsidR="00040473" w:rsidRDefault="006E31BC">
      <w:pPr>
        <w:pStyle w:val="01TITULO3"/>
      </w:pPr>
      <w:r>
        <w:t>Aferição do desenvolvimento dos/as estudantes</w:t>
      </w:r>
    </w:p>
    <w:p w:rsidR="00040473" w:rsidRDefault="006E31BC">
      <w:pPr>
        <w:pStyle w:val="02TEXTOPRINCIPAL"/>
        <w:spacing w:before="0" w:after="0"/>
      </w:pPr>
      <w:r>
        <w:t xml:space="preserve">As questões a seguir podem auxiliar no processo de avaliação do desenvolvimento das habilidades relacionadas nesta sequência didática. Pedir aos/às estudantes que as respondam por escrito ou oralmente: </w:t>
      </w:r>
    </w:p>
    <w:p w:rsidR="00040473" w:rsidRDefault="006E31BC">
      <w:pPr>
        <w:pStyle w:val="02TEXTOPRINCIPAL"/>
        <w:spacing w:before="0" w:after="0"/>
      </w:pPr>
      <w:r>
        <w:t xml:space="preserve">1 O que você pode fazer para praticar o uso de </w:t>
      </w:r>
      <w:r>
        <w:rPr>
          <w:i/>
        </w:rPr>
        <w:t>some</w:t>
      </w:r>
      <w:r>
        <w:t xml:space="preserve">, </w:t>
      </w:r>
      <w:proofErr w:type="spellStart"/>
      <w:r>
        <w:rPr>
          <w:i/>
        </w:rPr>
        <w:t>any</w:t>
      </w:r>
      <w:proofErr w:type="spellEnd"/>
      <w:r>
        <w:t xml:space="preserve">, </w:t>
      </w:r>
      <w:proofErr w:type="spellStart"/>
      <w:r>
        <w:rPr>
          <w:i/>
        </w:rPr>
        <w:t>many</w:t>
      </w:r>
      <w:proofErr w:type="spellEnd"/>
      <w:r>
        <w:t xml:space="preserve"> e </w:t>
      </w:r>
      <w:proofErr w:type="spellStart"/>
      <w:r>
        <w:rPr>
          <w:i/>
        </w:rPr>
        <w:t>much</w:t>
      </w:r>
      <w:proofErr w:type="spellEnd"/>
      <w:r>
        <w:t>?</w:t>
      </w:r>
    </w:p>
    <w:p w:rsidR="00040473" w:rsidRDefault="006E31BC">
      <w:pPr>
        <w:pStyle w:val="02TEXTOPRINCIPAL"/>
        <w:spacing w:before="0" w:after="0"/>
        <w:rPr>
          <w:color w:val="FF0000"/>
        </w:rPr>
      </w:pPr>
      <w:r>
        <w:rPr>
          <w:color w:val="FF0000"/>
        </w:rPr>
        <w:t>Respostas pessoais.</w:t>
      </w:r>
    </w:p>
    <w:p w:rsidR="00040473" w:rsidRDefault="006E31BC">
      <w:pPr>
        <w:pStyle w:val="02TEXTOPRINCIPAL"/>
        <w:spacing w:before="0" w:after="0"/>
      </w:pPr>
      <w:r>
        <w:t xml:space="preserve">2 O que você pode fazer para praticar prefixos e sufixos em língua inglesa? </w:t>
      </w:r>
    </w:p>
    <w:p w:rsidR="00040473" w:rsidRDefault="006E31BC">
      <w:pPr>
        <w:pStyle w:val="02TEXTOPRINCIPAL"/>
        <w:spacing w:before="0" w:after="0"/>
        <w:rPr>
          <w:color w:val="FF0000"/>
        </w:rPr>
      </w:pPr>
      <w:r>
        <w:rPr>
          <w:color w:val="FF0000"/>
        </w:rPr>
        <w:t>Respostas pessoais.</w:t>
      </w:r>
      <w:r>
        <w:br w:type="page"/>
      </w:r>
    </w:p>
    <w:p w:rsidR="00040473" w:rsidRDefault="00040473">
      <w:pPr>
        <w:pStyle w:val="02TEXTOPRINCIPAL"/>
        <w:rPr>
          <w:rFonts w:ascii="Arial" w:hAnsi="Arial" w:cs="Arial"/>
          <w:b/>
          <w:sz w:val="20"/>
          <w:szCs w:val="20"/>
        </w:rPr>
      </w:pPr>
    </w:p>
    <w:p w:rsidR="00040473" w:rsidRDefault="006E31BC">
      <w:pPr>
        <w:pStyle w:val="02TEXTOPRINCIPAL"/>
        <w:rPr>
          <w:b/>
        </w:rPr>
      </w:pPr>
      <w:r>
        <w:rPr>
          <w:b/>
        </w:rPr>
        <w:t xml:space="preserve">Critério de avaliação </w:t>
      </w:r>
    </w:p>
    <w:p w:rsidR="00040473" w:rsidRDefault="006E31BC">
      <w:pPr>
        <w:pStyle w:val="02TEXTOPRINCIPAL"/>
      </w:pPr>
      <w:r>
        <w:t>Considerando as habilidades a seguir, analisar se o/a estudante conseguiu:</w:t>
      </w:r>
    </w:p>
    <w:p w:rsidR="00040473" w:rsidRDefault="006E31BC">
      <w:pPr>
        <w:pStyle w:val="02TEXTOPRINCIPAL"/>
        <w:rPr>
          <w:b/>
        </w:rPr>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p w:rsidR="00040473" w:rsidRDefault="006E31BC">
      <w:pPr>
        <w:pStyle w:val="02TEXTOPRINCIPAL"/>
        <w:rPr>
          <w:bCs/>
        </w:rPr>
      </w:pPr>
      <w:r>
        <w:rPr>
          <w:bCs/>
        </w:rPr>
        <w:t>(</w:t>
      </w:r>
      <w:r>
        <w:rPr>
          <w:b/>
          <w:bCs/>
        </w:rPr>
        <w:t>EF08LI05</w:t>
      </w:r>
      <w:r>
        <w:rPr>
          <w:bCs/>
        </w:rPr>
        <w:t>) Inferir informações e relações que não aparecem de modo explícito no texto para construção de sentidos.</w:t>
      </w:r>
    </w:p>
    <w:p w:rsidR="00040473" w:rsidRDefault="006E31BC">
      <w:pPr>
        <w:pStyle w:val="02TEXTOPRINCIPAL"/>
      </w:pPr>
      <w:r>
        <w:t>(</w:t>
      </w:r>
      <w:r>
        <w:rPr>
          <w:b/>
        </w:rPr>
        <w:t>EF08LI08</w:t>
      </w:r>
      <w:r>
        <w:t>) Analisar, criticamente, o conteúdo de textos, comparando diferentes perspectivas apresentadas sobre um mesmo assunto.</w:t>
      </w:r>
    </w:p>
    <w:p w:rsidR="00040473" w:rsidRDefault="006E31BC">
      <w:pPr>
        <w:pStyle w:val="02TEXTOPRINCIPAL"/>
      </w:pPr>
      <w:r>
        <w:t>(</w:t>
      </w:r>
      <w:r>
        <w:rPr>
          <w:b/>
        </w:rPr>
        <w:t>EF08LI10</w:t>
      </w:r>
      <w:r>
        <w:t>) Reconstruir o texto, com cortes, acréscimos, reformulações e correções, para aprimoramento, edição e publicação final.</w:t>
      </w:r>
    </w:p>
    <w:p w:rsidR="00040473" w:rsidRDefault="006E31BC">
      <w:pPr>
        <w:pStyle w:val="02TEXTOPRINCIPAL"/>
      </w:pPr>
      <w:r>
        <w:t>(</w:t>
      </w:r>
      <w:r>
        <w:rPr>
          <w:b/>
        </w:rPr>
        <w:t>EF08LI16</w:t>
      </w:r>
      <w:r>
        <w:t xml:space="preserve">) Utilizar, de modo inteligível, corretamente, </w:t>
      </w:r>
      <w:r>
        <w:rPr>
          <w:i/>
        </w:rPr>
        <w:t xml:space="preserve">some, </w:t>
      </w:r>
      <w:proofErr w:type="spellStart"/>
      <w:r>
        <w:rPr>
          <w:i/>
        </w:rPr>
        <w:t>any</w:t>
      </w:r>
      <w:proofErr w:type="spellEnd"/>
      <w:r>
        <w:rPr>
          <w:i/>
        </w:rPr>
        <w:t xml:space="preserve">, </w:t>
      </w:r>
      <w:proofErr w:type="spellStart"/>
      <w:r>
        <w:rPr>
          <w:i/>
        </w:rPr>
        <w:t>many</w:t>
      </w:r>
      <w:proofErr w:type="spellEnd"/>
      <w:r>
        <w:rPr>
          <w:i/>
        </w:rPr>
        <w:t xml:space="preserve">, </w:t>
      </w:r>
      <w:proofErr w:type="spellStart"/>
      <w:r>
        <w:rPr>
          <w:i/>
        </w:rPr>
        <w:t>much</w:t>
      </w:r>
      <w:proofErr w:type="spellEnd"/>
      <w:r>
        <w:t>.</w:t>
      </w:r>
    </w:p>
    <w:p w:rsidR="00040473" w:rsidRDefault="006E31BC">
      <w:pPr>
        <w:pStyle w:val="02TEXTOPRINCIPAL"/>
      </w:pPr>
      <w:r>
        <w:t>(</w:t>
      </w:r>
      <w:r>
        <w:rPr>
          <w:b/>
        </w:rPr>
        <w:t>EF08LI19</w:t>
      </w:r>
      <w:r>
        <w:t>) Investigar de que forma expressões, gestos e comportamentos são interpretados em função de aspectos culturais.</w:t>
      </w:r>
    </w:p>
    <w:p w:rsidR="00040473" w:rsidRDefault="00040473">
      <w:pPr>
        <w:suppressAutoHyphens/>
      </w:pPr>
      <w:bookmarkStart w:id="0" w:name="_GoBack"/>
      <w:bookmarkEnd w:id="0"/>
    </w:p>
    <w:sectPr w:rsidR="00040473">
      <w:headerReference w:type="default" r:id="rId16"/>
      <w:footerReference w:type="default" r:id="rId17"/>
      <w:pgSz w:w="11906" w:h="16838"/>
      <w:pgMar w:top="851" w:right="851" w:bottom="851" w:left="851" w:header="720" w:footer="67" w:gutter="0"/>
      <w:pgNumType w:start="84"/>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4169" w:rsidRDefault="00AC4169">
      <w:r>
        <w:separator/>
      </w:r>
    </w:p>
  </w:endnote>
  <w:endnote w:type="continuationSeparator" w:id="0">
    <w:p w:rsidR="00AC4169" w:rsidRDefault="00AC4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F283D4B-55DE-4957-8D49-338841D83C3F}"/>
    <w:embedBold r:id="rId2" w:fontKey="{AE205DA6-3C43-415A-8E4A-00BB94EB7226}"/>
    <w:embedItalic r:id="rId3" w:fontKey="{DC90D837-7FBD-4AD8-BF22-71F9C3832E56}"/>
    <w:embedBoldItalic r:id="rId4" w:fontKey="{78DA8A1E-41C2-406F-9754-97D5F4F9327C}"/>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B864F55A-D691-408F-A5A9-5915421ADDD1}"/>
    <w:embedBold r:id="rId6" w:fontKey="{E3B5186E-FC7C-46DA-8285-0BD13F169636}"/>
    <w:embedBoldItalic r:id="rId7" w:fontKey="{34BDCA10-6DE4-4E2E-9112-7B60F2797649}"/>
  </w:font>
  <w:font w:name="Liberation Sans">
    <w:altName w:val="Arial"/>
    <w:panose1 w:val="020B0604020202020204"/>
    <w:charset w:val="00"/>
    <w:family w:val="swiss"/>
    <w:pitch w:val="variable"/>
    <w:sig w:usb0="E0000AFF" w:usb1="500078FF" w:usb2="00000021" w:usb3="00000000" w:csb0="000001BF" w:csb1="00000000"/>
    <w:embedRegular r:id="rId8" w:fontKey="{37CD6006-521F-45DB-834F-3CFF9BC3BD58}"/>
    <w:embedBold r:id="rId9" w:fontKey="{9F9DE36C-9B92-4874-A07F-8FBC749A380A}"/>
    <w:embedBoldItalic r:id="rId10" w:fontKey="{33148D25-2186-4794-9583-7C5519605232}"/>
  </w:font>
  <w:font w:name="Microsoft YaHei">
    <w:panose1 w:val="020B0503020204020204"/>
    <w:charset w:val="86"/>
    <w:family w:val="swiss"/>
    <w:pitch w:val="variable"/>
    <w:sig w:usb0="80000287" w:usb1="280F3C52" w:usb2="00000016" w:usb3="00000000" w:csb0="0004001F" w:csb1="00000000"/>
  </w:font>
  <w:font w:name="HelveticaNeueLT St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1" w:fontKey="{5471A7C5-C194-477F-9FA7-29FE5725961A}"/>
    <w:embedBold r:id="rId12" w:fontKey="{9D3D8B50-41BB-4EC4-9272-3F9CCE00261A}"/>
  </w:font>
  <w:font w:name="Mangal">
    <w:panose1 w:val="02040503050203030202"/>
    <w:charset w:val="00"/>
    <w:family w:val="roman"/>
    <w:pitch w:val="variable"/>
    <w:sig w:usb0="00008003" w:usb1="00000000" w:usb2="00000000" w:usb3="00000000" w:csb0="00000001" w:csb1="00000000"/>
    <w:embedRegular r:id="rId13" w:fontKey="{A7561E70-B47F-4227-8923-1C643A05E4D5}"/>
    <w:embedBold r:id="rId14" w:fontKey="{38C8ADB9-7742-49EB-9ECB-8C6D6E22C5AB}"/>
  </w:font>
  <w:font w:name="Calibri">
    <w:panose1 w:val="020F0502020204030204"/>
    <w:charset w:val="00"/>
    <w:family w:val="swiss"/>
    <w:pitch w:val="variable"/>
    <w:sig w:usb0="E00002FF" w:usb1="4000ACFF" w:usb2="00000001" w:usb3="00000000" w:csb0="0000019F" w:csb1="00000000"/>
    <w:embedRegular r:id="rId15" w:fontKey="{74CD24E8-B3CC-42A0-85C7-0A7D50B9C74A}"/>
    <w:embedBold r:id="rId16" w:fontKey="{35E59A5C-FF7B-4C62-A345-31547EA90B5D}"/>
    <w:embedBoldItalic r:id="rId17" w:fontKey="{0729D167-0367-4E10-A627-DD1F75F71B99}"/>
  </w:font>
  <w:font w:name="Arial">
    <w:panose1 w:val="020B0604020202020204"/>
    <w:charset w:val="00"/>
    <w:family w:val="swiss"/>
    <w:pitch w:val="variable"/>
    <w:sig w:usb0="E0002AFF" w:usb1="C0007843" w:usb2="00000009" w:usb3="00000000" w:csb0="000001FF" w:csb1="00000000"/>
  </w:font>
  <w:font w:name="Gotham-Book">
    <w:charset w:val="00"/>
    <w:family w:val="roman"/>
    <w:pitch w:val="variable"/>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344" w:type="dxa"/>
      <w:tblLook w:val="04A0" w:firstRow="1" w:lastRow="0" w:firstColumn="1" w:lastColumn="0" w:noHBand="0" w:noVBand="1"/>
    </w:tblPr>
    <w:tblGrid>
      <w:gridCol w:w="9606"/>
      <w:gridCol w:w="738"/>
    </w:tblGrid>
    <w:tr w:rsidR="00040473">
      <w:tc>
        <w:tcPr>
          <w:tcW w:w="9605" w:type="dxa"/>
          <w:tcBorders>
            <w:top w:val="nil"/>
            <w:left w:val="nil"/>
            <w:bottom w:val="nil"/>
            <w:right w:val="nil"/>
          </w:tcBorders>
          <w:shd w:val="clear" w:color="auto" w:fill="auto"/>
        </w:tcPr>
        <w:p w:rsidR="00040473" w:rsidRDefault="006E31BC">
          <w:pPr>
            <w:pStyle w:val="Rodap"/>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tcBorders>
            <w:top w:val="nil"/>
            <w:left w:val="nil"/>
            <w:bottom w:val="nil"/>
            <w:right w:val="nil"/>
          </w:tcBorders>
          <w:shd w:val="clear" w:color="auto" w:fill="auto"/>
          <w:vAlign w:val="center"/>
        </w:tcPr>
        <w:p w:rsidR="00040473" w:rsidRDefault="006E31BC">
          <w:pPr>
            <w:pStyle w:val="Rodap"/>
          </w:pPr>
          <w:r>
            <w:rPr>
              <w:rStyle w:val="RodapChar"/>
            </w:rPr>
            <w:fldChar w:fldCharType="begin"/>
          </w:r>
          <w:r>
            <w:instrText>PAGE \* ARABIC</w:instrText>
          </w:r>
          <w:r>
            <w:fldChar w:fldCharType="separate"/>
          </w:r>
          <w:r>
            <w:t>95</w:t>
          </w:r>
          <w:r>
            <w:fldChar w:fldCharType="end"/>
          </w:r>
        </w:p>
      </w:tc>
    </w:tr>
  </w:tbl>
  <w:p w:rsidR="00040473" w:rsidRDefault="0004047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4169" w:rsidRDefault="00AC4169">
      <w:r>
        <w:separator/>
      </w:r>
    </w:p>
  </w:footnote>
  <w:footnote w:type="continuationSeparator" w:id="0">
    <w:p w:rsidR="00AC4169" w:rsidRDefault="00AC4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0473" w:rsidRDefault="006E31BC">
    <w:r>
      <w:rPr>
        <w:noProof/>
      </w:rPr>
      <w:drawing>
        <wp:inline distT="0" distB="1270" distL="0" distR="0">
          <wp:extent cx="6249670" cy="4749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6249670"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935C6"/>
    <w:multiLevelType w:val="multilevel"/>
    <w:tmpl w:val="47BEBE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C6B3C1B"/>
    <w:multiLevelType w:val="multilevel"/>
    <w:tmpl w:val="446A26DC"/>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40473"/>
    <w:rsid w:val="00007205"/>
    <w:rsid w:val="00040473"/>
    <w:rsid w:val="0036359E"/>
    <w:rsid w:val="006E31BC"/>
    <w:rsid w:val="00AC4169"/>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259D3"/>
  <w15:docId w15:val="{97ECD98F-8B64-49E6-8CAF-DE76D355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8A3"/>
    <w:pPr>
      <w:textAlignment w:val="baseline"/>
    </w:pPr>
  </w:style>
  <w:style w:type="paragraph" w:styleId="Ttulo1">
    <w:name w:val="heading 1"/>
    <w:basedOn w:val="Ttulo10"/>
    <w:qFormat/>
    <w:rsid w:val="00D418A3"/>
    <w:pPr>
      <w:outlineLvl w:val="0"/>
    </w:pPr>
    <w:rPr>
      <w:rFonts w:ascii="Cambria" w:eastAsia="Cambria" w:hAnsi="Cambria" w:cs="Cambria"/>
      <w:b/>
      <w:bCs/>
    </w:rPr>
  </w:style>
  <w:style w:type="paragraph" w:styleId="Ttulo2">
    <w:name w:val="heading 2"/>
    <w:basedOn w:val="Ttulo10"/>
    <w:qFormat/>
    <w:rsid w:val="00D418A3"/>
    <w:pPr>
      <w:spacing w:before="200" w:after="0"/>
      <w:outlineLvl w:val="1"/>
    </w:pPr>
    <w:rPr>
      <w:rFonts w:ascii="Cambria" w:eastAsia="Cambria" w:hAnsi="Cambria" w:cs="Cambria"/>
      <w:b/>
      <w:bCs/>
    </w:rPr>
  </w:style>
  <w:style w:type="paragraph" w:styleId="Ttulo3">
    <w:name w:val="heading 3"/>
    <w:basedOn w:val="Ttulo10"/>
    <w:qFormat/>
    <w:rsid w:val="00D418A3"/>
    <w:pPr>
      <w:spacing w:before="140" w:after="0"/>
      <w:outlineLvl w:val="2"/>
    </w:pPr>
    <w:rPr>
      <w:b/>
      <w:bCs/>
    </w:rPr>
  </w:style>
  <w:style w:type="paragraph" w:styleId="Ttulo4">
    <w:name w:val="heading 4"/>
    <w:basedOn w:val="Ttulo10"/>
    <w:qFormat/>
    <w:rsid w:val="00D418A3"/>
    <w:pPr>
      <w:spacing w:before="120" w:after="0"/>
      <w:outlineLvl w:val="3"/>
    </w:pPr>
    <w:rPr>
      <w:b/>
      <w:bCs/>
      <w:i/>
      <w:iCs/>
    </w:rPr>
  </w:style>
  <w:style w:type="paragraph" w:styleId="Ttulo5">
    <w:name w:val="heading 5"/>
    <w:basedOn w:val="Ttulo10"/>
    <w:qFormat/>
    <w:rsid w:val="00D418A3"/>
    <w:pPr>
      <w:spacing w:before="120" w:after="60"/>
      <w:outlineLvl w:val="4"/>
    </w:pPr>
    <w:rPr>
      <w:b/>
      <w:bCs/>
    </w:rPr>
  </w:style>
  <w:style w:type="paragraph" w:styleId="Ttulo6">
    <w:name w:val="heading 6"/>
    <w:basedOn w:val="Ttulo10"/>
    <w:qFormat/>
    <w:rsid w:val="00D418A3"/>
    <w:pPr>
      <w:spacing w:before="60" w:after="60"/>
      <w:outlineLvl w:val="5"/>
    </w:pPr>
    <w:rPr>
      <w:b/>
      <w:bCs/>
      <w:i/>
      <w:iCs/>
    </w:rPr>
  </w:style>
  <w:style w:type="paragraph" w:styleId="Ttulo7">
    <w:name w:val="heading 7"/>
    <w:basedOn w:val="Ttulo10"/>
    <w:qFormat/>
    <w:rsid w:val="00D418A3"/>
    <w:pPr>
      <w:spacing w:before="60" w:after="60"/>
      <w:outlineLvl w:val="6"/>
    </w:pPr>
    <w:rPr>
      <w:b/>
      <w:bCs/>
    </w:rPr>
  </w:style>
  <w:style w:type="paragraph" w:styleId="Ttulo8">
    <w:name w:val="heading 8"/>
    <w:basedOn w:val="Ttulo10"/>
    <w:qFormat/>
    <w:rsid w:val="00D418A3"/>
    <w:pPr>
      <w:spacing w:before="60" w:after="60"/>
      <w:outlineLvl w:val="7"/>
    </w:pPr>
    <w:rPr>
      <w:b/>
      <w:bCs/>
      <w:i/>
      <w:iCs/>
    </w:rPr>
  </w:style>
  <w:style w:type="paragraph" w:styleId="Ttulo9">
    <w:name w:val="heading 9"/>
    <w:basedOn w:val="Ttulo10"/>
    <w:qFormat/>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uiPriority w:val="99"/>
    <w:qFormat/>
    <w:rsid w:val="00D418A3"/>
    <w:rPr>
      <w:szCs w:val="21"/>
    </w:rPr>
  </w:style>
  <w:style w:type="character" w:customStyle="1" w:styleId="RodapChar">
    <w:name w:val="Rodapé Char"/>
    <w:basedOn w:val="Fontepargpadro"/>
    <w:qFormat/>
    <w:rsid w:val="00D418A3"/>
    <w:rPr>
      <w:szCs w:val="21"/>
    </w:rPr>
  </w:style>
  <w:style w:type="character" w:customStyle="1" w:styleId="CabealhoChar1">
    <w:name w:val="Cabeçalho Char1"/>
    <w:basedOn w:val="Fontepargpadro"/>
    <w:link w:val="Cabealho"/>
    <w:uiPriority w:val="99"/>
    <w:qFormat/>
    <w:rsid w:val="00D418A3"/>
  </w:style>
  <w:style w:type="character" w:customStyle="1" w:styleId="TextodebaloChar">
    <w:name w:val="Texto de balão Char"/>
    <w:basedOn w:val="Fontepargpadro"/>
    <w:link w:val="Textodebalo"/>
    <w:uiPriority w:val="99"/>
    <w:semiHidden/>
    <w:qFormat/>
    <w:rsid w:val="00D418A3"/>
    <w:rPr>
      <w:sz w:val="16"/>
      <w:szCs w:val="14"/>
    </w:rPr>
  </w:style>
  <w:style w:type="character" w:customStyle="1" w:styleId="LinkdaInternet">
    <w:name w:val="Link da Internet"/>
    <w:basedOn w:val="Fontepargpadro"/>
    <w:uiPriority w:val="99"/>
    <w:unhideWhenUsed/>
    <w:rsid w:val="00D418A3"/>
    <w:rPr>
      <w:color w:val="0563C1" w:themeColor="hyperlink"/>
      <w:u w:val="single"/>
    </w:rPr>
  </w:style>
  <w:style w:type="character" w:customStyle="1" w:styleId="A1">
    <w:name w:val="A1"/>
    <w:uiPriority w:val="99"/>
    <w:qFormat/>
    <w:rsid w:val="00D418A3"/>
    <w:rPr>
      <w:rFonts w:cs="HelveticaNeueLT Std"/>
      <w:color w:val="000000"/>
      <w:sz w:val="16"/>
      <w:szCs w:val="16"/>
    </w:rPr>
  </w:style>
  <w:style w:type="character" w:customStyle="1" w:styleId="A2">
    <w:name w:val="A2"/>
    <w:uiPriority w:val="99"/>
    <w:qFormat/>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qFormat/>
    <w:rsid w:val="00D418A3"/>
    <w:rPr>
      <w:sz w:val="16"/>
      <w:szCs w:val="16"/>
    </w:rPr>
  </w:style>
  <w:style w:type="character" w:customStyle="1" w:styleId="TextodecomentrioChar">
    <w:name w:val="Texto de comentário Char"/>
    <w:basedOn w:val="Fontepargpadro"/>
    <w:link w:val="Textodecomentrio"/>
    <w:uiPriority w:val="99"/>
    <w:semiHidden/>
    <w:qFormat/>
    <w:rsid w:val="00D418A3"/>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D418A3"/>
    <w:rPr>
      <w:rFonts w:asciiTheme="majorHAnsi" w:hAnsiTheme="majorHAnsi" w:cs="Mangal"/>
      <w:b/>
      <w:bCs/>
      <w:sz w:val="20"/>
      <w:szCs w:val="18"/>
    </w:rPr>
  </w:style>
  <w:style w:type="character" w:customStyle="1" w:styleId="MenoPendente1">
    <w:name w:val="Menção Pendente1"/>
    <w:basedOn w:val="Fontepargpadro"/>
    <w:uiPriority w:val="99"/>
    <w:qFormat/>
    <w:rsid w:val="00561292"/>
    <w:rPr>
      <w:color w:val="605E5C"/>
      <w:shd w:val="clear" w:color="auto" w:fill="E1DFDD"/>
    </w:rPr>
  </w:style>
  <w:style w:type="character" w:customStyle="1" w:styleId="comentarioarteChar">
    <w:name w:val="comentario_arte Char"/>
    <w:basedOn w:val="Fontepargpadro"/>
    <w:qFormat/>
    <w:rsid w:val="00F024DA"/>
    <w:rPr>
      <w:rFonts w:ascii="Calibri" w:hAnsi="Calibri" w:cs="Arial"/>
      <w:color w:val="00B050"/>
    </w:rPr>
  </w:style>
  <w:style w:type="character" w:customStyle="1" w:styleId="MenoPendente2">
    <w:name w:val="Menção Pendente2"/>
    <w:basedOn w:val="Fontepargpadro"/>
    <w:uiPriority w:val="99"/>
    <w:semiHidden/>
    <w:unhideWhenUsed/>
    <w:qFormat/>
    <w:rsid w:val="00514CE6"/>
    <w:rPr>
      <w:color w:val="605E5C"/>
      <w:shd w:val="clear" w:color="auto" w:fill="E1DFDD"/>
    </w:rPr>
  </w:style>
  <w:style w:type="character" w:customStyle="1" w:styleId="byline-name">
    <w:name w:val="byline-name"/>
    <w:basedOn w:val="Fontepargpadro"/>
    <w:qFormat/>
    <w:rsid w:val="00565608"/>
  </w:style>
  <w:style w:type="character" w:customStyle="1" w:styleId="fontstyle01">
    <w:name w:val="fontstyle01"/>
    <w:basedOn w:val="Fontepargpadro"/>
    <w:qFormat/>
    <w:rsid w:val="00CE09A7"/>
    <w:rPr>
      <w:rFonts w:ascii="Gotham-Book" w:hAnsi="Gotham-Book"/>
      <w:b w:val="0"/>
      <w:bCs w:val="0"/>
      <w:i w:val="0"/>
      <w:iCs w:val="0"/>
      <w:color w:val="414042"/>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b/>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paragraph" w:customStyle="1" w:styleId="Ttulo10">
    <w:name w:val="Título1"/>
    <w:basedOn w:val="Normal"/>
    <w:next w:val="Corpodetexto"/>
    <w:qFormat/>
    <w:rsid w:val="00D418A3"/>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D418A3"/>
    <w:rPr>
      <w:rFonts w:cs="Mangal"/>
      <w:sz w:val="24"/>
    </w:rPr>
  </w:style>
  <w:style w:type="paragraph" w:styleId="Legenda">
    <w:name w:val="caption"/>
    <w:qFormat/>
    <w:rsid w:val="00D418A3"/>
    <w:pPr>
      <w:suppressLineNumbers/>
      <w:suppressAutoHyphens/>
      <w:spacing w:before="120" w:after="120"/>
    </w:pPr>
    <w:rPr>
      <w:i/>
      <w:iCs/>
    </w:rPr>
  </w:style>
  <w:style w:type="paragraph" w:customStyle="1" w:styleId="ndice">
    <w:name w:val="Índice"/>
    <w:basedOn w:val="Normal"/>
    <w:qFormat/>
    <w:rsid w:val="00D418A3"/>
    <w:pPr>
      <w:suppressLineNumbers/>
      <w:suppressAutoHyphens/>
    </w:pPr>
  </w:style>
  <w:style w:type="paragraph" w:customStyle="1" w:styleId="Standard">
    <w:name w:val="Standard"/>
    <w:qFormat/>
    <w:rsid w:val="00D418A3"/>
  </w:style>
  <w:style w:type="paragraph" w:customStyle="1" w:styleId="Textbody">
    <w:name w:val="Text body"/>
    <w:autoRedefine/>
    <w:qFormat/>
    <w:rsid w:val="00D418A3"/>
    <w:pPr>
      <w:suppressAutoHyphens/>
      <w:spacing w:after="140" w:line="288" w:lineRule="auto"/>
    </w:pPr>
    <w:rPr>
      <w:rFonts w:eastAsia="Tahoma"/>
    </w:rPr>
  </w:style>
  <w:style w:type="paragraph" w:customStyle="1" w:styleId="02TEXTOPRINCIPAL">
    <w:name w:val="02_TEXTO_PRINCIPAL"/>
    <w:basedOn w:val="Textbody"/>
    <w:qFormat/>
    <w:rsid w:val="00D418A3"/>
    <w:pPr>
      <w:spacing w:before="57" w:after="57" w:line="240" w:lineRule="atLeast"/>
    </w:pPr>
  </w:style>
  <w:style w:type="paragraph" w:customStyle="1" w:styleId="03TITULOTABELAS1">
    <w:name w:val="03_TITULO_TABELAS_1"/>
    <w:basedOn w:val="02TEXTOPRINCIPAL"/>
    <w:qFormat/>
    <w:rsid w:val="00D418A3"/>
    <w:pPr>
      <w:spacing w:before="0" w:after="0"/>
      <w:jc w:val="center"/>
    </w:pPr>
    <w:rPr>
      <w:b/>
      <w:sz w:val="23"/>
    </w:rPr>
  </w:style>
  <w:style w:type="paragraph" w:customStyle="1" w:styleId="01TITULO1">
    <w:name w:val="01_TITULO_1"/>
    <w:basedOn w:val="02TEXTOPRINCIPAL"/>
    <w:qFormat/>
    <w:rsid w:val="00D418A3"/>
    <w:pPr>
      <w:spacing w:before="160" w:after="0"/>
    </w:pPr>
    <w:rPr>
      <w:rFonts w:ascii="Cambria" w:eastAsia="Cambria" w:hAnsi="Cambria" w:cs="Cambria"/>
      <w:b/>
      <w:sz w:val="40"/>
    </w:rPr>
  </w:style>
  <w:style w:type="paragraph" w:customStyle="1" w:styleId="01TITULO2">
    <w:name w:val="01_TITULO_2"/>
    <w:basedOn w:val="Ttulo2"/>
    <w:qFormat/>
    <w:rsid w:val="00D418A3"/>
    <w:pPr>
      <w:spacing w:before="57" w:line="240" w:lineRule="atLeast"/>
    </w:pPr>
    <w:rPr>
      <w:sz w:val="36"/>
    </w:rPr>
  </w:style>
  <w:style w:type="paragraph" w:customStyle="1" w:styleId="01TITULO3">
    <w:name w:val="01_TITULO_3"/>
    <w:basedOn w:val="01TITULO2"/>
    <w:qFormat/>
    <w:rsid w:val="00D418A3"/>
    <w:rPr>
      <w:sz w:val="32"/>
    </w:rPr>
  </w:style>
  <w:style w:type="paragraph" w:customStyle="1" w:styleId="01TITULO4">
    <w:name w:val="01_TITULO_4"/>
    <w:basedOn w:val="01TITULO3"/>
    <w:qFormat/>
    <w:rsid w:val="00D418A3"/>
    <w:rPr>
      <w:sz w:val="28"/>
    </w:rPr>
  </w:style>
  <w:style w:type="paragraph" w:customStyle="1" w:styleId="03TITULOTABELAS2">
    <w:name w:val="03_TITULO_TABELAS_2"/>
    <w:basedOn w:val="03TITULOTABELAS1"/>
    <w:qFormat/>
    <w:rsid w:val="00D418A3"/>
    <w:rPr>
      <w:sz w:val="21"/>
    </w:rPr>
  </w:style>
  <w:style w:type="paragraph" w:customStyle="1" w:styleId="04TEXTOTABELAS">
    <w:name w:val="04_TEXTO_TABELAS"/>
    <w:basedOn w:val="02TEXTOPRINCIPAL"/>
    <w:qFormat/>
    <w:rsid w:val="00D418A3"/>
    <w:pPr>
      <w:spacing w:before="0" w:after="0"/>
    </w:pPr>
  </w:style>
  <w:style w:type="paragraph" w:customStyle="1" w:styleId="02TEXTOITEM">
    <w:name w:val="02_TEXTO_ITEM"/>
    <w:basedOn w:val="02TEXTOPRINCIPAL"/>
    <w:qFormat/>
    <w:rsid w:val="00D418A3"/>
    <w:pPr>
      <w:spacing w:before="28" w:after="28"/>
      <w:ind w:left="284" w:hanging="284"/>
    </w:pPr>
  </w:style>
  <w:style w:type="paragraph" w:customStyle="1" w:styleId="05ATIVIDADES">
    <w:name w:val="05_ATIVIDADES"/>
    <w:basedOn w:val="02TEXTOITEM"/>
    <w:qFormat/>
    <w:rsid w:val="00D418A3"/>
    <w:pPr>
      <w:tabs>
        <w:tab w:val="right" w:pos="279"/>
      </w:tabs>
      <w:spacing w:before="57" w:after="57"/>
      <w:ind w:left="340" w:hanging="340"/>
    </w:pPr>
  </w:style>
  <w:style w:type="paragraph" w:customStyle="1" w:styleId="Contedodatabela">
    <w:name w:val="Conteúdo da tabela"/>
    <w:basedOn w:val="Standard"/>
    <w:qFormat/>
    <w:rsid w:val="00D418A3"/>
    <w:pPr>
      <w:suppressLineNumbers/>
    </w:pPr>
  </w:style>
  <w:style w:type="paragraph" w:customStyle="1" w:styleId="Textbodyindent">
    <w:name w:val="Text body indent"/>
    <w:basedOn w:val="Textbody"/>
    <w:qFormat/>
    <w:rsid w:val="00D418A3"/>
    <w:pPr>
      <w:ind w:left="283"/>
    </w:pPr>
  </w:style>
  <w:style w:type="paragraph" w:customStyle="1" w:styleId="Listarecuada">
    <w:name w:val="Lista recuada"/>
    <w:basedOn w:val="Textbody"/>
    <w:qFormat/>
    <w:rsid w:val="00D418A3"/>
    <w:pPr>
      <w:tabs>
        <w:tab w:val="left" w:pos="2835"/>
      </w:tabs>
      <w:ind w:left="2835" w:hanging="2551"/>
    </w:pPr>
  </w:style>
  <w:style w:type="paragraph" w:customStyle="1" w:styleId="Textodecomentrio1">
    <w:name w:val="Texto de comentário1"/>
    <w:basedOn w:val="Textbody"/>
    <w:rsid w:val="00D418A3"/>
    <w:pPr>
      <w:ind w:left="2268"/>
    </w:pPr>
  </w:style>
  <w:style w:type="paragraph" w:customStyle="1" w:styleId="Primeirorecuodecorpodetexto1">
    <w:name w:val="Primeiro recuo de corpo de texto1"/>
    <w:basedOn w:val="Textbody"/>
    <w:rsid w:val="00D418A3"/>
    <w:pPr>
      <w:ind w:firstLine="283"/>
    </w:pPr>
  </w:style>
  <w:style w:type="paragraph" w:styleId="Saudao">
    <w:name w:val="Salutation"/>
    <w:basedOn w:val="Standard"/>
    <w:rsid w:val="00D418A3"/>
    <w:pPr>
      <w:suppressLineNumbers/>
    </w:pPr>
  </w:style>
  <w:style w:type="paragraph" w:customStyle="1" w:styleId="Suspensodorecuo">
    <w:name w:val="Suspensão do recuo"/>
    <w:basedOn w:val="Textbody"/>
    <w:qFormat/>
    <w:rsid w:val="00D418A3"/>
    <w:pPr>
      <w:tabs>
        <w:tab w:val="left" w:pos="567"/>
      </w:tabs>
      <w:ind w:left="567" w:hanging="283"/>
    </w:pPr>
  </w:style>
  <w:style w:type="paragraph" w:customStyle="1" w:styleId="Ttulo100">
    <w:name w:val="Título 10"/>
    <w:basedOn w:val="Ttulo10"/>
    <w:qFormat/>
    <w:rsid w:val="00D418A3"/>
    <w:pPr>
      <w:spacing w:before="60" w:after="60"/>
    </w:pPr>
    <w:rPr>
      <w:b/>
      <w:bCs/>
    </w:rPr>
  </w:style>
  <w:style w:type="paragraph" w:customStyle="1" w:styleId="05ATIVIDADEMARQUE">
    <w:name w:val="05_ATIVIDADE_MARQUE"/>
    <w:basedOn w:val="05ATIVIDADES"/>
    <w:qFormat/>
    <w:rsid w:val="00D418A3"/>
    <w:pPr>
      <w:ind w:left="567" w:hanging="567"/>
    </w:pPr>
  </w:style>
  <w:style w:type="paragraph" w:customStyle="1" w:styleId="05LINHASRESPOSTA">
    <w:name w:val="05_LINHAS RESPOSTA"/>
    <w:basedOn w:val="05ATIVIDADES"/>
    <w:qFormat/>
    <w:rsid w:val="00D418A3"/>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basedOn w:val="02TEXTOPRINCIPAL"/>
    <w:qFormat/>
    <w:rsid w:val="00D418A3"/>
    <w:rPr>
      <w:sz w:val="16"/>
    </w:rPr>
  </w:style>
  <w:style w:type="paragraph" w:customStyle="1" w:styleId="01TITULOVINHETA2">
    <w:name w:val="01_TITULO_VINHETA_2"/>
    <w:basedOn w:val="03TITULOTABELAS1"/>
    <w:qFormat/>
    <w:rsid w:val="00D418A3"/>
    <w:pPr>
      <w:spacing w:before="57" w:after="57"/>
      <w:jc w:val="left"/>
    </w:pPr>
    <w:rPr>
      <w:sz w:val="24"/>
    </w:rPr>
  </w:style>
  <w:style w:type="paragraph" w:customStyle="1" w:styleId="01TITULOVINHETA1">
    <w:name w:val="01_TITULO_VINHETA_1"/>
    <w:basedOn w:val="01TITULOVINHETA2"/>
    <w:qFormat/>
    <w:rsid w:val="00D418A3"/>
    <w:pPr>
      <w:spacing w:before="170" w:after="80"/>
    </w:pPr>
    <w:rPr>
      <w:sz w:val="28"/>
    </w:rPr>
  </w:style>
  <w:style w:type="paragraph" w:customStyle="1" w:styleId="02TEXTOPRINCIPALBULLET">
    <w:name w:val="02_TEXTO_PRINCIPAL_BULLET"/>
    <w:basedOn w:val="02TEXTOITEM"/>
    <w:qFormat/>
    <w:rsid w:val="00D418A3"/>
    <w:p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paragraph" w:customStyle="1" w:styleId="06LEGENDA">
    <w:name w:val="06_LEGENDA"/>
    <w:basedOn w:val="06CREDITO"/>
    <w:qFormat/>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paragraph" w:styleId="Textodebalo">
    <w:name w:val="Balloon Text"/>
    <w:basedOn w:val="Normal"/>
    <w:link w:val="TextodebaloChar"/>
    <w:uiPriority w:val="99"/>
    <w:semiHidden/>
    <w:unhideWhenUsed/>
    <w:qFormat/>
    <w:rsid w:val="00D418A3"/>
    <w:rPr>
      <w:sz w:val="16"/>
      <w:szCs w:val="14"/>
    </w:rPr>
  </w:style>
  <w:style w:type="paragraph" w:customStyle="1" w:styleId="02TEXTOPRINCIPALBULLETITEM">
    <w:name w:val="02_TEXTO_PRINCIPAL_BULLET_ITEM"/>
    <w:basedOn w:val="02TEXTOPRINCIPALBULLET"/>
    <w:qFormat/>
    <w:rsid w:val="00D418A3"/>
    <w:pPr>
      <w:ind w:left="454" w:hanging="170"/>
    </w:pPr>
  </w:style>
  <w:style w:type="paragraph" w:styleId="PargrafodaLista">
    <w:name w:val="List Paragraph"/>
    <w:basedOn w:val="Normal"/>
    <w:uiPriority w:val="34"/>
    <w:qFormat/>
    <w:rsid w:val="00D418A3"/>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semiHidden/>
    <w:unhideWhenUsed/>
    <w:qFormat/>
    <w:rsid w:val="00D418A3"/>
    <w:rPr>
      <w:rFonts w:asciiTheme="majorHAnsi" w:hAnsiTheme="majorHAnsi"/>
      <w:sz w:val="20"/>
      <w:szCs w:val="18"/>
    </w:rPr>
  </w:style>
  <w:style w:type="paragraph" w:customStyle="1" w:styleId="02TEXTOPRINCIPALBULLET2">
    <w:name w:val="02_TEXTO_PRINCIPAL_BULLET_2"/>
    <w:basedOn w:val="02TEXTOPRINCIPALBULLET"/>
    <w:qFormat/>
    <w:rsid w:val="00D418A3"/>
    <w:pPr>
      <w:ind w:left="227"/>
    </w:pPr>
  </w:style>
  <w:style w:type="paragraph" w:styleId="Assuntodocomentrio">
    <w:name w:val="annotation subject"/>
    <w:basedOn w:val="Textodecomentrio"/>
    <w:link w:val="AssuntodocomentrioChar"/>
    <w:uiPriority w:val="99"/>
    <w:semiHidden/>
    <w:unhideWhenUsed/>
    <w:qFormat/>
    <w:rsid w:val="00D418A3"/>
    <w:rPr>
      <w:rFonts w:cs="Mangal"/>
      <w:b/>
      <w:bCs/>
    </w:rPr>
  </w:style>
  <w:style w:type="paragraph" w:styleId="NormalWeb">
    <w:name w:val="Normal (Web)"/>
    <w:basedOn w:val="Normal"/>
    <w:uiPriority w:val="99"/>
    <w:semiHidden/>
    <w:unhideWhenUsed/>
    <w:qFormat/>
    <w:rsid w:val="00D418A3"/>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spacing w:line="220" w:lineRule="atLeast"/>
      <w:jc w:val="center"/>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qFormat/>
    <w:rsid w:val="00F15318"/>
    <w:pPr>
      <w:widowControl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qFormat/>
    <w:rsid w:val="00F15318"/>
    <w:pPr>
      <w:ind w:firstLine="0"/>
    </w:pPr>
    <w:rPr>
      <w:rFonts w:cs="Arial"/>
    </w:rPr>
  </w:style>
  <w:style w:type="paragraph" w:customStyle="1" w:styleId="comentarioarte">
    <w:name w:val="comentario_arte"/>
    <w:next w:val="Normal"/>
    <w:qFormat/>
    <w:rsid w:val="00F024DA"/>
    <w:pPr>
      <w:spacing w:after="200" w:line="276" w:lineRule="auto"/>
    </w:pPr>
    <w:rPr>
      <w:rFonts w:ascii="Calibri" w:hAnsi="Calibri" w:cs="Arial"/>
      <w:color w:val="00B050"/>
    </w:rPr>
  </w:style>
  <w:style w:type="paragraph" w:styleId="Reviso">
    <w:name w:val="Revision"/>
    <w:uiPriority w:val="99"/>
    <w:semiHidden/>
    <w:qFormat/>
    <w:rsid w:val="009154F4"/>
    <w:rPr>
      <w:rFonts w:cs="Mangal"/>
      <w:szCs w:val="19"/>
    </w:rPr>
  </w:style>
  <w:style w:type="numbering" w:customStyle="1" w:styleId="LFO1">
    <w:name w:val="LFO1"/>
    <w:qFormat/>
    <w:rsid w:val="00D418A3"/>
  </w:style>
  <w:style w:type="numbering" w:customStyle="1" w:styleId="LFO3">
    <w:name w:val="LFO3"/>
    <w:qFormat/>
    <w:rsid w:val="00D418A3"/>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ilymail.co.uk/health/article-3646887/From-raging-hormones-spots-sweating-doctor-reveals-tackle-5-common-teenage-health-problems.html" TargetMode="External"/><Relationship Id="rId13" Type="http://schemas.openxmlformats.org/officeDocument/2006/relationships/hyperlink" Target="https://www.niddk.nih.gov/health-information/weight-management/take-charge-health-guide-teenager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familydoctor.org/teenagers-how-to-stay-health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milydoctor.org/teenagers-how-to-stay-healthy/" TargetMode="External"/><Relationship Id="rId5" Type="http://schemas.openxmlformats.org/officeDocument/2006/relationships/webSettings" Target="webSettings.xml"/><Relationship Id="rId15" Type="http://schemas.openxmlformats.org/officeDocument/2006/relationships/hyperlink" Target="https://www.teenvogue.com/story/worst-places-to-live-for-mental-health-depression-anxiety" TargetMode="External"/><Relationship Id="rId10" Type="http://schemas.openxmlformats.org/officeDocument/2006/relationships/hyperlink" Target="http://www.who.int/news-room/fact-sheets/detail/adolescents-health-risks-and-solution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verywellhealth.com/the-7-biggest-health-risks-teens-face-2611248" TargetMode="External"/><Relationship Id="rId14" Type="http://schemas.openxmlformats.org/officeDocument/2006/relationships/hyperlink" Target="https://www.verywellhealth.com/the-7-biggest-health-risks-teens-face-261124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D9CB49-8130-4701-BEBD-1960D3C95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3666</Words>
  <Characters>19800</Characters>
  <Application>Microsoft Office Word</Application>
  <DocSecurity>0</DocSecurity>
  <Lines>165</Lines>
  <Paragraphs>46</Paragraphs>
  <ScaleCrop>false</ScaleCrop>
  <Company/>
  <LinksUpToDate>false</LinksUpToDate>
  <CharactersWithSpaces>23420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Ed5-821</cp:lastModifiedBy>
  <cp:revision>23</cp:revision>
  <dcterms:created xsi:type="dcterms:W3CDTF">2018-10-17T14:13:00Z</dcterms:created>
  <dcterms:modified xsi:type="dcterms:W3CDTF">2018-10-26T17:15:00Z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