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E6A8C" w14:textId="77777777" w:rsidR="0064585F" w:rsidRDefault="0064585F" w:rsidP="00B22182">
      <w:pPr>
        <w:pStyle w:val="01TITULO1"/>
      </w:pPr>
      <w:bookmarkStart w:id="0" w:name="_gjdgxs"/>
      <w:bookmarkEnd w:id="0"/>
      <w:r>
        <w:t>Sequência Didática 6</w:t>
      </w:r>
    </w:p>
    <w:p w14:paraId="1D3A7905" w14:textId="77777777" w:rsidR="0064585F" w:rsidRDefault="0064585F" w:rsidP="00B22182">
      <w:pPr>
        <w:pStyle w:val="Standard"/>
        <w:rPr>
          <w:rFonts w:eastAsia="Tahoma"/>
          <w:lang w:eastAsia="pt-BR" w:bidi="ar-SA"/>
        </w:rPr>
      </w:pPr>
    </w:p>
    <w:p w14:paraId="6741678A" w14:textId="77777777" w:rsidR="0064585F" w:rsidRDefault="0064585F" w:rsidP="00B22182">
      <w:pPr>
        <w:pStyle w:val="01TITULO2"/>
      </w:pPr>
      <w:r>
        <w:t xml:space="preserve">Componente curricular: </w:t>
      </w:r>
      <w:r w:rsidRPr="00381697">
        <w:rPr>
          <w:b w:val="0"/>
        </w:rPr>
        <w:t>História</w:t>
      </w:r>
      <w:r>
        <w:t xml:space="preserve">      Ano: </w:t>
      </w:r>
      <w:r w:rsidRPr="00381697">
        <w:rPr>
          <w:b w:val="0"/>
        </w:rPr>
        <w:t>8º</w:t>
      </w:r>
      <w:r>
        <w:t xml:space="preserve">          Bimestre: </w:t>
      </w:r>
      <w:r w:rsidRPr="00381697">
        <w:rPr>
          <w:b w:val="0"/>
        </w:rPr>
        <w:t>2º</w:t>
      </w:r>
    </w:p>
    <w:p w14:paraId="532E1836" w14:textId="77777777" w:rsidR="0064585F" w:rsidRDefault="0064585F" w:rsidP="00B22182">
      <w:pPr>
        <w:pStyle w:val="Standard"/>
        <w:rPr>
          <w:rFonts w:eastAsia="Tahoma"/>
          <w:lang w:eastAsia="pt-BR" w:bidi="ar-SA"/>
        </w:rPr>
      </w:pPr>
    </w:p>
    <w:p w14:paraId="2A63ABDB" w14:textId="77777777" w:rsidR="0064585F" w:rsidRDefault="0064585F" w:rsidP="00B22182">
      <w:pPr>
        <w:pStyle w:val="01TITULO2"/>
      </w:pPr>
      <w:r>
        <w:t>Título: Processos de independência na América espanhola</w:t>
      </w:r>
    </w:p>
    <w:p w14:paraId="4CC4BB09" w14:textId="77777777" w:rsidR="0064585F" w:rsidRPr="00640BA5" w:rsidRDefault="0064585F" w:rsidP="00B22182">
      <w:pPr>
        <w:pStyle w:val="Standard"/>
        <w:keepNext/>
        <w:rPr>
          <w:rFonts w:eastAsia="Cambria"/>
          <w:b/>
          <w:lang w:eastAsia="pt-BR" w:bidi="ar-SA"/>
        </w:rPr>
      </w:pPr>
    </w:p>
    <w:p w14:paraId="3248373D" w14:textId="77777777" w:rsidR="0064585F" w:rsidRDefault="0064585F" w:rsidP="00B22182">
      <w:pPr>
        <w:pStyle w:val="01TITULO3"/>
      </w:pPr>
      <w:r>
        <w:t>Objetivos de aprendizagem</w:t>
      </w:r>
    </w:p>
    <w:p w14:paraId="177BF960" w14:textId="77777777" w:rsidR="0064585F" w:rsidRDefault="0064585F" w:rsidP="00B22182">
      <w:pPr>
        <w:pStyle w:val="Standard"/>
        <w:tabs>
          <w:tab w:val="left" w:pos="227"/>
        </w:tabs>
        <w:rPr>
          <w:rFonts w:eastAsia="Tahoma"/>
          <w:lang w:eastAsia="pt-BR" w:bidi="ar-SA"/>
        </w:rPr>
      </w:pPr>
    </w:p>
    <w:p w14:paraId="0A1AA607" w14:textId="77777777" w:rsidR="0064585F" w:rsidRDefault="0064585F" w:rsidP="00B22182">
      <w:pPr>
        <w:pStyle w:val="02TEXTOPRINCIPALBULLET"/>
        <w:numPr>
          <w:ilvl w:val="0"/>
          <w:numId w:val="30"/>
        </w:numPr>
      </w:pPr>
      <w:r w:rsidRPr="009E7FC2">
        <w:t xml:space="preserve">Compreender o contexto </w:t>
      </w:r>
      <w:r>
        <w:t>da</w:t>
      </w:r>
      <w:r w:rsidRPr="009E7FC2">
        <w:t xml:space="preserve"> eclosão dos processos de independência na América espanhola e descrever alguns </w:t>
      </w:r>
      <w:r>
        <w:t>deles</w:t>
      </w:r>
      <w:r w:rsidRPr="009E7FC2">
        <w:t xml:space="preserve">, destacando suas especificidades. </w:t>
      </w:r>
    </w:p>
    <w:p w14:paraId="3B601F54" w14:textId="77777777" w:rsidR="0064585F" w:rsidRPr="009E7FC2" w:rsidRDefault="0064585F" w:rsidP="00B22182">
      <w:pPr>
        <w:pStyle w:val="02TEXTOPRINCIPALBULLET2"/>
      </w:pPr>
      <w:r w:rsidRPr="009E7FC2">
        <w:rPr>
          <w:b/>
        </w:rPr>
        <w:t>Objeto de conhecimento</w:t>
      </w:r>
      <w:r>
        <w:t xml:space="preserve"> –</w:t>
      </w:r>
      <w:r w:rsidRPr="009E7FC2">
        <w:t xml:space="preserve"> </w:t>
      </w:r>
      <w:r w:rsidRPr="009E7FC2">
        <w:rPr>
          <w:rFonts w:eastAsia="Calibri" w:cs="Calibri"/>
        </w:rPr>
        <w:t xml:space="preserve">Independências na América </w:t>
      </w:r>
      <w:r w:rsidRPr="009E7FC2">
        <w:t>espanhola.</w:t>
      </w:r>
    </w:p>
    <w:p w14:paraId="719EA99C" w14:textId="77777777" w:rsidR="0064585F" w:rsidRPr="00FF1A2C" w:rsidRDefault="0064585F" w:rsidP="00B22182">
      <w:pPr>
        <w:pStyle w:val="02TEXTOPRINCIPALBULLET2"/>
      </w:pPr>
      <w:r w:rsidRPr="00FF1A2C">
        <w:rPr>
          <w:b/>
        </w:rPr>
        <w:t>Habilidade</w:t>
      </w:r>
      <w:r>
        <w:rPr>
          <w:b/>
        </w:rPr>
        <w:t>s</w:t>
      </w:r>
      <w:r w:rsidRPr="00FF1A2C">
        <w:rPr>
          <w:b/>
        </w:rPr>
        <w:t xml:space="preserve"> trabalhada</w:t>
      </w:r>
      <w:r>
        <w:rPr>
          <w:b/>
        </w:rPr>
        <w:t>s</w:t>
      </w:r>
      <w:r>
        <w:t xml:space="preserve"> –</w:t>
      </w:r>
      <w:r w:rsidRPr="00FF1A2C">
        <w:t xml:space="preserve"> </w:t>
      </w:r>
      <w:r w:rsidRPr="00FF1A2C">
        <w:rPr>
          <w:b/>
          <w:bCs/>
        </w:rPr>
        <w:t>(</w:t>
      </w:r>
      <w:r w:rsidRPr="00FF1A2C">
        <w:rPr>
          <w:rFonts w:eastAsia="Calibri" w:cs="Calibri"/>
          <w:b/>
          <w:bCs/>
        </w:rPr>
        <w:t>EF08HI06)</w:t>
      </w:r>
      <w:r w:rsidRPr="00FF1A2C">
        <w:rPr>
          <w:rFonts w:eastAsia="Calibri" w:cs="Calibri"/>
        </w:rPr>
        <w:t xml:space="preserve"> Aplicar os conceitos de Estado, </w:t>
      </w:r>
      <w:r w:rsidRPr="00FF1A2C">
        <w:t xml:space="preserve">nação, território, governo e país para o entendimento de conflitos e tensões. </w:t>
      </w:r>
    </w:p>
    <w:p w14:paraId="6EDDCC8A" w14:textId="77777777" w:rsidR="0064585F" w:rsidRDefault="0064585F" w:rsidP="00B22182">
      <w:pPr>
        <w:pStyle w:val="02TEXTOPRINCIPALBULLET2"/>
      </w:pPr>
      <w:r w:rsidRPr="00FF1A2C">
        <w:rPr>
          <w:rFonts w:eastAsia="Calibri" w:cs="Calibri"/>
          <w:b/>
          <w:bCs/>
        </w:rPr>
        <w:t>(EF08HI07)</w:t>
      </w:r>
      <w:r w:rsidRPr="00FF1A2C">
        <w:rPr>
          <w:rFonts w:eastAsia="Calibri" w:cs="Calibri"/>
        </w:rPr>
        <w:t xml:space="preserve"> Identificar e contextualizar as </w:t>
      </w:r>
      <w:r w:rsidRPr="00FF1A2C">
        <w:t xml:space="preserve">especificidades dos diversos processos de independência nas Américas, seus aspectos populacionais e suas conformações territoriais; </w:t>
      </w:r>
    </w:p>
    <w:p w14:paraId="4DFCC889" w14:textId="77777777" w:rsidR="0064585F" w:rsidRPr="003A5E33" w:rsidRDefault="0064585F" w:rsidP="00B22182">
      <w:pPr>
        <w:pStyle w:val="02TEXTOPRINCIPALBULLET2"/>
      </w:pPr>
      <w:r w:rsidRPr="003A5E33">
        <w:rPr>
          <w:rFonts w:eastAsia="Calibri" w:cs="Calibri"/>
          <w:b/>
          <w:bCs/>
        </w:rPr>
        <w:t>(EF08HI11)</w:t>
      </w:r>
      <w:r w:rsidRPr="003A5E33">
        <w:rPr>
          <w:rFonts w:eastAsia="Calibri" w:cs="Calibri"/>
        </w:rPr>
        <w:t xml:space="preserve"> Identificar e explicar os</w:t>
      </w:r>
      <w:r>
        <w:rPr>
          <w:rFonts w:eastAsia="Calibri" w:cs="Calibri"/>
        </w:rPr>
        <w:t xml:space="preserve"> </w:t>
      </w:r>
      <w:r w:rsidRPr="003A5E33">
        <w:t>protagonismos e a atuação de diferentes grupos sociais e étnicos nas lutas de independência no Brasil, na América espanhola e no Haiti</w:t>
      </w:r>
      <w:r>
        <w:t>;</w:t>
      </w:r>
      <w:r w:rsidRPr="003A5E33">
        <w:t xml:space="preserve"> </w:t>
      </w:r>
    </w:p>
    <w:p w14:paraId="75A61A17" w14:textId="77777777" w:rsidR="0064585F" w:rsidRPr="00640BA5" w:rsidRDefault="0064585F" w:rsidP="00B22182">
      <w:pPr>
        <w:pStyle w:val="02TEXTOPRINCIPALBULLET2"/>
      </w:pPr>
      <w:r w:rsidRPr="00756A3D">
        <w:rPr>
          <w:rFonts w:eastAsia="Calibri" w:cs="Calibri"/>
          <w:b/>
          <w:bCs/>
        </w:rPr>
        <w:t>(EF08HI13)</w:t>
      </w:r>
      <w:r w:rsidRPr="00756A3D">
        <w:rPr>
          <w:rFonts w:eastAsia="Calibri" w:cs="Calibri"/>
        </w:rPr>
        <w:t xml:space="preserve"> Analisar o processo de </w:t>
      </w:r>
      <w:r w:rsidRPr="00756A3D">
        <w:t>independência em diferentes países latino-americanos e comparar as formas de governo neles adotadas.</w:t>
      </w:r>
    </w:p>
    <w:p w14:paraId="0043DAE5" w14:textId="77777777" w:rsidR="0064585F" w:rsidRDefault="0064585F" w:rsidP="00B22182">
      <w:pPr>
        <w:pStyle w:val="02TEXTOPRINCIPALBULLET"/>
        <w:numPr>
          <w:ilvl w:val="0"/>
          <w:numId w:val="30"/>
        </w:numPr>
      </w:pPr>
      <w:r>
        <w:t>Identificar ideias que permearam os discursos de alguns dos líderes da independência das colônias na América espanhola.</w:t>
      </w:r>
    </w:p>
    <w:p w14:paraId="46314474" w14:textId="77777777" w:rsidR="0064585F" w:rsidRPr="00FB4DBF" w:rsidRDefault="0064585F" w:rsidP="00B22182">
      <w:pPr>
        <w:pStyle w:val="02TEXTOPRINCIPALBULLET2"/>
      </w:pPr>
      <w:r w:rsidRPr="009E7FC2">
        <w:rPr>
          <w:b/>
        </w:rPr>
        <w:t>Objeto de conhecimento</w:t>
      </w:r>
      <w:r>
        <w:t xml:space="preserve"> –</w:t>
      </w:r>
      <w:r w:rsidRPr="009E7FC2">
        <w:t xml:space="preserve"> </w:t>
      </w:r>
      <w:r w:rsidRPr="009E7FC2">
        <w:rPr>
          <w:rFonts w:eastAsia="Calibri" w:cs="Calibri"/>
        </w:rPr>
        <w:t xml:space="preserve">Independências na América </w:t>
      </w:r>
      <w:r w:rsidRPr="009E7FC2">
        <w:t>espanhola.</w:t>
      </w:r>
    </w:p>
    <w:p w14:paraId="6B1BF7FF" w14:textId="2B8298C7" w:rsidR="0064585F" w:rsidRPr="00FB4DBF" w:rsidRDefault="0064585F" w:rsidP="00B22182">
      <w:pPr>
        <w:pStyle w:val="02TEXTOPRINCIPALBULLET2"/>
      </w:pPr>
      <w:r w:rsidRPr="00FF1A2C">
        <w:rPr>
          <w:b/>
        </w:rPr>
        <w:t>Habilidade</w:t>
      </w:r>
      <w:r>
        <w:rPr>
          <w:b/>
        </w:rPr>
        <w:t>s</w:t>
      </w:r>
      <w:r w:rsidRPr="00FF1A2C">
        <w:rPr>
          <w:b/>
        </w:rPr>
        <w:t xml:space="preserve"> trabalhada</w:t>
      </w:r>
      <w:r>
        <w:rPr>
          <w:b/>
        </w:rPr>
        <w:t>s</w:t>
      </w:r>
      <w:r>
        <w:t xml:space="preserve"> –</w:t>
      </w:r>
      <w:r w:rsidRPr="00FF1A2C">
        <w:t xml:space="preserve"> </w:t>
      </w:r>
      <w:r w:rsidRPr="00FB4DBF">
        <w:rPr>
          <w:rFonts w:eastAsia="Calibri" w:cs="Calibri"/>
          <w:b/>
          <w:bCs/>
        </w:rPr>
        <w:t xml:space="preserve">(EF08HI08) </w:t>
      </w:r>
      <w:r w:rsidRPr="00FB4DBF">
        <w:rPr>
          <w:rFonts w:eastAsia="Calibri" w:cs="Calibri"/>
        </w:rPr>
        <w:t xml:space="preserve">Conhecer o ideário dos líderes </w:t>
      </w:r>
      <w:r w:rsidRPr="00FB4DBF">
        <w:t xml:space="preserve">dos movimentos independentistas e seu papel nas revoluções que levaram à independência das colônias </w:t>
      </w:r>
      <w:r w:rsidR="00B22182">
        <w:br/>
      </w:r>
      <w:bookmarkStart w:id="1" w:name="_GoBack"/>
      <w:bookmarkEnd w:id="1"/>
      <w:r w:rsidRPr="00FB4DBF">
        <w:t xml:space="preserve">hispano-americanas; </w:t>
      </w:r>
    </w:p>
    <w:p w14:paraId="2B05E268" w14:textId="77777777" w:rsidR="0064585F" w:rsidRPr="00FB4DBF" w:rsidRDefault="0064585F" w:rsidP="00B22182">
      <w:pPr>
        <w:pStyle w:val="02TEXTOPRINCIPALBULLET2"/>
      </w:pPr>
      <w:r w:rsidRPr="00FB4DBF">
        <w:rPr>
          <w:rFonts w:eastAsia="Calibri" w:cs="Calibri"/>
          <w:b/>
          <w:bCs/>
        </w:rPr>
        <w:t>(EF08HI09)</w:t>
      </w:r>
      <w:r w:rsidRPr="00FB4DBF">
        <w:rPr>
          <w:rFonts w:eastAsia="Calibri" w:cs="Calibri"/>
        </w:rPr>
        <w:t xml:space="preserve"> Conhecer as características e os </w:t>
      </w:r>
      <w:r w:rsidRPr="00FB4DBF">
        <w:t>principais pensadores do Pan-americanismo</w:t>
      </w:r>
      <w:r>
        <w:t>.</w:t>
      </w:r>
      <w:r w:rsidRPr="00FB4DBF">
        <w:t xml:space="preserve"> </w:t>
      </w:r>
    </w:p>
    <w:p w14:paraId="1BCB717F" w14:textId="77777777" w:rsidR="0064585F" w:rsidRDefault="0064585F" w:rsidP="00B22182">
      <w:pPr>
        <w:pStyle w:val="Standard"/>
        <w:tabs>
          <w:tab w:val="left" w:pos="454"/>
        </w:tabs>
        <w:ind w:left="227"/>
        <w:rPr>
          <w:rFonts w:eastAsia="Tahoma"/>
          <w:color w:val="000000"/>
          <w:lang w:eastAsia="pt-BR" w:bidi="ar-SA"/>
        </w:rPr>
      </w:pPr>
    </w:p>
    <w:p w14:paraId="66CDD413" w14:textId="77777777" w:rsidR="0064585F" w:rsidRPr="001567DA" w:rsidRDefault="0064585F" w:rsidP="00B22182">
      <w:pPr>
        <w:pStyle w:val="01TITULO3"/>
        <w:rPr>
          <w:rFonts w:ascii="Tahoma" w:hAnsi="Tahoma" w:cs="Tahoma"/>
          <w:b w:val="0"/>
          <w:sz w:val="21"/>
          <w:szCs w:val="21"/>
        </w:rPr>
      </w:pPr>
      <w:r>
        <w:rPr>
          <w:szCs w:val="32"/>
        </w:rPr>
        <w:t>Tempo previsto:</w:t>
      </w:r>
      <w:r>
        <w:t xml:space="preserve"> </w:t>
      </w:r>
      <w:r w:rsidRPr="001567DA">
        <w:rPr>
          <w:rFonts w:ascii="Tahoma" w:hAnsi="Tahoma" w:cs="Tahoma"/>
          <w:b w:val="0"/>
          <w:sz w:val="21"/>
          <w:szCs w:val="21"/>
        </w:rPr>
        <w:t>250 minutos (cinco aulas de aproximadamente 50 minutos cada).</w:t>
      </w:r>
    </w:p>
    <w:p w14:paraId="014DCCED" w14:textId="77777777" w:rsidR="0064585F" w:rsidRPr="00DD5621" w:rsidRDefault="0064585F" w:rsidP="00B22182">
      <w:pPr>
        <w:pStyle w:val="Standard"/>
        <w:rPr>
          <w:rFonts w:eastAsia="Tahoma"/>
          <w:lang w:eastAsia="pt-BR" w:bidi="ar-SA"/>
        </w:rPr>
      </w:pPr>
    </w:p>
    <w:p w14:paraId="20BB426B" w14:textId="77777777" w:rsidR="0064585F" w:rsidRDefault="0064585F" w:rsidP="00B22182">
      <w:pPr>
        <w:pStyle w:val="01TITULO3"/>
      </w:pPr>
      <w:r>
        <w:t>Materiais necessários</w:t>
      </w:r>
    </w:p>
    <w:p w14:paraId="4AEFBDB1" w14:textId="77777777" w:rsidR="0064585F" w:rsidRPr="00D46C51" w:rsidRDefault="0064585F" w:rsidP="00B22182">
      <w:pPr>
        <w:pStyle w:val="Standard"/>
        <w:keepNext/>
        <w:rPr>
          <w:rFonts w:eastAsia="Tahoma"/>
          <w:b/>
          <w:lang w:eastAsia="pt-BR" w:bidi="ar-SA"/>
        </w:rPr>
      </w:pPr>
    </w:p>
    <w:p w14:paraId="6A4D04D4" w14:textId="77777777" w:rsidR="0064585F" w:rsidRDefault="0064585F" w:rsidP="00B22182">
      <w:pPr>
        <w:pStyle w:val="02TEXTOPRINCIPALBULLET"/>
        <w:numPr>
          <w:ilvl w:val="0"/>
          <w:numId w:val="30"/>
        </w:numPr>
      </w:pPr>
      <w:r>
        <w:t>livro(s);</w:t>
      </w:r>
    </w:p>
    <w:p w14:paraId="27BF3327" w14:textId="77777777" w:rsidR="0064585F" w:rsidRDefault="0064585F" w:rsidP="00B22182">
      <w:pPr>
        <w:pStyle w:val="02TEXTOPRINCIPALBULLET"/>
        <w:numPr>
          <w:ilvl w:val="0"/>
          <w:numId w:val="30"/>
        </w:numPr>
      </w:pPr>
      <w:r>
        <w:t>caderno;</w:t>
      </w:r>
    </w:p>
    <w:p w14:paraId="6D1A157D" w14:textId="77777777" w:rsidR="0064585F" w:rsidRDefault="0064585F" w:rsidP="00B22182">
      <w:pPr>
        <w:pStyle w:val="02TEXTOPRINCIPALBULLET"/>
        <w:numPr>
          <w:ilvl w:val="0"/>
          <w:numId w:val="30"/>
        </w:numPr>
      </w:pPr>
      <w:r>
        <w:t xml:space="preserve">mapas; </w:t>
      </w:r>
    </w:p>
    <w:p w14:paraId="1CB750B4" w14:textId="77777777" w:rsidR="0064585F" w:rsidRDefault="0064585F" w:rsidP="00B22182">
      <w:pPr>
        <w:pStyle w:val="02TEXTOPRINCIPALBULLET"/>
        <w:numPr>
          <w:ilvl w:val="0"/>
          <w:numId w:val="30"/>
        </w:numPr>
      </w:pPr>
      <w:r>
        <w:t>projetor;</w:t>
      </w:r>
    </w:p>
    <w:p w14:paraId="3F9FB945" w14:textId="77777777" w:rsidR="0064585F" w:rsidRDefault="0064585F" w:rsidP="00B22182">
      <w:pPr>
        <w:pStyle w:val="02TEXTOPRINCIPALBULLET"/>
        <w:numPr>
          <w:ilvl w:val="0"/>
          <w:numId w:val="30"/>
        </w:numPr>
      </w:pPr>
      <w:r w:rsidRPr="00555B55">
        <w:t>transparências ou</w:t>
      </w:r>
      <w:r w:rsidRPr="00555B55">
        <w:rPr>
          <w:i/>
        </w:rPr>
        <w:t xml:space="preserve"> slides</w:t>
      </w:r>
      <w:r>
        <w:t>.</w:t>
      </w:r>
    </w:p>
    <w:p w14:paraId="6D936887" w14:textId="77777777" w:rsidR="0064585F" w:rsidRDefault="0064585F" w:rsidP="00B22182">
      <w:pPr>
        <w:suppressAutoHyphens/>
        <w:rPr>
          <w:rFonts w:ascii="Tahoma" w:eastAsia="Tahoma" w:hAnsi="Tahoma"/>
          <w:sz w:val="21"/>
          <w:szCs w:val="21"/>
          <w:lang w:eastAsia="zh-CN" w:bidi="hi-IN"/>
        </w:rPr>
      </w:pPr>
      <w:r>
        <w:br w:type="page"/>
      </w:r>
    </w:p>
    <w:p w14:paraId="4B1DE26D" w14:textId="77777777" w:rsidR="0064585F" w:rsidRPr="00D46C51" w:rsidRDefault="0064585F" w:rsidP="00B22182">
      <w:pPr>
        <w:pStyle w:val="Standard"/>
        <w:rPr>
          <w:rFonts w:eastAsia="Cambria"/>
          <w:b/>
          <w:lang w:eastAsia="pt-BR" w:bidi="ar-SA"/>
        </w:rPr>
      </w:pPr>
    </w:p>
    <w:p w14:paraId="54845247" w14:textId="77777777" w:rsidR="0064585F" w:rsidRDefault="0064585F" w:rsidP="00B22182">
      <w:pPr>
        <w:pStyle w:val="01TITULO2"/>
      </w:pPr>
      <w:r>
        <w:t>Desenvolvimento da Sequência Didática</w:t>
      </w:r>
    </w:p>
    <w:p w14:paraId="73555019" w14:textId="77777777" w:rsidR="0064585F" w:rsidRDefault="0064585F" w:rsidP="00B22182">
      <w:pPr>
        <w:pStyle w:val="Standard"/>
        <w:rPr>
          <w:rFonts w:eastAsia="Tahoma"/>
          <w:lang w:eastAsia="pt-BR" w:bidi="ar-SA"/>
        </w:rPr>
      </w:pPr>
    </w:p>
    <w:p w14:paraId="2AEEB4E9" w14:textId="77777777" w:rsidR="0064585F" w:rsidRDefault="0064585F" w:rsidP="00B22182">
      <w:pPr>
        <w:pStyle w:val="01TITULO3"/>
      </w:pPr>
      <w:r>
        <w:t>Etapa 1 (Aproximadamente 100 minutos/duas aulas)</w:t>
      </w:r>
    </w:p>
    <w:p w14:paraId="229F22CB" w14:textId="77777777" w:rsidR="0064585F" w:rsidRPr="00671ABB" w:rsidRDefault="0064585F" w:rsidP="00B22182">
      <w:pPr>
        <w:pStyle w:val="02TEXTOPRINCIPAL"/>
      </w:pPr>
      <w:r>
        <w:t xml:space="preserve">Inicie esta sequência discutindo com os alunos os conceitos de </w:t>
      </w:r>
      <w:r w:rsidRPr="007625C8">
        <w:rPr>
          <w:bCs/>
        </w:rPr>
        <w:t>Estado</w:t>
      </w:r>
      <w:r w:rsidRPr="00555B55">
        <w:t xml:space="preserve"> e </w:t>
      </w:r>
      <w:r w:rsidRPr="007625C8">
        <w:rPr>
          <w:bCs/>
        </w:rPr>
        <w:t>nação</w:t>
      </w:r>
      <w:r w:rsidRPr="00D112F8">
        <w:rPr>
          <w:bCs/>
        </w:rPr>
        <w:t>,</w:t>
      </w:r>
      <w:r>
        <w:rPr>
          <w:b/>
          <w:bCs/>
        </w:rPr>
        <w:t xml:space="preserve"> </w:t>
      </w:r>
      <w:r>
        <w:t xml:space="preserve">sem os quais os processos de independência não podem ser corretamente compreendidos. Se julgar necessário, projete em uma transparência ou </w:t>
      </w:r>
      <w:r w:rsidRPr="007625C8">
        <w:rPr>
          <w:i/>
        </w:rPr>
        <w:t>slide</w:t>
      </w:r>
      <w:r>
        <w:t xml:space="preserve"> ou escreva na lousa as definições a seguir desses termos. Segue exemplo retirado do </w:t>
      </w:r>
      <w:r w:rsidRPr="00D46C51">
        <w:rPr>
          <w:i/>
        </w:rPr>
        <w:t>Dicionário eletrônico Houaiss da língua portuguesa</w:t>
      </w:r>
      <w:r>
        <w:t>:</w:t>
      </w:r>
    </w:p>
    <w:p w14:paraId="4E06788C" w14:textId="77777777" w:rsidR="0064585F" w:rsidRPr="00671ABB" w:rsidRDefault="0064585F" w:rsidP="00B22182">
      <w:pPr>
        <w:pStyle w:val="02TEXTOPRINCIPAL"/>
      </w:pPr>
      <w:r w:rsidRPr="00671ABB">
        <w:t>“Estado – país soberano, com estrutura própria e politicamente organizado.</w:t>
      </w:r>
    </w:p>
    <w:p w14:paraId="694B728A" w14:textId="77777777" w:rsidR="0064585F" w:rsidRDefault="0064585F" w:rsidP="00B22182">
      <w:pPr>
        <w:pStyle w:val="02TEXTOPRINCIPAL"/>
      </w:pPr>
      <w:r w:rsidRPr="00671ABB">
        <w:t>Nação – agrupamento político autônomo que ocupa território com limites definidos e cujos membros respeitam instituições compartidas (leis, constituição, governo)”.</w:t>
      </w:r>
    </w:p>
    <w:p w14:paraId="0E76169D" w14:textId="77777777" w:rsidR="0064585F" w:rsidRDefault="0064585F" w:rsidP="00B22182">
      <w:pPr>
        <w:pStyle w:val="02TEXTOPRINCIPAL"/>
        <w:rPr>
          <w:lang w:eastAsia="pt-BR" w:bidi="ar-SA"/>
        </w:rPr>
      </w:pPr>
      <w:r>
        <w:rPr>
          <w:lang w:eastAsia="pt-BR" w:bidi="ar-SA"/>
        </w:rPr>
        <w:t xml:space="preserve">Realizada essa introdução, explique o contexto da independência das colônias da América espanhola. Para facilitar a explicação, projete ou escreva na lousa os seguintes tópicos: </w:t>
      </w:r>
    </w:p>
    <w:p w14:paraId="634E4FE3" w14:textId="77777777" w:rsidR="0064585F" w:rsidRDefault="0064585F" w:rsidP="00B22182">
      <w:pPr>
        <w:pStyle w:val="02TEXTOPRINCIPALBULLET"/>
        <w:numPr>
          <w:ilvl w:val="0"/>
          <w:numId w:val="30"/>
        </w:numPr>
      </w:pPr>
      <w:r>
        <w:t>crise econômica da Espanha no século XVIII;</w:t>
      </w:r>
    </w:p>
    <w:p w14:paraId="4E5BA2E9" w14:textId="77777777" w:rsidR="0064585F" w:rsidRDefault="0064585F" w:rsidP="00B22182">
      <w:pPr>
        <w:pStyle w:val="02TEXTOPRINCIPALBULLET"/>
        <w:numPr>
          <w:ilvl w:val="0"/>
          <w:numId w:val="30"/>
        </w:numPr>
      </w:pPr>
      <w:r>
        <w:t>tentativas da Coroa espanhola de solucionar a crise controlando o trabalho, a exploração de recursos e o comércio coloniais;</w:t>
      </w:r>
    </w:p>
    <w:p w14:paraId="2C85B09E" w14:textId="77777777" w:rsidR="0064585F" w:rsidRDefault="0064585F" w:rsidP="00B22182">
      <w:pPr>
        <w:pStyle w:val="02TEXTOPRINCIPALBULLET"/>
        <w:numPr>
          <w:ilvl w:val="0"/>
          <w:numId w:val="30"/>
        </w:numPr>
      </w:pPr>
      <w:r>
        <w:t>grupos sociais nas colônias espanholas da América;</w:t>
      </w:r>
    </w:p>
    <w:p w14:paraId="1FD56D6D" w14:textId="77777777" w:rsidR="0064585F" w:rsidRDefault="0064585F" w:rsidP="00B22182">
      <w:pPr>
        <w:pStyle w:val="02TEXTOPRINCIPALBULLET"/>
        <w:numPr>
          <w:ilvl w:val="0"/>
          <w:numId w:val="30"/>
        </w:numPr>
      </w:pPr>
      <w:r>
        <w:t xml:space="preserve">descontentamento dos </w:t>
      </w:r>
      <w:proofErr w:type="spellStart"/>
      <w:r>
        <w:rPr>
          <w:i/>
          <w:iCs/>
        </w:rPr>
        <w:t>criollos</w:t>
      </w:r>
      <w:proofErr w:type="spellEnd"/>
      <w:r>
        <w:t xml:space="preserve"> com o controle da Coroa espanhola e com o exclusivo comercial;</w:t>
      </w:r>
    </w:p>
    <w:p w14:paraId="59D3A1C6" w14:textId="77777777" w:rsidR="0064585F" w:rsidRPr="0029318F" w:rsidRDefault="0064585F" w:rsidP="00B22182">
      <w:pPr>
        <w:pStyle w:val="02TEXTOPRINCIPALBULLET"/>
        <w:numPr>
          <w:ilvl w:val="0"/>
          <w:numId w:val="30"/>
        </w:numPr>
      </w:pPr>
      <w:r>
        <w:t>difusão das ideias iluministas na América espanhola;</w:t>
      </w:r>
    </w:p>
    <w:p w14:paraId="26F20518" w14:textId="77777777" w:rsidR="0064585F" w:rsidRPr="00A56AD1" w:rsidRDefault="0064585F" w:rsidP="00B22182">
      <w:pPr>
        <w:pStyle w:val="02TEXTOPRINCIPALBULLET"/>
        <w:numPr>
          <w:ilvl w:val="0"/>
          <w:numId w:val="30"/>
        </w:numPr>
      </w:pPr>
      <w:r w:rsidRPr="00A56AD1">
        <w:t>relação das guerras napoleônicas</w:t>
      </w:r>
      <w:r>
        <w:t xml:space="preserve"> e da invasão à Espanha</w:t>
      </w:r>
      <w:r w:rsidRPr="00A56AD1">
        <w:t xml:space="preserve"> com a formação de </w:t>
      </w:r>
      <w:r w:rsidRPr="00A56AD1">
        <w:rPr>
          <w:bCs/>
        </w:rPr>
        <w:t>juntas de governo</w:t>
      </w:r>
      <w:r w:rsidRPr="00A56AD1">
        <w:rPr>
          <w:b/>
          <w:bCs/>
        </w:rPr>
        <w:t xml:space="preserve"> </w:t>
      </w:r>
      <w:r w:rsidRPr="00A56AD1">
        <w:t>autônomas na América;</w:t>
      </w:r>
    </w:p>
    <w:p w14:paraId="2DBA2D3B" w14:textId="77777777" w:rsidR="0064585F" w:rsidRDefault="0064585F" w:rsidP="00B22182">
      <w:pPr>
        <w:pStyle w:val="02TEXTOPRINCIPALBULLET"/>
        <w:numPr>
          <w:ilvl w:val="0"/>
          <w:numId w:val="30"/>
        </w:numPr>
      </w:pPr>
      <w:r>
        <w:t>início dos movimentos e guerras de independência na América espanhola.</w:t>
      </w:r>
    </w:p>
    <w:p w14:paraId="5A65FD29" w14:textId="77777777" w:rsidR="0064585F" w:rsidRDefault="0064585F" w:rsidP="00B22182">
      <w:pPr>
        <w:pStyle w:val="02TEXTOPRINCIPAL"/>
      </w:pPr>
      <w:r>
        <w:t xml:space="preserve">Peça aos alunos que observem no material didático, disponibilize cópias ou projete um mapa da América com a representação dos territórios coloniais espanhóis e as respectivas datas de emancipação política. Se não houver um mapa representativo desse período que mostre essas informações, utilize um mapa político da América atual e faça as devidas ponderações. O estudo do conteúdo com o auxílio de mapas contribui para o desenvolvimento da </w:t>
      </w:r>
      <w:r w:rsidRPr="00131073">
        <w:rPr>
          <w:b/>
        </w:rPr>
        <w:t>Competência Específica de Ciências Humanas n</w:t>
      </w:r>
      <w:r w:rsidRPr="007625C8">
        <w:rPr>
          <w:b/>
          <w:u w:val="single"/>
          <w:vertAlign w:val="superscript"/>
        </w:rPr>
        <w:t>o</w:t>
      </w:r>
      <w:r w:rsidRPr="00131073">
        <w:rPr>
          <w:b/>
        </w:rPr>
        <w:t xml:space="preserve"> 7</w:t>
      </w:r>
      <w:r>
        <w:t>.</w:t>
      </w:r>
    </w:p>
    <w:p w14:paraId="15ADE7BD" w14:textId="77777777" w:rsidR="0064585F" w:rsidRDefault="0064585F" w:rsidP="00B22182">
      <w:pPr>
        <w:pStyle w:val="02TEXTOPRINCIPAL"/>
      </w:pPr>
      <w:r>
        <w:t>Em seguida, contextualize o processo de independência do México conforme os tópicos que se seguem:</w:t>
      </w:r>
    </w:p>
    <w:p w14:paraId="4B9FE8F8" w14:textId="77777777" w:rsidR="0064585F" w:rsidRPr="002147BC" w:rsidRDefault="0064585F" w:rsidP="00B22182">
      <w:pPr>
        <w:pStyle w:val="02TEXTOPRINCIPALBULLET"/>
        <w:numPr>
          <w:ilvl w:val="0"/>
          <w:numId w:val="30"/>
        </w:numPr>
      </w:pPr>
      <w:r w:rsidRPr="002147BC">
        <w:t xml:space="preserve">a participação de indígenas, homens livres pobres e mestiços, liderados pelo padre </w:t>
      </w:r>
      <w:r w:rsidRPr="002147BC">
        <w:rPr>
          <w:bCs/>
        </w:rPr>
        <w:t>Miguel Hidalgo,</w:t>
      </w:r>
      <w:r w:rsidRPr="002147BC">
        <w:t xml:space="preserve"> no chamado Grito de Dolores;</w:t>
      </w:r>
    </w:p>
    <w:p w14:paraId="50B94B7C" w14:textId="77777777" w:rsidR="0064585F" w:rsidRDefault="0064585F" w:rsidP="00B22182">
      <w:pPr>
        <w:pStyle w:val="02TEXTOPRINCIPALBULLET"/>
        <w:numPr>
          <w:ilvl w:val="0"/>
          <w:numId w:val="30"/>
        </w:numPr>
        <w:rPr>
          <w:lang w:bidi="ar-SA"/>
        </w:rPr>
      </w:pPr>
      <w:r>
        <w:rPr>
          <w:lang w:bidi="ar-SA"/>
        </w:rPr>
        <w:t xml:space="preserve">o papel de José </w:t>
      </w:r>
      <w:proofErr w:type="spellStart"/>
      <w:r>
        <w:rPr>
          <w:lang w:bidi="ar-SA"/>
        </w:rPr>
        <w:t>María</w:t>
      </w:r>
      <w:proofErr w:type="spellEnd"/>
      <w:r>
        <w:rPr>
          <w:lang w:bidi="ar-SA"/>
        </w:rPr>
        <w:t xml:space="preserve"> </w:t>
      </w:r>
      <w:proofErr w:type="spellStart"/>
      <w:r>
        <w:rPr>
          <w:lang w:bidi="ar-SA"/>
        </w:rPr>
        <w:t>Morelos</w:t>
      </w:r>
      <w:proofErr w:type="spellEnd"/>
      <w:r>
        <w:rPr>
          <w:lang w:bidi="ar-SA"/>
        </w:rPr>
        <w:t xml:space="preserve"> e seus ideais no prosseguimento do processo de independência do México;</w:t>
      </w:r>
    </w:p>
    <w:p w14:paraId="6F91A245" w14:textId="77777777" w:rsidR="0064585F" w:rsidRDefault="0064585F" w:rsidP="00B22182">
      <w:pPr>
        <w:pStyle w:val="02TEXTOPRINCIPALBULLET"/>
        <w:numPr>
          <w:ilvl w:val="0"/>
          <w:numId w:val="30"/>
        </w:numPr>
        <w:rPr>
          <w:lang w:bidi="ar-SA"/>
        </w:rPr>
      </w:pPr>
      <w:proofErr w:type="spellStart"/>
      <w:r>
        <w:rPr>
          <w:lang w:bidi="ar-SA"/>
        </w:rPr>
        <w:t>Iturbide</w:t>
      </w:r>
      <w:proofErr w:type="spellEnd"/>
      <w:r>
        <w:rPr>
          <w:lang w:bidi="ar-SA"/>
        </w:rPr>
        <w:t>, as elites coloniais e o Plano de Iguala;</w:t>
      </w:r>
    </w:p>
    <w:p w14:paraId="410B232F" w14:textId="77777777" w:rsidR="0064585F" w:rsidRDefault="0064585F" w:rsidP="00B22182">
      <w:pPr>
        <w:pStyle w:val="02TEXTOPRINCIPALBULLET"/>
        <w:numPr>
          <w:ilvl w:val="0"/>
          <w:numId w:val="30"/>
        </w:numPr>
        <w:rPr>
          <w:lang w:bidi="ar-SA"/>
        </w:rPr>
      </w:pPr>
      <w:r>
        <w:rPr>
          <w:lang w:bidi="ar-SA"/>
        </w:rPr>
        <w:t xml:space="preserve">a independência do México em 1821 e o governo de </w:t>
      </w:r>
      <w:proofErr w:type="spellStart"/>
      <w:r>
        <w:rPr>
          <w:lang w:bidi="ar-SA"/>
        </w:rPr>
        <w:t>Iturbide</w:t>
      </w:r>
      <w:proofErr w:type="spellEnd"/>
      <w:r>
        <w:rPr>
          <w:lang w:bidi="ar-SA"/>
        </w:rPr>
        <w:t>.</w:t>
      </w:r>
    </w:p>
    <w:p w14:paraId="63518E20" w14:textId="77777777" w:rsidR="0064585F" w:rsidRDefault="0064585F" w:rsidP="00B22182">
      <w:pPr>
        <w:pStyle w:val="02TEXTOPRINCIPAL"/>
      </w:pPr>
      <w:r>
        <w:t>Terminada a explicação sobre a independência do México, passe para o processo de independência das colônias da América do Sul, recorrendo ao recurso de trabalho com mapa usado para as explicações anteriores. Destaque:</w:t>
      </w:r>
    </w:p>
    <w:p w14:paraId="4AC6497A" w14:textId="77777777" w:rsidR="0064585F" w:rsidRDefault="0064585F" w:rsidP="00B22182">
      <w:pPr>
        <w:pStyle w:val="02TEXTOPRINCIPALBULLET"/>
        <w:numPr>
          <w:ilvl w:val="0"/>
          <w:numId w:val="30"/>
        </w:numPr>
      </w:pPr>
      <w:r>
        <w:t xml:space="preserve">os movimentos militares de </w:t>
      </w:r>
      <w:proofErr w:type="spellStart"/>
      <w:r>
        <w:t>Simón</w:t>
      </w:r>
      <w:proofErr w:type="spellEnd"/>
      <w:r>
        <w:t xml:space="preserve"> Bolívar e José de San Martín;</w:t>
      </w:r>
    </w:p>
    <w:p w14:paraId="33FD9DB8" w14:textId="77777777" w:rsidR="0064585F" w:rsidRDefault="0064585F" w:rsidP="00B22182">
      <w:pPr>
        <w:pStyle w:val="02TEXTOPRINCIPALBULLET"/>
        <w:numPr>
          <w:ilvl w:val="0"/>
          <w:numId w:val="30"/>
        </w:numPr>
      </w:pPr>
      <w:r>
        <w:t>as vitórias e as proclamações de independência comandadas por esses dois líderes independentistas;</w:t>
      </w:r>
    </w:p>
    <w:p w14:paraId="239871DD" w14:textId="77777777" w:rsidR="0064585F" w:rsidRDefault="0064585F" w:rsidP="00B22182">
      <w:pPr>
        <w:pStyle w:val="02TEXTOPRINCIPALBULLET"/>
        <w:numPr>
          <w:ilvl w:val="0"/>
          <w:numId w:val="30"/>
        </w:numPr>
      </w:pPr>
      <w:r>
        <w:t>os diferentes projetos e as divergências políticas envolvidas nesse processo;</w:t>
      </w:r>
    </w:p>
    <w:p w14:paraId="2A54F2D8" w14:textId="77777777" w:rsidR="0064585F" w:rsidRPr="00384D4B" w:rsidRDefault="0064585F" w:rsidP="00B22182">
      <w:pPr>
        <w:pStyle w:val="02TEXTOPRINCIPALBULLET"/>
        <w:numPr>
          <w:ilvl w:val="0"/>
          <w:numId w:val="30"/>
        </w:numPr>
      </w:pPr>
      <w:r>
        <w:t xml:space="preserve">as revoltas indígenas de </w:t>
      </w:r>
      <w:proofErr w:type="spellStart"/>
      <w:r>
        <w:t>Túpac</w:t>
      </w:r>
      <w:proofErr w:type="spellEnd"/>
      <w:r>
        <w:t xml:space="preserve"> </w:t>
      </w:r>
      <w:proofErr w:type="spellStart"/>
      <w:r>
        <w:t>Amaru</w:t>
      </w:r>
      <w:proofErr w:type="spellEnd"/>
      <w:r>
        <w:t xml:space="preserve"> II, Tomás </w:t>
      </w:r>
      <w:proofErr w:type="spellStart"/>
      <w:r>
        <w:t>Katari</w:t>
      </w:r>
      <w:proofErr w:type="spellEnd"/>
      <w:r>
        <w:t xml:space="preserve"> e </w:t>
      </w:r>
      <w:proofErr w:type="spellStart"/>
      <w:r>
        <w:t>Túpac</w:t>
      </w:r>
      <w:proofErr w:type="spellEnd"/>
      <w:r>
        <w:t xml:space="preserve"> </w:t>
      </w:r>
      <w:proofErr w:type="spellStart"/>
      <w:r>
        <w:t>Katari</w:t>
      </w:r>
      <w:proofErr w:type="spellEnd"/>
      <w:r>
        <w:t xml:space="preserve"> (reivindicações e desfechos);</w:t>
      </w:r>
    </w:p>
    <w:p w14:paraId="17F50DDB" w14:textId="77777777" w:rsidR="0064585F" w:rsidRDefault="0064585F" w:rsidP="00B22182">
      <w:pPr>
        <w:pStyle w:val="02TEXTOPRINCIPALBULLET"/>
        <w:numPr>
          <w:ilvl w:val="0"/>
          <w:numId w:val="30"/>
        </w:numPr>
      </w:pPr>
      <w:proofErr w:type="spellStart"/>
      <w:r>
        <w:t>Simón</w:t>
      </w:r>
      <w:proofErr w:type="spellEnd"/>
      <w:r>
        <w:t xml:space="preserve"> Bolívar e o Pan-americanismo;</w:t>
      </w:r>
    </w:p>
    <w:p w14:paraId="2F2145AE" w14:textId="77777777" w:rsidR="0064585F" w:rsidRDefault="0064585F" w:rsidP="00B22182">
      <w:pPr>
        <w:pStyle w:val="02TEXTOPRINCIPALBULLET"/>
        <w:numPr>
          <w:ilvl w:val="0"/>
          <w:numId w:val="30"/>
        </w:numPr>
      </w:pPr>
      <w:r>
        <w:t>San Martín e o monarquismo federalista;</w:t>
      </w:r>
    </w:p>
    <w:p w14:paraId="2A7AE3C0" w14:textId="77777777" w:rsidR="0064585F" w:rsidRDefault="0064585F" w:rsidP="00B22182">
      <w:pPr>
        <w:pStyle w:val="02TEXTOPRINCIPALBULLET"/>
        <w:numPr>
          <w:ilvl w:val="0"/>
          <w:numId w:val="30"/>
        </w:numPr>
      </w:pPr>
      <w:r>
        <w:t xml:space="preserve">as controvérsias historiográficas em torno da figura de </w:t>
      </w:r>
      <w:proofErr w:type="spellStart"/>
      <w:r>
        <w:t>Simón</w:t>
      </w:r>
      <w:proofErr w:type="spellEnd"/>
      <w:r>
        <w:t xml:space="preserve"> Bolívar;</w:t>
      </w:r>
    </w:p>
    <w:p w14:paraId="478017CA" w14:textId="77777777" w:rsidR="0064585F" w:rsidRDefault="0064585F" w:rsidP="00B22182">
      <w:pPr>
        <w:pStyle w:val="02TEXTOPRINCIPALBULLET"/>
        <w:numPr>
          <w:ilvl w:val="0"/>
          <w:numId w:val="30"/>
        </w:numPr>
      </w:pPr>
      <w:r>
        <w:t xml:space="preserve">o papel de José </w:t>
      </w:r>
      <w:proofErr w:type="spellStart"/>
      <w:r>
        <w:t>Artigas</w:t>
      </w:r>
      <w:proofErr w:type="spellEnd"/>
      <w:r>
        <w:t xml:space="preserve"> na independência do Uruguai.</w:t>
      </w:r>
    </w:p>
    <w:p w14:paraId="181D6E76" w14:textId="77777777" w:rsidR="0064585F" w:rsidRDefault="0064585F" w:rsidP="00B22182">
      <w:pPr>
        <w:suppressAutoHyphens/>
        <w:rPr>
          <w:rFonts w:ascii="Tahoma" w:eastAsia="Tahoma" w:hAnsi="Tahoma"/>
          <w:sz w:val="21"/>
          <w:szCs w:val="21"/>
          <w:lang w:eastAsia="zh-CN" w:bidi="hi-IN"/>
        </w:rPr>
      </w:pPr>
      <w:r>
        <w:br w:type="page"/>
      </w:r>
    </w:p>
    <w:p w14:paraId="3C2362AF" w14:textId="77777777" w:rsidR="0064585F" w:rsidRDefault="0064585F" w:rsidP="00B22182">
      <w:pPr>
        <w:pStyle w:val="Standard"/>
        <w:rPr>
          <w:rFonts w:eastAsia="Tahoma"/>
          <w:lang w:eastAsia="pt-BR" w:bidi="ar-SA"/>
        </w:rPr>
      </w:pPr>
    </w:p>
    <w:p w14:paraId="348DA7CB" w14:textId="77777777" w:rsidR="0064585F" w:rsidRPr="005D562A" w:rsidRDefault="0064585F" w:rsidP="00B22182">
      <w:pPr>
        <w:pStyle w:val="02TEXTOPRINCIPAL"/>
      </w:pPr>
      <w:r>
        <w:t xml:space="preserve">Trabalhe com os conteúdos procurando instigar a participação dos alunos. Encoraje-os a fazer observações e expor eventuais dúvidas. Como conclusão, peça-lhes que façam em casa, no caderno, resumos esquemáticos sobre os processos de independência abordados. Se julgar necessário, exponha a eles algumas diretrizes básicas para elaboração de resumos esquemáticos presentes nas “atividades recorrentes” no “Plano de Desenvolvimento”. Solicite-lhes também que façam e entreguem, individualmente, uma pesquisa biográfica sobre </w:t>
      </w:r>
      <w:proofErr w:type="spellStart"/>
      <w:r>
        <w:t>Leona</w:t>
      </w:r>
      <w:proofErr w:type="spellEnd"/>
      <w:r>
        <w:t xml:space="preserve"> </w:t>
      </w:r>
      <w:proofErr w:type="spellStart"/>
      <w:r>
        <w:t>Vicario</w:t>
      </w:r>
      <w:proofErr w:type="spellEnd"/>
      <w:r>
        <w:t xml:space="preserve"> e Antonina Guevara, mulheres que tomaram parte importante no processo de independência do México. Na pesquisa, devem constar dados biográficos básicos de ambas as personagens, detalhes da participação que tiveram nas lutas pela independência mexicana, além da indicação das referências pesquisadas. </w:t>
      </w:r>
    </w:p>
    <w:p w14:paraId="396AF6E1" w14:textId="77777777" w:rsidR="0064585F" w:rsidRPr="00887281" w:rsidRDefault="0064585F" w:rsidP="00B22182">
      <w:pPr>
        <w:pStyle w:val="Standard"/>
        <w:rPr>
          <w:rFonts w:ascii="Cambria" w:hAnsi="Cambria"/>
          <w:b/>
        </w:rPr>
      </w:pPr>
    </w:p>
    <w:p w14:paraId="578DF14D" w14:textId="77777777" w:rsidR="0064585F" w:rsidRDefault="0064585F" w:rsidP="00B22182">
      <w:pPr>
        <w:pStyle w:val="01TITULO3"/>
      </w:pPr>
      <w:r>
        <w:t>Etapa 2 (Aproximadamente 150 minutos/três aulas)</w:t>
      </w:r>
    </w:p>
    <w:p w14:paraId="7B6EEF76" w14:textId="41AECA1E" w:rsidR="0064585F" w:rsidRDefault="0064585F" w:rsidP="00B22182">
      <w:pPr>
        <w:pStyle w:val="02TEXTOPRINCIPAL"/>
      </w:pPr>
      <w:r>
        <w:t>Inicie a segunda etapa verificando a execução das tarefas de casa. Reserve tempo para os alunos exporem dúvidas que possam ter tido ao elaborar os resumos esquemáticos e comentem os resultados de suas pesquisas. Depois disso, mantendo a utilização do mapa para a explicação dos conteúdos, aborde os tópicos a seguir, sempre incentivando a participação dos alunos por meio de comentários e esclarecimento</w:t>
      </w:r>
      <w:r w:rsidR="00D90B20">
        <w:t>s</w:t>
      </w:r>
      <w:r>
        <w:t xml:space="preserve"> de dúvidas:</w:t>
      </w:r>
    </w:p>
    <w:p w14:paraId="69E56F8F" w14:textId="77777777" w:rsidR="0064585F" w:rsidRDefault="0064585F" w:rsidP="00B22182">
      <w:pPr>
        <w:pStyle w:val="02TEXTOPRINCIPALBULLET"/>
        <w:numPr>
          <w:ilvl w:val="0"/>
          <w:numId w:val="30"/>
        </w:numPr>
      </w:pPr>
      <w:r>
        <w:t xml:space="preserve">o papel e os interesses da elite </w:t>
      </w:r>
      <w:proofErr w:type="spellStart"/>
      <w:r w:rsidRPr="007E437A">
        <w:rPr>
          <w:i/>
        </w:rPr>
        <w:t>criolla</w:t>
      </w:r>
      <w:proofErr w:type="spellEnd"/>
      <w:r w:rsidRPr="000934DF">
        <w:t xml:space="preserve"> </w:t>
      </w:r>
      <w:r>
        <w:t>no processo de independência das colônias da América Central;</w:t>
      </w:r>
    </w:p>
    <w:p w14:paraId="21F5BE28" w14:textId="77777777" w:rsidR="0064585F" w:rsidRDefault="0064585F" w:rsidP="00B22182">
      <w:pPr>
        <w:pStyle w:val="02TEXTOPRINCIPALBULLET"/>
        <w:numPr>
          <w:ilvl w:val="0"/>
          <w:numId w:val="30"/>
        </w:numPr>
      </w:pPr>
      <w:r>
        <w:t>a independência de 1823;</w:t>
      </w:r>
    </w:p>
    <w:p w14:paraId="6B8CCC03" w14:textId="77777777" w:rsidR="0064585F" w:rsidRDefault="0064585F" w:rsidP="00B22182">
      <w:pPr>
        <w:pStyle w:val="02TEXTOPRINCIPALBULLET"/>
        <w:numPr>
          <w:ilvl w:val="0"/>
          <w:numId w:val="30"/>
        </w:numPr>
      </w:pPr>
      <w:r>
        <w:t xml:space="preserve">o projeto federativo de José </w:t>
      </w:r>
      <w:proofErr w:type="spellStart"/>
      <w:r>
        <w:t>Cecilio</w:t>
      </w:r>
      <w:proofErr w:type="spellEnd"/>
      <w:r>
        <w:t xml:space="preserve"> Del Valle;</w:t>
      </w:r>
    </w:p>
    <w:p w14:paraId="137B73DF" w14:textId="77777777" w:rsidR="0064585F" w:rsidRDefault="0064585F" w:rsidP="00B22182">
      <w:pPr>
        <w:pStyle w:val="02TEXTOPRINCIPALBULLET"/>
        <w:numPr>
          <w:ilvl w:val="0"/>
          <w:numId w:val="30"/>
        </w:numPr>
      </w:pPr>
      <w:r>
        <w:t>a formação de novos países;</w:t>
      </w:r>
    </w:p>
    <w:p w14:paraId="0218F155" w14:textId="77777777" w:rsidR="0064585F" w:rsidRDefault="0064585F" w:rsidP="00B22182">
      <w:pPr>
        <w:pStyle w:val="02TEXTOPRINCIPALBULLET"/>
        <w:numPr>
          <w:ilvl w:val="0"/>
          <w:numId w:val="30"/>
        </w:numPr>
      </w:pPr>
      <w:r>
        <w:t>a independência de Cuba e os fatores que explicam o processo tardio no país;</w:t>
      </w:r>
    </w:p>
    <w:p w14:paraId="11EEE9A7" w14:textId="77777777" w:rsidR="0064585F" w:rsidRDefault="0064585F" w:rsidP="00B22182">
      <w:pPr>
        <w:pStyle w:val="02TEXTOPRINCIPALBULLET"/>
        <w:numPr>
          <w:ilvl w:val="0"/>
          <w:numId w:val="30"/>
        </w:numPr>
      </w:pPr>
      <w:r>
        <w:t>os projetos autonomista e anexionista;</w:t>
      </w:r>
    </w:p>
    <w:p w14:paraId="15865FC0" w14:textId="77777777" w:rsidR="0064585F" w:rsidRDefault="0064585F" w:rsidP="00B22182">
      <w:pPr>
        <w:pStyle w:val="02TEXTOPRINCIPALBULLET"/>
        <w:numPr>
          <w:ilvl w:val="0"/>
          <w:numId w:val="30"/>
        </w:numPr>
      </w:pPr>
      <w:r>
        <w:t xml:space="preserve">o papel e as ideias de José </w:t>
      </w:r>
      <w:proofErr w:type="spellStart"/>
      <w:r>
        <w:t>Martí</w:t>
      </w:r>
      <w:proofErr w:type="spellEnd"/>
      <w:r>
        <w:t>;</w:t>
      </w:r>
    </w:p>
    <w:p w14:paraId="5F13F614" w14:textId="77777777" w:rsidR="0064585F" w:rsidRDefault="0064585F" w:rsidP="00B22182">
      <w:pPr>
        <w:pStyle w:val="02TEXTOPRINCIPALBULLET"/>
        <w:numPr>
          <w:ilvl w:val="0"/>
          <w:numId w:val="30"/>
        </w:numPr>
      </w:pPr>
      <w:r>
        <w:t>o desfecho da independência cubana em 1898;</w:t>
      </w:r>
    </w:p>
    <w:p w14:paraId="1BD45959" w14:textId="77777777" w:rsidR="0064585F" w:rsidRDefault="0064585F" w:rsidP="00B22182">
      <w:pPr>
        <w:pStyle w:val="02TEXTOPRINCIPALBULLET"/>
        <w:numPr>
          <w:ilvl w:val="0"/>
          <w:numId w:val="30"/>
        </w:numPr>
      </w:pPr>
      <w:r>
        <w:t>as ideias de independência e liberdade para diferentes grupos étnicos e sociais na América hispânica;</w:t>
      </w:r>
    </w:p>
    <w:p w14:paraId="3C747D61" w14:textId="77777777" w:rsidR="0064585F" w:rsidRDefault="0064585F" w:rsidP="00B22182">
      <w:pPr>
        <w:pStyle w:val="02TEXTOPRINCIPALBULLET"/>
        <w:numPr>
          <w:ilvl w:val="0"/>
          <w:numId w:val="30"/>
        </w:numPr>
      </w:pPr>
      <w:r>
        <w:t>a questão do caudilhismo</w:t>
      </w:r>
      <w:r w:rsidRPr="00B723C5">
        <w:t xml:space="preserve"> </w:t>
      </w:r>
      <w:r>
        <w:t>na América hispânica;</w:t>
      </w:r>
    </w:p>
    <w:p w14:paraId="5BFAC81B" w14:textId="77777777" w:rsidR="0064585F" w:rsidRDefault="0064585F" w:rsidP="00B22182">
      <w:pPr>
        <w:pStyle w:val="02TEXTOPRINCIPALBULLET"/>
        <w:numPr>
          <w:ilvl w:val="0"/>
          <w:numId w:val="30"/>
        </w:numPr>
      </w:pPr>
      <w:r>
        <w:t>a manutenção da escravidão e a situação social dos libertos;</w:t>
      </w:r>
    </w:p>
    <w:p w14:paraId="3EDB93CB" w14:textId="77777777" w:rsidR="0064585F" w:rsidRPr="0071793F" w:rsidRDefault="0064585F" w:rsidP="00B22182">
      <w:pPr>
        <w:pStyle w:val="02TEXTOPRINCIPALBULLET"/>
        <w:numPr>
          <w:ilvl w:val="0"/>
          <w:numId w:val="30"/>
        </w:numPr>
      </w:pPr>
      <w:r>
        <w:t>os indígenas após a independência e o quadro atual.</w:t>
      </w:r>
    </w:p>
    <w:p w14:paraId="08C1A060" w14:textId="5479FEA7" w:rsidR="0064585F" w:rsidRDefault="0064585F" w:rsidP="00B22182">
      <w:pPr>
        <w:pStyle w:val="02TEXTOPRINCIPAL"/>
      </w:pPr>
      <w:r>
        <w:t xml:space="preserve">Após trabalhar esses conteúdos, verifique se os alunos têm dúvidas e procure saná-las. Cumprida essa parte, organize a turma em dois grandes grupos, dispondo-os frente a frente, um em cada lado da sala, e desenvolva uma dinâmica chamada de “encadeamento de ideias”, com o objetivo de retomar os temas que acabaram de ser abordados na sequência, promovendo um estudo intensivo destes. O escopo da dinâmica não reside na complexidade dos questionamentos formulados, mas na verificação do aprendizado, possibilitando rediscutir as informações e conceitos de modo relativamente rápido e </w:t>
      </w:r>
      <w:r w:rsidR="00D31284">
        <w:t>fluido</w:t>
      </w:r>
      <w:r>
        <w:t>. Para organizar a dinâmica, com os grupos já divididos, atente para as seguintes instruções:</w:t>
      </w:r>
    </w:p>
    <w:p w14:paraId="07323D3F" w14:textId="562EA39A" w:rsidR="0064585F" w:rsidRDefault="0064585F" w:rsidP="00B22182">
      <w:pPr>
        <w:pStyle w:val="02TEXTOPRINCIPALBULLET"/>
        <w:numPr>
          <w:ilvl w:val="0"/>
          <w:numId w:val="30"/>
        </w:numPr>
      </w:pPr>
      <w:r>
        <w:t xml:space="preserve">Disponha os alunos de ambos os grupos um frente </w:t>
      </w:r>
      <w:r w:rsidR="00D31284">
        <w:t>a</w:t>
      </w:r>
      <w:r>
        <w:t>o outro.</w:t>
      </w:r>
    </w:p>
    <w:p w14:paraId="2D646078" w14:textId="77777777" w:rsidR="0064585F" w:rsidRDefault="0064585F" w:rsidP="00B22182">
      <w:pPr>
        <w:pStyle w:val="02TEXTOPRINCIPALBULLET"/>
        <w:numPr>
          <w:ilvl w:val="0"/>
          <w:numId w:val="30"/>
        </w:numPr>
      </w:pPr>
      <w:r>
        <w:t>Defina um dos grupos para começar.</w:t>
      </w:r>
    </w:p>
    <w:p w14:paraId="7ED5B97A" w14:textId="77777777" w:rsidR="0064585F" w:rsidRDefault="0064585F" w:rsidP="00B22182">
      <w:pPr>
        <w:pStyle w:val="02TEXTOPRINCIPALBULLET"/>
        <w:numPr>
          <w:ilvl w:val="0"/>
          <w:numId w:val="30"/>
        </w:numPr>
      </w:pPr>
      <w:r>
        <w:t>Peça ao aluno que estiver na primeira posição do grupo que inicie a dinâmica dirigindo uma pergunta sobre o conteúdo trabalhado para o aluno na primeira posição do outro grupo.</w:t>
      </w:r>
    </w:p>
    <w:p w14:paraId="68396E03" w14:textId="16D7AFD5" w:rsidR="0064585F" w:rsidRDefault="0064585F" w:rsidP="00B22182">
      <w:pPr>
        <w:pStyle w:val="02TEXTOPRINCIPALBULLET"/>
        <w:numPr>
          <w:ilvl w:val="0"/>
          <w:numId w:val="30"/>
        </w:numPr>
      </w:pPr>
      <w:r>
        <w:t>Solicite, então, ao aluno na posição 2 do grupo que iniciou que, com base na resposta dada pelo colega do outro grupo, formule uma nova pergunta para o aluno na posição 2 do grupo que estiver respondendo; e assim sucessivamente, até que todos tenham perguntado e respondido.</w:t>
      </w:r>
    </w:p>
    <w:p w14:paraId="7E3E4A1E" w14:textId="77777777" w:rsidR="0064585F" w:rsidRDefault="0064585F" w:rsidP="00B22182">
      <w:pPr>
        <w:pStyle w:val="02TEXTOPRINCIPALBULLET"/>
        <w:numPr>
          <w:ilvl w:val="0"/>
          <w:numId w:val="30"/>
        </w:numPr>
      </w:pPr>
      <w:r>
        <w:t>Inicie uma nova rodada, invertendo quem pergunta e quem responde, até esgotar todo o assunto.</w:t>
      </w:r>
    </w:p>
    <w:p w14:paraId="36AE69B8" w14:textId="77777777" w:rsidR="0064585F" w:rsidRDefault="0064585F" w:rsidP="00B22182">
      <w:pPr>
        <w:suppressAutoHyphens/>
        <w:rPr>
          <w:rFonts w:ascii="Tahoma" w:eastAsia="Tahoma" w:hAnsi="Tahoma"/>
          <w:sz w:val="21"/>
          <w:szCs w:val="21"/>
          <w:lang w:eastAsia="zh-CN" w:bidi="hi-IN"/>
        </w:rPr>
      </w:pPr>
      <w:r>
        <w:br w:type="page"/>
      </w:r>
    </w:p>
    <w:p w14:paraId="5C1A8565" w14:textId="77777777" w:rsidR="0064585F" w:rsidRDefault="0064585F" w:rsidP="00B22182">
      <w:pPr>
        <w:pStyle w:val="Standard"/>
        <w:rPr>
          <w:rFonts w:eastAsia="Tahoma"/>
          <w:lang w:eastAsia="pt-BR" w:bidi="ar-SA"/>
        </w:rPr>
      </w:pPr>
    </w:p>
    <w:p w14:paraId="007C4D76" w14:textId="77777777" w:rsidR="0064585F" w:rsidRDefault="0064585F" w:rsidP="00B22182">
      <w:pPr>
        <w:pStyle w:val="02TEXTOPRINCIPAL"/>
      </w:pPr>
      <w:r>
        <w:t>As perguntas formuladas devem ser simples, de modo que possam ser respondidas rapidamente (se algum aluno não souber responder ou elaborar uma pergunta, procure oferecer ajuda e incentivar colegas do grupo a darem auxílio). O grupo que estiver perguntando poderá fazer uso de materiais de consulta. Já aquele que estiver respondendo deverá tentar fazê-lo sem consulta.</w:t>
      </w:r>
    </w:p>
    <w:p w14:paraId="3BB44C35" w14:textId="77777777" w:rsidR="0064585F" w:rsidRDefault="0064585F" w:rsidP="00B22182">
      <w:pPr>
        <w:pStyle w:val="02TEXTOPRINCIPAL"/>
      </w:pPr>
      <w:r>
        <w:t>Seguem exemplos de questões que podem ser feitas pelos alunos, caso eles precisem de exemplos ao iniciar a atividade:</w:t>
      </w:r>
    </w:p>
    <w:p w14:paraId="0EDC6AC5" w14:textId="77777777" w:rsidR="0064585F" w:rsidRDefault="0064585F" w:rsidP="00B22182">
      <w:pPr>
        <w:pStyle w:val="02TEXTOPRINCIPALBULLET"/>
        <w:numPr>
          <w:ilvl w:val="0"/>
          <w:numId w:val="30"/>
        </w:numPr>
      </w:pPr>
      <w:r>
        <w:t>Que grupos compunham as sociedades coloniais na América espanhola?</w:t>
      </w:r>
    </w:p>
    <w:p w14:paraId="38F8BA85" w14:textId="77777777" w:rsidR="0064585F" w:rsidRDefault="0064585F" w:rsidP="00B22182">
      <w:pPr>
        <w:pStyle w:val="02TEXTOPRINCIPALBULLET"/>
        <w:numPr>
          <w:ilvl w:val="0"/>
          <w:numId w:val="30"/>
        </w:numPr>
      </w:pPr>
      <w:r>
        <w:t>O que foi o Grito de Dolores?</w:t>
      </w:r>
    </w:p>
    <w:p w14:paraId="39184793" w14:textId="77777777" w:rsidR="0064585F" w:rsidRDefault="0064585F" w:rsidP="00B22182">
      <w:pPr>
        <w:pStyle w:val="02TEXTOPRINCIPALBULLET"/>
        <w:numPr>
          <w:ilvl w:val="0"/>
          <w:numId w:val="30"/>
        </w:numPr>
      </w:pPr>
      <w:r>
        <w:t xml:space="preserve">Quais eram as ideias de José </w:t>
      </w:r>
      <w:proofErr w:type="spellStart"/>
      <w:r>
        <w:t>María</w:t>
      </w:r>
      <w:proofErr w:type="spellEnd"/>
      <w:r>
        <w:t xml:space="preserve"> </w:t>
      </w:r>
      <w:proofErr w:type="spellStart"/>
      <w:r>
        <w:t>Morelos</w:t>
      </w:r>
      <w:proofErr w:type="spellEnd"/>
      <w:r>
        <w:t>?</w:t>
      </w:r>
    </w:p>
    <w:p w14:paraId="737EA246" w14:textId="77777777" w:rsidR="0064585F" w:rsidRDefault="0064585F" w:rsidP="00B22182">
      <w:pPr>
        <w:pStyle w:val="02TEXTOPRINCIPALBULLET"/>
        <w:numPr>
          <w:ilvl w:val="0"/>
          <w:numId w:val="30"/>
        </w:numPr>
      </w:pPr>
      <w:r>
        <w:t>Em que territórios San Martín atuou?</w:t>
      </w:r>
    </w:p>
    <w:p w14:paraId="5C244965" w14:textId="77777777" w:rsidR="0064585F" w:rsidRDefault="0064585F" w:rsidP="00B22182">
      <w:pPr>
        <w:pStyle w:val="02TEXTOPRINCIPALBULLET"/>
        <w:numPr>
          <w:ilvl w:val="0"/>
          <w:numId w:val="30"/>
        </w:numPr>
      </w:pPr>
      <w:r>
        <w:t>O que foi o pan-americanismo proposto por Bolívar?</w:t>
      </w:r>
    </w:p>
    <w:p w14:paraId="77208C2B" w14:textId="77777777" w:rsidR="0064585F" w:rsidRDefault="0064585F" w:rsidP="00B22182">
      <w:pPr>
        <w:pStyle w:val="02TEXTOPRINCIPALBULLET"/>
        <w:numPr>
          <w:ilvl w:val="0"/>
          <w:numId w:val="30"/>
        </w:numPr>
      </w:pPr>
      <w:r>
        <w:t xml:space="preserve">Quais eram as ideias de José </w:t>
      </w:r>
      <w:proofErr w:type="spellStart"/>
      <w:r>
        <w:t>Artigas</w:t>
      </w:r>
      <w:proofErr w:type="spellEnd"/>
      <w:r>
        <w:t>?</w:t>
      </w:r>
    </w:p>
    <w:p w14:paraId="36AE3DB7" w14:textId="77777777" w:rsidR="0064585F" w:rsidRDefault="0064585F" w:rsidP="00B22182">
      <w:pPr>
        <w:pStyle w:val="02TEXTOPRINCIPALBULLET"/>
        <w:numPr>
          <w:ilvl w:val="0"/>
          <w:numId w:val="30"/>
        </w:numPr>
      </w:pPr>
      <w:r>
        <w:t>Por que o processo de independência de Cuba foi tardio?</w:t>
      </w:r>
    </w:p>
    <w:p w14:paraId="55826521" w14:textId="77777777" w:rsidR="0064585F" w:rsidRPr="00326187" w:rsidRDefault="0064585F" w:rsidP="00B22182">
      <w:pPr>
        <w:pStyle w:val="02TEXTOPRINCIPALBULLET"/>
        <w:numPr>
          <w:ilvl w:val="0"/>
          <w:numId w:val="30"/>
        </w:numPr>
      </w:pPr>
      <w:r>
        <w:t>O</w:t>
      </w:r>
      <w:r w:rsidRPr="00326187">
        <w:t xml:space="preserve"> que foi o caudilhismo?</w:t>
      </w:r>
    </w:p>
    <w:p w14:paraId="066E800E" w14:textId="77777777" w:rsidR="0064585F" w:rsidRPr="0071793F" w:rsidRDefault="0064585F" w:rsidP="00B22182">
      <w:pPr>
        <w:pStyle w:val="02TEXTOPRINCIPALBULLET"/>
        <w:numPr>
          <w:ilvl w:val="0"/>
          <w:numId w:val="30"/>
        </w:numPr>
      </w:pPr>
      <w:r>
        <w:t>O que foram as chamadas Campanhas do Deserto?</w:t>
      </w:r>
    </w:p>
    <w:p w14:paraId="58333D20" w14:textId="77777777" w:rsidR="0064585F" w:rsidRDefault="0064585F" w:rsidP="00B22182">
      <w:pPr>
        <w:pStyle w:val="02TEXTOPRINCIPAL"/>
      </w:pPr>
      <w:r>
        <w:t xml:space="preserve">Lembre-os de que a intenção da dinâmica não é a competição entre os grupos, mas a possibilidade de todos os alunos participarem e se envolverem ativamente com o conteúdo. Ao término da dinâmica, dê fechamento à sequência pedindo a eles que se sentem em U e falem sobre a realização da atividade, promovendo uma autoavaliação coletiva. A realização da dinâmica e do debate </w:t>
      </w:r>
      <w:proofErr w:type="spellStart"/>
      <w:r>
        <w:t>autoavaliativo</w:t>
      </w:r>
      <w:proofErr w:type="spellEnd"/>
      <w:r>
        <w:t xml:space="preserve"> contribuem para o desenvolvimento das </w:t>
      </w:r>
      <w:r w:rsidRPr="00522C52">
        <w:rPr>
          <w:b/>
        </w:rPr>
        <w:t>Competências Gerais da Educação Básica n</w:t>
      </w:r>
      <w:r w:rsidRPr="007625C8">
        <w:rPr>
          <w:b/>
          <w:u w:val="single"/>
          <w:vertAlign w:val="superscript"/>
        </w:rPr>
        <w:t>o</w:t>
      </w:r>
      <w:r w:rsidRPr="00522C52">
        <w:rPr>
          <w:b/>
        </w:rPr>
        <w:t xml:space="preserve"> 8</w:t>
      </w:r>
      <w:r>
        <w:t xml:space="preserve"> e </w:t>
      </w:r>
      <w:r w:rsidRPr="00522C52">
        <w:rPr>
          <w:b/>
        </w:rPr>
        <w:t>n</w:t>
      </w:r>
      <w:r w:rsidRPr="008A2BA9">
        <w:rPr>
          <w:b/>
          <w:u w:val="single"/>
          <w:vertAlign w:val="superscript"/>
        </w:rPr>
        <w:t>o</w:t>
      </w:r>
      <w:r w:rsidRPr="00522C52">
        <w:rPr>
          <w:b/>
        </w:rPr>
        <w:t xml:space="preserve"> 10</w:t>
      </w:r>
      <w:r>
        <w:t xml:space="preserve">, das </w:t>
      </w:r>
      <w:r w:rsidRPr="00522C52">
        <w:rPr>
          <w:b/>
        </w:rPr>
        <w:t>Competências Específicas de Ciências Humanas n</w:t>
      </w:r>
      <w:r w:rsidRPr="008A2BA9">
        <w:rPr>
          <w:b/>
          <w:u w:val="single"/>
          <w:vertAlign w:val="superscript"/>
        </w:rPr>
        <w:t>o</w:t>
      </w:r>
      <w:r w:rsidRPr="00522C52">
        <w:rPr>
          <w:b/>
        </w:rPr>
        <w:t xml:space="preserve"> 1</w:t>
      </w:r>
      <w:r>
        <w:t xml:space="preserve"> e </w:t>
      </w:r>
      <w:r w:rsidRPr="00522C52">
        <w:rPr>
          <w:b/>
        </w:rPr>
        <w:t>n</w:t>
      </w:r>
      <w:r w:rsidRPr="008A2BA9">
        <w:rPr>
          <w:b/>
          <w:u w:val="single"/>
          <w:vertAlign w:val="superscript"/>
        </w:rPr>
        <w:t>o</w:t>
      </w:r>
      <w:r w:rsidRPr="00522C52">
        <w:rPr>
          <w:b/>
        </w:rPr>
        <w:t xml:space="preserve"> 5</w:t>
      </w:r>
      <w:r>
        <w:t xml:space="preserve"> e da </w:t>
      </w:r>
      <w:r w:rsidRPr="00522C52">
        <w:rPr>
          <w:b/>
        </w:rPr>
        <w:t>Competência Específica de História n</w:t>
      </w:r>
      <w:r w:rsidRPr="008A2BA9">
        <w:rPr>
          <w:b/>
          <w:u w:val="single"/>
          <w:vertAlign w:val="superscript"/>
        </w:rPr>
        <w:t>o</w:t>
      </w:r>
      <w:r w:rsidRPr="00522C52">
        <w:rPr>
          <w:b/>
        </w:rPr>
        <w:t xml:space="preserve"> 3</w:t>
      </w:r>
      <w:r>
        <w:t>.</w:t>
      </w:r>
    </w:p>
    <w:p w14:paraId="40BCDCA0" w14:textId="77777777" w:rsidR="0064585F" w:rsidRPr="00617D52" w:rsidRDefault="0064585F" w:rsidP="00B22182">
      <w:pPr>
        <w:pStyle w:val="02TEXTOPRINCIPAL"/>
        <w:rPr>
          <w:b/>
          <w:bCs/>
          <w:color w:val="000000"/>
          <w:lang w:eastAsia="pt-BR" w:bidi="ar-SA"/>
        </w:rPr>
      </w:pPr>
    </w:p>
    <w:p w14:paraId="2868C476" w14:textId="77777777" w:rsidR="0064585F" w:rsidRDefault="0064585F" w:rsidP="00B22182">
      <w:pPr>
        <w:pStyle w:val="01TITULO3"/>
      </w:pPr>
      <w:r>
        <w:t>Avaliação</w:t>
      </w:r>
    </w:p>
    <w:p w14:paraId="5645B0A4" w14:textId="77777777" w:rsidR="0064585F" w:rsidRPr="00381697" w:rsidRDefault="0064585F" w:rsidP="00B22182">
      <w:pPr>
        <w:pStyle w:val="02TEXTOPRINCIPAL"/>
      </w:pPr>
      <w:r w:rsidRPr="00381697">
        <w:t>Pretendeu-se, nesta sequência, abordar temas relacionados à independência das colônias da América espanhola, expondo os fatores gerais que possibilitaram a eclosão dos diferentes processos, explicitando as especificidades de cada um e destacando a participação e os interesses dos diferentes grupos sociais e étnicos relacionados a esses processos. Com a dinâmica da segunda etapa, pretendeu-se incentivar o envolvimento dos alunos com o conteúdo, promover a participação geral da turma e, ao mesmo tempo, verificar o aprendizado de cada aluno separadamente.</w:t>
      </w:r>
    </w:p>
    <w:p w14:paraId="4A96723F" w14:textId="77777777" w:rsidR="0064585F" w:rsidRPr="00381697" w:rsidRDefault="0064585F" w:rsidP="00B22182">
      <w:pPr>
        <w:pStyle w:val="02TEXTOPRINCIPAL"/>
      </w:pPr>
      <w:r w:rsidRPr="00381697">
        <w:t>A avaliação deve ser feita em todas as etapas do desenvolvimento da atividade. Podem ser avaliados a participação, o comprometimento, a organização e a criatividade dos alunos.</w:t>
      </w:r>
    </w:p>
    <w:p w14:paraId="08A9BF98" w14:textId="77777777" w:rsidR="0064585F" w:rsidRPr="00381697" w:rsidRDefault="0064585F" w:rsidP="00B22182">
      <w:pPr>
        <w:pStyle w:val="02TEXTOPRINCIPAL"/>
      </w:pPr>
      <w:r w:rsidRPr="00381697">
        <w:t>Durante o desenvolvimento da atividade, observe se cada aluno:</w:t>
      </w:r>
    </w:p>
    <w:p w14:paraId="7327E27D" w14:textId="77777777" w:rsidR="0064585F" w:rsidRPr="00381697" w:rsidRDefault="0064585F" w:rsidP="00B22182">
      <w:pPr>
        <w:pStyle w:val="02TEXTOPRINCIPALBULLET"/>
        <w:numPr>
          <w:ilvl w:val="0"/>
          <w:numId w:val="30"/>
        </w:numPr>
      </w:pPr>
      <w:r w:rsidRPr="00381697">
        <w:t>participou, levantando questões e procurando sanar dúvidas;</w:t>
      </w:r>
    </w:p>
    <w:p w14:paraId="5C28BF0F" w14:textId="77777777" w:rsidR="0064585F" w:rsidRPr="00381697" w:rsidRDefault="0064585F" w:rsidP="00B22182">
      <w:pPr>
        <w:pStyle w:val="02TEXTOPRINCIPALBULLET"/>
        <w:numPr>
          <w:ilvl w:val="0"/>
          <w:numId w:val="30"/>
        </w:numPr>
      </w:pPr>
      <w:r w:rsidRPr="00381697">
        <w:t>interagiu com os colegas e com você;</w:t>
      </w:r>
    </w:p>
    <w:p w14:paraId="223680C9" w14:textId="77777777" w:rsidR="0064585F" w:rsidRPr="00381697" w:rsidRDefault="0064585F" w:rsidP="00B22182">
      <w:pPr>
        <w:pStyle w:val="02TEXTOPRINCIPALBULLET"/>
        <w:numPr>
          <w:ilvl w:val="0"/>
          <w:numId w:val="30"/>
        </w:numPr>
      </w:pPr>
      <w:r w:rsidRPr="00381697">
        <w:t>participou da retomada de conteúdos na primeira etapa, fazendo questionamentos e levantando dúvidas;</w:t>
      </w:r>
    </w:p>
    <w:p w14:paraId="1FF76CCC" w14:textId="77777777" w:rsidR="0064585F" w:rsidRPr="00381697" w:rsidRDefault="0064585F" w:rsidP="00B22182">
      <w:pPr>
        <w:pStyle w:val="02TEXTOPRINCIPALBULLET"/>
        <w:numPr>
          <w:ilvl w:val="0"/>
          <w:numId w:val="30"/>
        </w:numPr>
      </w:pPr>
      <w:r w:rsidRPr="00381697">
        <w:t>realizou as tarefas de casa propostas ao final da primeira etapa;</w:t>
      </w:r>
    </w:p>
    <w:p w14:paraId="7215966A" w14:textId="77777777" w:rsidR="0064585F" w:rsidRPr="00381697" w:rsidRDefault="0064585F" w:rsidP="00B22182">
      <w:pPr>
        <w:pStyle w:val="02TEXTOPRINCIPALBULLET"/>
        <w:numPr>
          <w:ilvl w:val="0"/>
          <w:numId w:val="30"/>
        </w:numPr>
      </w:pPr>
      <w:r w:rsidRPr="00381697">
        <w:t>participou da retomada de conteúdos na segunda etapa, fazendo questionamentos e levantando dúvidas;</w:t>
      </w:r>
    </w:p>
    <w:p w14:paraId="41384536" w14:textId="77777777" w:rsidR="0064585F" w:rsidRPr="00381697" w:rsidRDefault="0064585F" w:rsidP="00B22182">
      <w:pPr>
        <w:pStyle w:val="02TEXTOPRINCIPALBULLET"/>
        <w:numPr>
          <w:ilvl w:val="0"/>
          <w:numId w:val="30"/>
        </w:numPr>
      </w:pPr>
      <w:r w:rsidRPr="00381697">
        <w:t>participou da dinâmica de encadeamento de ideias;</w:t>
      </w:r>
    </w:p>
    <w:p w14:paraId="26C40741" w14:textId="77777777" w:rsidR="0064585F" w:rsidRDefault="0064585F" w:rsidP="00B22182">
      <w:pPr>
        <w:pStyle w:val="02TEXTOPRINCIPALBULLET"/>
        <w:numPr>
          <w:ilvl w:val="0"/>
          <w:numId w:val="30"/>
        </w:numPr>
      </w:pPr>
      <w:r w:rsidRPr="00381697">
        <w:t xml:space="preserve">compreendeu os conceitos trabalhados. </w:t>
      </w:r>
    </w:p>
    <w:p w14:paraId="49570BE6" w14:textId="77777777" w:rsidR="0064585F" w:rsidRDefault="0064585F" w:rsidP="00B22182">
      <w:pPr>
        <w:suppressAutoHyphens/>
        <w:rPr>
          <w:rFonts w:ascii="Tahoma" w:eastAsia="Tahoma" w:hAnsi="Tahoma"/>
          <w:sz w:val="21"/>
          <w:szCs w:val="21"/>
          <w:lang w:eastAsia="zh-CN" w:bidi="hi-IN"/>
        </w:rPr>
      </w:pPr>
      <w:r>
        <w:br w:type="page"/>
      </w:r>
    </w:p>
    <w:p w14:paraId="2B7054BE" w14:textId="77777777" w:rsidR="0064585F" w:rsidRDefault="0064585F" w:rsidP="00B22182">
      <w:pPr>
        <w:pStyle w:val="02TEXTOPRINCIPAL"/>
      </w:pPr>
    </w:p>
    <w:p w14:paraId="0F6FBCDE" w14:textId="77777777" w:rsidR="0064585F" w:rsidRDefault="0064585F" w:rsidP="00B22182">
      <w:pPr>
        <w:pStyle w:val="02TEXTOPRINCIPAL"/>
      </w:pPr>
      <w:r w:rsidRPr="00381697">
        <w:t>Além</w:t>
      </w:r>
      <w:r w:rsidRPr="009325EF">
        <w:t xml:space="preserve"> dos itens anteriores, seguem questões referentes às habilidades desenvolvidas nesta </w:t>
      </w:r>
      <w:r>
        <w:t>s</w:t>
      </w:r>
      <w:r w:rsidRPr="009325EF">
        <w:t>equência:</w:t>
      </w:r>
    </w:p>
    <w:p w14:paraId="4CAD3AD5" w14:textId="77777777" w:rsidR="0064585F" w:rsidRDefault="0064585F" w:rsidP="00B22182">
      <w:pPr>
        <w:pStyle w:val="02TEXTOPRINCIPAL"/>
      </w:pPr>
    </w:p>
    <w:p w14:paraId="2CB6E156" w14:textId="77777777" w:rsidR="0064585F" w:rsidRDefault="0064585F" w:rsidP="00B22182">
      <w:pPr>
        <w:pStyle w:val="02TEXTOPRINCIPAL"/>
      </w:pPr>
      <w:r w:rsidRPr="005E7A7D">
        <w:rPr>
          <w:b/>
        </w:rPr>
        <w:t>1.</w:t>
      </w:r>
      <w:r>
        <w:t xml:space="preserve"> Explique por que, no contexto dos processos de independência da América espanhola, a ideia de liberdade variava de acordo com o grupo social envolvido.</w:t>
      </w:r>
    </w:p>
    <w:p w14:paraId="7EEF5F8E" w14:textId="5C3EEC69" w:rsidR="0064585F" w:rsidRPr="00A81C02" w:rsidRDefault="0064585F" w:rsidP="00B22182">
      <w:pPr>
        <w:pStyle w:val="02TEXTOPRINCIPAL"/>
        <w:rPr>
          <w:i/>
        </w:rPr>
      </w:pPr>
      <w:r w:rsidRPr="00A81C02">
        <w:rPr>
          <w:i/>
        </w:rPr>
        <w:t>Sugestão de resposta: espera-se que o</w:t>
      </w:r>
      <w:r>
        <w:rPr>
          <w:i/>
        </w:rPr>
        <w:t>s</w:t>
      </w:r>
      <w:r w:rsidRPr="00A81C02">
        <w:rPr>
          <w:i/>
        </w:rPr>
        <w:t xml:space="preserve"> aluno</w:t>
      </w:r>
      <w:r>
        <w:rPr>
          <w:i/>
        </w:rPr>
        <w:t>s</w:t>
      </w:r>
      <w:r w:rsidRPr="00A81C02">
        <w:rPr>
          <w:i/>
        </w:rPr>
        <w:t xml:space="preserve"> comente</w:t>
      </w:r>
      <w:r>
        <w:rPr>
          <w:i/>
        </w:rPr>
        <w:t>m</w:t>
      </w:r>
      <w:r w:rsidRPr="00A81C02">
        <w:rPr>
          <w:i/>
        </w:rPr>
        <w:t xml:space="preserve"> </w:t>
      </w:r>
      <w:r>
        <w:rPr>
          <w:i/>
        </w:rPr>
        <w:t xml:space="preserve">que, </w:t>
      </w:r>
      <w:r w:rsidRPr="00A81C02">
        <w:rPr>
          <w:i/>
        </w:rPr>
        <w:t xml:space="preserve">para os </w:t>
      </w:r>
      <w:proofErr w:type="spellStart"/>
      <w:r w:rsidRPr="007625C8">
        <w:t>criollos</w:t>
      </w:r>
      <w:proofErr w:type="spellEnd"/>
      <w:r w:rsidRPr="00A81C02">
        <w:rPr>
          <w:i/>
        </w:rPr>
        <w:t xml:space="preserve">, </w:t>
      </w:r>
      <w:r>
        <w:rPr>
          <w:i/>
        </w:rPr>
        <w:t>a liberdade significava</w:t>
      </w:r>
      <w:r w:rsidRPr="00A81C02">
        <w:rPr>
          <w:i/>
        </w:rPr>
        <w:t xml:space="preserve"> o fim do controle metropolitano sobre as colônias</w:t>
      </w:r>
      <w:r>
        <w:rPr>
          <w:i/>
        </w:rPr>
        <w:t xml:space="preserve">, </w:t>
      </w:r>
      <w:r w:rsidR="00766E15">
        <w:rPr>
          <w:i/>
        </w:rPr>
        <w:t>a abertura de</w:t>
      </w:r>
      <w:r w:rsidRPr="00A81C02">
        <w:rPr>
          <w:i/>
        </w:rPr>
        <w:t xml:space="preserve"> oportunidades econômicas, principalmente comerciais, e dava um sentido político à independência. Já os escravos</w:t>
      </w:r>
      <w:r>
        <w:rPr>
          <w:i/>
        </w:rPr>
        <w:t xml:space="preserve"> associavam a</w:t>
      </w:r>
      <w:r w:rsidRPr="00A81C02">
        <w:rPr>
          <w:i/>
        </w:rPr>
        <w:t xml:space="preserve"> ideia de liberdade </w:t>
      </w:r>
      <w:r>
        <w:rPr>
          <w:i/>
        </w:rPr>
        <w:t>à</w:t>
      </w:r>
      <w:r w:rsidRPr="00A81C02">
        <w:rPr>
          <w:i/>
        </w:rPr>
        <w:t xml:space="preserve"> abolição da escravidão. Finalmente, para os indígenas,</w:t>
      </w:r>
      <w:r>
        <w:rPr>
          <w:i/>
        </w:rPr>
        <w:t xml:space="preserve"> essa ideia</w:t>
      </w:r>
      <w:r w:rsidRPr="00A81C02">
        <w:rPr>
          <w:i/>
        </w:rPr>
        <w:t xml:space="preserve"> indicava o fim do trabalho compulsório e dos tributos coloniais. Ou seja, os grupos sociais envolvidos n</w:t>
      </w:r>
      <w:r>
        <w:rPr>
          <w:i/>
        </w:rPr>
        <w:t>os processos de</w:t>
      </w:r>
      <w:r w:rsidRPr="00A81C02">
        <w:rPr>
          <w:i/>
        </w:rPr>
        <w:t xml:space="preserve"> independência tinham objetivos, realidades sociais e ideias distintas.</w:t>
      </w:r>
    </w:p>
    <w:p w14:paraId="4031B715" w14:textId="77777777" w:rsidR="0064585F" w:rsidRDefault="0064585F" w:rsidP="00B22182">
      <w:pPr>
        <w:pStyle w:val="02TEXTOPRINCIPAL"/>
      </w:pPr>
    </w:p>
    <w:p w14:paraId="4E497B11" w14:textId="77777777" w:rsidR="0064585F" w:rsidRDefault="0064585F" w:rsidP="00B22182">
      <w:pPr>
        <w:pStyle w:val="02TEXTOPRINCIPAL"/>
      </w:pPr>
      <w:r w:rsidRPr="00A81C02">
        <w:rPr>
          <w:b/>
        </w:rPr>
        <w:t>2.</w:t>
      </w:r>
      <w:r>
        <w:t xml:space="preserve"> Explique o que era o projeto pan-americanista de </w:t>
      </w:r>
      <w:proofErr w:type="spellStart"/>
      <w:r>
        <w:t>Simón</w:t>
      </w:r>
      <w:proofErr w:type="spellEnd"/>
      <w:r>
        <w:t xml:space="preserve"> Bolívar. Em sua opinião, a ideia de Bolívar poderia ter se concretizado? Justifique. </w:t>
      </w:r>
    </w:p>
    <w:p w14:paraId="74031E3A" w14:textId="77777777" w:rsidR="0064585F" w:rsidRPr="00F86D38" w:rsidRDefault="0064585F" w:rsidP="00B22182">
      <w:pPr>
        <w:pStyle w:val="02TEXTOPRINCIPAL"/>
      </w:pPr>
      <w:r w:rsidRPr="00F86D38">
        <w:rPr>
          <w:i/>
        </w:rPr>
        <w:t xml:space="preserve">Sugestão de resposta: </w:t>
      </w:r>
      <w:r w:rsidRPr="00E132FE">
        <w:rPr>
          <w:i/>
        </w:rPr>
        <w:t>Bolívar defendia a uni</w:t>
      </w:r>
      <w:r w:rsidRPr="00E132FE">
        <w:rPr>
          <w:i/>
        </w:rPr>
        <w:softHyphen/>
        <w:t xml:space="preserve">dade de parte da América Latina e a formação de um Estado confederado, integrando a faixa de terra que se estendia da Guatemala até a Bolívia. O aluno poderá argumentar que o pan-americanismo conferiria aos territórios libertados a força e a coesão de um governo único, </w:t>
      </w:r>
      <w:r>
        <w:rPr>
          <w:i/>
        </w:rPr>
        <w:t>que zelasse</w:t>
      </w:r>
      <w:r w:rsidRPr="00E132FE">
        <w:rPr>
          <w:i/>
        </w:rPr>
        <w:t xml:space="preserve"> pela liberdade conquistada. </w:t>
      </w:r>
      <w:r>
        <w:rPr>
          <w:i/>
        </w:rPr>
        <w:t>Em contrapartida</w:t>
      </w:r>
      <w:r w:rsidRPr="00E132FE">
        <w:rPr>
          <w:i/>
        </w:rPr>
        <w:t>, poderá também defender o ponto de vista segundo o qual o pan-americanismo não teria dado conta de observar as diferenças étnicas e culturais nos territórios independentes e que seu projeto correspondia a ambições excessivas de poder por parte de Bolívar.</w:t>
      </w:r>
    </w:p>
    <w:p w14:paraId="36AB9C38" w14:textId="77777777" w:rsidR="0064585F" w:rsidRDefault="0064585F" w:rsidP="00B22182">
      <w:pPr>
        <w:pStyle w:val="02TEXTOPRINCIPAL"/>
      </w:pPr>
    </w:p>
    <w:p w14:paraId="7094E1A3" w14:textId="77777777" w:rsidR="0064585F" w:rsidRDefault="0064585F" w:rsidP="00B22182">
      <w:pPr>
        <w:pStyle w:val="02TEXTOPRINCIPAL"/>
      </w:pPr>
      <w:r>
        <w:t xml:space="preserve">Após o trabalho com a sequência, apresente aos alunos a autoavaliação a seguir. </w:t>
      </w:r>
    </w:p>
    <w:p w14:paraId="1AA12D7E" w14:textId="77777777" w:rsidR="0064585F" w:rsidRDefault="0064585F" w:rsidP="00B22182">
      <w:pPr>
        <w:pStyle w:val="Standard"/>
      </w:pPr>
    </w:p>
    <w:tbl>
      <w:tblPr>
        <w:tblW w:w="7819" w:type="dxa"/>
        <w:jc w:val="center"/>
        <w:tblLayout w:type="fixed"/>
        <w:tblCellMar>
          <w:left w:w="10" w:type="dxa"/>
          <w:right w:w="10" w:type="dxa"/>
        </w:tblCellMar>
        <w:tblLook w:val="04A0" w:firstRow="1" w:lastRow="0" w:firstColumn="1" w:lastColumn="0" w:noHBand="0" w:noVBand="1"/>
      </w:tblPr>
      <w:tblGrid>
        <w:gridCol w:w="6251"/>
        <w:gridCol w:w="780"/>
        <w:gridCol w:w="788"/>
      </w:tblGrid>
      <w:tr w:rsidR="0064585F" w14:paraId="509B7B2E" w14:textId="77777777" w:rsidTr="004E7144">
        <w:trPr>
          <w:trHeight w:val="20"/>
          <w:jc w:val="center"/>
        </w:trPr>
        <w:tc>
          <w:tcPr>
            <w:tcW w:w="6251"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345AF73E" w14:textId="77777777" w:rsidR="0064585F" w:rsidRDefault="0064585F" w:rsidP="00B22182">
            <w:pPr>
              <w:pStyle w:val="03TITULOTABELAS1"/>
              <w:rPr>
                <w:b w:val="0"/>
                <w:bCs/>
              </w:rPr>
            </w:pPr>
            <w:r>
              <w:rPr>
                <w:bCs/>
              </w:rPr>
              <w:t>AUTOAVALIAÇÃO</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20CBCF68" w14:textId="77777777" w:rsidR="0064585F" w:rsidRDefault="0064585F" w:rsidP="00B22182">
            <w:pPr>
              <w:pStyle w:val="03TITULOTABELAS1"/>
              <w:rPr>
                <w:b w:val="0"/>
                <w:bCs/>
              </w:rPr>
            </w:pPr>
            <w:r>
              <w:rPr>
                <w:bCs/>
              </w:rPr>
              <w:t>SIM</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45E08001" w14:textId="77777777" w:rsidR="0064585F" w:rsidRDefault="0064585F" w:rsidP="00B22182">
            <w:pPr>
              <w:pStyle w:val="03TITULOTABELAS1"/>
              <w:rPr>
                <w:b w:val="0"/>
                <w:bCs/>
              </w:rPr>
            </w:pPr>
            <w:r>
              <w:rPr>
                <w:bCs/>
              </w:rPr>
              <w:t>NÃO</w:t>
            </w:r>
          </w:p>
        </w:tc>
      </w:tr>
      <w:tr w:rsidR="0064585F" w14:paraId="444A472B" w14:textId="77777777" w:rsidTr="004E7144">
        <w:trPr>
          <w:trHeight w:val="20"/>
          <w:jc w:val="center"/>
        </w:trPr>
        <w:tc>
          <w:tcPr>
            <w:tcW w:w="6251"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77D18539" w14:textId="77777777" w:rsidR="0064585F" w:rsidRDefault="0064585F" w:rsidP="00B22182">
            <w:pPr>
              <w:pStyle w:val="04TEXTOTABELAS"/>
            </w:pPr>
            <w:r>
              <w:t>Participei da atividade na sala de aula com a atenção esperada?</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3BF0E307" w14:textId="77777777" w:rsidR="0064585F" w:rsidRDefault="0064585F" w:rsidP="00B22182">
            <w:pPr>
              <w:pStyle w:val="04TEXTOTABELAS"/>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23425F2F" w14:textId="77777777" w:rsidR="0064585F" w:rsidRDefault="0064585F" w:rsidP="00B22182">
            <w:pPr>
              <w:pStyle w:val="04TEXTOTABELAS"/>
            </w:pPr>
          </w:p>
        </w:tc>
      </w:tr>
      <w:tr w:rsidR="0064585F" w14:paraId="6292A67C" w14:textId="77777777" w:rsidTr="004E7144">
        <w:trPr>
          <w:trHeight w:val="20"/>
          <w:jc w:val="center"/>
        </w:trPr>
        <w:tc>
          <w:tcPr>
            <w:tcW w:w="6251"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70992631" w14:textId="77777777" w:rsidR="0064585F" w:rsidRDefault="0064585F" w:rsidP="00B22182">
            <w:pPr>
              <w:pStyle w:val="04TEXTOTABELAS"/>
            </w:pPr>
            <w:r>
              <w:t>Participei da retomada de conteúdos na primeira etapa, fazendo questionamentos e procurando resolver dúvidas?</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3E5B2362" w14:textId="77777777" w:rsidR="0064585F" w:rsidRDefault="0064585F" w:rsidP="00B22182">
            <w:pPr>
              <w:pStyle w:val="04TEXTOTABELAS"/>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49692A90" w14:textId="77777777" w:rsidR="0064585F" w:rsidRDefault="0064585F" w:rsidP="00B22182">
            <w:pPr>
              <w:pStyle w:val="04TEXTOTABELAS"/>
            </w:pPr>
          </w:p>
        </w:tc>
      </w:tr>
      <w:tr w:rsidR="0064585F" w14:paraId="084948F1" w14:textId="77777777" w:rsidTr="004E7144">
        <w:trPr>
          <w:trHeight w:val="20"/>
          <w:jc w:val="center"/>
        </w:trPr>
        <w:tc>
          <w:tcPr>
            <w:tcW w:w="6251" w:type="dxa"/>
            <w:tcBorders>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2F09CA86" w14:textId="77777777" w:rsidR="0064585F" w:rsidRDefault="0064585F" w:rsidP="00B22182">
            <w:pPr>
              <w:pStyle w:val="04TEXTOTABELAS"/>
            </w:pPr>
            <w:r>
              <w:t>Fiz a tarefa de casa proposta ao final da primeira etapa?</w:t>
            </w:r>
          </w:p>
        </w:tc>
        <w:tc>
          <w:tcPr>
            <w:tcW w:w="780" w:type="dxa"/>
            <w:tcBorders>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25AB4A9A" w14:textId="77777777" w:rsidR="0064585F" w:rsidRDefault="0064585F" w:rsidP="00B22182">
            <w:pPr>
              <w:pStyle w:val="04TEXTOTABELAS"/>
            </w:pPr>
          </w:p>
        </w:tc>
        <w:tc>
          <w:tcPr>
            <w:tcW w:w="788" w:type="dxa"/>
            <w:tcBorders>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3759BA35" w14:textId="77777777" w:rsidR="0064585F" w:rsidRDefault="0064585F" w:rsidP="00B22182">
            <w:pPr>
              <w:pStyle w:val="04TEXTOTABELAS"/>
            </w:pPr>
          </w:p>
        </w:tc>
      </w:tr>
      <w:tr w:rsidR="0064585F" w14:paraId="60ABA908" w14:textId="77777777" w:rsidTr="004E7144">
        <w:trPr>
          <w:trHeight w:val="20"/>
          <w:jc w:val="center"/>
        </w:trPr>
        <w:tc>
          <w:tcPr>
            <w:tcW w:w="6251"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7E7FF62D" w14:textId="77777777" w:rsidR="0064585F" w:rsidRDefault="0064585F" w:rsidP="00B22182">
            <w:pPr>
              <w:pStyle w:val="04TEXTOTABELAS"/>
            </w:pPr>
            <w:r>
              <w:t>Participei da retomada de conteúdos na segunda etapa, fazendo questionamentos e procurando resolver dúvidas?</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0E141822" w14:textId="77777777" w:rsidR="0064585F" w:rsidRDefault="0064585F" w:rsidP="00B22182">
            <w:pPr>
              <w:pStyle w:val="04TEXTOTABELAS"/>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33EE8687" w14:textId="77777777" w:rsidR="0064585F" w:rsidRDefault="0064585F" w:rsidP="00B22182">
            <w:pPr>
              <w:pStyle w:val="04TEXTOTABELAS"/>
            </w:pPr>
          </w:p>
        </w:tc>
      </w:tr>
      <w:tr w:rsidR="0064585F" w14:paraId="367518E7" w14:textId="77777777" w:rsidTr="004E7144">
        <w:trPr>
          <w:trHeight w:val="20"/>
          <w:jc w:val="center"/>
        </w:trPr>
        <w:tc>
          <w:tcPr>
            <w:tcW w:w="6251"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34807664" w14:textId="77777777" w:rsidR="0064585F" w:rsidRDefault="0064585F" w:rsidP="00B22182">
            <w:pPr>
              <w:pStyle w:val="04TEXTOTABELAS"/>
            </w:pPr>
            <w:r>
              <w:t>Participei da dinâmica de encadeamento de ideias?</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3F4AB60A" w14:textId="77777777" w:rsidR="0064585F" w:rsidRDefault="0064585F" w:rsidP="00B22182">
            <w:pPr>
              <w:pStyle w:val="04TEXTOTABELAS"/>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30368410" w14:textId="77777777" w:rsidR="0064585F" w:rsidRDefault="0064585F" w:rsidP="00B22182">
            <w:pPr>
              <w:pStyle w:val="04TEXTOTABELAS"/>
            </w:pPr>
          </w:p>
        </w:tc>
      </w:tr>
      <w:tr w:rsidR="0064585F" w14:paraId="6FDF544E" w14:textId="77777777" w:rsidTr="004E7144">
        <w:trPr>
          <w:trHeight w:val="20"/>
          <w:jc w:val="center"/>
        </w:trPr>
        <w:tc>
          <w:tcPr>
            <w:tcW w:w="6251" w:type="dxa"/>
            <w:tcBorders>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45492D82" w14:textId="77777777" w:rsidR="0064585F" w:rsidRDefault="0064585F" w:rsidP="00B22182">
            <w:pPr>
              <w:pStyle w:val="04TEXTOTABELAS"/>
            </w:pPr>
            <w:r>
              <w:t>Compreendi os conceitos trabalhados durante a realização da atividade?</w:t>
            </w:r>
          </w:p>
        </w:tc>
        <w:tc>
          <w:tcPr>
            <w:tcW w:w="780" w:type="dxa"/>
            <w:tcBorders>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2363BB08" w14:textId="77777777" w:rsidR="0064585F" w:rsidRDefault="0064585F" w:rsidP="00B22182">
            <w:pPr>
              <w:pStyle w:val="04TEXTOTABELAS"/>
            </w:pPr>
          </w:p>
        </w:tc>
        <w:tc>
          <w:tcPr>
            <w:tcW w:w="788" w:type="dxa"/>
            <w:tcBorders>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440ADD79" w14:textId="77777777" w:rsidR="0064585F" w:rsidRDefault="0064585F" w:rsidP="00B22182">
            <w:pPr>
              <w:pStyle w:val="04TEXTOTABELAS"/>
            </w:pPr>
          </w:p>
        </w:tc>
      </w:tr>
    </w:tbl>
    <w:p w14:paraId="65B21D02" w14:textId="77777777" w:rsidR="0064585F" w:rsidRDefault="0064585F" w:rsidP="00B22182">
      <w:pPr>
        <w:pStyle w:val="02TEXTOPRINCIPAL"/>
        <w:rPr>
          <w:color w:val="000000"/>
          <w:lang w:eastAsia="pt-BR" w:bidi="ar-SA"/>
        </w:rPr>
      </w:pPr>
    </w:p>
    <w:p w14:paraId="7D0FCC7C" w14:textId="77777777" w:rsidR="0064585F" w:rsidRDefault="0064585F" w:rsidP="00B22182">
      <w:pPr>
        <w:pStyle w:val="02TEXTOPRINCIPAL"/>
        <w:rPr>
          <w:color w:val="000000"/>
          <w:lang w:eastAsia="pt-BR" w:bidi="ar-SA"/>
        </w:rPr>
      </w:pPr>
    </w:p>
    <w:p w14:paraId="1F6E4F93" w14:textId="77777777" w:rsidR="00381697" w:rsidRDefault="00381697" w:rsidP="00B22182">
      <w:pPr>
        <w:pStyle w:val="02TEXTOPRINCIPAL"/>
        <w:rPr>
          <w:color w:val="000000"/>
          <w:lang w:eastAsia="pt-BR" w:bidi="ar-SA"/>
        </w:rPr>
      </w:pPr>
    </w:p>
    <w:sectPr w:rsidR="00381697">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8303C" w14:textId="77777777" w:rsidR="00450910" w:rsidRDefault="00450910">
      <w:pPr>
        <w:spacing w:after="0" w:line="240" w:lineRule="auto"/>
      </w:pPr>
      <w:r>
        <w:separator/>
      </w:r>
    </w:p>
  </w:endnote>
  <w:endnote w:type="continuationSeparator" w:id="0">
    <w:p w14:paraId="78361A61" w14:textId="77777777" w:rsidR="00450910" w:rsidRDefault="00450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ronos Pro">
    <w:altName w:val="Cronos Pro"/>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975DF" w14:textId="77777777" w:rsidR="00B46F5D" w:rsidRDefault="00B46F5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2"/>
      <w:gridCol w:w="732"/>
    </w:tblGrid>
    <w:tr w:rsidR="00B46F5D" w:rsidRPr="005A1C11" w14:paraId="5E24D24E" w14:textId="77777777" w:rsidTr="00415729">
      <w:tc>
        <w:tcPr>
          <w:tcW w:w="9606" w:type="dxa"/>
        </w:tcPr>
        <w:p w14:paraId="76026137" w14:textId="77777777" w:rsidR="00B46F5D" w:rsidRPr="005A1C11" w:rsidRDefault="00B46F5D" w:rsidP="00B46F5D">
          <w:pPr>
            <w:pStyle w:val="Rodap"/>
            <w:rPr>
              <w:sz w:val="14"/>
              <w:szCs w:val="14"/>
            </w:rPr>
          </w:pPr>
          <w:r>
            <w:rPr>
              <w:sz w:val="14"/>
              <w:szCs w:val="14"/>
            </w:rPr>
            <w:t xml:space="preserve">Este material está em Licença Aberta — CC BY NC 3.0BR ou 4.0 </w:t>
          </w:r>
          <w:proofErr w:type="spellStart"/>
          <w:r>
            <w:rPr>
              <w:i/>
              <w:sz w:val="14"/>
              <w:szCs w:val="14"/>
            </w:rPr>
            <w:t>International</w:t>
          </w:r>
          <w:proofErr w:type="spellEnd"/>
          <w:r>
            <w:rPr>
              <w:sz w:val="14"/>
              <w:szCs w:val="14"/>
            </w:rPr>
            <w:t xml:space="preserve"> (permite a edição ou a criação de obras derivadas sobre a obra</w:t>
          </w:r>
          <w:r>
            <w:rPr>
              <w:sz w:val="14"/>
              <w:szCs w:val="14"/>
            </w:rPr>
            <w:br/>
            <w:t>com fins não comerciais, contanto que atribuam crédito e que licenciem as criações sob os mesmos parâmetros da Licença Aberta).</w:t>
          </w:r>
        </w:p>
      </w:tc>
      <w:tc>
        <w:tcPr>
          <w:tcW w:w="738" w:type="dxa"/>
          <w:vAlign w:val="center"/>
        </w:tcPr>
        <w:p w14:paraId="545864EE" w14:textId="77777777" w:rsidR="00B46F5D" w:rsidRPr="005A1C11" w:rsidRDefault="00B46F5D" w:rsidP="00B46F5D">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Pr>
              <w:rStyle w:val="RodapChar"/>
              <w:noProof/>
            </w:rPr>
            <w:t>5</w:t>
          </w:r>
          <w:r w:rsidRPr="005A1C11">
            <w:rPr>
              <w:rStyle w:val="RodapChar"/>
            </w:rPr>
            <w:fldChar w:fldCharType="end"/>
          </w:r>
        </w:p>
      </w:tc>
    </w:tr>
  </w:tbl>
  <w:p w14:paraId="417FE528" w14:textId="77777777" w:rsidR="00F8702B" w:rsidRPr="00B46F5D" w:rsidRDefault="00F8702B" w:rsidP="00B46F5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08ED0" w14:textId="77777777" w:rsidR="00B46F5D" w:rsidRDefault="00B46F5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16739" w14:textId="77777777" w:rsidR="00450910" w:rsidRDefault="00450910">
      <w:pPr>
        <w:spacing w:after="0" w:line="240" w:lineRule="auto"/>
      </w:pPr>
      <w:r>
        <w:rPr>
          <w:color w:val="000000"/>
        </w:rPr>
        <w:separator/>
      </w:r>
    </w:p>
  </w:footnote>
  <w:footnote w:type="continuationSeparator" w:id="0">
    <w:p w14:paraId="285B74E0" w14:textId="77777777" w:rsidR="00450910" w:rsidRDefault="00450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DE9A0" w14:textId="77777777" w:rsidR="00B46F5D" w:rsidRDefault="00B46F5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1D6EA" w14:textId="77777777" w:rsidR="00F8702B" w:rsidRDefault="00F8702B">
    <w:pPr>
      <w:pStyle w:val="Standard"/>
    </w:pPr>
    <w:r>
      <w:rPr>
        <w:noProof/>
      </w:rPr>
      <w:drawing>
        <wp:inline distT="0" distB="0" distL="0" distR="0" wp14:anchorId="001CF319" wp14:editId="71A6BBA7">
          <wp:extent cx="6247802" cy="474838"/>
          <wp:effectExtent l="0" t="0" r="598" b="1412"/>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247802" cy="474838"/>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2B182" w14:textId="77777777" w:rsidR="00B46F5D" w:rsidRDefault="00B46F5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2CDC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8CD7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F8AE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623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B267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9CEF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5E76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1A6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DA8B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660B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31433"/>
    <w:multiLevelType w:val="multilevel"/>
    <w:tmpl w:val="41421672"/>
    <w:styleLink w:val="WWNum5"/>
    <w:lvl w:ilvl="0">
      <w:numFmt w:val="bullet"/>
      <w:lvlText w:val="●"/>
      <w:lvlJc w:val="left"/>
      <w:pPr>
        <w:ind w:left="227" w:hanging="227"/>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366702"/>
    <w:multiLevelType w:val="multilevel"/>
    <w:tmpl w:val="0BD43D28"/>
    <w:lvl w:ilvl="0">
      <w:numFmt w:val="bullet"/>
      <w:lvlText w:val="●"/>
      <w:lvlJc w:val="left"/>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1F2C0DFB"/>
    <w:multiLevelType w:val="multilevel"/>
    <w:tmpl w:val="23C80F5C"/>
    <w:styleLink w:val="WWNum3"/>
    <w:lvl w:ilvl="0">
      <w:numFmt w:val="bullet"/>
      <w:lvlText w:val=""/>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lvl>
  </w:abstractNum>
  <w:abstractNum w:abstractNumId="13" w15:restartNumberingAfterBreak="0">
    <w:nsid w:val="259F6FF5"/>
    <w:multiLevelType w:val="hybridMultilevel"/>
    <w:tmpl w:val="0E7C0D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EF362E6"/>
    <w:multiLevelType w:val="multilevel"/>
    <w:tmpl w:val="B4E65BE4"/>
    <w:styleLink w:val="WWNum1"/>
    <w:lvl w:ilvl="0">
      <w:numFmt w:val="bullet"/>
      <w:lvlText w:val="●"/>
      <w:lvlJc w:val="left"/>
      <w:pPr>
        <w:ind w:left="227" w:hanging="227"/>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B470C6"/>
    <w:multiLevelType w:val="hybridMultilevel"/>
    <w:tmpl w:val="48984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E156F61"/>
    <w:multiLevelType w:val="multilevel"/>
    <w:tmpl w:val="557E5618"/>
    <w:styleLink w:val="WWNum6"/>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lvl>
  </w:abstractNum>
  <w:abstractNum w:abstractNumId="17" w15:restartNumberingAfterBreak="0">
    <w:nsid w:val="554E4FE8"/>
    <w:multiLevelType w:val="multilevel"/>
    <w:tmpl w:val="82349D6E"/>
    <w:styleLink w:val="WWNum4"/>
    <w:lvl w:ilvl="0">
      <w:numFmt w:val="bullet"/>
      <w:lvlText w:val=""/>
      <w:lvlJc w:val="left"/>
      <w:pPr>
        <w:ind w:left="227" w:hanging="227"/>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lvl>
  </w:abstractNum>
  <w:abstractNum w:abstractNumId="18" w15:restartNumberingAfterBreak="0">
    <w:nsid w:val="595F503C"/>
    <w:multiLevelType w:val="hybridMultilevel"/>
    <w:tmpl w:val="DC402E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FBC6D7B"/>
    <w:multiLevelType w:val="multilevel"/>
    <w:tmpl w:val="CF7670B4"/>
    <w:styleLink w:val="WWNum2"/>
    <w:lvl w:ilvl="0">
      <w:numFmt w:val="bullet"/>
      <w:lvlText w:val=""/>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lvl>
  </w:abstractNum>
  <w:abstractNum w:abstractNumId="20" w15:restartNumberingAfterBreak="0">
    <w:nsid w:val="64B007CD"/>
    <w:multiLevelType w:val="multilevel"/>
    <w:tmpl w:val="81B6C57A"/>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21" w15:restartNumberingAfterBreak="0">
    <w:nsid w:val="68525052"/>
    <w:multiLevelType w:val="hybridMultilevel"/>
    <w:tmpl w:val="E5F8EB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FBA71EA"/>
    <w:multiLevelType w:val="multilevel"/>
    <w:tmpl w:val="E354C774"/>
    <w:lvl w:ilvl="0">
      <w:numFmt w:val="bullet"/>
      <w:lvlText w:val="●"/>
      <w:lvlJc w:val="left"/>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3" w15:restartNumberingAfterBreak="0">
    <w:nsid w:val="73AC6CC5"/>
    <w:multiLevelType w:val="hybridMultilevel"/>
    <w:tmpl w:val="DE0C30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59B0774"/>
    <w:multiLevelType w:val="multilevel"/>
    <w:tmpl w:val="2ECCA424"/>
    <w:lvl w:ilvl="0">
      <w:numFmt w:val="bullet"/>
      <w:lvlText w:val="●"/>
      <w:lvlJc w:val="left"/>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5" w15:restartNumberingAfterBreak="0">
    <w:nsid w:val="770E1405"/>
    <w:multiLevelType w:val="hybridMultilevel"/>
    <w:tmpl w:val="1094594A"/>
    <w:lvl w:ilvl="0" w:tplc="3D5EC8BA">
      <w:start w:val="1"/>
      <w:numFmt w:val="bullet"/>
      <w:pStyle w:val="02LYTEXTOPRINCIPALITEM"/>
      <w:lvlText w:val=""/>
      <w:lvlJc w:val="left"/>
      <w:pPr>
        <w:tabs>
          <w:tab w:val="num" w:pos="2013"/>
        </w:tabs>
        <w:ind w:left="2013" w:hanging="312"/>
      </w:pPr>
      <w:rPr>
        <w:rFonts w:ascii="Symbol" w:hAnsi="Symbol" w:hint="default"/>
        <w:color w:val="000000"/>
        <w:sz w:val="28"/>
        <w:szCs w:val="28"/>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7C040758"/>
    <w:multiLevelType w:val="hybridMultilevel"/>
    <w:tmpl w:val="92DC74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2"/>
  </w:num>
  <w:num w:numId="4">
    <w:abstractNumId w:val="17"/>
  </w:num>
  <w:num w:numId="5">
    <w:abstractNumId w:val="10"/>
  </w:num>
  <w:num w:numId="6">
    <w:abstractNumId w:val="16"/>
  </w:num>
  <w:num w:numId="7">
    <w:abstractNumId w:val="10"/>
  </w:num>
  <w:num w:numId="8">
    <w:abstractNumId w:val="22"/>
  </w:num>
  <w:num w:numId="9">
    <w:abstractNumId w:val="11"/>
  </w:num>
  <w:num w:numId="10">
    <w:abstractNumId w:val="24"/>
  </w:num>
  <w:num w:numId="11">
    <w:abstractNumId w:val="14"/>
  </w:num>
  <w:num w:numId="12">
    <w:abstractNumId w:val="21"/>
  </w:num>
  <w:num w:numId="13">
    <w:abstractNumId w:val="13"/>
  </w:num>
  <w:num w:numId="14">
    <w:abstractNumId w:val="26"/>
  </w:num>
  <w:num w:numId="15">
    <w:abstractNumId w:val="18"/>
  </w:num>
  <w:num w:numId="16">
    <w:abstractNumId w:val="23"/>
  </w:num>
  <w:num w:numId="17">
    <w:abstractNumId w:val="15"/>
  </w:num>
  <w:num w:numId="18">
    <w:abstractNumId w:val="1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5"/>
  </w:num>
  <w:num w:numId="30">
    <w:abstractNumId w:val="20"/>
  </w:num>
  <w:num w:numId="31">
    <w:abstractNumId w:val="2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1F5"/>
    <w:rsid w:val="00040782"/>
    <w:rsid w:val="00044961"/>
    <w:rsid w:val="000769D7"/>
    <w:rsid w:val="000934DF"/>
    <w:rsid w:val="000B3B97"/>
    <w:rsid w:val="000D1AD2"/>
    <w:rsid w:val="000D50FA"/>
    <w:rsid w:val="000D627A"/>
    <w:rsid w:val="000F10BB"/>
    <w:rsid w:val="000F5E3D"/>
    <w:rsid w:val="001052BF"/>
    <w:rsid w:val="00120C97"/>
    <w:rsid w:val="0012184A"/>
    <w:rsid w:val="00127824"/>
    <w:rsid w:val="00131073"/>
    <w:rsid w:val="001326A5"/>
    <w:rsid w:val="00144B29"/>
    <w:rsid w:val="001567DA"/>
    <w:rsid w:val="00157B0B"/>
    <w:rsid w:val="00185C65"/>
    <w:rsid w:val="00197110"/>
    <w:rsid w:val="001B235F"/>
    <w:rsid w:val="001C559B"/>
    <w:rsid w:val="001F1523"/>
    <w:rsid w:val="00204974"/>
    <w:rsid w:val="00211E7D"/>
    <w:rsid w:val="002147BC"/>
    <w:rsid w:val="00220047"/>
    <w:rsid w:val="0023424B"/>
    <w:rsid w:val="00237A9C"/>
    <w:rsid w:val="00237CEF"/>
    <w:rsid w:val="00243B60"/>
    <w:rsid w:val="002510C6"/>
    <w:rsid w:val="00251E41"/>
    <w:rsid w:val="00272C66"/>
    <w:rsid w:val="00281F2F"/>
    <w:rsid w:val="002842CB"/>
    <w:rsid w:val="002878C3"/>
    <w:rsid w:val="0029318F"/>
    <w:rsid w:val="00293396"/>
    <w:rsid w:val="00296782"/>
    <w:rsid w:val="002E18E5"/>
    <w:rsid w:val="002E2DAE"/>
    <w:rsid w:val="002E602C"/>
    <w:rsid w:val="0031533C"/>
    <w:rsid w:val="00326187"/>
    <w:rsid w:val="00340720"/>
    <w:rsid w:val="00346EB8"/>
    <w:rsid w:val="003672B6"/>
    <w:rsid w:val="00381697"/>
    <w:rsid w:val="00384D4B"/>
    <w:rsid w:val="003A5E33"/>
    <w:rsid w:val="003D7042"/>
    <w:rsid w:val="0042040D"/>
    <w:rsid w:val="00424B81"/>
    <w:rsid w:val="00442A61"/>
    <w:rsid w:val="004443B1"/>
    <w:rsid w:val="00450910"/>
    <w:rsid w:val="0045396D"/>
    <w:rsid w:val="004959EF"/>
    <w:rsid w:val="004A6BB0"/>
    <w:rsid w:val="004D463D"/>
    <w:rsid w:val="004E4BB0"/>
    <w:rsid w:val="0051074E"/>
    <w:rsid w:val="00520F42"/>
    <w:rsid w:val="00522C52"/>
    <w:rsid w:val="00526353"/>
    <w:rsid w:val="0052663B"/>
    <w:rsid w:val="00530073"/>
    <w:rsid w:val="00555B55"/>
    <w:rsid w:val="00561E24"/>
    <w:rsid w:val="005838E4"/>
    <w:rsid w:val="00584B03"/>
    <w:rsid w:val="005A3A41"/>
    <w:rsid w:val="005D562A"/>
    <w:rsid w:val="005E7A7D"/>
    <w:rsid w:val="00604946"/>
    <w:rsid w:val="006122CA"/>
    <w:rsid w:val="00617D52"/>
    <w:rsid w:val="00640BA5"/>
    <w:rsid w:val="00641E8A"/>
    <w:rsid w:val="0064585F"/>
    <w:rsid w:val="00655C6B"/>
    <w:rsid w:val="0066382C"/>
    <w:rsid w:val="00671ABB"/>
    <w:rsid w:val="006821B9"/>
    <w:rsid w:val="006C20FF"/>
    <w:rsid w:val="0071793F"/>
    <w:rsid w:val="007257A9"/>
    <w:rsid w:val="007275AF"/>
    <w:rsid w:val="00752AF8"/>
    <w:rsid w:val="00756A3D"/>
    <w:rsid w:val="00757500"/>
    <w:rsid w:val="007625C8"/>
    <w:rsid w:val="00766E15"/>
    <w:rsid w:val="00792459"/>
    <w:rsid w:val="00793D88"/>
    <w:rsid w:val="007972E6"/>
    <w:rsid w:val="00797B60"/>
    <w:rsid w:val="007C2ACC"/>
    <w:rsid w:val="007E437A"/>
    <w:rsid w:val="007F6FD3"/>
    <w:rsid w:val="0080782E"/>
    <w:rsid w:val="00843FF9"/>
    <w:rsid w:val="008479D5"/>
    <w:rsid w:val="00851F73"/>
    <w:rsid w:val="008652B7"/>
    <w:rsid w:val="00887281"/>
    <w:rsid w:val="00895EF9"/>
    <w:rsid w:val="008A2570"/>
    <w:rsid w:val="008E71A9"/>
    <w:rsid w:val="008F4AAB"/>
    <w:rsid w:val="009060FF"/>
    <w:rsid w:val="00913757"/>
    <w:rsid w:val="00920AF6"/>
    <w:rsid w:val="00924651"/>
    <w:rsid w:val="009914D4"/>
    <w:rsid w:val="009A5380"/>
    <w:rsid w:val="009B7E71"/>
    <w:rsid w:val="009E2C36"/>
    <w:rsid w:val="009E7FC2"/>
    <w:rsid w:val="009F156E"/>
    <w:rsid w:val="00A022FC"/>
    <w:rsid w:val="00A03E16"/>
    <w:rsid w:val="00A56AD1"/>
    <w:rsid w:val="00A64C00"/>
    <w:rsid w:val="00A66FF7"/>
    <w:rsid w:val="00A67740"/>
    <w:rsid w:val="00A816B6"/>
    <w:rsid w:val="00A81C02"/>
    <w:rsid w:val="00A86D68"/>
    <w:rsid w:val="00A97FE9"/>
    <w:rsid w:val="00AC4612"/>
    <w:rsid w:val="00AC68AF"/>
    <w:rsid w:val="00AD21EC"/>
    <w:rsid w:val="00B112AF"/>
    <w:rsid w:val="00B207C4"/>
    <w:rsid w:val="00B22182"/>
    <w:rsid w:val="00B27220"/>
    <w:rsid w:val="00B30D77"/>
    <w:rsid w:val="00B3120C"/>
    <w:rsid w:val="00B34B5A"/>
    <w:rsid w:val="00B46F5D"/>
    <w:rsid w:val="00B6769F"/>
    <w:rsid w:val="00B723C5"/>
    <w:rsid w:val="00BA60E1"/>
    <w:rsid w:val="00BC23F8"/>
    <w:rsid w:val="00BE41F4"/>
    <w:rsid w:val="00C25C83"/>
    <w:rsid w:val="00C3462F"/>
    <w:rsid w:val="00C43222"/>
    <w:rsid w:val="00C741F5"/>
    <w:rsid w:val="00C907DE"/>
    <w:rsid w:val="00CD4291"/>
    <w:rsid w:val="00D112F8"/>
    <w:rsid w:val="00D31284"/>
    <w:rsid w:val="00D41783"/>
    <w:rsid w:val="00D46C51"/>
    <w:rsid w:val="00D57E93"/>
    <w:rsid w:val="00D61FAF"/>
    <w:rsid w:val="00D74E4D"/>
    <w:rsid w:val="00D90B20"/>
    <w:rsid w:val="00D9333B"/>
    <w:rsid w:val="00DA049E"/>
    <w:rsid w:val="00DC184D"/>
    <w:rsid w:val="00DD5621"/>
    <w:rsid w:val="00E02A0C"/>
    <w:rsid w:val="00E102CB"/>
    <w:rsid w:val="00E12CAD"/>
    <w:rsid w:val="00E132FE"/>
    <w:rsid w:val="00E13DA5"/>
    <w:rsid w:val="00E1615A"/>
    <w:rsid w:val="00E258EF"/>
    <w:rsid w:val="00E4123C"/>
    <w:rsid w:val="00E43159"/>
    <w:rsid w:val="00E81C49"/>
    <w:rsid w:val="00E96A58"/>
    <w:rsid w:val="00EA3E88"/>
    <w:rsid w:val="00EF5E68"/>
    <w:rsid w:val="00F56C56"/>
    <w:rsid w:val="00F605E9"/>
    <w:rsid w:val="00F641D3"/>
    <w:rsid w:val="00F86D38"/>
    <w:rsid w:val="00F8702B"/>
    <w:rsid w:val="00FB4DBF"/>
    <w:rsid w:val="00FC63FB"/>
    <w:rsid w:val="00FF1A2C"/>
    <w:rsid w:val="00FF6D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14EC8"/>
  <w15:docId w15:val="{116672E3-5922-470D-B821-E504F460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pt-BR" w:eastAsia="en-US" w:bidi="ar-SA"/>
      </w:rPr>
    </w:rPrDefault>
    <w:pPrDefault>
      <w:pPr>
        <w:widowControl w:val="0"/>
        <w:autoSpaceDN w:val="0"/>
        <w:spacing w:after="160" w:line="25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81697"/>
  </w:style>
  <w:style w:type="paragraph" w:styleId="Ttulo2">
    <w:name w:val="heading 2"/>
    <w:basedOn w:val="Standard"/>
    <w:next w:val="Textbody"/>
    <w:pPr>
      <w:keepNext/>
      <w:spacing w:before="40"/>
      <w:outlineLvl w:val="1"/>
    </w:pPr>
    <w:rPr>
      <w:rFonts w:ascii="Calibri Light" w:hAnsi="Calibri Light"/>
      <w:color w:val="2F5496"/>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spacing w:after="0" w:line="240" w:lineRule="auto"/>
    </w:pPr>
    <w:rPr>
      <w:rFonts w:ascii="Tahoma" w:hAnsi="Tahoma"/>
      <w:sz w:val="21"/>
      <w:szCs w:val="21"/>
      <w:lang w:eastAsia="zh-CN" w:bidi="hi-IN"/>
    </w:rPr>
  </w:style>
  <w:style w:type="paragraph" w:styleId="Ttulo">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ubttulo">
    <w:name w:val="Subtitle"/>
    <w:basedOn w:val="T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02TEXTOPRINCIPAL">
    <w:name w:val="02_TEXTO_PRINCIPAL"/>
    <w:basedOn w:val="Textbody"/>
    <w:rsid w:val="00381697"/>
    <w:pPr>
      <w:spacing w:before="57" w:after="57" w:line="240" w:lineRule="atLeast"/>
    </w:pPr>
    <w:rPr>
      <w:rFonts w:eastAsia="Tahoma"/>
    </w:rPr>
  </w:style>
  <w:style w:type="paragraph" w:customStyle="1" w:styleId="03TITULOTABELAS1">
    <w:name w:val="03_TITULO_TABELAS_1"/>
    <w:basedOn w:val="02TEXTOPRINCIPAL"/>
    <w:rsid w:val="00381697"/>
    <w:pPr>
      <w:spacing w:before="0" w:after="0"/>
      <w:jc w:val="center"/>
    </w:pPr>
    <w:rPr>
      <w:b/>
      <w:sz w:val="23"/>
    </w:rPr>
  </w:style>
  <w:style w:type="paragraph" w:customStyle="1" w:styleId="01TITULO1">
    <w:name w:val="01_TITULO_1"/>
    <w:basedOn w:val="02TEXTOPRINCIPAL"/>
    <w:rsid w:val="00381697"/>
    <w:pPr>
      <w:spacing w:before="160" w:after="0"/>
    </w:pPr>
    <w:rPr>
      <w:rFonts w:ascii="Cambria" w:eastAsia="Cambria" w:hAnsi="Cambria" w:cs="Cambria"/>
      <w:b/>
      <w:sz w:val="40"/>
    </w:rPr>
  </w:style>
  <w:style w:type="paragraph" w:customStyle="1" w:styleId="01TITULO2">
    <w:name w:val="01_TITULO_2"/>
    <w:basedOn w:val="Ttulo2"/>
    <w:rsid w:val="00381697"/>
    <w:pPr>
      <w:spacing w:before="57" w:line="240" w:lineRule="atLeast"/>
    </w:pPr>
    <w:rPr>
      <w:rFonts w:ascii="Cambria" w:eastAsia="Cambria" w:hAnsi="Cambria" w:cs="Cambria"/>
      <w:b/>
      <w:bCs/>
      <w:color w:val="auto"/>
      <w:sz w:val="36"/>
      <w:szCs w:val="28"/>
    </w:rPr>
  </w:style>
  <w:style w:type="paragraph" w:customStyle="1" w:styleId="01TITULO3">
    <w:name w:val="01_TITULO_3"/>
    <w:basedOn w:val="01TITULO2"/>
    <w:rsid w:val="00381697"/>
    <w:rPr>
      <w:sz w:val="32"/>
    </w:rPr>
  </w:style>
  <w:style w:type="paragraph" w:customStyle="1" w:styleId="04TEXTOTABELAS">
    <w:name w:val="04_TEXTO_TABELAS"/>
    <w:basedOn w:val="02TEXTOPRINCIPAL"/>
    <w:rsid w:val="00381697"/>
    <w:pPr>
      <w:spacing w:before="0" w:after="0"/>
    </w:pPr>
  </w:style>
  <w:style w:type="paragraph" w:customStyle="1" w:styleId="02TEXTOPRINCIPALBULLET">
    <w:name w:val="02_TEXTO_PRINCIPAL_BULLET"/>
    <w:basedOn w:val="02TEXTOITEM"/>
    <w:rsid w:val="00381697"/>
    <w:pPr>
      <w:numPr>
        <w:numId w:val="32"/>
      </w:numPr>
      <w:suppressLineNumbers/>
      <w:tabs>
        <w:tab w:val="left" w:pos="227"/>
      </w:tabs>
      <w:spacing w:before="0" w:after="20" w:line="280" w:lineRule="exact"/>
    </w:pPr>
  </w:style>
  <w:style w:type="paragraph" w:styleId="Rodap">
    <w:name w:val="footer"/>
    <w:basedOn w:val="Standard"/>
    <w:pPr>
      <w:suppressLineNumbers/>
      <w:tabs>
        <w:tab w:val="center" w:pos="4252"/>
        <w:tab w:val="right" w:pos="8504"/>
      </w:tabs>
    </w:pPr>
  </w:style>
  <w:style w:type="paragraph" w:customStyle="1" w:styleId="02TEXTOPRINCIPALBULLET2">
    <w:name w:val="02_TEXTO_PRINCIPAL_BULLET_2"/>
    <w:basedOn w:val="02TEXTOPRINCIPALBULLET"/>
    <w:rsid w:val="00381697"/>
    <w:pPr>
      <w:numPr>
        <w:numId w:val="0"/>
      </w:numPr>
      <w:tabs>
        <w:tab w:val="clear" w:pos="227"/>
      </w:tabs>
      <w:ind w:left="227"/>
    </w:pPr>
  </w:style>
  <w:style w:type="paragraph" w:customStyle="1" w:styleId="tituloextraP4">
    <w:name w:val="titulo extra P4"/>
    <w:basedOn w:val="01TITULO2"/>
  </w:style>
  <w:style w:type="paragraph" w:styleId="Cabealho">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rFonts w:cs="Courier New"/>
    </w:rPr>
  </w:style>
  <w:style w:type="character" w:customStyle="1" w:styleId="RodapChar">
    <w:name w:val="Rodapé Char"/>
    <w:basedOn w:val="Fontepargpadro"/>
  </w:style>
  <w:style w:type="character" w:customStyle="1" w:styleId="Ttulo2Char">
    <w:name w:val="Título 2 Char"/>
    <w:basedOn w:val="Fontepargpadro"/>
  </w:style>
  <w:style w:type="character" w:customStyle="1" w:styleId="BulletSymbols">
    <w:name w:val="Bullet Symbols"/>
    <w:rPr>
      <w:rFonts w:ascii="OpenSymbol" w:eastAsia="OpenSymbol" w:hAnsi="OpenSymbol" w:cs="OpenSymbol"/>
    </w:rPr>
  </w:style>
  <w:style w:type="numbering" w:customStyle="1" w:styleId="WWNum1">
    <w:name w:val="WWNum1"/>
    <w:basedOn w:val="Semlista"/>
    <w:pPr>
      <w:numPr>
        <w:numId w:val="1"/>
      </w:numPr>
    </w:pPr>
  </w:style>
  <w:style w:type="numbering" w:customStyle="1" w:styleId="WWNum2">
    <w:name w:val="WWNum2"/>
    <w:basedOn w:val="Semlista"/>
    <w:pPr>
      <w:numPr>
        <w:numId w:val="2"/>
      </w:numPr>
    </w:pPr>
  </w:style>
  <w:style w:type="numbering" w:customStyle="1" w:styleId="WWNum3">
    <w:name w:val="WWNum3"/>
    <w:basedOn w:val="Semlista"/>
    <w:pPr>
      <w:numPr>
        <w:numId w:val="3"/>
      </w:numPr>
    </w:pPr>
  </w:style>
  <w:style w:type="numbering" w:customStyle="1" w:styleId="WWNum4">
    <w:name w:val="WWNum4"/>
    <w:basedOn w:val="Semlista"/>
    <w:pPr>
      <w:numPr>
        <w:numId w:val="4"/>
      </w:numPr>
    </w:pPr>
  </w:style>
  <w:style w:type="numbering" w:customStyle="1" w:styleId="WWNum5">
    <w:name w:val="WWNum5"/>
    <w:basedOn w:val="Semlista"/>
    <w:pPr>
      <w:numPr>
        <w:numId w:val="5"/>
      </w:numPr>
    </w:pPr>
  </w:style>
  <w:style w:type="numbering" w:customStyle="1" w:styleId="WWNum6">
    <w:name w:val="WWNum6"/>
    <w:basedOn w:val="Semlista"/>
    <w:pPr>
      <w:numPr>
        <w:numId w:val="6"/>
      </w:numPr>
    </w:pPr>
  </w:style>
  <w:style w:type="paragraph" w:customStyle="1" w:styleId="Default">
    <w:name w:val="Default"/>
    <w:rsid w:val="00A56AD1"/>
    <w:pPr>
      <w:widowControl/>
      <w:autoSpaceDE w:val="0"/>
      <w:adjustRightInd w:val="0"/>
      <w:spacing w:after="0" w:line="240" w:lineRule="auto"/>
      <w:textAlignment w:val="auto"/>
    </w:pPr>
    <w:rPr>
      <w:rFonts w:ascii="Cronos Pro" w:hAnsi="Cronos Pro" w:cs="Cronos Pro"/>
      <w:color w:val="000000"/>
      <w:kern w:val="0"/>
      <w:sz w:val="24"/>
      <w:szCs w:val="24"/>
    </w:rPr>
  </w:style>
  <w:style w:type="character" w:styleId="Refdecomentrio">
    <w:name w:val="annotation reference"/>
    <w:basedOn w:val="Fontepargpadro"/>
    <w:uiPriority w:val="99"/>
    <w:semiHidden/>
    <w:unhideWhenUsed/>
    <w:rsid w:val="003D7042"/>
    <w:rPr>
      <w:sz w:val="16"/>
      <w:szCs w:val="16"/>
    </w:rPr>
  </w:style>
  <w:style w:type="paragraph" w:styleId="Textodecomentrio">
    <w:name w:val="annotation text"/>
    <w:basedOn w:val="Normal"/>
    <w:link w:val="TextodecomentrioChar"/>
    <w:uiPriority w:val="99"/>
    <w:semiHidden/>
    <w:unhideWhenUsed/>
    <w:rsid w:val="003D704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D7042"/>
    <w:rPr>
      <w:sz w:val="20"/>
      <w:szCs w:val="20"/>
    </w:rPr>
  </w:style>
  <w:style w:type="paragraph" w:styleId="Assuntodocomentrio">
    <w:name w:val="annotation subject"/>
    <w:basedOn w:val="Textodecomentrio"/>
    <w:next w:val="Textodecomentrio"/>
    <w:link w:val="AssuntodocomentrioChar"/>
    <w:uiPriority w:val="99"/>
    <w:semiHidden/>
    <w:unhideWhenUsed/>
    <w:rsid w:val="003D7042"/>
    <w:rPr>
      <w:b/>
      <w:bCs/>
    </w:rPr>
  </w:style>
  <w:style w:type="character" w:customStyle="1" w:styleId="AssuntodocomentrioChar">
    <w:name w:val="Assunto do comentário Char"/>
    <w:basedOn w:val="TextodecomentrioChar"/>
    <w:link w:val="Assuntodocomentrio"/>
    <w:uiPriority w:val="99"/>
    <w:semiHidden/>
    <w:rsid w:val="003D7042"/>
    <w:rPr>
      <w:b/>
      <w:bCs/>
      <w:sz w:val="20"/>
      <w:szCs w:val="20"/>
    </w:rPr>
  </w:style>
  <w:style w:type="paragraph" w:styleId="Textodebalo">
    <w:name w:val="Balloon Text"/>
    <w:basedOn w:val="Normal"/>
    <w:link w:val="TextodebaloChar"/>
    <w:uiPriority w:val="99"/>
    <w:semiHidden/>
    <w:unhideWhenUsed/>
    <w:rsid w:val="003D704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D7042"/>
    <w:rPr>
      <w:rFonts w:ascii="Segoe UI" w:hAnsi="Segoe UI" w:cs="Segoe UI"/>
      <w:sz w:val="18"/>
      <w:szCs w:val="18"/>
    </w:rPr>
  </w:style>
  <w:style w:type="paragraph" w:customStyle="1" w:styleId="01TITULO4">
    <w:name w:val="01_TITULO_4"/>
    <w:basedOn w:val="01TITULO3"/>
    <w:rsid w:val="00381697"/>
    <w:rPr>
      <w:sz w:val="28"/>
    </w:rPr>
  </w:style>
  <w:style w:type="paragraph" w:customStyle="1" w:styleId="01TITULOVINHETA2">
    <w:name w:val="01_TITULO_VINHETA_2"/>
    <w:basedOn w:val="03TITULOTABELAS1"/>
    <w:rsid w:val="00381697"/>
    <w:pPr>
      <w:spacing w:before="57" w:after="57"/>
      <w:jc w:val="left"/>
    </w:pPr>
    <w:rPr>
      <w:sz w:val="24"/>
    </w:rPr>
  </w:style>
  <w:style w:type="paragraph" w:customStyle="1" w:styleId="01TITULOVINHETA1">
    <w:name w:val="01_TITULO_VINHETA_1"/>
    <w:basedOn w:val="01TITULOVINHETA2"/>
    <w:rsid w:val="00381697"/>
    <w:pPr>
      <w:spacing w:before="170" w:after="80"/>
    </w:pPr>
    <w:rPr>
      <w:sz w:val="28"/>
    </w:rPr>
  </w:style>
  <w:style w:type="paragraph" w:customStyle="1" w:styleId="02LYLIVRE">
    <w:name w:val="02_LY_LIVRE"/>
    <w:basedOn w:val="Normal"/>
    <w:uiPriority w:val="99"/>
    <w:rsid w:val="00381697"/>
    <w:pPr>
      <w:suppressAutoHyphens/>
      <w:autoSpaceDE w:val="0"/>
      <w:adjustRightInd w:val="0"/>
      <w:spacing w:before="85" w:after="0" w:line="430" w:lineRule="atLeast"/>
      <w:textAlignment w:val="center"/>
    </w:pPr>
    <w:rPr>
      <w:rFonts w:ascii="ArialMT" w:eastAsia="Times New Roman" w:hAnsi="ArialMT" w:cs="ArialMT"/>
      <w:caps/>
      <w:kern w:val="0"/>
      <w:sz w:val="29"/>
      <w:szCs w:val="29"/>
    </w:rPr>
  </w:style>
  <w:style w:type="paragraph" w:customStyle="1" w:styleId="02LYTEXTOPRINCIPALITEM">
    <w:name w:val="02_LY_TEXTO_PRINCIPAL_ITEM"/>
    <w:basedOn w:val="Normal"/>
    <w:uiPriority w:val="99"/>
    <w:qFormat/>
    <w:rsid w:val="00381697"/>
    <w:pPr>
      <w:numPr>
        <w:numId w:val="31"/>
      </w:numPr>
      <w:suppressAutoHyphens/>
      <w:autoSpaceDE w:val="0"/>
      <w:adjustRightInd w:val="0"/>
      <w:spacing w:before="85" w:after="0" w:line="340" w:lineRule="atLeast"/>
      <w:textAlignment w:val="center"/>
    </w:pPr>
    <w:rPr>
      <w:rFonts w:ascii="ArialMT" w:eastAsia="Times New Roman" w:hAnsi="ArialMT" w:cs="ArialMT"/>
      <w:color w:val="000000"/>
      <w:spacing w:val="1"/>
      <w:kern w:val="0"/>
      <w:sz w:val="26"/>
      <w:szCs w:val="28"/>
    </w:rPr>
  </w:style>
  <w:style w:type="paragraph" w:customStyle="1" w:styleId="02TEXTOITEM">
    <w:name w:val="02_TEXTO_ITEM"/>
    <w:basedOn w:val="02TEXTOPRINCIPAL"/>
    <w:rsid w:val="00381697"/>
    <w:pPr>
      <w:spacing w:before="28" w:after="28"/>
      <w:ind w:left="284" w:hanging="284"/>
    </w:pPr>
  </w:style>
  <w:style w:type="paragraph" w:customStyle="1" w:styleId="02TEXTOPRINCIPALBULLETITEM">
    <w:name w:val="02_TEXTO_PRINCIPAL_BULLET_ITEM"/>
    <w:basedOn w:val="02TEXTOPRINCIPALBULLET"/>
    <w:rsid w:val="00381697"/>
    <w:pPr>
      <w:numPr>
        <w:numId w:val="0"/>
      </w:numPr>
      <w:ind w:left="454" w:hanging="170"/>
    </w:pPr>
  </w:style>
  <w:style w:type="paragraph" w:customStyle="1" w:styleId="03TITULOTABELAS2">
    <w:name w:val="03_TITULO_TABELAS_2"/>
    <w:basedOn w:val="03TITULOTABELAS1"/>
    <w:rsid w:val="00381697"/>
    <w:rPr>
      <w:sz w:val="21"/>
    </w:rPr>
  </w:style>
  <w:style w:type="paragraph" w:customStyle="1" w:styleId="05ATIVIDADES">
    <w:name w:val="05_ATIVIDADES"/>
    <w:basedOn w:val="02TEXTOITEM"/>
    <w:rsid w:val="00381697"/>
    <w:pPr>
      <w:tabs>
        <w:tab w:val="right" w:pos="279"/>
      </w:tabs>
      <w:spacing w:before="57" w:after="57"/>
      <w:ind w:left="340" w:hanging="340"/>
    </w:pPr>
  </w:style>
  <w:style w:type="paragraph" w:customStyle="1" w:styleId="05ATIVIDADEMARQUE">
    <w:name w:val="05_ATIVIDADE_MARQUE"/>
    <w:basedOn w:val="05ATIVIDADES"/>
    <w:rsid w:val="00381697"/>
    <w:pPr>
      <w:tabs>
        <w:tab w:val="clear" w:pos="279"/>
      </w:tabs>
      <w:ind w:left="567" w:hanging="567"/>
    </w:pPr>
  </w:style>
  <w:style w:type="paragraph" w:customStyle="1" w:styleId="05LINHASRESPOSTA">
    <w:name w:val="05_LINHAS RESPOSTA"/>
    <w:basedOn w:val="05ATIVIDADES"/>
    <w:rsid w:val="00381697"/>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6CREDITO">
    <w:name w:val="06_CREDITO"/>
    <w:basedOn w:val="02TEXTOPRINCIPAL"/>
    <w:rsid w:val="00381697"/>
    <w:rPr>
      <w:sz w:val="16"/>
    </w:rPr>
  </w:style>
  <w:style w:type="paragraph" w:customStyle="1" w:styleId="06LEGENDA">
    <w:name w:val="06_LEGENDA"/>
    <w:basedOn w:val="06CREDITO"/>
    <w:rsid w:val="00381697"/>
    <w:pPr>
      <w:spacing w:before="60" w:after="60"/>
    </w:pPr>
    <w:rPr>
      <w:sz w:val="20"/>
    </w:rPr>
  </w:style>
  <w:style w:type="table" w:styleId="Tabelacomgrade">
    <w:name w:val="Table Grid"/>
    <w:basedOn w:val="Tabelanormal"/>
    <w:uiPriority w:val="59"/>
    <w:rsid w:val="00B46F5D"/>
    <w:pPr>
      <w:widowControl/>
      <w:spacing w:after="0" w:line="240" w:lineRule="auto"/>
    </w:pPr>
    <w:rPr>
      <w:rFonts w:ascii="Tahoma" w:hAnsi="Tahoma"/>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84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5</Pages>
  <Words>2024</Words>
  <Characters>10934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Salman Torelli</dc:creator>
  <cp:lastModifiedBy>Gisele Marques Cirino</cp:lastModifiedBy>
  <cp:revision>11</cp:revision>
  <dcterms:created xsi:type="dcterms:W3CDTF">2018-10-24T12:34:00Z</dcterms:created>
  <dcterms:modified xsi:type="dcterms:W3CDTF">2018-10-26T21:37:00Z</dcterms:modified>
</cp:coreProperties>
</file>