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A891" w14:textId="746CDAA4" w:rsidR="00B879FC" w:rsidRDefault="00B879FC" w:rsidP="00B879FC">
      <w:pPr>
        <w:pStyle w:val="01TITULO1"/>
        <w:rPr>
          <w:lang w:eastAsia="pt-BR" w:bidi="ar-SA"/>
        </w:rPr>
      </w:pPr>
      <w:bookmarkStart w:id="0" w:name="_Hlk525114718"/>
      <w:r>
        <w:rPr>
          <w:lang w:eastAsia="pt-BR" w:bidi="ar-SA"/>
        </w:rPr>
        <w:t xml:space="preserve">Componente curricular: ARTE </w:t>
      </w:r>
    </w:p>
    <w:p w14:paraId="07B38A03" w14:textId="71DD41F9" w:rsidR="00B879FC" w:rsidRDefault="00480A65" w:rsidP="00B879FC">
      <w:pPr>
        <w:pStyle w:val="01TITULO1"/>
        <w:rPr>
          <w:lang w:eastAsia="pt-BR" w:bidi="ar-SA"/>
        </w:rPr>
      </w:pPr>
      <w:r>
        <w:rPr>
          <w:lang w:eastAsia="pt-BR" w:bidi="ar-SA"/>
        </w:rPr>
        <w:t>8</w:t>
      </w:r>
      <w:r w:rsidR="00B879FC">
        <w:rPr>
          <w:lang w:eastAsia="pt-BR" w:bidi="ar-SA"/>
        </w:rPr>
        <w:t xml:space="preserve">º ano – </w:t>
      </w:r>
      <w:r>
        <w:rPr>
          <w:lang w:eastAsia="pt-BR" w:bidi="ar-SA"/>
        </w:rPr>
        <w:t>4</w:t>
      </w:r>
      <w:r w:rsidR="00B879FC">
        <w:rPr>
          <w:lang w:eastAsia="pt-BR" w:bidi="ar-SA"/>
        </w:rPr>
        <w:t xml:space="preserve">º bimestre </w:t>
      </w:r>
    </w:p>
    <w:p w14:paraId="28A4ABD3" w14:textId="77777777" w:rsidR="00B879FC" w:rsidRDefault="00B879FC" w:rsidP="00B879FC">
      <w:pPr>
        <w:pStyle w:val="01TITULO1"/>
        <w:rPr>
          <w:lang w:eastAsia="pt-BR" w:bidi="ar-SA"/>
        </w:rPr>
      </w:pPr>
      <w:r>
        <w:rPr>
          <w:lang w:eastAsia="pt-BR" w:bidi="ar-SA"/>
        </w:rPr>
        <w:t>PROJETO INTEGRADOR</w:t>
      </w:r>
    </w:p>
    <w:bookmarkEnd w:id="0"/>
    <w:p w14:paraId="603F42A7" w14:textId="693DB2F9" w:rsidR="000E7321" w:rsidRDefault="000E7321" w:rsidP="00415765">
      <w:pPr>
        <w:pStyle w:val="01TITULO2"/>
        <w:rPr>
          <w:lang w:eastAsia="pt-BR" w:bidi="ar-SA"/>
        </w:rPr>
      </w:pPr>
      <w:r w:rsidRPr="00415765">
        <w:rPr>
          <w:lang w:eastAsia="pt-BR" w:bidi="ar-SA"/>
        </w:rPr>
        <w:t xml:space="preserve">Componentes </w:t>
      </w:r>
      <w:r w:rsidR="00B879FC">
        <w:rPr>
          <w:lang w:eastAsia="pt-BR" w:bidi="ar-SA"/>
        </w:rPr>
        <w:t>c</w:t>
      </w:r>
      <w:r w:rsidRPr="00415765">
        <w:rPr>
          <w:lang w:eastAsia="pt-BR" w:bidi="ar-SA"/>
        </w:rPr>
        <w:t>urriculares</w:t>
      </w:r>
      <w:r w:rsidR="00B879FC">
        <w:rPr>
          <w:lang w:eastAsia="pt-BR" w:bidi="ar-SA"/>
        </w:rPr>
        <w:t xml:space="preserve"> participantes</w:t>
      </w:r>
      <w:r w:rsidRPr="00415765">
        <w:rPr>
          <w:lang w:eastAsia="pt-BR" w:bidi="ar-SA"/>
        </w:rPr>
        <w:t>: Arte</w:t>
      </w:r>
      <w:r w:rsidR="00480A65">
        <w:rPr>
          <w:lang w:eastAsia="pt-BR" w:bidi="ar-SA"/>
        </w:rPr>
        <w:t>, Língua Portuguesa, Língua Inglesa</w:t>
      </w:r>
    </w:p>
    <w:p w14:paraId="75ECDFD3" w14:textId="77777777" w:rsidR="000E7321" w:rsidRPr="00FD5C47" w:rsidRDefault="000E7321" w:rsidP="00FD5C47">
      <w:pPr>
        <w:pStyle w:val="02TEXTOPRINCIPAL"/>
      </w:pPr>
    </w:p>
    <w:p w14:paraId="1B5395B8" w14:textId="6D947D09" w:rsidR="000E7321" w:rsidRPr="00480A65" w:rsidRDefault="00480A65" w:rsidP="00480A65">
      <w:pPr>
        <w:pStyle w:val="01TITULO2"/>
      </w:pPr>
      <w:r w:rsidRPr="00480A65">
        <w:t>Poemas vi(</w:t>
      </w:r>
      <w:proofErr w:type="spellStart"/>
      <w:r w:rsidRPr="00480A65">
        <w:t>rt</w:t>
      </w:r>
      <w:proofErr w:type="spellEnd"/>
      <w:r w:rsidRPr="00480A65">
        <w:t>)[s]</w:t>
      </w:r>
      <w:proofErr w:type="spellStart"/>
      <w:r w:rsidRPr="00480A65">
        <w:t>uais</w:t>
      </w:r>
      <w:proofErr w:type="spellEnd"/>
    </w:p>
    <w:p w14:paraId="2A194CBD" w14:textId="1FCE7B4D" w:rsidR="00480A65" w:rsidRDefault="00480A65" w:rsidP="00480A65">
      <w:pPr>
        <w:pStyle w:val="02TEXTOPRINCIPAL"/>
      </w:pPr>
      <w:r>
        <w:t xml:space="preserve">Há </w:t>
      </w:r>
      <w:r w:rsidR="00B136CD">
        <w:t>diversas</w:t>
      </w:r>
      <w:r>
        <w:t xml:space="preserve"> formas de experimentar a poesia na Arte e no cotidiano, expressando sentimentos, desejos e, até mesmo, votos de transformação.</w:t>
      </w:r>
    </w:p>
    <w:p w14:paraId="27A1BACA" w14:textId="22858009" w:rsidR="00480A65" w:rsidRDefault="00480A65" w:rsidP="00480A65">
      <w:pPr>
        <w:pStyle w:val="02TEXTOPRINCIPAL"/>
      </w:pPr>
      <w:r>
        <w:t>Nes</w:t>
      </w:r>
      <w:r w:rsidR="00B136CD">
        <w:t>t</w:t>
      </w:r>
      <w:r>
        <w:t xml:space="preserve">e Projeto Integrador, vamos refletir sobre os recursos que usamos no nosso cotidiano para nos comunicar e nos expressar. </w:t>
      </w:r>
      <w:r w:rsidR="00FF37BB">
        <w:t>Recordaremos</w:t>
      </w:r>
      <w:r>
        <w:t xml:space="preserve"> nossos aprendizados e as experiências que compartilhamos durante o ano. Vamos pensar também sobre os temas </w:t>
      </w:r>
      <w:r w:rsidR="00FF37BB">
        <w:t>d</w:t>
      </w:r>
      <w:r>
        <w:t>os quais gostaríamos de falar, e como eles representam nossos desejos para o futuro. Experimentaremos criar poemas em diferentes linguagens e compartilharemos nossos poemas com os colegas, usando materialidades e meios diferentes, espalhando nosso olhar e nossa sensibilidade pelo mundo.</w:t>
      </w:r>
    </w:p>
    <w:p w14:paraId="02879FD8" w14:textId="77777777" w:rsidR="00480A65" w:rsidRPr="00FD5C47" w:rsidRDefault="00480A65" w:rsidP="00FD5C47">
      <w:pPr>
        <w:pStyle w:val="02TEXTOPRINCIPAL"/>
      </w:pPr>
    </w:p>
    <w:p w14:paraId="261AA1AD" w14:textId="4BC338BE" w:rsidR="00480A65" w:rsidRDefault="00480A65" w:rsidP="00D3045F">
      <w:pPr>
        <w:pStyle w:val="01TITULO3"/>
      </w:pPr>
      <w:r>
        <w:t>Justificativa</w:t>
      </w:r>
    </w:p>
    <w:p w14:paraId="66B937EC" w14:textId="06F79EE7" w:rsidR="00480A65" w:rsidRDefault="00480A65" w:rsidP="00480A65">
      <w:pPr>
        <w:pStyle w:val="02TEXTOPRINCIPAL"/>
      </w:pPr>
      <w:r>
        <w:t xml:space="preserve">Os </w:t>
      </w:r>
      <w:r w:rsidR="00B37D15">
        <w:t xml:space="preserve">dois </w:t>
      </w:r>
      <w:r>
        <w:t xml:space="preserve">últimos capítulos do livro do </w:t>
      </w:r>
      <w:r w:rsidR="00B37D15">
        <w:t>8</w:t>
      </w:r>
      <w:r w:rsidR="00B37D15" w:rsidRPr="002040A1">
        <w:rPr>
          <w:vertAlign w:val="superscript"/>
        </w:rPr>
        <w:t>o</w:t>
      </w:r>
      <w:r w:rsidR="00B37D15">
        <w:t xml:space="preserve"> </w:t>
      </w:r>
      <w:r>
        <w:t xml:space="preserve">ano tematizam ritos, festas e outras manifestações vinculadas a ideias de transfiguração e ao caráter cíclico da vida. </w:t>
      </w:r>
      <w:r w:rsidR="00B37D15">
        <w:t>A exploração dos temas</w:t>
      </w:r>
      <w:r>
        <w:t xml:space="preserve"> </w:t>
      </w:r>
      <w:r w:rsidR="00B37D15">
        <w:t>d</w:t>
      </w:r>
      <w:r>
        <w:t xml:space="preserve">a dimensão imaterial da vida, da arte e da cultura </w:t>
      </w:r>
      <w:r w:rsidR="00FF37BB">
        <w:t>–</w:t>
      </w:r>
      <w:r>
        <w:t xml:space="preserve"> </w:t>
      </w:r>
      <w:r w:rsidR="00B37D15">
        <w:t xml:space="preserve">é finalizada </w:t>
      </w:r>
      <w:r>
        <w:t xml:space="preserve">com reflexões sobre celebrações e homenagens que fazem parte do cotidiano de diferentes culturas e civilizações, atingindo o caráter simbólico por meio do encontro, do movimento, da gestualidade, das vestimentas, do mascaramento etc. Os capítulos </w:t>
      </w:r>
      <w:r w:rsidR="00B37D15">
        <w:t xml:space="preserve">apresentam </w:t>
      </w:r>
      <w:r>
        <w:t xml:space="preserve">exemplos do mundo oriental e ocidental, com ênfase em festas brasileiras. O final do livro dedica-se à celebração do </w:t>
      </w:r>
      <w:r w:rsidR="00B37D15">
        <w:t>Ano-Novo</w:t>
      </w:r>
      <w:r>
        <w:t xml:space="preserve">, uma celebração universal, que se manifesta de modo plural </w:t>
      </w:r>
      <w:r w:rsidR="00B37D15">
        <w:t xml:space="preserve">em </w:t>
      </w:r>
      <w:r>
        <w:t xml:space="preserve">diferentes culturas. O </w:t>
      </w:r>
      <w:r w:rsidR="00B37D15">
        <w:t>Ano-Novo</w:t>
      </w:r>
      <w:r>
        <w:t xml:space="preserve"> é visto como símbolo de renovação e de esperança, lançando a tradição e a ancestralidade para o futuro. O componente curricular Língua Inglesa, na BNCC do </w:t>
      </w:r>
      <w:r w:rsidR="00B37D15">
        <w:t>8</w:t>
      </w:r>
      <w:r w:rsidR="00B37D15" w:rsidRPr="002040A1">
        <w:rPr>
          <w:vertAlign w:val="superscript"/>
        </w:rPr>
        <w:t>o</w:t>
      </w:r>
      <w:r w:rsidR="00B37D15">
        <w:t xml:space="preserve"> </w:t>
      </w:r>
      <w:r>
        <w:t xml:space="preserve">ano, trabalha o repertório lexical, relacionado ao tema “futuro”, instigando a busca por palavras relacionadas a planos, previsões e expectativas. Em Língua Portuguesa, a produção de textos passa pela exploração da linguagem de modo </w:t>
      </w:r>
      <w:proofErr w:type="spellStart"/>
      <w:r>
        <w:t>multis</w:t>
      </w:r>
      <w:r w:rsidR="00B37D15">
        <w:t>s</w:t>
      </w:r>
      <w:r>
        <w:t>emiótico</w:t>
      </w:r>
      <w:proofErr w:type="spellEnd"/>
      <w:r>
        <w:t xml:space="preserve">, relacionando recursos semânticos, sonoros e visuais na criação de versos, em suporte de papel, de modo oral e/ou em meio digital. </w:t>
      </w:r>
      <w:r w:rsidR="00B37D15">
        <w:t xml:space="preserve">Este </w:t>
      </w:r>
      <w:r>
        <w:t xml:space="preserve">Projeto Integrador pretende relacionar </w:t>
      </w:r>
      <w:r w:rsidR="00B37D15">
        <w:t xml:space="preserve">esses </w:t>
      </w:r>
      <w:r>
        <w:t xml:space="preserve">assuntos, a partir da criação de poemas visuais e/ou virtuais. Pretende-se refletir sobre a comunicação no mundo contemporâneo, seus aspectos éticos e formais, vinculando a poesia à linguagem visual. Toca-se, desta maneira, em questões fundamentais como o preconceito linguístico em relação a linguagens que escapam à norma culta. Por fim, objetiva-se integrar diferentes linguagens, de modo a promover espaços de expressão, compreendendo a arte e </w:t>
      </w:r>
      <w:r w:rsidR="00FF37BB">
        <w:t xml:space="preserve">a </w:t>
      </w:r>
      <w:r>
        <w:t>l</w:t>
      </w:r>
      <w:r w:rsidR="00B37D15">
        <w:t>i</w:t>
      </w:r>
      <w:r>
        <w:t>ngua</w:t>
      </w:r>
      <w:r w:rsidR="00B37D15">
        <w:t>gem</w:t>
      </w:r>
      <w:r>
        <w:t xml:space="preserve"> como processos vivos e pertencentes a todos.</w:t>
      </w:r>
    </w:p>
    <w:p w14:paraId="39FA6EC1" w14:textId="77777777" w:rsidR="00FF37BB" w:rsidRPr="00FD5C47" w:rsidRDefault="00FF37BB" w:rsidP="00FD5C47">
      <w:pPr>
        <w:pStyle w:val="02TEXTOPRINCIPAL"/>
      </w:pPr>
      <w:r w:rsidRPr="00FD5C47">
        <w:br w:type="page"/>
      </w:r>
    </w:p>
    <w:p w14:paraId="452C4C74" w14:textId="1C8874ED" w:rsidR="00480A65" w:rsidRDefault="00480A65" w:rsidP="00D3045F">
      <w:pPr>
        <w:pStyle w:val="01TITULO3"/>
      </w:pPr>
      <w:r>
        <w:lastRenderedPageBreak/>
        <w:t>Principais Competências da BNCC Trabalhadas</w:t>
      </w:r>
    </w:p>
    <w:p w14:paraId="4F7DD6A1" w14:textId="77777777" w:rsidR="00480A65" w:rsidRPr="00480A65" w:rsidRDefault="00480A65" w:rsidP="006D138D">
      <w:pPr>
        <w:pStyle w:val="02TEXTOPRINCIPAL"/>
      </w:pPr>
      <w:r w:rsidRPr="00480A65">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299FCC2F" w14:textId="77777777" w:rsidR="00480A65" w:rsidRPr="00480A65" w:rsidRDefault="00480A65" w:rsidP="006D138D">
      <w:pPr>
        <w:pStyle w:val="02TEXTOPRINCIPAL"/>
      </w:pPr>
      <w:r w:rsidRPr="00480A65">
        <w:t>8. Conhecer-se, apreciar-se e cuidar de sua saúde física e emocional, compreendendo-se na diversidade humana e reconhecendo suas emoções e as dos outros, com autocrítica e capacidade para lidar com elas.</w:t>
      </w:r>
    </w:p>
    <w:p w14:paraId="7268FDEA" w14:textId="77777777" w:rsidR="00480A65" w:rsidRPr="00480A65" w:rsidRDefault="00480A65" w:rsidP="006D138D">
      <w:pPr>
        <w:pStyle w:val="02TEXTOPRINCIPAL"/>
      </w:pPr>
      <w:r w:rsidRPr="00480A65">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35887B20" w14:textId="77777777" w:rsidR="00480A65" w:rsidRPr="00FD5C47" w:rsidRDefault="00480A65" w:rsidP="00FD5C47">
      <w:pPr>
        <w:pStyle w:val="02TEXTOPRINCIPAL"/>
      </w:pPr>
    </w:p>
    <w:p w14:paraId="4FE847CD" w14:textId="7EE999CD" w:rsidR="00480A65" w:rsidRDefault="00480A65" w:rsidP="00480A65">
      <w:pPr>
        <w:pStyle w:val="01TITULO3"/>
      </w:pPr>
      <w:r>
        <w:t>Principais Unidades temáticas, Objetos d</w:t>
      </w:r>
      <w:r w:rsidR="00B37D15">
        <w:t>e</w:t>
      </w:r>
      <w:r>
        <w:t xml:space="preserve"> conhecimento e Habilidades da BNCC</w:t>
      </w:r>
    </w:p>
    <w:p w14:paraId="1D1760C3" w14:textId="77777777" w:rsidR="00480A65" w:rsidRPr="00FD5C47" w:rsidRDefault="00480A65" w:rsidP="00FD5C47">
      <w:pPr>
        <w:pStyle w:val="02TEXTOPRINCIPAL"/>
      </w:pPr>
    </w:p>
    <w:p w14:paraId="6C67E7A8" w14:textId="3BA80126" w:rsidR="00480A65" w:rsidRDefault="00480A65" w:rsidP="00480A65">
      <w:pPr>
        <w:pStyle w:val="02TEXTOPRINCIPAL"/>
      </w:pPr>
      <w:r w:rsidRPr="00480A65">
        <w:rPr>
          <w:rStyle w:val="Forte"/>
        </w:rPr>
        <w:t xml:space="preserve">Componente </w:t>
      </w:r>
      <w:r w:rsidR="00B37D15">
        <w:rPr>
          <w:rStyle w:val="Forte"/>
        </w:rPr>
        <w:t>c</w:t>
      </w:r>
      <w:r w:rsidRPr="00480A65">
        <w:rPr>
          <w:rStyle w:val="Forte"/>
        </w:rPr>
        <w:t>urricular:</w:t>
      </w:r>
      <w:r w:rsidR="00B37D15">
        <w:t xml:space="preserve"> </w:t>
      </w:r>
      <w:r>
        <w:t>Língua Portuguesa</w:t>
      </w:r>
    </w:p>
    <w:p w14:paraId="49D96022" w14:textId="0DC3DEC7" w:rsidR="00480A65" w:rsidRDefault="00480A65" w:rsidP="00480A65">
      <w:pPr>
        <w:pStyle w:val="02TEXTOPRINCIPAL"/>
      </w:pPr>
      <w:r w:rsidRPr="00480A65">
        <w:rPr>
          <w:rStyle w:val="Forte"/>
        </w:rPr>
        <w:t>Unidade temática:</w:t>
      </w:r>
      <w:r w:rsidR="00B37D15">
        <w:t xml:space="preserve"> </w:t>
      </w:r>
      <w:r>
        <w:t>Produção de textos</w:t>
      </w:r>
    </w:p>
    <w:p w14:paraId="33C37FF2" w14:textId="042FE141" w:rsidR="00480A65" w:rsidRDefault="00480A65" w:rsidP="00480A65">
      <w:pPr>
        <w:pStyle w:val="02TEXTOPRINCIPAL"/>
      </w:pPr>
      <w:r w:rsidRPr="00480A65">
        <w:rPr>
          <w:rStyle w:val="Forte"/>
        </w:rPr>
        <w:t>Objeto d</w:t>
      </w:r>
      <w:r w:rsidR="00B37D15">
        <w:rPr>
          <w:rStyle w:val="Forte"/>
        </w:rPr>
        <w:t>e</w:t>
      </w:r>
      <w:r w:rsidRPr="00480A65">
        <w:rPr>
          <w:rStyle w:val="Forte"/>
        </w:rPr>
        <w:t xml:space="preserve"> </w:t>
      </w:r>
      <w:r w:rsidR="00B37D15">
        <w:rPr>
          <w:rStyle w:val="Forte"/>
        </w:rPr>
        <w:t>c</w:t>
      </w:r>
      <w:r w:rsidRPr="00480A65">
        <w:rPr>
          <w:rStyle w:val="Forte"/>
        </w:rPr>
        <w:t xml:space="preserve">onhecimento: </w:t>
      </w:r>
      <w:r>
        <w:t>Relação entre textos</w:t>
      </w:r>
    </w:p>
    <w:p w14:paraId="6E1037D6" w14:textId="3BE12865" w:rsidR="00480A65" w:rsidRPr="00480A65" w:rsidRDefault="00480A65" w:rsidP="00480A65">
      <w:pPr>
        <w:pStyle w:val="02TEXTOPRINCIPAL"/>
        <w:rPr>
          <w:rStyle w:val="Forte"/>
        </w:rPr>
      </w:pPr>
      <w:r w:rsidRPr="00480A65">
        <w:rPr>
          <w:rStyle w:val="Forte"/>
        </w:rPr>
        <w:t>Habilidade:</w:t>
      </w:r>
    </w:p>
    <w:p w14:paraId="7F3AED2C" w14:textId="77777777" w:rsidR="00480A65" w:rsidRDefault="00480A65" w:rsidP="00480A65">
      <w:pPr>
        <w:pStyle w:val="02TEXTOPRINCIPAL"/>
      </w:pPr>
      <w:r>
        <w:t xml:space="preserve">(EF89LP36) Parodiar poemas conhecidos da literatura e criar textos em versos (como poemas concretos, </w:t>
      </w:r>
      <w:proofErr w:type="spellStart"/>
      <w:r>
        <w:t>ciberpoemas</w:t>
      </w:r>
      <w:proofErr w:type="spellEnd"/>
      <w:r>
        <w:t xml:space="preserve">, haicais, liras, </w:t>
      </w:r>
      <w:proofErr w:type="spellStart"/>
      <w:r>
        <w:t>microrroteiros</w:t>
      </w:r>
      <w:proofErr w:type="spellEnd"/>
      <w:r>
        <w:t>, lambe-lambes e outros tipos de poemas), explorando o uso de recursos sonoros e semânticos (como figuras de linguagem e jogos de palavras) e visuais (como relações entre imagem e texto verbal e distribuição da mancha gráfica), de forma a propiciar diferentes efeitos de sentido.</w:t>
      </w:r>
    </w:p>
    <w:p w14:paraId="12A9A880" w14:textId="77777777" w:rsidR="00480A65" w:rsidRPr="00FD5C47" w:rsidRDefault="00480A65" w:rsidP="00FD5C47">
      <w:pPr>
        <w:pStyle w:val="02TEXTOPRINCIPAL"/>
      </w:pPr>
    </w:p>
    <w:p w14:paraId="002D43E9" w14:textId="31EA483E" w:rsidR="00480A65" w:rsidRPr="00480A65" w:rsidRDefault="00480A65" w:rsidP="00480A65">
      <w:pPr>
        <w:pStyle w:val="02TEXTOPRINCIPAL"/>
      </w:pPr>
      <w:r w:rsidRPr="00480A65">
        <w:rPr>
          <w:rStyle w:val="Forte"/>
        </w:rPr>
        <w:t xml:space="preserve">Componente </w:t>
      </w:r>
      <w:r w:rsidR="00B37D15">
        <w:rPr>
          <w:rStyle w:val="Forte"/>
        </w:rPr>
        <w:t>c</w:t>
      </w:r>
      <w:r w:rsidRPr="00480A65">
        <w:rPr>
          <w:rStyle w:val="Forte"/>
        </w:rPr>
        <w:t>urricular:</w:t>
      </w:r>
      <w:r w:rsidR="00B37D15">
        <w:t xml:space="preserve"> </w:t>
      </w:r>
      <w:r w:rsidRPr="00480A65">
        <w:t>Língua Inglesa</w:t>
      </w:r>
    </w:p>
    <w:p w14:paraId="1981A48A" w14:textId="56F2A768" w:rsidR="00480A65" w:rsidRPr="00480A65" w:rsidRDefault="00480A65" w:rsidP="00480A65">
      <w:pPr>
        <w:pStyle w:val="02TEXTOPRINCIPAL"/>
      </w:pPr>
      <w:r w:rsidRPr="00480A65">
        <w:rPr>
          <w:rStyle w:val="Forte"/>
        </w:rPr>
        <w:t>Unidade temática:</w:t>
      </w:r>
      <w:r w:rsidR="00B37D15">
        <w:t xml:space="preserve"> </w:t>
      </w:r>
      <w:r w:rsidRPr="00480A65">
        <w:t>Estudo do léxico</w:t>
      </w:r>
    </w:p>
    <w:p w14:paraId="04F822CB" w14:textId="246BC9C7" w:rsidR="00480A65" w:rsidRPr="00480A65" w:rsidRDefault="00480A65" w:rsidP="00480A65">
      <w:pPr>
        <w:pStyle w:val="02TEXTOPRINCIPAL"/>
      </w:pPr>
      <w:r w:rsidRPr="00480A65">
        <w:rPr>
          <w:rStyle w:val="Forte"/>
        </w:rPr>
        <w:t>Objeto d</w:t>
      </w:r>
      <w:r w:rsidR="00B37D15">
        <w:rPr>
          <w:rStyle w:val="Forte"/>
        </w:rPr>
        <w:t>e</w:t>
      </w:r>
      <w:r w:rsidRPr="00480A65">
        <w:rPr>
          <w:rStyle w:val="Forte"/>
        </w:rPr>
        <w:t xml:space="preserve"> </w:t>
      </w:r>
      <w:r w:rsidR="00B37D15">
        <w:rPr>
          <w:rStyle w:val="Forte"/>
        </w:rPr>
        <w:t>c</w:t>
      </w:r>
      <w:r w:rsidRPr="00480A65">
        <w:rPr>
          <w:rStyle w:val="Forte"/>
        </w:rPr>
        <w:t>onhecimento:</w:t>
      </w:r>
      <w:r w:rsidR="00B37D15">
        <w:t xml:space="preserve"> </w:t>
      </w:r>
      <w:r w:rsidRPr="00480A65">
        <w:t>Construção de repertório lexical</w:t>
      </w:r>
    </w:p>
    <w:p w14:paraId="3E5B825D" w14:textId="56289ACD" w:rsidR="00480A65" w:rsidRPr="00480A65" w:rsidRDefault="00480A65" w:rsidP="00480A65">
      <w:pPr>
        <w:pStyle w:val="02TEXTOPRINCIPAL"/>
        <w:rPr>
          <w:rStyle w:val="Forte"/>
        </w:rPr>
      </w:pPr>
      <w:r w:rsidRPr="00480A65">
        <w:rPr>
          <w:rStyle w:val="Forte"/>
        </w:rPr>
        <w:t>Habilidade:</w:t>
      </w:r>
    </w:p>
    <w:p w14:paraId="57A5019A" w14:textId="77777777" w:rsidR="00480A65" w:rsidRPr="00480A65" w:rsidRDefault="00480A65" w:rsidP="00480A65">
      <w:pPr>
        <w:pStyle w:val="02TEXTOPRINCIPAL"/>
      </w:pPr>
      <w:r w:rsidRPr="00480A65">
        <w:t>(EF08LI12) Construir repertório lexical relativo a planos, previsões e expectativas para o futuro.</w:t>
      </w:r>
    </w:p>
    <w:p w14:paraId="703B4649" w14:textId="77777777" w:rsidR="00480A65" w:rsidRPr="00FD5C47" w:rsidRDefault="00480A65" w:rsidP="00FD5C47">
      <w:pPr>
        <w:pStyle w:val="02TEXTOPRINCIPAL"/>
      </w:pPr>
    </w:p>
    <w:p w14:paraId="2390AD1A" w14:textId="7AF47726" w:rsidR="00480A65" w:rsidRPr="00480A65" w:rsidRDefault="00480A65" w:rsidP="00480A65">
      <w:pPr>
        <w:pStyle w:val="02TEXTOPRINCIPAL"/>
      </w:pPr>
      <w:r w:rsidRPr="00480A65">
        <w:rPr>
          <w:rStyle w:val="Forte"/>
        </w:rPr>
        <w:t xml:space="preserve">Componente </w:t>
      </w:r>
      <w:r w:rsidR="00626BDC">
        <w:rPr>
          <w:rStyle w:val="Forte"/>
        </w:rPr>
        <w:t>c</w:t>
      </w:r>
      <w:r w:rsidR="00626BDC" w:rsidRPr="00480A65">
        <w:rPr>
          <w:rStyle w:val="Forte"/>
        </w:rPr>
        <w:t>urricular</w:t>
      </w:r>
      <w:r w:rsidRPr="00480A65">
        <w:rPr>
          <w:rStyle w:val="Forte"/>
        </w:rPr>
        <w:t>:</w:t>
      </w:r>
      <w:r w:rsidR="00626BDC">
        <w:t xml:space="preserve"> </w:t>
      </w:r>
      <w:r w:rsidRPr="00480A65">
        <w:t>Arte</w:t>
      </w:r>
    </w:p>
    <w:p w14:paraId="3B6ABF1B" w14:textId="0F8BE4EB" w:rsidR="00480A65" w:rsidRPr="00480A65" w:rsidRDefault="00480A65" w:rsidP="00480A65">
      <w:pPr>
        <w:pStyle w:val="02TEXTOPRINCIPAL"/>
      </w:pPr>
      <w:r w:rsidRPr="00480A65">
        <w:rPr>
          <w:rStyle w:val="Forte"/>
        </w:rPr>
        <w:t>Unidades temáticas:</w:t>
      </w:r>
      <w:r w:rsidR="00626BDC">
        <w:t xml:space="preserve"> </w:t>
      </w:r>
      <w:r w:rsidRPr="00480A65">
        <w:t>Teatro, Artes integradas</w:t>
      </w:r>
    </w:p>
    <w:p w14:paraId="698163B4" w14:textId="6FCD00A1" w:rsidR="00480A65" w:rsidRPr="00480A65" w:rsidRDefault="00480A65" w:rsidP="00480A65">
      <w:pPr>
        <w:pStyle w:val="02TEXTOPRINCIPAL"/>
      </w:pPr>
      <w:r w:rsidRPr="00480A65">
        <w:rPr>
          <w:rStyle w:val="Forte"/>
        </w:rPr>
        <w:t>Objetos d</w:t>
      </w:r>
      <w:r w:rsidR="00626BDC">
        <w:rPr>
          <w:rStyle w:val="Forte"/>
        </w:rPr>
        <w:t>e</w:t>
      </w:r>
      <w:r w:rsidRPr="00480A65">
        <w:rPr>
          <w:rStyle w:val="Forte"/>
        </w:rPr>
        <w:t xml:space="preserve"> </w:t>
      </w:r>
      <w:r w:rsidR="00626BDC">
        <w:rPr>
          <w:rStyle w:val="Forte"/>
        </w:rPr>
        <w:t>c</w:t>
      </w:r>
      <w:r w:rsidRPr="00480A65">
        <w:rPr>
          <w:rStyle w:val="Forte"/>
        </w:rPr>
        <w:t>onhecimento:</w:t>
      </w:r>
      <w:r w:rsidR="00626BDC">
        <w:t xml:space="preserve"> </w:t>
      </w:r>
      <w:r w:rsidRPr="00480A65">
        <w:t>Processos de criação, Arte e tecnologia</w:t>
      </w:r>
    </w:p>
    <w:p w14:paraId="23DAF072" w14:textId="77777777" w:rsidR="00480A65" w:rsidRPr="00480A65" w:rsidRDefault="00480A65" w:rsidP="00480A65">
      <w:pPr>
        <w:pStyle w:val="02TEXTOPRINCIPAL"/>
        <w:rPr>
          <w:rStyle w:val="Forte"/>
        </w:rPr>
      </w:pPr>
      <w:r w:rsidRPr="00480A65">
        <w:rPr>
          <w:rStyle w:val="Forte"/>
        </w:rPr>
        <w:t>Habilidades:</w:t>
      </w:r>
    </w:p>
    <w:p w14:paraId="21470927" w14:textId="77777777" w:rsidR="00480A65" w:rsidRPr="00480A65" w:rsidRDefault="00480A65" w:rsidP="00480A65">
      <w:pPr>
        <w:pStyle w:val="02TEXTOPRINCIPAL"/>
      </w:pPr>
      <w:r w:rsidRPr="00480A65">
        <w:t>(EF69AR29) Experimentar a gestualidade e as construções corporais e vocais de maneira imaginativa na improvisação teatral e no jogo cênico.</w:t>
      </w:r>
    </w:p>
    <w:p w14:paraId="3D36D870" w14:textId="77777777" w:rsidR="00480A65" w:rsidRPr="00480A65" w:rsidRDefault="00480A65" w:rsidP="00480A65">
      <w:pPr>
        <w:pStyle w:val="02TEXTOPRINCIPAL"/>
      </w:pPr>
      <w:r w:rsidRPr="00480A65">
        <w:t>(EF69AR35) Identificar e manipular diferentes tecnologias e recursos digitais para acessar, apreciar, produzir, registrar e compartilhar práticas e repertórios artísticos, de modo reflexivo, ético e responsável.</w:t>
      </w:r>
    </w:p>
    <w:p w14:paraId="04BEABBF" w14:textId="77777777" w:rsidR="00626BDC" w:rsidRPr="00FD5C47" w:rsidRDefault="00626BDC" w:rsidP="00FD5C47">
      <w:pPr>
        <w:pStyle w:val="02TEXTOPRINCIPAL"/>
      </w:pPr>
      <w:r w:rsidRPr="00FD5C47">
        <w:br w:type="page"/>
      </w:r>
    </w:p>
    <w:p w14:paraId="663FCBFC" w14:textId="01D2882C" w:rsidR="00480A65" w:rsidRDefault="00480A65" w:rsidP="00480A65">
      <w:pPr>
        <w:pStyle w:val="01TITULO3"/>
      </w:pPr>
      <w:r>
        <w:lastRenderedPageBreak/>
        <w:t>C</w:t>
      </w:r>
      <w:r w:rsidR="00626BDC">
        <w:t>ronograma</w:t>
      </w:r>
    </w:p>
    <w:p w14:paraId="388166A7" w14:textId="77777777" w:rsidR="00480A65" w:rsidRPr="00480A65" w:rsidRDefault="00480A65" w:rsidP="00480A65">
      <w:pPr>
        <w:pStyle w:val="02TEXTOPRINCIPAL"/>
      </w:pPr>
      <w:r w:rsidRPr="00480A65">
        <w:rPr>
          <w:rStyle w:val="Forte"/>
        </w:rPr>
        <w:t>Total:</w:t>
      </w:r>
      <w:r w:rsidRPr="00480A65">
        <w:t xml:space="preserve"> 3 aulas</w:t>
      </w:r>
    </w:p>
    <w:p w14:paraId="574BE1EB" w14:textId="77777777" w:rsidR="00480A65" w:rsidRPr="00FD5C47" w:rsidRDefault="00480A65" w:rsidP="00FD5C47">
      <w:pPr>
        <w:pStyle w:val="02TEXTOPRINCIPAL"/>
      </w:pPr>
    </w:p>
    <w:p w14:paraId="1526D8A1" w14:textId="77777777" w:rsidR="00480A65" w:rsidRPr="00480A65" w:rsidRDefault="00480A65" w:rsidP="00480A65">
      <w:pPr>
        <w:pStyle w:val="02TEXTOPRINCIPAL"/>
      </w:pPr>
      <w:r w:rsidRPr="00480A65">
        <w:rPr>
          <w:rStyle w:val="Forte"/>
        </w:rPr>
        <w:t>Etapa 1:</w:t>
      </w:r>
      <w:r w:rsidRPr="00480A65">
        <w:t xml:space="preserve"> 1 aula</w:t>
      </w:r>
    </w:p>
    <w:p w14:paraId="0E514D51" w14:textId="269E0FAF" w:rsidR="00480A65" w:rsidRPr="00480A65" w:rsidRDefault="00480A65" w:rsidP="00480A65">
      <w:pPr>
        <w:pStyle w:val="02TEXTOPRINCIPAL"/>
      </w:pPr>
      <w:r w:rsidRPr="00480A65">
        <w:rPr>
          <w:rStyle w:val="Forte"/>
        </w:rPr>
        <w:t>Etapa 2:</w:t>
      </w:r>
      <w:r w:rsidRPr="00480A65">
        <w:t xml:space="preserve"> 1 aula</w:t>
      </w:r>
    </w:p>
    <w:p w14:paraId="600FD213" w14:textId="77777777" w:rsidR="00480A65" w:rsidRPr="00480A65" w:rsidRDefault="00480A65" w:rsidP="00480A65">
      <w:pPr>
        <w:pStyle w:val="02TEXTOPRINCIPAL"/>
      </w:pPr>
      <w:r w:rsidRPr="00480A65">
        <w:rPr>
          <w:rStyle w:val="Forte"/>
        </w:rPr>
        <w:t>Etapa 3:</w:t>
      </w:r>
      <w:r w:rsidRPr="00480A65">
        <w:t xml:space="preserve"> 1 aula</w:t>
      </w:r>
    </w:p>
    <w:p w14:paraId="59FAFED7" w14:textId="77777777" w:rsidR="00480A65" w:rsidRPr="00FD5C47" w:rsidRDefault="00480A65" w:rsidP="00FD5C47">
      <w:pPr>
        <w:pStyle w:val="02TEXTOPRINCIPAL"/>
      </w:pPr>
    </w:p>
    <w:p w14:paraId="427B60FD" w14:textId="3BBABDBA" w:rsidR="00480A65" w:rsidRDefault="00D3045F" w:rsidP="00480A65">
      <w:pPr>
        <w:pStyle w:val="01TITULO3"/>
      </w:pPr>
      <w:r>
        <w:t>Etapa 1 – Comunica</w:t>
      </w:r>
      <w:r w:rsidR="00480A65">
        <w:t>ção</w:t>
      </w:r>
    </w:p>
    <w:p w14:paraId="20588B40" w14:textId="77777777" w:rsidR="00D3045F" w:rsidRPr="00FD5C47" w:rsidRDefault="00D3045F" w:rsidP="00FD5C47">
      <w:pPr>
        <w:pStyle w:val="02TEXTOPRINCIPAL"/>
      </w:pPr>
    </w:p>
    <w:p w14:paraId="0FBCD7DF" w14:textId="77777777" w:rsidR="00480A65" w:rsidRDefault="00480A65" w:rsidP="00480A65">
      <w:pPr>
        <w:pStyle w:val="01TITULO4"/>
      </w:pPr>
      <w:r>
        <w:t xml:space="preserve">Material: </w:t>
      </w:r>
    </w:p>
    <w:p w14:paraId="1244A626" w14:textId="76BDFFAA" w:rsidR="00480A65" w:rsidRDefault="00480A65" w:rsidP="00480A65">
      <w:pPr>
        <w:pStyle w:val="02TEXTOPRINCIPAL"/>
      </w:pPr>
      <w:r>
        <w:t xml:space="preserve">Papel, lápis, borracha, lápis de cor, giz de cera, canetas </w:t>
      </w:r>
      <w:proofErr w:type="spellStart"/>
      <w:r>
        <w:t>hidrocor</w:t>
      </w:r>
      <w:proofErr w:type="spellEnd"/>
      <w:r>
        <w:t xml:space="preserve"> etc. </w:t>
      </w:r>
      <w:r w:rsidR="00626BDC">
        <w:t>Computadores conectados à internet ou celulares</w:t>
      </w:r>
      <w:r w:rsidR="00040C90">
        <w:t xml:space="preserve"> (se possível)</w:t>
      </w:r>
      <w:r w:rsidR="00626BDC">
        <w:t xml:space="preserve"> e dispositivos com</w:t>
      </w:r>
      <w:r>
        <w:t xml:space="preserve"> gravadores e câmeras fotográficas.</w:t>
      </w:r>
    </w:p>
    <w:p w14:paraId="060D5D2B" w14:textId="77777777" w:rsidR="00D3045F" w:rsidRPr="00FD5C47" w:rsidRDefault="00D3045F" w:rsidP="00FD5C47">
      <w:pPr>
        <w:pStyle w:val="02TEXTOPRINCIPAL"/>
      </w:pPr>
    </w:p>
    <w:p w14:paraId="6EA6CA48" w14:textId="77777777" w:rsidR="00480A65" w:rsidRDefault="00480A65" w:rsidP="00480A65">
      <w:pPr>
        <w:pStyle w:val="01TITULO4"/>
      </w:pPr>
      <w:r>
        <w:t>Organização:</w:t>
      </w:r>
    </w:p>
    <w:p w14:paraId="0FAB1B21" w14:textId="3F844546" w:rsidR="00480A65" w:rsidRDefault="00480A65" w:rsidP="00480A65">
      <w:pPr>
        <w:pStyle w:val="02TEXTOPRINCIPAL"/>
      </w:pPr>
      <w:r>
        <w:t>Duplas</w:t>
      </w:r>
      <w:r w:rsidR="00FF37BB">
        <w:t>.</w:t>
      </w:r>
    </w:p>
    <w:p w14:paraId="323C74EA" w14:textId="77777777" w:rsidR="00480A65" w:rsidRPr="00FD5C47" w:rsidRDefault="00480A65" w:rsidP="00FD5C47">
      <w:pPr>
        <w:pStyle w:val="02TEXTOPRINCIPAL"/>
      </w:pPr>
    </w:p>
    <w:p w14:paraId="36B754A7" w14:textId="49BBF0DE" w:rsidR="00480A65" w:rsidRDefault="00480A65" w:rsidP="00D3045F">
      <w:pPr>
        <w:pStyle w:val="01TITULO4"/>
      </w:pPr>
      <w:r>
        <w:t>Descrição da atividade:</w:t>
      </w:r>
    </w:p>
    <w:p w14:paraId="32375B24" w14:textId="2AFD8232" w:rsidR="00480A65" w:rsidRDefault="00480A65" w:rsidP="00480A65">
      <w:pPr>
        <w:pStyle w:val="02TEXTOPRINCIPAL"/>
        <w:rPr>
          <w:i/>
        </w:rPr>
      </w:pPr>
      <w:r>
        <w:t>Comece es</w:t>
      </w:r>
      <w:r w:rsidR="00626BDC">
        <w:t>t</w:t>
      </w:r>
      <w:r>
        <w:t xml:space="preserve">e Projeto Integrador com uma conversa sobre o cotidiano e as práticas dos alunos </w:t>
      </w:r>
      <w:r w:rsidR="00FF37BB">
        <w:t xml:space="preserve">relacionadas </w:t>
      </w:r>
      <w:r>
        <w:t xml:space="preserve">à comunicação nos meios digitais. A ideia é aproximar o tema, </w:t>
      </w:r>
      <w:r w:rsidR="00626BDC">
        <w:t>com base no</w:t>
      </w:r>
      <w:r>
        <w:t xml:space="preserve"> repertório dos alunos. </w:t>
      </w:r>
      <w:r w:rsidR="00626BDC">
        <w:rPr>
          <w:i/>
        </w:rPr>
        <w:t xml:space="preserve">De quais maneiras </w:t>
      </w:r>
      <w:r>
        <w:rPr>
          <w:i/>
        </w:rPr>
        <w:t>você se comunica no seu dia</w:t>
      </w:r>
      <w:r w:rsidR="00626BDC">
        <w:rPr>
          <w:i/>
        </w:rPr>
        <w:t xml:space="preserve"> </w:t>
      </w:r>
      <w:r>
        <w:rPr>
          <w:i/>
        </w:rPr>
        <w:t>a</w:t>
      </w:r>
      <w:r w:rsidR="00626BDC">
        <w:rPr>
          <w:i/>
        </w:rPr>
        <w:t xml:space="preserve"> </w:t>
      </w:r>
      <w:r>
        <w:rPr>
          <w:i/>
        </w:rPr>
        <w:t xml:space="preserve">dia? Você se comunica só por </w:t>
      </w:r>
      <w:r w:rsidR="00626BDC">
        <w:rPr>
          <w:i/>
        </w:rPr>
        <w:t xml:space="preserve">meio de </w:t>
      </w:r>
      <w:r>
        <w:rPr>
          <w:i/>
        </w:rPr>
        <w:t>palavras ou usa gestos para conversar com pessoas próximas? Os gestos são partilhados por um grupo grande ou pequeno de pessoas? O uso de tecnologias é presente nas formas como você se comunica? Que meios digitais você utiliza? Quais plataformas ou aplicativos você e seus amigos utilizam? Esses recursos têm uma linguagem própria?</w:t>
      </w:r>
      <w:r>
        <w:t xml:space="preserve"> </w:t>
      </w:r>
      <w:r>
        <w:rPr>
          <w:i/>
        </w:rPr>
        <w:t xml:space="preserve">Nesses meios digitais, utilizam-se imagens? Que tipo de imagens (fotografias, </w:t>
      </w:r>
      <w:proofErr w:type="spellStart"/>
      <w:r w:rsidRPr="002040A1">
        <w:t>memes</w:t>
      </w:r>
      <w:proofErr w:type="spellEnd"/>
      <w:r>
        <w:rPr>
          <w:i/>
        </w:rPr>
        <w:t xml:space="preserve">, </w:t>
      </w:r>
      <w:proofErr w:type="spellStart"/>
      <w:r w:rsidRPr="002040A1">
        <w:t>emojis</w:t>
      </w:r>
      <w:proofErr w:type="spellEnd"/>
      <w:r>
        <w:rPr>
          <w:i/>
        </w:rPr>
        <w:t>)? Você saberia dizer de que maneira o</w:t>
      </w:r>
      <w:r w:rsidR="00626BDC">
        <w:rPr>
          <w:i/>
        </w:rPr>
        <w:t>s</w:t>
      </w:r>
      <w:r>
        <w:rPr>
          <w:i/>
        </w:rPr>
        <w:t xml:space="preserve"> </w:t>
      </w:r>
      <w:r w:rsidR="00626BDC">
        <w:rPr>
          <w:i/>
        </w:rPr>
        <w:t xml:space="preserve">recursos visuais </w:t>
      </w:r>
      <w:r>
        <w:rPr>
          <w:i/>
        </w:rPr>
        <w:t>(imagens e gráficos) se associa</w:t>
      </w:r>
      <w:r w:rsidR="00626BDC">
        <w:rPr>
          <w:i/>
        </w:rPr>
        <w:t>m</w:t>
      </w:r>
      <w:r>
        <w:rPr>
          <w:i/>
        </w:rPr>
        <w:t xml:space="preserve"> com o semântico (o sentido ou significado das palavras em seu contexto de comunicação) no modo como você se comunica no cotidiano?</w:t>
      </w:r>
    </w:p>
    <w:p w14:paraId="10B05111" w14:textId="1BA75AB1" w:rsidR="00480A65" w:rsidRDefault="00626BDC" w:rsidP="00480A65">
      <w:pPr>
        <w:pStyle w:val="02TEXTOPRINCIPAL"/>
      </w:pPr>
      <w:r>
        <w:t>Após essa</w:t>
      </w:r>
      <w:r w:rsidR="00480A65">
        <w:t xml:space="preserve"> conversa, peça </w:t>
      </w:r>
      <w:r w:rsidR="00FF37BB">
        <w:t>a</w:t>
      </w:r>
      <w:r w:rsidR="00480A65">
        <w:t xml:space="preserve">os alunos </w:t>
      </w:r>
      <w:r w:rsidR="00FF37BB">
        <w:t xml:space="preserve">que </w:t>
      </w:r>
      <w:r w:rsidR="00480A65">
        <w:t>se dividam em duplas e produzam uma ou mais “mensagens cifradas”</w:t>
      </w:r>
      <w:r w:rsidR="00FF37BB">
        <w:t xml:space="preserve"> –</w:t>
      </w:r>
      <w:r w:rsidR="00480A65">
        <w:t xml:space="preserve"> que</w:t>
      </w:r>
      <w:r w:rsidR="00FF37BB">
        <w:t>,</w:t>
      </w:r>
      <w:r w:rsidR="00480A65">
        <w:t xml:space="preserve"> nesse caso</w:t>
      </w:r>
      <w:r w:rsidR="00FF37BB">
        <w:t>,</w:t>
      </w:r>
      <w:r w:rsidR="00480A65">
        <w:t xml:space="preserve"> serão mensagens compostas apenas por elementos não verbais. Estabeleça com a turma a quantidade de mensagens que cada dupla deverá produzir. Essas mensagens podem ser realizadas em meio digital (se estiver disponível), em papel (</w:t>
      </w:r>
      <w:r w:rsidR="0058133E">
        <w:t xml:space="preserve">por meio </w:t>
      </w:r>
      <w:r w:rsidR="00480A65">
        <w:t xml:space="preserve">de colagens e desenhos), ou </w:t>
      </w:r>
      <w:r w:rsidR="00FF37BB">
        <w:t xml:space="preserve">por meio </w:t>
      </w:r>
      <w:r w:rsidR="00480A65">
        <w:t>de gestos corporais. O conteúdo das mensagens é livre</w:t>
      </w:r>
      <w:r w:rsidR="00FF37BB">
        <w:t>.</w:t>
      </w:r>
      <w:r w:rsidR="00480A65">
        <w:t xml:space="preserve"> </w:t>
      </w:r>
      <w:r w:rsidR="00233E2B">
        <w:t>Estimule</w:t>
      </w:r>
      <w:r w:rsidR="00BB54B3">
        <w:t xml:space="preserve"> </w:t>
      </w:r>
      <w:r w:rsidR="00233E2B">
        <w:t>reflexões</w:t>
      </w:r>
      <w:r w:rsidR="00480A65">
        <w:t xml:space="preserve"> sobre o que queremos comunicar para os demais</w:t>
      </w:r>
      <w:r w:rsidR="00233E2B">
        <w:t>, e como fazemos isso</w:t>
      </w:r>
      <w:r w:rsidR="00480A65">
        <w:t xml:space="preserve">. Quando as duplas tiverem terminado de preparar suas mensagens, os </w:t>
      </w:r>
      <w:r w:rsidR="00BB54B3">
        <w:t>estudantes</w:t>
      </w:r>
      <w:r w:rsidR="00480A65">
        <w:t xml:space="preserve"> deverão fazer uma roda e apresentá-las. Essa parte da atividade pode ser conduzida na forma de um jogo, que consistirá em tentar adivinhar o que o outro quis dizer. É possível criar algumas regras com a própria turma para que o jogo aconteça</w:t>
      </w:r>
      <w:r w:rsidR="00233E2B">
        <w:t>:</w:t>
      </w:r>
      <w:r w:rsidR="00480A65">
        <w:t xml:space="preserve"> por exemplo, determinando o tempo disponível para </w:t>
      </w:r>
      <w:r w:rsidR="00BB54B3">
        <w:t xml:space="preserve">que desvendem </w:t>
      </w:r>
      <w:r w:rsidR="00480A65">
        <w:t>cada mensagem. Deve-se frisar, nesse momento, que a tarefa da comunicação envolve tanto o emissor quanto o receptor. Nes</w:t>
      </w:r>
      <w:r w:rsidR="001F68DA">
        <w:t>s</w:t>
      </w:r>
      <w:r w:rsidR="00480A65">
        <w:t>e sentido, o jogo deve ter um caráter colaborativo</w:t>
      </w:r>
      <w:r w:rsidR="00233E2B">
        <w:t>. C</w:t>
      </w:r>
      <w:r w:rsidR="00480A65">
        <w:t xml:space="preserve">ada mensagem </w:t>
      </w:r>
      <w:r w:rsidR="00233E2B">
        <w:t xml:space="preserve">que for </w:t>
      </w:r>
      <w:r w:rsidR="00480A65">
        <w:t xml:space="preserve">descoberta representa </w:t>
      </w:r>
      <w:r w:rsidR="00233E2B">
        <w:t>um objetivo que foi alcançado</w:t>
      </w:r>
      <w:r w:rsidR="00480A65">
        <w:t xml:space="preserve"> pela turma </w:t>
      </w:r>
      <w:r w:rsidR="00233E2B">
        <w:t>como um todo</w:t>
      </w:r>
      <w:r w:rsidR="00480A65">
        <w:t>.</w:t>
      </w:r>
    </w:p>
    <w:p w14:paraId="5722BC9C" w14:textId="1D94F896" w:rsidR="00FD5C47" w:rsidRDefault="00480A65" w:rsidP="00480A65">
      <w:pPr>
        <w:pStyle w:val="02TEXTOPRINCIPAL"/>
        <w:rPr>
          <w:i/>
        </w:rPr>
      </w:pPr>
      <w:r>
        <w:t xml:space="preserve">Ao final, conduza uma conversa sobre a atividade. </w:t>
      </w:r>
      <w:r>
        <w:rPr>
          <w:i/>
        </w:rPr>
        <w:t xml:space="preserve">Como foi a experiência de criar mensagens sem utilizar recursos verbais? Quais recursos que surgiram eram partilhados por todos? Houve mensagens muito difíceis de descobrir? As duplas estavam atentas ao conteúdo das mensagens? O que vocês acharam sobre esses conteúdos? Alguns deles exprimiam sensações e desejos? Alguns exprimiam insatisfações? Como a turma lidou com as mensagens decifradas? </w:t>
      </w:r>
    </w:p>
    <w:p w14:paraId="7711425E" w14:textId="77777777" w:rsidR="00FD5C47" w:rsidRDefault="00FD5C47">
      <w:pPr>
        <w:rPr>
          <w:rFonts w:eastAsia="Tahoma"/>
          <w:i/>
        </w:rPr>
      </w:pPr>
      <w:r>
        <w:rPr>
          <w:i/>
        </w:rPr>
        <w:br w:type="page"/>
      </w:r>
    </w:p>
    <w:p w14:paraId="00E0CE0E" w14:textId="708C14E6" w:rsidR="00480A65" w:rsidRDefault="00480A65" w:rsidP="00480A65">
      <w:pPr>
        <w:pStyle w:val="01TITULO3"/>
      </w:pPr>
      <w:r>
        <w:lastRenderedPageBreak/>
        <w:t xml:space="preserve">Etapa 2 </w:t>
      </w:r>
      <w:r w:rsidR="00233E2B">
        <w:t>–</w:t>
      </w:r>
      <w:r>
        <w:t xml:space="preserve"> Meu mundo sensível</w:t>
      </w:r>
    </w:p>
    <w:p w14:paraId="4A1461F8" w14:textId="77777777" w:rsidR="00D3045F" w:rsidRPr="00FD5C47" w:rsidRDefault="00D3045F" w:rsidP="00FD5C47">
      <w:pPr>
        <w:pStyle w:val="02TEXTOPRINCIPAL"/>
      </w:pPr>
    </w:p>
    <w:p w14:paraId="4B4DA5A2" w14:textId="77777777" w:rsidR="00480A65" w:rsidRPr="00480A65" w:rsidRDefault="00480A65" w:rsidP="00480A65">
      <w:pPr>
        <w:pStyle w:val="01TITULO4"/>
      </w:pPr>
      <w:r w:rsidRPr="00480A65">
        <w:t>Material:</w:t>
      </w:r>
    </w:p>
    <w:p w14:paraId="7CD81AAE" w14:textId="77777777" w:rsidR="00480A65" w:rsidRDefault="00480A65" w:rsidP="00480A65">
      <w:pPr>
        <w:pStyle w:val="02TEXTOPRINCIPAL"/>
      </w:pPr>
      <w:r w:rsidRPr="00480A65">
        <w:t>Papel, caneta e/ou lápis e borracha.</w:t>
      </w:r>
    </w:p>
    <w:p w14:paraId="0AFF4176" w14:textId="77777777" w:rsidR="00D3045F" w:rsidRPr="00FD5C47" w:rsidRDefault="00D3045F" w:rsidP="00FD5C47">
      <w:pPr>
        <w:pStyle w:val="02TEXTOPRINCIPAL"/>
      </w:pPr>
    </w:p>
    <w:p w14:paraId="098480EC" w14:textId="77777777" w:rsidR="00480A65" w:rsidRPr="00480A65" w:rsidRDefault="00480A65" w:rsidP="00480A65">
      <w:pPr>
        <w:pStyle w:val="01TITULO4"/>
      </w:pPr>
      <w:r w:rsidRPr="00480A65">
        <w:t>Organização:</w:t>
      </w:r>
    </w:p>
    <w:p w14:paraId="3B528D04" w14:textId="1BDDC213" w:rsidR="00480A65" w:rsidRPr="00480A65" w:rsidRDefault="00480A65" w:rsidP="00480A65">
      <w:pPr>
        <w:pStyle w:val="02TEXTOPRINCIPAL"/>
      </w:pPr>
      <w:r w:rsidRPr="00480A65">
        <w:t>Mesmas duplas</w:t>
      </w:r>
      <w:r w:rsidR="00233E2B">
        <w:t xml:space="preserve"> da</w:t>
      </w:r>
      <w:r w:rsidRPr="00480A65">
        <w:t xml:space="preserve"> etapa anterior.</w:t>
      </w:r>
    </w:p>
    <w:p w14:paraId="68F89D87" w14:textId="138EA8AB" w:rsidR="00480A65" w:rsidRPr="00FD5C47" w:rsidRDefault="00480A65" w:rsidP="00FD5C47">
      <w:pPr>
        <w:pStyle w:val="02TEXTOPRINCIPAL"/>
      </w:pPr>
    </w:p>
    <w:p w14:paraId="7F0CB64C" w14:textId="7D7F0196" w:rsidR="00480A65" w:rsidRDefault="00480A65" w:rsidP="00D3045F">
      <w:pPr>
        <w:pStyle w:val="01TITULO4"/>
      </w:pPr>
      <w:r w:rsidRPr="00480A65">
        <w:t>Descrição da atividade:</w:t>
      </w:r>
    </w:p>
    <w:p w14:paraId="25BA791F" w14:textId="401F51A7" w:rsidR="00480A65" w:rsidRDefault="00480A65" w:rsidP="00480A65">
      <w:pPr>
        <w:pStyle w:val="02TEXTOPRINCIPAL"/>
      </w:pPr>
      <w:r>
        <w:t>Es</w:t>
      </w:r>
      <w:r w:rsidR="001F68DA">
        <w:t>t</w:t>
      </w:r>
      <w:r>
        <w:t xml:space="preserve">a etapa do Projeto deverá </w:t>
      </w:r>
      <w:r w:rsidR="001F68DA">
        <w:t xml:space="preserve">iniciar </w:t>
      </w:r>
      <w:r>
        <w:t xml:space="preserve">com uma conversa entre as duplas sobre o ano letivo, envolvendo os temas abordados </w:t>
      </w:r>
      <w:r w:rsidR="001F68DA">
        <w:t xml:space="preserve">no </w:t>
      </w:r>
      <w:r>
        <w:t xml:space="preserve">livro e as experiências compartilhadas. Sugira uma maneira não habitual para que essa conversa aconteça. É possível sugerir </w:t>
      </w:r>
      <w:r w:rsidR="001F68DA">
        <w:t xml:space="preserve">aos estudantes que se </w:t>
      </w:r>
      <w:r>
        <w:t xml:space="preserve">deitem no chão, que ocupem áreas externas da escola, que um feche os olhos enquanto o outro fala ou que caminhem </w:t>
      </w:r>
      <w:r w:rsidR="00233E2B">
        <w:t xml:space="preserve">em </w:t>
      </w:r>
      <w:r>
        <w:t xml:space="preserve">duplas pelos espaços da escola durante a conversa. </w:t>
      </w:r>
      <w:r w:rsidR="006D138D">
        <w:t xml:space="preserve">Para realizar </w:t>
      </w:r>
      <w:r w:rsidR="00233E2B">
        <w:t>a atividade, o</w:t>
      </w:r>
      <w:r>
        <w:t xml:space="preserve">s alunos devem ter acesso aos registros e produções feitos durante o ano. </w:t>
      </w:r>
      <w:r w:rsidR="001F68DA">
        <w:t>Recomendamos</w:t>
      </w:r>
      <w:r>
        <w:t xml:space="preserve"> separar um tempo individual, antes da troca em duplas, para a consulta desses materiais. Outra possibilidade é deixá-los disponíveis durante toda a atividade, para que as duplas consultem conforme sintam necessidade. Depois de trocar sua</w:t>
      </w:r>
      <w:r w:rsidR="005D4B02">
        <w:t xml:space="preserve">s impressões sobre o ano que </w:t>
      </w:r>
      <w:r>
        <w:t xml:space="preserve">passou, as duplas deverão conversar sobre suas expectativas para o ano </w:t>
      </w:r>
      <w:r w:rsidR="001F68DA">
        <w:t>seguinte</w:t>
      </w:r>
      <w:r>
        <w:t>. Essas expectativas não precisam estar restritas ao âmbito escolar, tampouco à vida pessoal</w:t>
      </w:r>
      <w:r w:rsidR="001F68DA">
        <w:t xml:space="preserve"> dos estudantes</w:t>
      </w:r>
      <w:r>
        <w:t>, mas podem refletir também votos relacionados à vida coletiva e</w:t>
      </w:r>
      <w:r w:rsidR="00233E2B">
        <w:t xml:space="preserve"> a</w:t>
      </w:r>
      <w:r>
        <w:t xml:space="preserve"> transformações que cada um gostaria que </w:t>
      </w:r>
      <w:r w:rsidR="00233E2B">
        <w:t xml:space="preserve">ocorressem </w:t>
      </w:r>
      <w:r>
        <w:t>no mundo. As duplas deverão registrar a parte final da conversa, relacionada às expectativas e planos futuros.</w:t>
      </w:r>
    </w:p>
    <w:p w14:paraId="7DC5694F" w14:textId="3699D715" w:rsidR="00480A65" w:rsidRDefault="00480A65" w:rsidP="00480A65">
      <w:pPr>
        <w:pStyle w:val="02TEXTOPRINCIPAL"/>
      </w:pPr>
      <w:r>
        <w:t xml:space="preserve">Ao final da aula, faça uma roda com todos os alunos para que as duplas compartilhem suas expectativas e planos. Termine a atividade com uma reflexão, que deverá instigar a realização da terceira etapa do Projeto. </w:t>
      </w:r>
      <w:r>
        <w:rPr>
          <w:i/>
        </w:rPr>
        <w:t xml:space="preserve">Como podemos relacionar a primeira e a segunda etapa desse projeto? Poderíamos criar uma mensagem cifrada com </w:t>
      </w:r>
      <w:r w:rsidR="004139F1">
        <w:rPr>
          <w:i/>
        </w:rPr>
        <w:t>algum dos assuntos</w:t>
      </w:r>
      <w:r>
        <w:rPr>
          <w:i/>
        </w:rPr>
        <w:t xml:space="preserve"> sobre </w:t>
      </w:r>
      <w:r w:rsidR="004139F1">
        <w:rPr>
          <w:i/>
        </w:rPr>
        <w:t xml:space="preserve">os </w:t>
      </w:r>
      <w:r>
        <w:rPr>
          <w:i/>
        </w:rPr>
        <w:t xml:space="preserve">quais conversamos? </w:t>
      </w:r>
    </w:p>
    <w:p w14:paraId="765E572E" w14:textId="77777777" w:rsidR="00480A65" w:rsidRPr="00FD5C47" w:rsidRDefault="00480A65" w:rsidP="00FD5C47">
      <w:pPr>
        <w:pStyle w:val="02TEXTOPRINCIPAL"/>
      </w:pPr>
    </w:p>
    <w:p w14:paraId="1C4372A7" w14:textId="46DD0DCE" w:rsidR="00480A65" w:rsidRDefault="00480A65" w:rsidP="00480A65">
      <w:pPr>
        <w:pStyle w:val="01TITULO3"/>
      </w:pPr>
      <w:r>
        <w:t xml:space="preserve">Etapa 3 </w:t>
      </w:r>
      <w:r w:rsidR="00233E2B">
        <w:t>–</w:t>
      </w:r>
      <w:r>
        <w:t xml:space="preserve"> Traduzir e recriar</w:t>
      </w:r>
    </w:p>
    <w:p w14:paraId="0C6CE0C4" w14:textId="77777777" w:rsidR="00D3045F" w:rsidRPr="00FD5C47" w:rsidRDefault="00D3045F" w:rsidP="00FD5C47">
      <w:pPr>
        <w:pStyle w:val="02TEXTOPRINCIPAL"/>
      </w:pPr>
    </w:p>
    <w:p w14:paraId="62923CB8" w14:textId="77777777" w:rsidR="00480A65" w:rsidRPr="00392C19" w:rsidRDefault="00480A65" w:rsidP="00392C19">
      <w:pPr>
        <w:pStyle w:val="01TITULO4"/>
      </w:pPr>
      <w:r w:rsidRPr="00392C19">
        <w:t>Material:</w:t>
      </w:r>
    </w:p>
    <w:p w14:paraId="1F3046B2" w14:textId="5E491013" w:rsidR="00480A65" w:rsidRDefault="00480A65" w:rsidP="00480A65">
      <w:pPr>
        <w:pStyle w:val="02TEXTOPRINCIPAL"/>
      </w:pPr>
      <w:r>
        <w:t>Dicionário</w:t>
      </w:r>
      <w:r w:rsidR="00A84B58">
        <w:t xml:space="preserve"> bilíngue</w:t>
      </w:r>
      <w:r>
        <w:t xml:space="preserve"> Inglês-Portuguê</w:t>
      </w:r>
      <w:r w:rsidR="004139F1">
        <w:t>s. C</w:t>
      </w:r>
      <w:r>
        <w:t>omputadores conectados à internet</w:t>
      </w:r>
      <w:r w:rsidR="004139F1">
        <w:t xml:space="preserve"> e livros diversos</w:t>
      </w:r>
      <w:r>
        <w:t xml:space="preserve">. Registros da etapa anterior. Papel, lápis, borracha, lápis de cor, giz de cera, canetas </w:t>
      </w:r>
      <w:proofErr w:type="spellStart"/>
      <w:r>
        <w:t>hidrocor</w:t>
      </w:r>
      <w:proofErr w:type="spellEnd"/>
      <w:r>
        <w:t xml:space="preserve">. Cartolinas, </w:t>
      </w:r>
      <w:r w:rsidR="0002712A">
        <w:t xml:space="preserve">papéis </w:t>
      </w:r>
      <w:r>
        <w:t xml:space="preserve">coloridos, revistas, jornais, tesoura </w:t>
      </w:r>
      <w:r w:rsidR="0002712A">
        <w:t xml:space="preserve">escolar </w:t>
      </w:r>
      <w:r>
        <w:t>e cola. Gravadores e câmeras fotográficas.</w:t>
      </w:r>
    </w:p>
    <w:p w14:paraId="47F769B0" w14:textId="77777777" w:rsidR="00D3045F" w:rsidRPr="00FD5C47" w:rsidRDefault="00D3045F" w:rsidP="00FD5C47">
      <w:pPr>
        <w:pStyle w:val="02TEXTOPRINCIPAL"/>
      </w:pPr>
    </w:p>
    <w:p w14:paraId="1A14EB11" w14:textId="77777777" w:rsidR="00480A65" w:rsidRPr="00392C19" w:rsidRDefault="00480A65" w:rsidP="00392C19">
      <w:pPr>
        <w:pStyle w:val="01TITULO4"/>
      </w:pPr>
      <w:r w:rsidRPr="00392C19">
        <w:t>Organização:</w:t>
      </w:r>
    </w:p>
    <w:p w14:paraId="2F8A9AD5" w14:textId="145FC843" w:rsidR="00FD5C47" w:rsidRDefault="00233E2B" w:rsidP="00480A65">
      <w:pPr>
        <w:pStyle w:val="02TEXTOPRINCIPAL"/>
      </w:pPr>
      <w:r>
        <w:t>As m</w:t>
      </w:r>
      <w:r w:rsidR="00480A65">
        <w:t>esmas duplas</w:t>
      </w:r>
      <w:r>
        <w:t xml:space="preserve"> das etapas anteriores.</w:t>
      </w:r>
    </w:p>
    <w:p w14:paraId="39927F84" w14:textId="77777777" w:rsidR="00FD5C47" w:rsidRDefault="00FD5C47">
      <w:pPr>
        <w:rPr>
          <w:rFonts w:eastAsia="Tahoma"/>
        </w:rPr>
      </w:pPr>
      <w:r>
        <w:br w:type="page"/>
      </w:r>
    </w:p>
    <w:p w14:paraId="7F45D2AB" w14:textId="2C6DF08C" w:rsidR="00480A65" w:rsidRDefault="00480A65" w:rsidP="00D3045F">
      <w:pPr>
        <w:pStyle w:val="01TITULO4"/>
      </w:pPr>
      <w:r w:rsidRPr="00392C19">
        <w:lastRenderedPageBreak/>
        <w:t>Descrição da atividade:</w:t>
      </w:r>
    </w:p>
    <w:p w14:paraId="34AFDDF6" w14:textId="670D59DA" w:rsidR="00480A65" w:rsidRDefault="00480A65" w:rsidP="00480A65">
      <w:pPr>
        <w:pStyle w:val="02TEXTOPRINCIPAL"/>
      </w:pPr>
      <w:r>
        <w:t>Comece es</w:t>
      </w:r>
      <w:r w:rsidR="004139F1">
        <w:t>t</w:t>
      </w:r>
      <w:r>
        <w:t xml:space="preserve">a etapa refletindo sobre a poesia. </w:t>
      </w:r>
      <w:r>
        <w:rPr>
          <w:i/>
        </w:rPr>
        <w:t>Para você, o que é um poema? E a poesia? Há alguma diferença entre poema e poesia? Onde podemos encontrar poesia? Há poesia na paisagem? E nos gestos cotidianos? Você acha que é possível usar linguagens não verbais para criar poemas?</w:t>
      </w:r>
      <w:r>
        <w:t xml:space="preserve"> Depois dessa conversa, peça </w:t>
      </w:r>
      <w:r w:rsidR="00233E2B">
        <w:t>à</w:t>
      </w:r>
      <w:r>
        <w:t xml:space="preserve">s duplas </w:t>
      </w:r>
      <w:r w:rsidR="00233E2B">
        <w:t xml:space="preserve">que </w:t>
      </w:r>
      <w:r>
        <w:t xml:space="preserve">pesquisem em livros e na internet exemplos de poemas e outros textos curtos que utilizem recursos gráficos ou outros recursos não verbais (como </w:t>
      </w:r>
      <w:r w:rsidR="00A84B58">
        <w:t xml:space="preserve">ritmo, </w:t>
      </w:r>
      <w:r>
        <w:t>imagens, sons etc</w:t>
      </w:r>
      <w:r w:rsidR="00233E2B">
        <w:t>.</w:t>
      </w:r>
      <w:r>
        <w:t xml:space="preserve">) na construção de seus significados. As duplas podem procurar por poemas concretos, cartazes e lambe-lambes, haicais, </w:t>
      </w:r>
      <w:proofErr w:type="spellStart"/>
      <w:r>
        <w:t>ciberpoemas</w:t>
      </w:r>
      <w:proofErr w:type="spellEnd"/>
      <w:r>
        <w:t>, entre outros.</w:t>
      </w:r>
    </w:p>
    <w:p w14:paraId="59E2F950" w14:textId="6F70E06D" w:rsidR="00480A65" w:rsidRDefault="00A84B58" w:rsidP="00392C19">
      <w:pPr>
        <w:pStyle w:val="02TEXTOPRINCIPAL"/>
      </w:pPr>
      <w:r>
        <w:t>Após a</w:t>
      </w:r>
      <w:r w:rsidR="00480A65">
        <w:t xml:space="preserve"> pesquisa, peça </w:t>
      </w:r>
      <w:r>
        <w:t>a</w:t>
      </w:r>
      <w:r w:rsidR="00480A65">
        <w:t xml:space="preserve">os alunos </w:t>
      </w:r>
      <w:r>
        <w:t xml:space="preserve">que </w:t>
      </w:r>
      <w:r w:rsidR="00480A65">
        <w:t xml:space="preserve">criem versos curtos ou associações de palavras. Esses versos ou palavras deverão ser </w:t>
      </w:r>
      <w:r w:rsidR="00E62881">
        <w:t xml:space="preserve">vertidos </w:t>
      </w:r>
      <w:r w:rsidR="00480A65">
        <w:t>para o inglês com a ajuda do professor, dos colegas e do dicionário. Construa com a turma um vocabulário com as palavras descobertas. Esse vocabulário pode ser registrado em um caderno coletivo, ou em um cartaz a ser fixado na parede da sala de aula, de modo acessível a todos. Os poemas e suas traduções podem ser trabalhados pela dupla como versões diferentes, ou podem ser tratados como um poema bilíngue, com o conteúdo em português e em inglês no mesmo suporte. Depois de traduzi</w:t>
      </w:r>
      <w:r w:rsidR="00E62881">
        <w:t>rem</w:t>
      </w:r>
      <w:r w:rsidR="00480A65">
        <w:t xml:space="preserve"> e escolh</w:t>
      </w:r>
      <w:r w:rsidR="00E62881">
        <w:t>erem</w:t>
      </w:r>
      <w:r w:rsidR="00480A65">
        <w:t xml:space="preserve"> a forma de trabalho (em duas ou em uma versão), as duplas deverão compor os elementos verbais com elementos não verbais. Os elementos não verbais podem ser grafismos, imagens, movimentos, sons, texturas, cores etc. Peça </w:t>
      </w:r>
      <w:r w:rsidR="00233E2B">
        <w:t>a</w:t>
      </w:r>
      <w:r w:rsidR="00480A65">
        <w:t>os alunos</w:t>
      </w:r>
      <w:r w:rsidR="00233E2B">
        <w:t xml:space="preserve"> que</w:t>
      </w:r>
      <w:r w:rsidR="00480A65">
        <w:t xml:space="preserve"> levantem ideias e as registrem em um papel, na forma de um projeto ou de um roteiro.</w:t>
      </w:r>
    </w:p>
    <w:p w14:paraId="73834ED2" w14:textId="3027F13C" w:rsidR="00480A65" w:rsidRDefault="00480A65" w:rsidP="00392C19">
      <w:pPr>
        <w:pStyle w:val="02TEXTOPRINCIPAL"/>
      </w:pPr>
      <w:r>
        <w:t xml:space="preserve">Com as ideias </w:t>
      </w:r>
      <w:r w:rsidR="00233E2B">
        <w:t>registradas</w:t>
      </w:r>
      <w:r>
        <w:t xml:space="preserve">, cada dupla deverá pensar </w:t>
      </w:r>
      <w:r w:rsidR="003110CA">
        <w:t>n</w:t>
      </w:r>
      <w:r>
        <w:t xml:space="preserve">o melhor meio e/ou suporte para o seu poema. Se o projeto/roteiro contiver sons, então, será apropriado pensar em uma </w:t>
      </w:r>
      <w:r w:rsidRPr="002040A1">
        <w:rPr>
          <w:i/>
        </w:rPr>
        <w:t>performance</w:t>
      </w:r>
      <w:r>
        <w:t xml:space="preserve"> ou </w:t>
      </w:r>
      <w:r w:rsidR="00233E2B">
        <w:t xml:space="preserve">uma </w:t>
      </w:r>
      <w:r>
        <w:t xml:space="preserve">gravação em vídeo ou áudio. Se o projeto/roteiro contiver imagens ou elementos gráficos que chamem muita atenção, um cartaz pode ser uma boa </w:t>
      </w:r>
      <w:r w:rsidR="003110CA">
        <w:t>alternativa</w:t>
      </w:r>
      <w:r>
        <w:t xml:space="preserve">. Disponibilize o tempo e o material necessário para que as duplas executem seus projetos e auxilie-os durante a tarefa. Ao final, peça </w:t>
      </w:r>
      <w:r w:rsidR="00233E2B">
        <w:t>à</w:t>
      </w:r>
      <w:r>
        <w:t>s duplas</w:t>
      </w:r>
      <w:r w:rsidR="00233E2B">
        <w:t xml:space="preserve"> que</w:t>
      </w:r>
      <w:r>
        <w:t xml:space="preserve"> compartilhem suas produções e conduza </w:t>
      </w:r>
      <w:r w:rsidR="00D14FA7">
        <w:t xml:space="preserve">com eles </w:t>
      </w:r>
      <w:r>
        <w:t xml:space="preserve">uma breve conversa sobre a impressão dos alunos a respeito da realização do projeto. Os resultados dos projetos que não forem realizados diretamente em meio digital podem ser filmados ou fotografados, para que façam parte do acervo coletivo. </w:t>
      </w:r>
      <w:r w:rsidR="003110CA">
        <w:t xml:space="preserve">Se possível, com o seu auxílio e supervisão, todo </w:t>
      </w:r>
      <w:r>
        <w:t xml:space="preserve">o resultado desse Projeto pode ser compartilhado em alguma plataforma digital com a comunidade escolar, incluindo não apenas outros professores, funcionários e alunos, mas também os pais e responsáveis. </w:t>
      </w:r>
    </w:p>
    <w:p w14:paraId="0F73C98D" w14:textId="77777777" w:rsidR="00480A65" w:rsidRPr="00FD5C47" w:rsidRDefault="00480A65" w:rsidP="00FD5C47">
      <w:pPr>
        <w:pStyle w:val="02TEXTOPRINCIPAL"/>
      </w:pPr>
    </w:p>
    <w:p w14:paraId="4B367092" w14:textId="2B2174E4" w:rsidR="00480A65" w:rsidRDefault="00480A65" w:rsidP="00D3045F">
      <w:pPr>
        <w:pStyle w:val="01TITULO3"/>
      </w:pPr>
      <w:r w:rsidRPr="00392C19">
        <w:t>A</w:t>
      </w:r>
      <w:r w:rsidR="003110CA" w:rsidRPr="00392C19">
        <w:t>valiação</w:t>
      </w:r>
    </w:p>
    <w:p w14:paraId="02895F6B" w14:textId="4873337A" w:rsidR="00480A65" w:rsidRDefault="00480A65" w:rsidP="00392C19">
      <w:pPr>
        <w:pStyle w:val="02TEXTOPRINCIPAL"/>
      </w:pPr>
      <w:r>
        <w:t xml:space="preserve">Sugere-se que a avaliação do Projeto Integrador seja processual e qualitativa, </w:t>
      </w:r>
      <w:r>
        <w:rPr>
          <w:highlight w:val="white"/>
        </w:rPr>
        <w:t xml:space="preserve">ou seja, que todos os produtos do percurso sejam considerados e que os procedimentos sejam avaliados por meio de reflexões coletivas e/ou individuais, de acordo com </w:t>
      </w:r>
      <w:r w:rsidR="00D14FA7">
        <w:rPr>
          <w:highlight w:val="white"/>
        </w:rPr>
        <w:t xml:space="preserve">a </w:t>
      </w:r>
      <w:r>
        <w:rPr>
          <w:highlight w:val="white"/>
        </w:rPr>
        <w:t xml:space="preserve">percepção dos professores sobre </w:t>
      </w:r>
      <w:r w:rsidR="00D14FA7">
        <w:rPr>
          <w:highlight w:val="white"/>
        </w:rPr>
        <w:t xml:space="preserve">o </w:t>
      </w:r>
      <w:r>
        <w:rPr>
          <w:highlight w:val="white"/>
        </w:rPr>
        <w:t>desempenho dos alunos.</w:t>
      </w:r>
      <w:r>
        <w:t xml:space="preserve"> Os objetivos a serem alcançados podem ser discutidos com o grupo de alunos nos momentos pré</w:t>
      </w:r>
      <w:r w:rsidR="00D14FA7">
        <w:t>vios</w:t>
      </w:r>
      <w:r>
        <w:t xml:space="preserve"> e </w:t>
      </w:r>
      <w:r w:rsidR="00D14FA7">
        <w:t xml:space="preserve">posteriores às </w:t>
      </w:r>
      <w:r>
        <w:t>atividades. Avalie o desenvolvimento da capacidade de construção de sentido nas linguagens verbais e não verbais, bem como da negociação de suas traduções em linguagens diversas. A discussão sobre a ética dos conteúdos escolhidos pelos alunos, bem como sobre o preconceito linguístico e comunicativo, deve estar presente durante todo o processo, sendo também objeto de avaliação. Por fim, deve-se levar em conta o desenvolvimento das formas de expressão individual e a sua relação com a construção de um ambiente colaborativo e acolhedor.</w:t>
      </w:r>
    </w:p>
    <w:p w14:paraId="026B4B45" w14:textId="77777777" w:rsidR="00480A65" w:rsidRDefault="00480A65" w:rsidP="00480A65">
      <w:pPr>
        <w:jc w:val="both"/>
      </w:pPr>
    </w:p>
    <w:p w14:paraId="6933420C" w14:textId="77777777" w:rsidR="00480A65" w:rsidRDefault="00480A65" w:rsidP="00392C19">
      <w:pPr>
        <w:pStyle w:val="01TITULO3"/>
      </w:pPr>
      <w:r>
        <w:t>Referências complementares para o professor</w:t>
      </w:r>
    </w:p>
    <w:p w14:paraId="4E98A3F2" w14:textId="7269DB56" w:rsidR="00480A65" w:rsidRPr="00BC1177" w:rsidRDefault="00392C19" w:rsidP="002040A1">
      <w:pPr>
        <w:pStyle w:val="01TITULO4"/>
        <w:rPr>
          <w:rStyle w:val="Forte"/>
          <w:b/>
        </w:rPr>
      </w:pPr>
      <w:r w:rsidRPr="00BC1177">
        <w:rPr>
          <w:rStyle w:val="Forte"/>
          <w:b/>
        </w:rPr>
        <w:t>Internet</w:t>
      </w:r>
    </w:p>
    <w:p w14:paraId="75945DA7" w14:textId="5D74C7A0" w:rsidR="00480A65" w:rsidRDefault="00D14FA7" w:rsidP="00392C19">
      <w:pPr>
        <w:pStyle w:val="02TEXTOPRINCIPAL"/>
      </w:pPr>
      <w:r>
        <w:t xml:space="preserve">DIAS, </w:t>
      </w:r>
      <w:proofErr w:type="spellStart"/>
      <w:r w:rsidRPr="00392C19">
        <w:t>Anair</w:t>
      </w:r>
      <w:proofErr w:type="spellEnd"/>
      <w:r w:rsidRPr="00392C19">
        <w:t xml:space="preserve"> </w:t>
      </w:r>
      <w:proofErr w:type="spellStart"/>
      <w:r w:rsidRPr="00392C19">
        <w:t>Valênia</w:t>
      </w:r>
      <w:proofErr w:type="spellEnd"/>
      <w:r w:rsidRPr="00392C19">
        <w:t xml:space="preserve"> Martins</w:t>
      </w:r>
      <w:r>
        <w:t>; TIBÚRCIO</w:t>
      </w:r>
      <w:r w:rsidRPr="00392C19">
        <w:t>, Fábio</w:t>
      </w:r>
      <w:r>
        <w:t>.</w:t>
      </w:r>
      <w:r w:rsidRPr="00392C19">
        <w:t xml:space="preserve"> </w:t>
      </w:r>
      <w:r w:rsidR="00480A65" w:rsidRPr="00392C19">
        <w:t xml:space="preserve">Para além da palavra: </w:t>
      </w:r>
      <w:proofErr w:type="spellStart"/>
      <w:r w:rsidR="00480A65" w:rsidRPr="00392C19">
        <w:t>multisemiose</w:t>
      </w:r>
      <w:proofErr w:type="spellEnd"/>
      <w:r w:rsidR="00480A65" w:rsidRPr="00392C19">
        <w:t xml:space="preserve"> e hibridismo na urdidura do </w:t>
      </w:r>
      <w:proofErr w:type="spellStart"/>
      <w:r w:rsidR="00480A65" w:rsidRPr="00392C19">
        <w:t>ciberpoema</w:t>
      </w:r>
      <w:proofErr w:type="spellEnd"/>
      <w:r>
        <w:t>. In:</w:t>
      </w:r>
      <w:r w:rsidR="00480A65" w:rsidRPr="00392C19">
        <w:t xml:space="preserve"> </w:t>
      </w:r>
      <w:r w:rsidR="00480A65" w:rsidRPr="002040A1">
        <w:rPr>
          <w:i/>
        </w:rPr>
        <w:t>Fronteira Z</w:t>
      </w:r>
      <w:r w:rsidR="00480A65" w:rsidRPr="00392C19">
        <w:t xml:space="preserve">: Revista do Programa de Estudos Pós Graduados em Literatura e Crítica Literária, </w:t>
      </w:r>
      <w:proofErr w:type="spellStart"/>
      <w:r w:rsidR="00480A65" w:rsidRPr="00392C19">
        <w:t>PUC-SP.</w:t>
      </w:r>
      <w:r w:rsidR="00480A65">
        <w:t>Disponível</w:t>
      </w:r>
      <w:proofErr w:type="spellEnd"/>
      <w:r w:rsidR="00480A65">
        <w:t xml:space="preserve"> em: &lt;</w:t>
      </w:r>
      <w:hyperlink r:id="rId8" w:history="1">
        <w:r w:rsidR="00480A65" w:rsidRPr="00FD5C47">
          <w:rPr>
            <w:rStyle w:val="Hyperlink"/>
          </w:rPr>
          <w:t>https://revistas.pucsp.br/index.php/fronteiraz/article/view/28359</w:t>
        </w:r>
      </w:hyperlink>
      <w:r w:rsidR="00480A65">
        <w:t xml:space="preserve">&gt;. </w:t>
      </w:r>
      <w:r w:rsidR="00DD5650">
        <w:br/>
      </w:r>
      <w:bookmarkStart w:id="1" w:name="_GoBack"/>
      <w:bookmarkEnd w:id="1"/>
      <w:r w:rsidR="00480A65">
        <w:t xml:space="preserve">Acesso em: </w:t>
      </w:r>
      <w:r w:rsidR="003110CA">
        <w:t>22</w:t>
      </w:r>
      <w:r w:rsidR="00480A65">
        <w:t xml:space="preserve"> out. 2018.</w:t>
      </w:r>
    </w:p>
    <w:sectPr w:rsidR="00480A65"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C4E58" w14:textId="77777777" w:rsidR="003E6EF2" w:rsidRDefault="003E6EF2">
      <w:r>
        <w:separator/>
      </w:r>
    </w:p>
  </w:endnote>
  <w:endnote w:type="continuationSeparator" w:id="0">
    <w:p w14:paraId="2ECF2952" w14:textId="77777777" w:rsidR="003E6EF2" w:rsidRDefault="003E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A817DCE-2CED-4382-BF3D-79C2715EA56B}"/>
    <w:embedBold r:id="rId2" w:fontKey="{191298F3-F2AB-48BF-A057-5EA225F9C051}"/>
    <w:embedItalic r:id="rId3" w:fontKey="{95CD4E03-0BAC-432D-A095-207E5D6D25D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F78F1095-ED8A-45ED-A79E-0199AE785843}"/>
    <w:embedBold r:id="rId5" w:fontKey="{FA859C4A-37EA-4D31-9D02-9C575FA78DBC}"/>
  </w:font>
  <w:font w:name="Liberation Sans">
    <w:panose1 w:val="020B0604020202020204"/>
    <w:charset w:val="00"/>
    <w:family w:val="swiss"/>
    <w:pitch w:val="variable"/>
    <w:sig w:usb0="E0000AFF" w:usb1="500078FF" w:usb2="00000021" w:usb3="00000000" w:csb0="000001BF" w:csb1="00000000"/>
    <w:embedRegular r:id="rId6" w:fontKey="{85A7F913-EF8E-44BF-B1B6-00E36E54C6CF}"/>
    <w:embedBold r:id="rId7" w:fontKey="{E531AE87-12C3-4ED5-A4B0-D9A0156CEE66}"/>
    <w:embedBoldItalic r:id="rId8" w:fontKey="{91982562-B592-4169-BEBD-03175C04F30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DB00FC0A-D6BE-44D3-B4D7-80A9AD8B460E}"/>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167D21E-D3B3-4329-92CE-6341C7397345}"/>
    <w:embedBold r:id="rId11" w:fontKey="{B40ECE2D-46C7-4C0E-B2B8-63693832DC47}"/>
  </w:font>
  <w:font w:name="Arial-BoldMT">
    <w:altName w:val="Arial"/>
    <w:charset w:val="00"/>
    <w:family w:val="auto"/>
    <w:pitch w:val="variable"/>
    <w:sig w:usb0="00000000" w:usb1="C0007843" w:usb2="00000009" w:usb3="00000000" w:csb0="0000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D5C47" w:rsidRPr="005A1C11" w14:paraId="5F6BA0C7" w14:textId="77777777" w:rsidTr="00AF472C">
      <w:tc>
        <w:tcPr>
          <w:tcW w:w="9606" w:type="dxa"/>
        </w:tcPr>
        <w:p w14:paraId="00EEFFA1" w14:textId="77777777" w:rsidR="00FD5C47" w:rsidRPr="005A1C11" w:rsidRDefault="00FD5C47" w:rsidP="00FD5C47">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6BD181C0" w14:textId="4DD554EB" w:rsidR="00FD5C47" w:rsidRPr="005A1C11" w:rsidRDefault="00FD5C47" w:rsidP="00FD5C47">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D5650">
            <w:rPr>
              <w:rStyle w:val="RodapChar"/>
              <w:noProof/>
            </w:rPr>
            <w:t>5</w:t>
          </w:r>
          <w:r w:rsidRPr="005A1C11">
            <w:rPr>
              <w:rStyle w:val="RodapChar"/>
            </w:rPr>
            <w:fldChar w:fldCharType="end"/>
          </w:r>
        </w:p>
      </w:tc>
    </w:tr>
  </w:tbl>
  <w:p w14:paraId="68DF6944" w14:textId="77777777" w:rsidR="00B43B85" w:rsidRPr="00FD5C47" w:rsidRDefault="00B43B85" w:rsidP="00FD5C47">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C2D5F" w14:textId="77777777" w:rsidR="003E6EF2" w:rsidRDefault="003E6EF2">
      <w:r>
        <w:rPr>
          <w:color w:val="000000"/>
        </w:rPr>
        <w:separator/>
      </w:r>
    </w:p>
  </w:footnote>
  <w:footnote w:type="continuationSeparator" w:id="0">
    <w:p w14:paraId="59C37DF7" w14:textId="77777777" w:rsidR="003E6EF2" w:rsidRDefault="003E6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43B85" w:rsidRDefault="00B43B85">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732"/>
    <w:rsid w:val="0002712A"/>
    <w:rsid w:val="00032FED"/>
    <w:rsid w:val="00040C90"/>
    <w:rsid w:val="000628EC"/>
    <w:rsid w:val="00075D7F"/>
    <w:rsid w:val="00076EF4"/>
    <w:rsid w:val="000822D3"/>
    <w:rsid w:val="000A434A"/>
    <w:rsid w:val="000A7F47"/>
    <w:rsid w:val="000C6EC8"/>
    <w:rsid w:val="000D1E72"/>
    <w:rsid w:val="000E7321"/>
    <w:rsid w:val="00100500"/>
    <w:rsid w:val="001036C4"/>
    <w:rsid w:val="00104915"/>
    <w:rsid w:val="00106A52"/>
    <w:rsid w:val="001237AE"/>
    <w:rsid w:val="00126F41"/>
    <w:rsid w:val="00142712"/>
    <w:rsid w:val="00157B44"/>
    <w:rsid w:val="0018074C"/>
    <w:rsid w:val="00182B00"/>
    <w:rsid w:val="00194CB6"/>
    <w:rsid w:val="001B0C32"/>
    <w:rsid w:val="001B2F08"/>
    <w:rsid w:val="001B4098"/>
    <w:rsid w:val="001B5D2F"/>
    <w:rsid w:val="001B69D6"/>
    <w:rsid w:val="001C0EE2"/>
    <w:rsid w:val="001E3C0E"/>
    <w:rsid w:val="001F671A"/>
    <w:rsid w:val="001F68DA"/>
    <w:rsid w:val="002040A1"/>
    <w:rsid w:val="0020549D"/>
    <w:rsid w:val="00210B7C"/>
    <w:rsid w:val="00220C34"/>
    <w:rsid w:val="002227F8"/>
    <w:rsid w:val="00233E2B"/>
    <w:rsid w:val="00241856"/>
    <w:rsid w:val="00250FF2"/>
    <w:rsid w:val="00254157"/>
    <w:rsid w:val="00273F27"/>
    <w:rsid w:val="002838F4"/>
    <w:rsid w:val="002A1420"/>
    <w:rsid w:val="002B4142"/>
    <w:rsid w:val="002B4837"/>
    <w:rsid w:val="002C247E"/>
    <w:rsid w:val="002C2992"/>
    <w:rsid w:val="002C3763"/>
    <w:rsid w:val="002C39F1"/>
    <w:rsid w:val="002C49D0"/>
    <w:rsid w:val="002F294E"/>
    <w:rsid w:val="002F7444"/>
    <w:rsid w:val="003110CA"/>
    <w:rsid w:val="00314948"/>
    <w:rsid w:val="00352C2B"/>
    <w:rsid w:val="00352D0A"/>
    <w:rsid w:val="00352FEA"/>
    <w:rsid w:val="00353384"/>
    <w:rsid w:val="003811DD"/>
    <w:rsid w:val="00383483"/>
    <w:rsid w:val="00392C19"/>
    <w:rsid w:val="003A29CB"/>
    <w:rsid w:val="003B473D"/>
    <w:rsid w:val="003D75AC"/>
    <w:rsid w:val="003E6EF2"/>
    <w:rsid w:val="00413124"/>
    <w:rsid w:val="004139F1"/>
    <w:rsid w:val="00414B8F"/>
    <w:rsid w:val="00415172"/>
    <w:rsid w:val="00415765"/>
    <w:rsid w:val="00426FFF"/>
    <w:rsid w:val="00427E4D"/>
    <w:rsid w:val="00450A39"/>
    <w:rsid w:val="0045241E"/>
    <w:rsid w:val="00480A65"/>
    <w:rsid w:val="004B0B9F"/>
    <w:rsid w:val="004F5982"/>
    <w:rsid w:val="004F6D34"/>
    <w:rsid w:val="00512EF1"/>
    <w:rsid w:val="00516F46"/>
    <w:rsid w:val="005209C1"/>
    <w:rsid w:val="00525A49"/>
    <w:rsid w:val="0055204F"/>
    <w:rsid w:val="00555D52"/>
    <w:rsid w:val="00575253"/>
    <w:rsid w:val="0058133E"/>
    <w:rsid w:val="005D03F2"/>
    <w:rsid w:val="005D4B02"/>
    <w:rsid w:val="00604F7F"/>
    <w:rsid w:val="00620591"/>
    <w:rsid w:val="00626BDC"/>
    <w:rsid w:val="00652DB5"/>
    <w:rsid w:val="006645D7"/>
    <w:rsid w:val="00676297"/>
    <w:rsid w:val="006966A1"/>
    <w:rsid w:val="006A2036"/>
    <w:rsid w:val="006A6D08"/>
    <w:rsid w:val="006D138D"/>
    <w:rsid w:val="006D5809"/>
    <w:rsid w:val="006E489A"/>
    <w:rsid w:val="00727541"/>
    <w:rsid w:val="0075705F"/>
    <w:rsid w:val="007574D3"/>
    <w:rsid w:val="0078056E"/>
    <w:rsid w:val="00784276"/>
    <w:rsid w:val="00791A65"/>
    <w:rsid w:val="007A00A1"/>
    <w:rsid w:val="007E199D"/>
    <w:rsid w:val="00801FB0"/>
    <w:rsid w:val="00802F95"/>
    <w:rsid w:val="00812CAD"/>
    <w:rsid w:val="00840941"/>
    <w:rsid w:val="00852916"/>
    <w:rsid w:val="00856E9A"/>
    <w:rsid w:val="008A79AC"/>
    <w:rsid w:val="008D02CA"/>
    <w:rsid w:val="008E09F8"/>
    <w:rsid w:val="008F7795"/>
    <w:rsid w:val="00902253"/>
    <w:rsid w:val="00916998"/>
    <w:rsid w:val="00922A12"/>
    <w:rsid w:val="0093330E"/>
    <w:rsid w:val="00935D6C"/>
    <w:rsid w:val="00942FDA"/>
    <w:rsid w:val="00945EE1"/>
    <w:rsid w:val="00991C57"/>
    <w:rsid w:val="009B2E0C"/>
    <w:rsid w:val="009F61DB"/>
    <w:rsid w:val="00A140C1"/>
    <w:rsid w:val="00A71783"/>
    <w:rsid w:val="00A74FAE"/>
    <w:rsid w:val="00A8260B"/>
    <w:rsid w:val="00A84B58"/>
    <w:rsid w:val="00AA555F"/>
    <w:rsid w:val="00AE54AB"/>
    <w:rsid w:val="00AF1588"/>
    <w:rsid w:val="00B136CD"/>
    <w:rsid w:val="00B176D6"/>
    <w:rsid w:val="00B2459B"/>
    <w:rsid w:val="00B30168"/>
    <w:rsid w:val="00B3244E"/>
    <w:rsid w:val="00B36FBF"/>
    <w:rsid w:val="00B37D15"/>
    <w:rsid w:val="00B43B85"/>
    <w:rsid w:val="00B51216"/>
    <w:rsid w:val="00B63041"/>
    <w:rsid w:val="00B8497F"/>
    <w:rsid w:val="00B879FC"/>
    <w:rsid w:val="00BA614F"/>
    <w:rsid w:val="00BA7F25"/>
    <w:rsid w:val="00BB4C44"/>
    <w:rsid w:val="00BB54B3"/>
    <w:rsid w:val="00BC1177"/>
    <w:rsid w:val="00BD747E"/>
    <w:rsid w:val="00BE346A"/>
    <w:rsid w:val="00BF3E2E"/>
    <w:rsid w:val="00C002A0"/>
    <w:rsid w:val="00C01BDE"/>
    <w:rsid w:val="00C31E75"/>
    <w:rsid w:val="00C344A0"/>
    <w:rsid w:val="00C4098B"/>
    <w:rsid w:val="00C50113"/>
    <w:rsid w:val="00C65D98"/>
    <w:rsid w:val="00C67490"/>
    <w:rsid w:val="00C867EE"/>
    <w:rsid w:val="00C9226F"/>
    <w:rsid w:val="00CA2655"/>
    <w:rsid w:val="00CB69C6"/>
    <w:rsid w:val="00CE440A"/>
    <w:rsid w:val="00CF42D1"/>
    <w:rsid w:val="00D049C2"/>
    <w:rsid w:val="00D14FA7"/>
    <w:rsid w:val="00D3045F"/>
    <w:rsid w:val="00D46EBF"/>
    <w:rsid w:val="00D626DF"/>
    <w:rsid w:val="00D67932"/>
    <w:rsid w:val="00D93597"/>
    <w:rsid w:val="00DA512A"/>
    <w:rsid w:val="00DB3CE6"/>
    <w:rsid w:val="00DC2F93"/>
    <w:rsid w:val="00DD38C6"/>
    <w:rsid w:val="00DD5650"/>
    <w:rsid w:val="00DF2695"/>
    <w:rsid w:val="00E00BBE"/>
    <w:rsid w:val="00E03BD0"/>
    <w:rsid w:val="00E05E1E"/>
    <w:rsid w:val="00E07F31"/>
    <w:rsid w:val="00E24C6F"/>
    <w:rsid w:val="00E425B0"/>
    <w:rsid w:val="00E449E3"/>
    <w:rsid w:val="00E62881"/>
    <w:rsid w:val="00E67F11"/>
    <w:rsid w:val="00E7008B"/>
    <w:rsid w:val="00E746C4"/>
    <w:rsid w:val="00E9046D"/>
    <w:rsid w:val="00E90F29"/>
    <w:rsid w:val="00E92788"/>
    <w:rsid w:val="00E95E48"/>
    <w:rsid w:val="00EC2D40"/>
    <w:rsid w:val="00EC5741"/>
    <w:rsid w:val="00EC7EA2"/>
    <w:rsid w:val="00EE1594"/>
    <w:rsid w:val="00EE4F4B"/>
    <w:rsid w:val="00F048C7"/>
    <w:rsid w:val="00F07339"/>
    <w:rsid w:val="00F26055"/>
    <w:rsid w:val="00F5578A"/>
    <w:rsid w:val="00F5677E"/>
    <w:rsid w:val="00F80A95"/>
    <w:rsid w:val="00F91289"/>
    <w:rsid w:val="00F925FF"/>
    <w:rsid w:val="00FA070A"/>
    <w:rsid w:val="00FA209D"/>
    <w:rsid w:val="00FB5416"/>
    <w:rsid w:val="00FB7322"/>
    <w:rsid w:val="00FD5C47"/>
    <w:rsid w:val="00FF2916"/>
    <w:rsid w:val="00FF37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BD747E"/>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450A39"/>
    <w:rPr>
      <w:color w:val="808080"/>
      <w:shd w:val="clear" w:color="auto" w:fill="E6E6E6"/>
    </w:rPr>
  </w:style>
  <w:style w:type="character" w:styleId="MenoPendente">
    <w:name w:val="Unresolved Mention"/>
    <w:basedOn w:val="Fontepargpadro"/>
    <w:uiPriority w:val="99"/>
    <w:rsid w:val="00FD5C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revistas.pucsp.br/index.php/fronteiraz/article/view/2835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F2370-E8E1-4C35-BB95-BE169F63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2209</Words>
  <Characters>11932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15</cp:revision>
  <dcterms:created xsi:type="dcterms:W3CDTF">2018-10-22T10:32:00Z</dcterms:created>
  <dcterms:modified xsi:type="dcterms:W3CDTF">2018-10-23T12:59:00Z</dcterms:modified>
</cp:coreProperties>
</file>