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59B" w:rsidRDefault="00B602A8">
      <w:pPr>
        <w:pStyle w:val="01TITULO2"/>
        <w:rPr>
          <w:b w:val="0"/>
        </w:rPr>
      </w:pPr>
      <w:r>
        <w:t>Componente curricular</w:t>
      </w:r>
      <w:r>
        <w:rPr>
          <w:b w:val="0"/>
        </w:rPr>
        <w:t>:</w:t>
      </w:r>
      <w:r>
        <w:t xml:space="preserve"> </w:t>
      </w:r>
      <w:r>
        <w:rPr>
          <w:b w:val="0"/>
        </w:rPr>
        <w:t>Língua Inglesa</w:t>
      </w:r>
      <w:r>
        <w:t xml:space="preserve">     Ano</w:t>
      </w:r>
      <w:r>
        <w:rPr>
          <w:b w:val="0"/>
        </w:rPr>
        <w:t>: 7º</w:t>
      </w:r>
      <w:r>
        <w:t xml:space="preserve">    Bimestre</w:t>
      </w:r>
      <w:r>
        <w:rPr>
          <w:b w:val="0"/>
        </w:rPr>
        <w:t>: 2º</w:t>
      </w:r>
    </w:p>
    <w:p w:rsidR="00EE659B" w:rsidRDefault="00EE659B"/>
    <w:p w:rsidR="00EE659B" w:rsidRDefault="00B602A8">
      <w:pPr>
        <w:pStyle w:val="01TITULO1"/>
      </w:pPr>
      <w:r>
        <w:t>SEQUÊNCIA DIDÁTICA 4</w:t>
      </w:r>
    </w:p>
    <w:p w:rsidR="00EE659B" w:rsidRDefault="00B602A8">
      <w:pPr>
        <w:pStyle w:val="01TITULO2"/>
      </w:pPr>
      <w:r>
        <w:t>Pronomes pessoais: sujeito e objeto</w:t>
      </w:r>
    </w:p>
    <w:p w:rsidR="00EE659B" w:rsidRDefault="00B602A8">
      <w:pPr>
        <w:pStyle w:val="01TITULO3"/>
        <w:rPr>
          <w:b w:val="0"/>
        </w:rPr>
      </w:pPr>
      <w:r>
        <w:rPr>
          <w:b w:val="0"/>
        </w:rPr>
        <w:t>3 aulas de aproximadamente 50 minutos cada.</w:t>
      </w:r>
    </w:p>
    <w:p w:rsidR="00EE659B" w:rsidRDefault="00EE659B">
      <w:pPr>
        <w:pStyle w:val="02TEXTOPRINCIPAL"/>
      </w:pPr>
    </w:p>
    <w:p w:rsidR="00EE659B" w:rsidRDefault="00EE659B">
      <w:pPr>
        <w:pStyle w:val="02TEXTOPRINCIPAL"/>
      </w:pPr>
    </w:p>
    <w:p w:rsidR="00EE659B" w:rsidRDefault="00B602A8">
      <w:pPr>
        <w:pStyle w:val="01TITULO3"/>
      </w:pPr>
      <w:r>
        <w:t>Objetivos gerais</w:t>
      </w:r>
    </w:p>
    <w:p w:rsidR="00EE659B" w:rsidRDefault="00EE659B">
      <w:pPr>
        <w:pStyle w:val="02TEXTOPRINCIPAL"/>
      </w:pPr>
    </w:p>
    <w:p w:rsidR="00EE659B" w:rsidRDefault="00B602A8">
      <w:pPr>
        <w:pStyle w:val="02TEXTOPRINCIPALBULLET"/>
        <w:numPr>
          <w:ilvl w:val="0"/>
          <w:numId w:val="1"/>
        </w:numPr>
      </w:pPr>
      <w:r>
        <w:t>Ativar o conhecimento dos/as estudantes sobre o uso dos pronomes.</w:t>
      </w:r>
    </w:p>
    <w:p w:rsidR="00EE659B" w:rsidRDefault="00B602A8">
      <w:pPr>
        <w:pStyle w:val="02TEXTOPRINCIPALBULLET"/>
        <w:numPr>
          <w:ilvl w:val="0"/>
          <w:numId w:val="1"/>
        </w:numPr>
      </w:pPr>
      <w:r>
        <w:t>Apresentar texto literário do gênero diário.</w:t>
      </w:r>
    </w:p>
    <w:p w:rsidR="00EE659B" w:rsidRDefault="00EE659B">
      <w:pPr>
        <w:pStyle w:val="02TEXTOPRINCIPAL"/>
        <w:rPr>
          <w:b/>
        </w:rPr>
      </w:pPr>
    </w:p>
    <w:p w:rsidR="00EE659B" w:rsidRDefault="00B602A8">
      <w:pPr>
        <w:pStyle w:val="02TEXTOPRINCIPAL"/>
        <w:rPr>
          <w:b/>
          <w:sz w:val="20"/>
          <w:szCs w:val="20"/>
        </w:rPr>
      </w:pPr>
      <w:r>
        <w:rPr>
          <w:b/>
          <w:sz w:val="20"/>
          <w:szCs w:val="20"/>
        </w:rPr>
        <w:t>EIXO:</w:t>
      </w:r>
    </w:p>
    <w:p w:rsidR="00EE659B" w:rsidRDefault="00B602A8">
      <w:pPr>
        <w:pStyle w:val="02TEXTOPRINCIPAL"/>
        <w:rPr>
          <w:sz w:val="20"/>
          <w:szCs w:val="20"/>
        </w:rPr>
      </w:pPr>
      <w:r>
        <w:rPr>
          <w:sz w:val="20"/>
          <w:szCs w:val="20"/>
        </w:rPr>
        <w:t>Conhecimentos linguísticos.</w:t>
      </w:r>
    </w:p>
    <w:p w:rsidR="00EE659B" w:rsidRDefault="00B602A8">
      <w:pPr>
        <w:pStyle w:val="02TEXTOPRINCIPAL"/>
        <w:rPr>
          <w:b/>
          <w:sz w:val="20"/>
          <w:szCs w:val="20"/>
        </w:rPr>
      </w:pPr>
      <w:r>
        <w:rPr>
          <w:b/>
          <w:sz w:val="20"/>
          <w:szCs w:val="20"/>
        </w:rPr>
        <w:t>UNIDADE TEMÁTICA:</w:t>
      </w:r>
    </w:p>
    <w:p w:rsidR="00EE659B" w:rsidRDefault="00B602A8">
      <w:pPr>
        <w:pStyle w:val="02TEXTOPRINCIPAL"/>
        <w:rPr>
          <w:sz w:val="20"/>
          <w:szCs w:val="20"/>
        </w:rPr>
      </w:pPr>
      <w:r>
        <w:rPr>
          <w:sz w:val="20"/>
          <w:szCs w:val="20"/>
        </w:rPr>
        <w:t>Gramática.</w:t>
      </w:r>
    </w:p>
    <w:p w:rsidR="00EE659B" w:rsidRDefault="00B602A8">
      <w:pPr>
        <w:pStyle w:val="02TEXTOPRINCIPAL"/>
        <w:rPr>
          <w:b/>
          <w:sz w:val="20"/>
          <w:szCs w:val="20"/>
        </w:rPr>
      </w:pPr>
      <w:r>
        <w:rPr>
          <w:b/>
          <w:sz w:val="20"/>
          <w:szCs w:val="20"/>
        </w:rPr>
        <w:t>OBJETO DE CONHECIMENTO:</w:t>
      </w:r>
    </w:p>
    <w:p w:rsidR="00EE659B" w:rsidRDefault="00B602A8">
      <w:pPr>
        <w:pStyle w:val="02TEXTOPRINCIPAL"/>
        <w:rPr>
          <w:spacing w:val="-4"/>
          <w:sz w:val="20"/>
          <w:szCs w:val="20"/>
        </w:rPr>
      </w:pPr>
      <w:r>
        <w:rPr>
          <w:spacing w:val="-4"/>
          <w:sz w:val="20"/>
          <w:szCs w:val="20"/>
        </w:rPr>
        <w:t>Pronomes do caso reto e do caso oblíquo.</w:t>
      </w:r>
    </w:p>
    <w:p w:rsidR="00EE659B" w:rsidRDefault="00B602A8">
      <w:pPr>
        <w:pStyle w:val="02TEXTOPRINCIPAL"/>
        <w:rPr>
          <w:b/>
          <w:sz w:val="20"/>
          <w:szCs w:val="20"/>
        </w:rPr>
      </w:pPr>
      <w:r>
        <w:rPr>
          <w:b/>
          <w:sz w:val="20"/>
          <w:szCs w:val="20"/>
        </w:rPr>
        <w:t>HABILIDADE:</w:t>
      </w:r>
    </w:p>
    <w:p w:rsidR="00EE659B" w:rsidRDefault="00B602A8">
      <w:pPr>
        <w:pStyle w:val="02TEXTOPRINCIPAL"/>
        <w:rPr>
          <w:b/>
          <w:sz w:val="20"/>
          <w:szCs w:val="20"/>
        </w:rPr>
      </w:pPr>
      <w:r>
        <w:rPr>
          <w:sz w:val="20"/>
          <w:szCs w:val="20"/>
        </w:rPr>
        <w:t>(</w:t>
      </w:r>
      <w:r>
        <w:rPr>
          <w:b/>
          <w:sz w:val="20"/>
          <w:szCs w:val="20"/>
        </w:rPr>
        <w:t>EF07LI19</w:t>
      </w:r>
      <w:r>
        <w:rPr>
          <w:sz w:val="20"/>
          <w:szCs w:val="20"/>
        </w:rPr>
        <w:t>) Discriminar sujeito de objeto utilizando pronomes a eles relacionados.</w:t>
      </w:r>
      <w:r>
        <w:t xml:space="preserve"> </w:t>
      </w:r>
    </w:p>
    <w:p w:rsidR="00EE659B" w:rsidRDefault="00B602A8">
      <w:pPr>
        <w:pStyle w:val="02TEXTOPRINCIPAL"/>
        <w:rPr>
          <w:b/>
          <w:sz w:val="20"/>
          <w:szCs w:val="20"/>
        </w:rPr>
      </w:pPr>
      <w:r>
        <w:rPr>
          <w:b/>
          <w:sz w:val="20"/>
          <w:szCs w:val="20"/>
        </w:rPr>
        <w:t>COMPETÊNCIAS GERAIS:</w:t>
      </w:r>
    </w:p>
    <w:p w:rsidR="00EE659B" w:rsidRDefault="00B602A8">
      <w:pPr>
        <w:pStyle w:val="02TEXTOPRINCIPAL"/>
        <w:spacing w:before="0" w:after="0" w:line="240" w:lineRule="auto"/>
        <w:rPr>
          <w:sz w:val="20"/>
          <w:szCs w:val="20"/>
        </w:rPr>
      </w:pPr>
      <w:r>
        <w:rPr>
          <w:sz w:val="20"/>
          <w:szCs w:val="20"/>
        </w:rPr>
        <w:t xml:space="preserve">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 </w:t>
      </w:r>
    </w:p>
    <w:p w:rsidR="00EE659B" w:rsidRDefault="00B602A8">
      <w:pPr>
        <w:pStyle w:val="02TEXTOPRINCIPAL"/>
        <w:spacing w:before="0" w:after="0"/>
        <w:rPr>
          <w:sz w:val="20"/>
          <w:szCs w:val="20"/>
        </w:rPr>
      </w:pPr>
      <w:r>
        <w:rPr>
          <w:sz w:val="20"/>
          <w:szCs w:val="20"/>
        </w:rP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rsidR="00EE659B" w:rsidRDefault="00B602A8">
      <w:pPr>
        <w:pStyle w:val="02TEXTOPRINCIPAL"/>
        <w:spacing w:before="0" w:after="0"/>
        <w:rPr>
          <w:b/>
          <w:sz w:val="20"/>
          <w:szCs w:val="20"/>
        </w:rPr>
      </w:pPr>
      <w:r>
        <w:rPr>
          <w:b/>
          <w:sz w:val="20"/>
          <w:szCs w:val="20"/>
        </w:rPr>
        <w:t>COMPETÊNCIAS ESPECÍFICAS:</w:t>
      </w:r>
    </w:p>
    <w:p w:rsidR="00EE659B" w:rsidRDefault="00B602A8">
      <w:pPr>
        <w:pStyle w:val="02TEXTOPRINCIPAL"/>
        <w:rPr>
          <w:bCs/>
          <w:spacing w:val="-2"/>
          <w:sz w:val="20"/>
          <w:szCs w:val="20"/>
        </w:rPr>
      </w:pPr>
      <w:r>
        <w:rPr>
          <w:bCs/>
          <w:spacing w:val="-2"/>
          <w:sz w:val="20"/>
          <w:szCs w:val="20"/>
        </w:rPr>
        <w:t>1. Identificar o lugar de si e o do outro em um mundo plurilíngue e multicultural, refletindo, criticamente, sobre como a aprendizagem da língua inglesa contribui para a inserção dos sujeitos no mundo globalizado, inclusive no que concerne ao mundo do trabalho.</w:t>
      </w:r>
    </w:p>
    <w:p w:rsidR="00EE659B" w:rsidRDefault="00B602A8">
      <w:pPr>
        <w:pStyle w:val="02TEXTOPRINCIPAL"/>
        <w:rPr>
          <w:spacing w:val="-2"/>
          <w:sz w:val="20"/>
          <w:szCs w:val="20"/>
        </w:rPr>
      </w:pPr>
      <w:r>
        <w:rPr>
          <w:bCs/>
          <w:spacing w:val="-2"/>
          <w:sz w:val="20"/>
          <w:szCs w:val="20"/>
        </w:rPr>
        <w:t>2.</w:t>
      </w:r>
      <w:r>
        <w:rPr>
          <w:b/>
          <w:bCs/>
          <w:spacing w:val="-2"/>
          <w:sz w:val="20"/>
          <w:szCs w:val="20"/>
        </w:rPr>
        <w:t xml:space="preserve"> </w:t>
      </w:r>
      <w:r>
        <w:rPr>
          <w:bCs/>
          <w:spacing w:val="-2"/>
          <w:sz w:val="20"/>
          <w:szCs w:val="20"/>
        </w:rPr>
        <w:t>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EE659B" w:rsidRDefault="00B602A8">
      <w:pPr>
        <w:spacing w:before="57" w:after="57" w:line="240" w:lineRule="atLeast"/>
        <w:rPr>
          <w:rFonts w:eastAsia="Cambria"/>
          <w:b/>
          <w:bCs/>
          <w:sz w:val="20"/>
          <w:szCs w:val="20"/>
        </w:rPr>
      </w:pPr>
      <w:r>
        <w:br w:type="page"/>
      </w:r>
    </w:p>
    <w:p w:rsidR="00EE659B" w:rsidRDefault="00EE659B">
      <w:pPr>
        <w:pStyle w:val="01TITULO2"/>
      </w:pPr>
    </w:p>
    <w:p w:rsidR="00EE659B" w:rsidRDefault="00B602A8">
      <w:pPr>
        <w:pStyle w:val="01TITULO2"/>
      </w:pPr>
      <w:r>
        <w:t>Aula 1</w:t>
      </w:r>
    </w:p>
    <w:p w:rsidR="00EE659B" w:rsidRDefault="00EE659B">
      <w:pPr>
        <w:pStyle w:val="02TEXTOPRINCIPAL"/>
      </w:pPr>
    </w:p>
    <w:p w:rsidR="00EE659B" w:rsidRDefault="00B602A8">
      <w:pPr>
        <w:pStyle w:val="01TITULO3"/>
      </w:pPr>
      <w:r>
        <w:t>Objetivos específicos</w:t>
      </w:r>
    </w:p>
    <w:p w:rsidR="00EE659B" w:rsidRDefault="00B602A8">
      <w:pPr>
        <w:pStyle w:val="02TEXTOPRINCIPAL"/>
      </w:pPr>
      <w:r>
        <w:t>Ativar conhecimentos prévios sobre o uso de pronomes pessoais dos casos reto e oblíquo.</w:t>
      </w:r>
    </w:p>
    <w:p w:rsidR="00EE659B" w:rsidRDefault="00B602A8">
      <w:pPr>
        <w:pStyle w:val="02TEXTOPRINCIPAL"/>
      </w:pPr>
      <w:r>
        <w:t>Apresentar texto literário do gênero diário.</w:t>
      </w:r>
    </w:p>
    <w:p w:rsidR="00EE659B" w:rsidRDefault="00EE659B">
      <w:pPr>
        <w:pStyle w:val="02TEXTOPRINCIPAL"/>
      </w:pPr>
    </w:p>
    <w:p w:rsidR="00EE659B" w:rsidRDefault="00B602A8">
      <w:pPr>
        <w:pStyle w:val="02TEXTOPRINCIPAL"/>
        <w:rPr>
          <w:rFonts w:ascii="Calibri" w:hAnsi="Calibri"/>
          <w:b/>
          <w:i/>
        </w:rPr>
      </w:pPr>
      <w:r>
        <w:rPr>
          <w:b/>
        </w:rPr>
        <w:t>Atividade 1: Quem foi Anne Frank?</w:t>
      </w:r>
    </w:p>
    <w:p w:rsidR="00EE659B" w:rsidRDefault="00EE659B">
      <w:pPr>
        <w:pStyle w:val="02TEXTOPRINCIPAL"/>
        <w:rPr>
          <w:rFonts w:ascii="Cambria" w:hAnsi="Cambria" w:cs="Calibri"/>
          <w:b/>
        </w:rPr>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EE659B" w:rsidRDefault="00EE659B">
      <w:pPr>
        <w:pStyle w:val="02TEXTOPRINCIPAL"/>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25 minutos.</w:t>
      </w:r>
      <w:r>
        <w:rPr>
          <w:b/>
        </w:rPr>
        <w:br/>
      </w:r>
      <w:r>
        <w:t>Organização: estudantes em trios.</w:t>
      </w:r>
    </w:p>
    <w:p w:rsidR="00EE659B" w:rsidRDefault="00EE659B">
      <w:pPr>
        <w:pStyle w:val="02TEXTOPRINCIPAL"/>
      </w:pPr>
    </w:p>
    <w:p w:rsidR="00EE659B" w:rsidRDefault="00B602A8">
      <w:pPr>
        <w:pStyle w:val="SemEspaamento"/>
        <w:spacing w:before="57" w:after="57" w:line="240" w:lineRule="atLeast"/>
        <w:rPr>
          <w:rFonts w:ascii="Tahoma" w:eastAsia="Times New Roman" w:hAnsi="Tahoma" w:cs="Tahoma"/>
          <w:sz w:val="20"/>
          <w:szCs w:val="20"/>
          <w:lang w:eastAsia="pt-BR"/>
        </w:rPr>
      </w:pPr>
      <w:r>
        <w:rPr>
          <w:rFonts w:ascii="Tahoma" w:eastAsia="Times New Roman" w:hAnsi="Tahoma" w:cs="Tahoma"/>
          <w:sz w:val="20"/>
          <w:szCs w:val="20"/>
          <w:lang w:eastAsia="pt-BR"/>
        </w:rPr>
        <w:t>Escrever o seguinte exercício de verdadeiro (“</w:t>
      </w:r>
      <w:proofErr w:type="spellStart"/>
      <w:r>
        <w:rPr>
          <w:rFonts w:ascii="Tahoma" w:eastAsia="Times New Roman" w:hAnsi="Tahoma" w:cs="Tahoma"/>
          <w:i/>
          <w:sz w:val="20"/>
          <w:szCs w:val="20"/>
          <w:lang w:eastAsia="pt-BR"/>
        </w:rPr>
        <w:t>true</w:t>
      </w:r>
      <w:proofErr w:type="spellEnd"/>
      <w:r>
        <w:rPr>
          <w:rFonts w:ascii="Tahoma" w:eastAsia="Times New Roman" w:hAnsi="Tahoma" w:cs="Tahoma"/>
          <w:i/>
          <w:sz w:val="20"/>
          <w:szCs w:val="20"/>
          <w:lang w:eastAsia="pt-BR"/>
        </w:rPr>
        <w:t>”</w:t>
      </w:r>
      <w:r>
        <w:rPr>
          <w:rFonts w:ascii="Tahoma" w:eastAsia="Times New Roman" w:hAnsi="Tahoma" w:cs="Tahoma"/>
          <w:sz w:val="20"/>
          <w:szCs w:val="20"/>
          <w:lang w:eastAsia="pt-BR"/>
        </w:rPr>
        <w:t xml:space="preserve">) ou falso </w:t>
      </w:r>
      <w:proofErr w:type="gramStart"/>
      <w:r>
        <w:rPr>
          <w:rFonts w:ascii="Tahoma" w:eastAsia="Times New Roman" w:hAnsi="Tahoma" w:cs="Tahoma"/>
          <w:sz w:val="20"/>
          <w:szCs w:val="20"/>
          <w:lang w:eastAsia="pt-BR"/>
        </w:rPr>
        <w:t>(”</w:t>
      </w:r>
      <w:r>
        <w:rPr>
          <w:rFonts w:ascii="Tahoma" w:eastAsia="Times New Roman" w:hAnsi="Tahoma" w:cs="Tahoma"/>
          <w:i/>
          <w:sz w:val="20"/>
          <w:szCs w:val="20"/>
          <w:lang w:eastAsia="pt-BR"/>
        </w:rPr>
        <w:t>false</w:t>
      </w:r>
      <w:proofErr w:type="gramEnd"/>
      <w:r>
        <w:rPr>
          <w:rFonts w:ascii="Tahoma" w:eastAsia="Times New Roman" w:hAnsi="Tahoma" w:cs="Tahoma"/>
          <w:sz w:val="20"/>
          <w:szCs w:val="20"/>
          <w:lang w:eastAsia="pt-BR"/>
        </w:rPr>
        <w:t>”) no quadro e pedir aos/às estudantes que, em trios, respondam.</w:t>
      </w:r>
    </w:p>
    <w:p w:rsidR="00EE659B" w:rsidRDefault="00B602A8">
      <w:pPr>
        <w:pStyle w:val="02TEXTOPRINCIPAL"/>
        <w:rPr>
          <w:i/>
          <w:lang w:val="en-US"/>
        </w:rPr>
      </w:pPr>
      <w:r>
        <w:rPr>
          <w:i/>
          <w:lang w:val="en-US"/>
        </w:rPr>
        <w:t>Are these facts true or false about Anne Frank?</w:t>
      </w:r>
    </w:p>
    <w:p w:rsidR="00EE659B" w:rsidRDefault="00B602A8">
      <w:pPr>
        <w:pStyle w:val="02TEXTOPRINCIPAL"/>
        <w:rPr>
          <w:i/>
          <w:lang w:val="en-US"/>
        </w:rPr>
      </w:pPr>
      <w:r>
        <w:rPr>
          <w:i/>
          <w:lang w:val="en-US"/>
        </w:rPr>
        <w:t xml:space="preserve">1. </w:t>
      </w:r>
      <w:proofErr w:type="gramStart"/>
      <w:r>
        <w:rPr>
          <w:i/>
          <w:lang w:val="en-US"/>
        </w:rPr>
        <w:t xml:space="preserve">(  </w:t>
      </w:r>
      <w:proofErr w:type="gramEnd"/>
      <w:r>
        <w:rPr>
          <w:i/>
          <w:lang w:val="en-US"/>
        </w:rPr>
        <w:t xml:space="preserve"> ) She was a Jewish girl born in Germany. </w:t>
      </w:r>
    </w:p>
    <w:p w:rsidR="00EE659B" w:rsidRDefault="00B602A8">
      <w:pPr>
        <w:pStyle w:val="02TEXTOPRINCIPAL"/>
        <w:rPr>
          <w:i/>
          <w:lang w:val="en-US"/>
        </w:rPr>
      </w:pPr>
      <w:r>
        <w:rPr>
          <w:i/>
          <w:lang w:val="en-US"/>
        </w:rPr>
        <w:t xml:space="preserve">2. </w:t>
      </w:r>
      <w:proofErr w:type="gramStart"/>
      <w:r>
        <w:rPr>
          <w:i/>
          <w:lang w:val="en-US"/>
        </w:rPr>
        <w:t xml:space="preserve">(  </w:t>
      </w:r>
      <w:proofErr w:type="gramEnd"/>
      <w:r>
        <w:rPr>
          <w:i/>
          <w:lang w:val="en-US"/>
        </w:rPr>
        <w:t xml:space="preserve"> ) She was in favor of the Holocaust. </w:t>
      </w:r>
    </w:p>
    <w:p w:rsidR="00EE659B" w:rsidRDefault="00B602A8">
      <w:pPr>
        <w:pStyle w:val="02TEXTOPRINCIPAL"/>
        <w:rPr>
          <w:i/>
          <w:lang w:val="en-US"/>
        </w:rPr>
      </w:pPr>
      <w:r>
        <w:rPr>
          <w:i/>
          <w:lang w:val="en-US"/>
        </w:rPr>
        <w:t xml:space="preserve">3. </w:t>
      </w:r>
      <w:proofErr w:type="gramStart"/>
      <w:r>
        <w:rPr>
          <w:i/>
          <w:lang w:val="en-US"/>
        </w:rPr>
        <w:t xml:space="preserve">(  </w:t>
      </w:r>
      <w:proofErr w:type="gramEnd"/>
      <w:r>
        <w:rPr>
          <w:i/>
          <w:lang w:val="en-US"/>
        </w:rPr>
        <w:t xml:space="preserve"> ) She didn’t know how to read or write. </w:t>
      </w:r>
    </w:p>
    <w:p w:rsidR="00EE659B" w:rsidRDefault="00B602A8">
      <w:pPr>
        <w:pStyle w:val="02TEXTOPRINCIPAL"/>
        <w:rPr>
          <w:i/>
          <w:lang w:val="en-US"/>
        </w:rPr>
      </w:pPr>
      <w:r>
        <w:rPr>
          <w:i/>
          <w:lang w:val="en-US"/>
        </w:rPr>
        <w:t xml:space="preserve">4. </w:t>
      </w:r>
      <w:proofErr w:type="gramStart"/>
      <w:r>
        <w:rPr>
          <w:i/>
          <w:lang w:val="en-US"/>
        </w:rPr>
        <w:t xml:space="preserve">(  </w:t>
      </w:r>
      <w:proofErr w:type="gramEnd"/>
      <w:r>
        <w:rPr>
          <w:i/>
          <w:lang w:val="en-US"/>
        </w:rPr>
        <w:t xml:space="preserve"> ) She lived most of her life in Amsterdam. </w:t>
      </w:r>
    </w:p>
    <w:p w:rsidR="00EE659B" w:rsidRDefault="00B602A8">
      <w:pPr>
        <w:pStyle w:val="02TEXTOPRINCIPAL"/>
        <w:rPr>
          <w:i/>
          <w:lang w:val="en-US"/>
        </w:rPr>
      </w:pPr>
      <w:r>
        <w:rPr>
          <w:i/>
          <w:lang w:val="en-US"/>
        </w:rPr>
        <w:t xml:space="preserve">5. </w:t>
      </w:r>
      <w:proofErr w:type="gramStart"/>
      <w:r>
        <w:rPr>
          <w:i/>
          <w:lang w:val="en-US"/>
        </w:rPr>
        <w:t xml:space="preserve">(  </w:t>
      </w:r>
      <w:proofErr w:type="gramEnd"/>
      <w:r>
        <w:rPr>
          <w:i/>
          <w:lang w:val="en-US"/>
        </w:rPr>
        <w:t xml:space="preserve"> ) She wrote a diary that became famous all over the world.</w:t>
      </w:r>
    </w:p>
    <w:p w:rsidR="00EE659B" w:rsidRDefault="00B602A8">
      <w:pPr>
        <w:pStyle w:val="02TEXTOPRINCIPAL"/>
        <w:rPr>
          <w:i/>
          <w:lang w:val="en-US"/>
        </w:rPr>
      </w:pPr>
      <w:r>
        <w:rPr>
          <w:i/>
          <w:lang w:val="en-US"/>
        </w:rPr>
        <w:t xml:space="preserve">6. </w:t>
      </w:r>
      <w:proofErr w:type="gramStart"/>
      <w:r>
        <w:rPr>
          <w:i/>
          <w:lang w:val="en-US"/>
        </w:rPr>
        <w:t xml:space="preserve">(  </w:t>
      </w:r>
      <w:proofErr w:type="gramEnd"/>
      <w:r>
        <w:rPr>
          <w:i/>
          <w:lang w:val="en-US"/>
        </w:rPr>
        <w:t xml:space="preserve"> ) Her family had to hide from the Nazis in World War I.</w:t>
      </w:r>
    </w:p>
    <w:p w:rsidR="00EE659B" w:rsidRDefault="00B602A8">
      <w:pPr>
        <w:pStyle w:val="02TEXTOPRINCIPAL"/>
        <w:rPr>
          <w:i/>
          <w:lang w:val="en-US"/>
        </w:rPr>
      </w:pPr>
      <w:r>
        <w:rPr>
          <w:i/>
          <w:lang w:val="en-US"/>
        </w:rPr>
        <w:t xml:space="preserve">7. </w:t>
      </w:r>
      <w:proofErr w:type="gramStart"/>
      <w:r>
        <w:rPr>
          <w:i/>
          <w:lang w:val="en-US"/>
        </w:rPr>
        <w:t xml:space="preserve">(  </w:t>
      </w:r>
      <w:proofErr w:type="gramEnd"/>
      <w:r>
        <w:rPr>
          <w:i/>
          <w:lang w:val="en-US"/>
        </w:rPr>
        <w:t xml:space="preserve"> ) Her family was arrested by the Nazis in 1944.</w:t>
      </w:r>
    </w:p>
    <w:p w:rsidR="00EE659B" w:rsidRDefault="00B602A8">
      <w:pPr>
        <w:pStyle w:val="02TEXTOPRINCIPAL"/>
        <w:rPr>
          <w:i/>
        </w:rPr>
      </w:pPr>
      <w:r>
        <w:rPr>
          <w:i/>
        </w:rPr>
        <w:t xml:space="preserve">8. </w:t>
      </w:r>
      <w:proofErr w:type="gramStart"/>
      <w:r>
        <w:rPr>
          <w:i/>
        </w:rPr>
        <w:t xml:space="preserve">(  </w:t>
      </w:r>
      <w:proofErr w:type="gramEnd"/>
      <w:r>
        <w:rPr>
          <w:i/>
        </w:rPr>
        <w:t xml:space="preserve"> ) </w:t>
      </w:r>
      <w:proofErr w:type="spellStart"/>
      <w:r>
        <w:rPr>
          <w:i/>
        </w:rPr>
        <w:t>She</w:t>
      </w:r>
      <w:proofErr w:type="spellEnd"/>
      <w:r>
        <w:rPr>
          <w:i/>
        </w:rPr>
        <w:t xml:space="preserve"> </w:t>
      </w:r>
      <w:proofErr w:type="spellStart"/>
      <w:r>
        <w:rPr>
          <w:i/>
        </w:rPr>
        <w:t>died</w:t>
      </w:r>
      <w:proofErr w:type="spellEnd"/>
      <w:r>
        <w:rPr>
          <w:i/>
        </w:rPr>
        <w:t xml:space="preserve"> in 1945.</w:t>
      </w:r>
    </w:p>
    <w:p w:rsidR="00EE659B" w:rsidRDefault="00EE659B">
      <w:pPr>
        <w:pStyle w:val="02TEXTOPRINCIPAL"/>
      </w:pPr>
    </w:p>
    <w:p w:rsidR="00EE659B" w:rsidRDefault="00B602A8">
      <w:pPr>
        <w:pStyle w:val="02TEXTOPRINCIPAL"/>
      </w:pPr>
      <w:r>
        <w:t>Ao final do exercício, pedir aos grupos as respostas, mas não dizer se estão certas ou erradas.</w:t>
      </w:r>
    </w:p>
    <w:p w:rsidR="00EE659B" w:rsidRDefault="00B602A8">
      <w:pPr>
        <w:pStyle w:val="02TEXTOPRINCIPAL"/>
      </w:pPr>
      <w:r>
        <w:t>Depois, escrever o texto a seguir no quadro (ou, se possível, levá-lo previamente escrito em um cartaz ou projetá-lo no quadro/na parede da sala de aula) e pedir aos grupos que confirmem suas respostas.</w:t>
      </w:r>
    </w:p>
    <w:p w:rsidR="00EE659B" w:rsidRDefault="00B602A8">
      <w:pPr>
        <w:pStyle w:val="02TEXTOPRINCIPAL"/>
        <w:rPr>
          <w:i/>
          <w:lang w:val="en-US"/>
        </w:rPr>
      </w:pPr>
      <w:r>
        <w:rPr>
          <w:bCs/>
          <w:i/>
          <w:lang w:val="en-US"/>
        </w:rPr>
        <w:t>Annelies Marie Frank</w:t>
      </w:r>
      <w:r>
        <w:rPr>
          <w:i/>
          <w:lang w:val="en-US"/>
        </w:rPr>
        <w:t xml:space="preserve"> ([…]</w:t>
      </w:r>
      <w:r>
        <w:rPr>
          <w:b/>
          <w:i/>
          <w:lang w:val="en-US"/>
        </w:rPr>
        <w:t xml:space="preserve"> </w:t>
      </w:r>
      <w:r>
        <w:rPr>
          <w:i/>
          <w:lang w:val="en-US"/>
        </w:rPr>
        <w:t xml:space="preserve">12 June 1929 - February or March 1945) was a German-born diarist. One of the most discussed Jewish victims of the Holocaust, she gained fame posthumously with the publication of </w:t>
      </w:r>
      <w:r>
        <w:rPr>
          <w:iCs/>
          <w:lang w:val="en-US"/>
        </w:rPr>
        <w:t>The Diary of a Young Girl</w:t>
      </w:r>
      <w:r>
        <w:rPr>
          <w:lang w:val="en-US"/>
        </w:rPr>
        <w:t xml:space="preserve"> </w:t>
      </w:r>
      <w:r>
        <w:rPr>
          <w:i/>
          <w:lang w:val="en-US"/>
        </w:rPr>
        <w:t>[…], in which she documents her life in hiding from 1942 to 1944, during the German occupation of the Netherlands in World War II. It is one of the world's most widely known books and has been the basis for several plays and films.</w:t>
      </w:r>
    </w:p>
    <w:p w:rsidR="00EE659B" w:rsidRDefault="00B602A8">
      <w:pPr>
        <w:pStyle w:val="02TEXTOPRINCIPAL"/>
        <w:rPr>
          <w:i/>
          <w:lang w:val="en-US"/>
        </w:rPr>
      </w:pPr>
      <w:r>
        <w:rPr>
          <w:i/>
          <w:lang w:val="en-US"/>
        </w:rPr>
        <w:t xml:space="preserve">Born in Frankfurt, Germany, she lived most of her life in or near Amsterdam, Netherlands, having moved there with her family at the age of four and a half when the Nazis gained control over Germany. […] By May 1940, the Franks were trapped in Amsterdam by the German occupation of the Netherlands. As persecutions of the Jewish population increased in July 1942, the Franks went into hiding in some concealed rooms behind a bookcase in the building where Anne's father, Otto Frank, worked. From then until the family's arrest by the Gestapo in August 1944, she kept a diary she had received as a birthday </w:t>
      </w:r>
      <w:proofErr w:type="gramStart"/>
      <w:r>
        <w:rPr>
          <w:i/>
          <w:lang w:val="en-US"/>
        </w:rPr>
        <w:t>present, and</w:t>
      </w:r>
      <w:proofErr w:type="gramEnd"/>
      <w:r>
        <w:rPr>
          <w:i/>
          <w:lang w:val="en-US"/>
        </w:rPr>
        <w:t xml:space="preserve"> wrote in it regularly. Following their arrest, the Franks were transported to concentration camps. In October or November 1944, Anne and her sister, Margot, were transferred from Auschwitz to Bergen-Belsen concentration camp, where they died (probably of typhus) a few months later. They were originally estimated by the Red Cross to have died in March, with Dutch authorities setting 31 March as their official date of death, but research by the Anne Frank House in 2015 suggests they more likely died in February.</w:t>
      </w:r>
    </w:p>
    <w:p w:rsidR="00EE659B" w:rsidRDefault="00B602A8">
      <w:pPr>
        <w:pStyle w:val="02TEXTOPRINCIPAL"/>
      </w:pPr>
      <w:r>
        <w:t>Disponível em &lt;</w:t>
      </w:r>
      <w:hyperlink r:id="rId8">
        <w:r>
          <w:rPr>
            <w:rStyle w:val="LinkdaInternet"/>
            <w:color w:val="0070C0"/>
          </w:rPr>
          <w:t>https://en.wikipedia.org/wiki/Anne_Frank</w:t>
        </w:r>
      </w:hyperlink>
      <w:r>
        <w:t xml:space="preserve">&gt;. </w:t>
      </w:r>
      <w:proofErr w:type="spellStart"/>
      <w:r>
        <w:rPr>
          <w:lang w:val="en-GB"/>
        </w:rPr>
        <w:t>Acesso</w:t>
      </w:r>
      <w:proofErr w:type="spellEnd"/>
      <w:r>
        <w:rPr>
          <w:lang w:val="en-GB"/>
        </w:rPr>
        <w:t xml:space="preserve"> </w:t>
      </w:r>
      <w:proofErr w:type="spellStart"/>
      <w:r>
        <w:rPr>
          <w:lang w:val="en-GB"/>
        </w:rPr>
        <w:t>em</w:t>
      </w:r>
      <w:proofErr w:type="spellEnd"/>
      <w:r>
        <w:rPr>
          <w:lang w:val="en-GB"/>
        </w:rPr>
        <w:t xml:space="preserve"> 28 de </w:t>
      </w:r>
      <w:proofErr w:type="spellStart"/>
      <w:r>
        <w:rPr>
          <w:lang w:val="en-GB"/>
        </w:rPr>
        <w:t>agosto</w:t>
      </w:r>
      <w:proofErr w:type="spellEnd"/>
      <w:r>
        <w:rPr>
          <w:lang w:val="en-GB"/>
        </w:rPr>
        <w:t xml:space="preserve"> de 2018.</w:t>
      </w:r>
    </w:p>
    <w:p w:rsidR="00EE659B" w:rsidRDefault="00EE659B">
      <w:pPr>
        <w:pStyle w:val="02TEXTOPRINCIPAL"/>
        <w:rPr>
          <w:i/>
          <w:color w:val="FF0000"/>
          <w:lang w:val="en-US"/>
        </w:rPr>
      </w:pPr>
    </w:p>
    <w:p w:rsidR="00EE659B" w:rsidRDefault="00EE659B">
      <w:pPr>
        <w:pStyle w:val="02TEXTOPRINCIPAL"/>
        <w:rPr>
          <w:i/>
          <w:color w:val="FF0000"/>
          <w:lang w:val="en-US"/>
        </w:rPr>
      </w:pPr>
    </w:p>
    <w:p w:rsidR="00EE659B" w:rsidRDefault="00B602A8">
      <w:pPr>
        <w:pStyle w:val="02TEXTOPRINCIPAL"/>
      </w:pPr>
      <w:r>
        <w:rPr>
          <w:i/>
          <w:color w:val="FF0000"/>
          <w:lang w:val="en-US"/>
        </w:rPr>
        <w:t xml:space="preserve">1. T / 2. F (She was a victim of the Holocaust.) / 3. F (She wrote a diary.) / 4. T / 5. T / 6. F (Her family had to hide from the Nazis in World War II.) / 7. </w:t>
      </w:r>
      <w:r>
        <w:rPr>
          <w:i/>
          <w:color w:val="FF0000"/>
        </w:rPr>
        <w:t>T / 8. T</w:t>
      </w:r>
    </w:p>
    <w:p w:rsidR="00EE659B" w:rsidRDefault="00EE659B">
      <w:pPr>
        <w:pStyle w:val="02TEXTOPRINCIPAL"/>
      </w:pPr>
    </w:p>
    <w:p w:rsidR="00EE659B" w:rsidRDefault="00EE659B">
      <w:pPr>
        <w:pStyle w:val="02TEXTOPRINCIPAL"/>
      </w:pPr>
    </w:p>
    <w:p w:rsidR="00EE659B" w:rsidRDefault="00B602A8">
      <w:pPr>
        <w:pStyle w:val="02TEXTOPRINCIPAL"/>
        <w:rPr>
          <w:rFonts w:ascii="Calibri" w:hAnsi="Calibri"/>
          <w:b/>
          <w:i/>
        </w:rPr>
      </w:pPr>
      <w:r>
        <w:rPr>
          <w:b/>
        </w:rPr>
        <w:t>Atividade 2: Uso de pronomes</w:t>
      </w:r>
    </w:p>
    <w:p w:rsidR="00EE659B" w:rsidRDefault="00EE659B">
      <w:pPr>
        <w:pStyle w:val="02TEXTOPRINCIPAL"/>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EE659B" w:rsidRDefault="00EE659B">
      <w:pPr>
        <w:pStyle w:val="02TEXTOPRINCIPAL"/>
        <w:rPr>
          <w:rFonts w:ascii="Cambria" w:hAnsi="Cambria" w:cs="Calibri"/>
          <w:b/>
        </w:rPr>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15 minutos.</w:t>
      </w:r>
      <w:r>
        <w:rPr>
          <w:b/>
        </w:rPr>
        <w:br/>
      </w:r>
      <w:r>
        <w:rPr>
          <w:sz w:val="20"/>
          <w:szCs w:val="20"/>
        </w:rPr>
        <w:t>Organização: toda a turma em um único grupo.</w:t>
      </w:r>
    </w:p>
    <w:p w:rsidR="00EE659B" w:rsidRDefault="00EE659B">
      <w:pPr>
        <w:pStyle w:val="02TEXTOPRINCIPAL"/>
      </w:pPr>
    </w:p>
    <w:p w:rsidR="00EE659B" w:rsidRDefault="00B602A8">
      <w:pPr>
        <w:pStyle w:val="02TEXTOPRINCIPAL"/>
      </w:pPr>
      <w:r>
        <w:t>Pedir aos/às estudantes que identifiquem no texto anterior alguns trechos que citam as pessoas da história (Anne Frank, seus familiares etc.) e os destaquem.</w:t>
      </w:r>
    </w:p>
    <w:p w:rsidR="00EE659B" w:rsidRDefault="00B602A8">
      <w:pPr>
        <w:pStyle w:val="02TEXTOPRINCIPAL"/>
        <w:rPr>
          <w:lang w:val="en-US"/>
        </w:rPr>
      </w:pPr>
      <w:proofErr w:type="spellStart"/>
      <w:r>
        <w:rPr>
          <w:lang w:val="en-US"/>
        </w:rPr>
        <w:t>Exemplos</w:t>
      </w:r>
      <w:proofErr w:type="spellEnd"/>
      <w:r>
        <w:rPr>
          <w:lang w:val="en-US"/>
        </w:rPr>
        <w:t xml:space="preserve">: </w:t>
      </w:r>
    </w:p>
    <w:p w:rsidR="00EE659B" w:rsidRDefault="00B602A8">
      <w:pPr>
        <w:pStyle w:val="02TEXTOPRINCIPAL"/>
        <w:rPr>
          <w:bCs/>
          <w:i/>
          <w:lang w:val="en-US"/>
        </w:rPr>
      </w:pPr>
      <w:r>
        <w:rPr>
          <w:i/>
          <w:lang w:val="en-US"/>
        </w:rPr>
        <w:t>Annelies Marie Frank</w:t>
      </w:r>
      <w:r>
        <w:rPr>
          <w:bCs/>
          <w:i/>
          <w:lang w:val="en-US"/>
        </w:rPr>
        <w:t xml:space="preserve"> ([…] 12 June 1929 - February or March 1945) was a German-born diarist.</w:t>
      </w:r>
    </w:p>
    <w:p w:rsidR="00EE659B" w:rsidRDefault="00B602A8">
      <w:pPr>
        <w:pStyle w:val="02TEXTOPRINCIPAL"/>
        <w:rPr>
          <w:bCs/>
          <w:i/>
          <w:lang w:val="en-US"/>
        </w:rPr>
      </w:pPr>
      <w:r>
        <w:rPr>
          <w:bCs/>
          <w:i/>
          <w:lang w:val="en-US"/>
        </w:rPr>
        <w:t>Born in Frankfurt, Germany, she lived most of her life in or near Amsterdam.</w:t>
      </w:r>
    </w:p>
    <w:p w:rsidR="00EE659B" w:rsidRDefault="00B602A8">
      <w:pPr>
        <w:pStyle w:val="02TEXTOPRINCIPAL"/>
        <w:rPr>
          <w:bCs/>
          <w:i/>
          <w:lang w:val="en-US"/>
        </w:rPr>
      </w:pPr>
      <w:r>
        <w:rPr>
          <w:bCs/>
          <w:i/>
          <w:lang w:val="en-US"/>
        </w:rPr>
        <w:t>As persecutions of the Jewish population increased in July 1942, the Franks went into hiding.</w:t>
      </w:r>
    </w:p>
    <w:p w:rsidR="00EE659B" w:rsidRDefault="00B602A8">
      <w:pPr>
        <w:pStyle w:val="02TEXTOPRINCIPAL"/>
        <w:rPr>
          <w:i/>
          <w:lang w:val="en-US"/>
        </w:rPr>
      </w:pPr>
      <w:r>
        <w:rPr>
          <w:i/>
          <w:lang w:val="en-US"/>
        </w:rPr>
        <w:t>Anne and her sister, Margot, were transferred from Auschwitz to Bergen-Belsen concentration camp, where they died.</w:t>
      </w:r>
    </w:p>
    <w:p w:rsidR="00EE659B" w:rsidRDefault="00B602A8">
      <w:pPr>
        <w:pStyle w:val="02TEXTOPRINCIPAL"/>
      </w:pPr>
      <w:r>
        <w:t>Em seguida, perguntar:</w:t>
      </w:r>
    </w:p>
    <w:p w:rsidR="00EE659B" w:rsidRDefault="00B602A8">
      <w:pPr>
        <w:pStyle w:val="02TEXTOPRINCIPAL"/>
      </w:pPr>
      <w:r>
        <w:t>Todas as referências às pessoas citam seus nomes?</w:t>
      </w:r>
    </w:p>
    <w:p w:rsidR="00EE659B" w:rsidRDefault="00B602A8">
      <w:pPr>
        <w:pStyle w:val="02TEXTOPRINCIPAL"/>
        <w:rPr>
          <w:color w:val="FF0000"/>
        </w:rPr>
      </w:pPr>
      <w:r>
        <w:rPr>
          <w:color w:val="FF0000"/>
        </w:rPr>
        <w:t>Não, nem todas.</w:t>
      </w:r>
    </w:p>
    <w:p w:rsidR="00EE659B" w:rsidRDefault="00B602A8">
      <w:pPr>
        <w:pStyle w:val="02TEXTOPRINCIPAL"/>
      </w:pPr>
      <w:r>
        <w:t>Quando os nomes não são citados, como é feita a referência?</w:t>
      </w:r>
    </w:p>
    <w:p w:rsidR="00EE659B" w:rsidRDefault="00B602A8">
      <w:pPr>
        <w:pStyle w:val="02TEXTOPRINCIPAL"/>
        <w:rPr>
          <w:color w:val="FF0000"/>
        </w:rPr>
      </w:pPr>
      <w:r>
        <w:rPr>
          <w:color w:val="FF0000"/>
        </w:rPr>
        <w:t>Usando pronomes.</w:t>
      </w:r>
    </w:p>
    <w:p w:rsidR="00EE659B" w:rsidRDefault="00B602A8">
      <w:pPr>
        <w:pStyle w:val="02TEXTOPRINCIPAL"/>
      </w:pPr>
      <w:r>
        <w:t>O texto ficaria bem escrito somente com o uso dos nomes?</w:t>
      </w:r>
    </w:p>
    <w:p w:rsidR="00EE659B" w:rsidRDefault="00B602A8">
      <w:pPr>
        <w:pStyle w:val="02TEXTOPRINCIPAL"/>
        <w:rPr>
          <w:color w:val="FF0000"/>
        </w:rPr>
      </w:pPr>
      <w:r>
        <w:rPr>
          <w:color w:val="FF0000"/>
        </w:rPr>
        <w:t>Não, ficaria repetitivo.</w:t>
      </w:r>
    </w:p>
    <w:p w:rsidR="00EE659B" w:rsidRDefault="00EE659B">
      <w:pPr>
        <w:rPr>
          <w:rFonts w:eastAsia="Tahoma"/>
        </w:rPr>
      </w:pPr>
    </w:p>
    <w:p w:rsidR="00EE659B" w:rsidRDefault="00EE659B">
      <w:pPr>
        <w:rPr>
          <w:rFonts w:eastAsia="Tahoma"/>
        </w:rPr>
      </w:pPr>
    </w:p>
    <w:p w:rsidR="00EE659B" w:rsidRDefault="00B602A8">
      <w:pPr>
        <w:pStyle w:val="02TEXTOPRINCIPAL"/>
        <w:rPr>
          <w:rFonts w:ascii="Calibri" w:hAnsi="Calibri"/>
          <w:b/>
          <w:i/>
        </w:rPr>
      </w:pPr>
      <w:r>
        <w:rPr>
          <w:b/>
        </w:rPr>
        <w:t>Atividade 3: Jogo da memória</w:t>
      </w:r>
    </w:p>
    <w:p w:rsidR="00EE659B" w:rsidRDefault="00EE659B">
      <w:pPr>
        <w:pStyle w:val="02TEXTOPRINCIPAL"/>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EE659B" w:rsidRDefault="00EE659B">
      <w:pPr>
        <w:pStyle w:val="02TEXTOPRINCIPAL"/>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10 minutos.</w:t>
      </w:r>
      <w:r>
        <w:rPr>
          <w:b/>
        </w:rPr>
        <w:br/>
      </w:r>
      <w:r>
        <w:t>Organização: toda a turma dividida em 2 grupos.</w:t>
      </w:r>
    </w:p>
    <w:p w:rsidR="00EE659B" w:rsidRDefault="00EE659B">
      <w:pPr>
        <w:pStyle w:val="02TEXTOPRINCIPAL"/>
      </w:pPr>
    </w:p>
    <w:p w:rsidR="00EE659B" w:rsidRDefault="00B602A8">
      <w:pPr>
        <w:pStyle w:val="02TEXTOPRINCIPAL"/>
      </w:pPr>
      <w:r>
        <w:t>Organizar os/as estudantes em dois grandes grupos e explicar a eles/elas que participarão de um jogo da memória sobre Anne Frank e sua família.</w:t>
      </w:r>
    </w:p>
    <w:p w:rsidR="00EE659B" w:rsidRDefault="00B602A8">
      <w:pPr>
        <w:pStyle w:val="02TEXTOPRINCIPAL"/>
      </w:pPr>
      <w:r>
        <w:t>Cada grupo terá uma chance de lembrar algum fato ou dado relacionado a Anne Frank, mas só poderá se expressar por meio de pronomes.</w:t>
      </w:r>
    </w:p>
    <w:p w:rsidR="00EE659B" w:rsidRDefault="00B602A8">
      <w:pPr>
        <w:rPr>
          <w:rFonts w:eastAsia="Tahoma"/>
          <w:i/>
          <w:spacing w:val="-6"/>
          <w:lang w:val="en-US"/>
        </w:rPr>
      </w:pPr>
      <w:r>
        <w:br w:type="page"/>
      </w:r>
    </w:p>
    <w:p w:rsidR="00EE659B" w:rsidRDefault="00EE659B">
      <w:pPr>
        <w:pStyle w:val="02TEXTOPRINCIPAL"/>
      </w:pPr>
    </w:p>
    <w:p w:rsidR="00EE659B" w:rsidRDefault="00B602A8">
      <w:pPr>
        <w:pStyle w:val="02TEXTOPRINCIPAL"/>
        <w:rPr>
          <w:lang w:val="en-US"/>
        </w:rPr>
      </w:pPr>
      <w:proofErr w:type="spellStart"/>
      <w:r>
        <w:rPr>
          <w:lang w:val="en-US"/>
        </w:rPr>
        <w:t>Exemplos</w:t>
      </w:r>
      <w:proofErr w:type="spellEnd"/>
      <w:r>
        <w:rPr>
          <w:lang w:val="en-US"/>
        </w:rPr>
        <w:t>:</w:t>
      </w:r>
    </w:p>
    <w:p w:rsidR="00EE659B" w:rsidRDefault="00B602A8">
      <w:pPr>
        <w:pStyle w:val="02TEXTOPRINCIPAL"/>
        <w:rPr>
          <w:bCs/>
          <w:i/>
          <w:lang w:val="en-US"/>
        </w:rPr>
      </w:pPr>
      <w:r>
        <w:rPr>
          <w:bCs/>
          <w:i/>
          <w:lang w:val="en-US"/>
        </w:rPr>
        <w:t>She was born in Germany.</w:t>
      </w:r>
    </w:p>
    <w:p w:rsidR="00EE659B" w:rsidRDefault="00B602A8">
      <w:pPr>
        <w:pStyle w:val="02TEXTOPRINCIPAL"/>
        <w:rPr>
          <w:bCs/>
          <w:i/>
          <w:lang w:val="en-US"/>
        </w:rPr>
      </w:pPr>
      <w:r>
        <w:rPr>
          <w:bCs/>
          <w:i/>
          <w:lang w:val="en-US"/>
        </w:rPr>
        <w:t>They lived in Amsterdam.</w:t>
      </w:r>
    </w:p>
    <w:p w:rsidR="00EE659B" w:rsidRDefault="00B602A8">
      <w:pPr>
        <w:pStyle w:val="02TEXTOPRINCIPAL"/>
        <w:rPr>
          <w:bCs/>
          <w:i/>
          <w:lang w:val="en-US"/>
        </w:rPr>
      </w:pPr>
      <w:r>
        <w:rPr>
          <w:bCs/>
          <w:i/>
          <w:lang w:val="en-US"/>
        </w:rPr>
        <w:t>She was a victim of the Holocaust.</w:t>
      </w:r>
    </w:p>
    <w:p w:rsidR="00EE659B" w:rsidRDefault="00B602A8">
      <w:pPr>
        <w:pStyle w:val="02TEXTOPRINCIPAL"/>
        <w:rPr>
          <w:bCs/>
          <w:i/>
          <w:lang w:val="en-US"/>
        </w:rPr>
      </w:pPr>
      <w:r>
        <w:rPr>
          <w:bCs/>
          <w:i/>
          <w:lang w:val="en-US"/>
        </w:rPr>
        <w:t>They went to a concentration camp.</w:t>
      </w:r>
    </w:p>
    <w:p w:rsidR="00EE659B" w:rsidRDefault="00B602A8">
      <w:pPr>
        <w:pStyle w:val="02TEXTOPRINCIPAL"/>
        <w:rPr>
          <w:bCs/>
        </w:rPr>
      </w:pPr>
      <w:r>
        <w:rPr>
          <w:bCs/>
        </w:rPr>
        <w:t>O grupo que se lembrar de mais fatos/dados e os disser empregando corretamente os pronomes vence o jogo.</w:t>
      </w:r>
    </w:p>
    <w:p w:rsidR="00EE659B" w:rsidRDefault="00EE659B">
      <w:pPr>
        <w:pStyle w:val="01TITULO2"/>
      </w:pPr>
    </w:p>
    <w:p w:rsidR="00EE659B" w:rsidRDefault="00B602A8">
      <w:pPr>
        <w:pStyle w:val="01TITULO2"/>
      </w:pPr>
      <w:r>
        <w:t>Aula 2</w:t>
      </w:r>
    </w:p>
    <w:p w:rsidR="00EE659B" w:rsidRDefault="00EE659B">
      <w:pPr>
        <w:pStyle w:val="02TEXTOPRINCIPAL"/>
      </w:pPr>
    </w:p>
    <w:p w:rsidR="00EE659B" w:rsidRDefault="00B602A8">
      <w:pPr>
        <w:pStyle w:val="01TITULO3"/>
      </w:pPr>
      <w:r>
        <w:t>Objetivos específicos</w:t>
      </w:r>
    </w:p>
    <w:p w:rsidR="00EE659B" w:rsidRDefault="00B602A8">
      <w:pPr>
        <w:pStyle w:val="02TEXTOPRINCIPAL"/>
      </w:pPr>
      <w:r>
        <w:t xml:space="preserve">Identificar e diferenciar pronomes do caso reto e pronomes do caso oblíquo. </w:t>
      </w:r>
    </w:p>
    <w:p w:rsidR="00EE659B" w:rsidRDefault="00B602A8">
      <w:pPr>
        <w:pStyle w:val="02TEXTOPRINCIPAL"/>
      </w:pPr>
      <w:r>
        <w:t>Estabelecer relação entre nomes e pronomes.</w:t>
      </w:r>
    </w:p>
    <w:p w:rsidR="00EE659B" w:rsidRDefault="00B602A8">
      <w:pPr>
        <w:pStyle w:val="02TEXTOPRINCIPAL"/>
      </w:pPr>
      <w:r>
        <w:t>Compreender e identificar referências pronominais.</w:t>
      </w:r>
    </w:p>
    <w:p w:rsidR="00EE659B" w:rsidRDefault="00B602A8">
      <w:pPr>
        <w:pStyle w:val="02TEXTOPRINCIPAL"/>
      </w:pPr>
      <w:r>
        <w:t>Compreender a função dos pronomes no discurso.</w:t>
      </w:r>
    </w:p>
    <w:p w:rsidR="00EE659B" w:rsidRDefault="00EE659B">
      <w:pPr>
        <w:pStyle w:val="02TEXTOPRINCIPAL"/>
      </w:pPr>
    </w:p>
    <w:p w:rsidR="00EE659B" w:rsidRDefault="00B602A8">
      <w:pPr>
        <w:pStyle w:val="02TEXTOPRINCIPAL"/>
        <w:rPr>
          <w:rFonts w:ascii="Calibri" w:hAnsi="Calibri"/>
          <w:b/>
          <w:i/>
        </w:rPr>
      </w:pPr>
      <w:r>
        <w:rPr>
          <w:b/>
        </w:rPr>
        <w:t>Atividade 1: Pronomes pessoais: sujeito ou objeto?</w:t>
      </w:r>
    </w:p>
    <w:p w:rsidR="00EE659B" w:rsidRDefault="00EE659B">
      <w:pPr>
        <w:pStyle w:val="02TEXTOPRINCIPAL"/>
        <w:rPr>
          <w:rFonts w:ascii="Cambria" w:hAnsi="Cambria" w:cs="Calibri"/>
          <w:b/>
        </w:rPr>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EE659B" w:rsidRDefault="00EE659B">
      <w:pPr>
        <w:pStyle w:val="02TEXTOPRINCIPAL"/>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20 minutos.</w:t>
      </w:r>
      <w:r>
        <w:rPr>
          <w:b/>
        </w:rPr>
        <w:br/>
      </w:r>
      <w:r>
        <w:t>Organização: toda a turma em um único grupo.</w:t>
      </w:r>
    </w:p>
    <w:p w:rsidR="00EE659B" w:rsidRDefault="00EE659B">
      <w:pPr>
        <w:pStyle w:val="02TEXTOPRINCIPAL"/>
      </w:pPr>
    </w:p>
    <w:p w:rsidR="00EE659B" w:rsidRDefault="00B602A8">
      <w:pPr>
        <w:pStyle w:val="02TEXTOPRINCIPAL"/>
      </w:pPr>
      <w:r>
        <w:t>Escrever a seguinte frase no quadro e explicar que foi extraída do livro em questão, de um trecho em que Anne Frank fala de uma colega de escola:</w:t>
      </w:r>
    </w:p>
    <w:p w:rsidR="00EE659B" w:rsidRDefault="00B602A8">
      <w:pPr>
        <w:pStyle w:val="02TEXTOPRINCIPAL"/>
        <w:rPr>
          <w:i/>
          <w:lang w:val="en-US"/>
        </w:rPr>
      </w:pPr>
      <w:r>
        <w:rPr>
          <w:i/>
          <w:lang w:val="en-US"/>
        </w:rPr>
        <w:t xml:space="preserve">“E.S. talks so much </w:t>
      </w:r>
      <w:r>
        <w:rPr>
          <w:i/>
          <w:u w:val="single"/>
          <w:lang w:val="en-US"/>
        </w:rPr>
        <w:t>it</w:t>
      </w:r>
      <w:r>
        <w:rPr>
          <w:i/>
          <w:lang w:val="en-US"/>
        </w:rPr>
        <w:t xml:space="preserve"> isn’t funny. </w:t>
      </w:r>
      <w:r>
        <w:rPr>
          <w:i/>
          <w:u w:val="single"/>
          <w:lang w:val="en-US"/>
        </w:rPr>
        <w:t>She</w:t>
      </w:r>
      <w:r>
        <w:rPr>
          <w:i/>
          <w:lang w:val="en-US"/>
        </w:rPr>
        <w:t xml:space="preserve">’s always touching your hair or fiddling with your buttons when </w:t>
      </w:r>
      <w:r>
        <w:rPr>
          <w:i/>
          <w:u w:val="single"/>
          <w:lang w:val="en-US"/>
        </w:rPr>
        <w:t>she</w:t>
      </w:r>
      <w:r>
        <w:rPr>
          <w:i/>
          <w:lang w:val="en-US"/>
        </w:rPr>
        <w:t xml:space="preserve"> asks </w:t>
      </w:r>
      <w:r>
        <w:rPr>
          <w:i/>
          <w:u w:val="single"/>
          <w:lang w:val="en-US"/>
        </w:rPr>
        <w:t>you</w:t>
      </w:r>
      <w:r>
        <w:rPr>
          <w:i/>
          <w:lang w:val="en-US"/>
        </w:rPr>
        <w:t xml:space="preserve"> something.”</w:t>
      </w:r>
    </w:p>
    <w:p w:rsidR="00EE659B" w:rsidRDefault="00B602A8">
      <w:pPr>
        <w:pStyle w:val="02TEXTOPRINCIPAL"/>
        <w:jc w:val="right"/>
        <w:rPr>
          <w:i/>
        </w:rPr>
      </w:pPr>
      <w:r>
        <w:rPr>
          <w:iCs/>
          <w:lang w:val="en-GB"/>
        </w:rPr>
        <w:t xml:space="preserve">FRANK, A. </w:t>
      </w:r>
      <w:r>
        <w:rPr>
          <w:i/>
          <w:iCs/>
          <w:lang w:val="en-GB"/>
        </w:rPr>
        <w:t xml:space="preserve">The diary of a young girl. </w:t>
      </w:r>
      <w:r>
        <w:rPr>
          <w:iCs/>
        </w:rPr>
        <w:t>1947. Domínio público.</w:t>
      </w:r>
    </w:p>
    <w:p w:rsidR="00EE659B" w:rsidRDefault="00B602A8">
      <w:pPr>
        <w:pStyle w:val="02TEXTOPRINCIPAL"/>
        <w:spacing w:before="0" w:after="0"/>
      </w:pPr>
      <w:r>
        <w:t>Sublinhar os pronomes do fragmento para chamar a atenção dos/as estudantes. Perguntar a que eles fazem referência:</w:t>
      </w:r>
    </w:p>
    <w:p w:rsidR="00EE659B" w:rsidRDefault="00B602A8">
      <w:pPr>
        <w:pStyle w:val="02TEXTOPRINCIPAL"/>
        <w:spacing w:before="0" w:after="0"/>
      </w:pPr>
      <w:r>
        <w:t xml:space="preserve">A que o pronome </w:t>
      </w:r>
      <w:r>
        <w:rPr>
          <w:i/>
        </w:rPr>
        <w:t>it</w:t>
      </w:r>
      <w:r>
        <w:t xml:space="preserve"> se refere? </w:t>
      </w:r>
    </w:p>
    <w:p w:rsidR="00EE659B" w:rsidRDefault="00B602A8">
      <w:pPr>
        <w:pStyle w:val="02TEXTOPRINCIPAL"/>
        <w:spacing w:before="0" w:after="0"/>
        <w:rPr>
          <w:color w:val="FF0000"/>
        </w:rPr>
      </w:pPr>
      <w:r>
        <w:rPr>
          <w:color w:val="FF0000"/>
        </w:rPr>
        <w:t>Ao fato de E.S. falar muito.</w:t>
      </w:r>
    </w:p>
    <w:p w:rsidR="00EE659B" w:rsidRDefault="00B602A8">
      <w:pPr>
        <w:pStyle w:val="02TEXTOPRINCIPAL"/>
        <w:spacing w:before="0" w:after="0"/>
      </w:pPr>
      <w:r>
        <w:t xml:space="preserve">E.S é um menino ou uma menina? Como você sabe? </w:t>
      </w:r>
    </w:p>
    <w:p w:rsidR="00EE659B" w:rsidRDefault="00B602A8">
      <w:pPr>
        <w:pStyle w:val="02TEXTOPRINCIPAL"/>
        <w:spacing w:before="0" w:after="0"/>
        <w:rPr>
          <w:color w:val="FF0000"/>
        </w:rPr>
      </w:pPr>
      <w:r>
        <w:rPr>
          <w:color w:val="FF0000"/>
        </w:rPr>
        <w:t xml:space="preserve">Menina. Anne se refere a ela como </w:t>
      </w:r>
      <w:proofErr w:type="spellStart"/>
      <w:r>
        <w:rPr>
          <w:i/>
          <w:color w:val="FF0000"/>
        </w:rPr>
        <w:t>she</w:t>
      </w:r>
      <w:proofErr w:type="spellEnd"/>
      <w:r>
        <w:rPr>
          <w:color w:val="FF0000"/>
        </w:rPr>
        <w:t>.</w:t>
      </w:r>
    </w:p>
    <w:p w:rsidR="00EE659B" w:rsidRDefault="00B602A8">
      <w:pPr>
        <w:pStyle w:val="02TEXTOPRINCIPAL"/>
        <w:spacing w:before="0" w:after="0"/>
      </w:pPr>
      <w:r>
        <w:t xml:space="preserve">Todos os pronomes </w:t>
      </w:r>
      <w:proofErr w:type="spellStart"/>
      <w:r>
        <w:rPr>
          <w:i/>
        </w:rPr>
        <w:t>she</w:t>
      </w:r>
      <w:proofErr w:type="spellEnd"/>
      <w:r>
        <w:t xml:space="preserve"> no fragmento se referem a E.S.? </w:t>
      </w:r>
    </w:p>
    <w:p w:rsidR="00EE659B" w:rsidRDefault="00B602A8">
      <w:pPr>
        <w:pStyle w:val="02TEXTOPRINCIPAL"/>
        <w:spacing w:before="0" w:after="0"/>
        <w:rPr>
          <w:color w:val="FF0000"/>
        </w:rPr>
      </w:pPr>
      <w:r>
        <w:rPr>
          <w:color w:val="FF0000"/>
        </w:rPr>
        <w:t>Sim.</w:t>
      </w:r>
    </w:p>
    <w:p w:rsidR="00EE659B" w:rsidRDefault="00B602A8">
      <w:pPr>
        <w:pStyle w:val="02TEXTOPRINCIPAL"/>
        <w:spacing w:before="0" w:after="0"/>
      </w:pPr>
      <w:r>
        <w:t xml:space="preserve">A quem o pronome </w:t>
      </w:r>
      <w:proofErr w:type="spellStart"/>
      <w:r>
        <w:rPr>
          <w:i/>
        </w:rPr>
        <w:t>you</w:t>
      </w:r>
      <w:proofErr w:type="spellEnd"/>
      <w:r>
        <w:t xml:space="preserve"> se refere? </w:t>
      </w:r>
    </w:p>
    <w:p w:rsidR="00EE659B" w:rsidRDefault="00B602A8">
      <w:pPr>
        <w:pStyle w:val="02TEXTOPRINCIPAL"/>
        <w:spacing w:before="0" w:after="0"/>
        <w:rPr>
          <w:color w:val="FF0000"/>
        </w:rPr>
      </w:pPr>
      <w:r>
        <w:rPr>
          <w:color w:val="FF0000"/>
        </w:rPr>
        <w:t>É uma referência genérica às pessoas para quem E.S. faz perguntas.</w:t>
      </w:r>
    </w:p>
    <w:p w:rsidR="00EE659B" w:rsidRDefault="00B602A8">
      <w:pPr>
        <w:spacing w:line="240" w:lineRule="atLeast"/>
        <w:rPr>
          <w:rFonts w:eastAsia="Tahoma"/>
        </w:rPr>
      </w:pPr>
      <w:r>
        <w:rPr>
          <w:rFonts w:eastAsia="Tahoma"/>
        </w:rPr>
        <w:t>Em seguida, chamar a atenção dos/as estudantes novamente para o seguinte trecho: “</w:t>
      </w:r>
      <w:proofErr w:type="spellStart"/>
      <w:r>
        <w:rPr>
          <w:rFonts w:eastAsia="Tahoma"/>
          <w:i/>
        </w:rPr>
        <w:t>when</w:t>
      </w:r>
      <w:proofErr w:type="spellEnd"/>
      <w:r>
        <w:rPr>
          <w:rFonts w:eastAsia="Tahoma"/>
          <w:i/>
        </w:rPr>
        <w:t xml:space="preserve"> </w:t>
      </w:r>
      <w:proofErr w:type="spellStart"/>
      <w:r>
        <w:rPr>
          <w:rFonts w:eastAsia="Tahoma"/>
          <w:i/>
          <w:u w:val="single"/>
        </w:rPr>
        <w:t>she</w:t>
      </w:r>
      <w:proofErr w:type="spellEnd"/>
      <w:r>
        <w:rPr>
          <w:rFonts w:eastAsia="Tahoma"/>
          <w:i/>
        </w:rPr>
        <w:t xml:space="preserve"> </w:t>
      </w:r>
      <w:proofErr w:type="spellStart"/>
      <w:r>
        <w:rPr>
          <w:rFonts w:eastAsia="Tahoma"/>
          <w:i/>
        </w:rPr>
        <w:t>asks</w:t>
      </w:r>
      <w:proofErr w:type="spellEnd"/>
      <w:r>
        <w:rPr>
          <w:rFonts w:eastAsia="Tahoma"/>
          <w:i/>
        </w:rPr>
        <w:t xml:space="preserve"> </w:t>
      </w:r>
      <w:proofErr w:type="spellStart"/>
      <w:r>
        <w:rPr>
          <w:rFonts w:eastAsia="Tahoma"/>
          <w:i/>
          <w:u w:val="single"/>
        </w:rPr>
        <w:t>you</w:t>
      </w:r>
      <w:proofErr w:type="spellEnd"/>
      <w:r>
        <w:rPr>
          <w:rFonts w:eastAsia="Tahoma"/>
          <w:i/>
        </w:rPr>
        <w:t xml:space="preserve"> </w:t>
      </w:r>
      <w:proofErr w:type="spellStart"/>
      <w:r>
        <w:rPr>
          <w:rFonts w:eastAsia="Tahoma"/>
          <w:i/>
        </w:rPr>
        <w:t>something</w:t>
      </w:r>
      <w:proofErr w:type="spellEnd"/>
      <w:r>
        <w:rPr>
          <w:rFonts w:eastAsia="Tahoma"/>
        </w:rPr>
        <w:t xml:space="preserve">” e perguntar: Os pronomes </w:t>
      </w:r>
      <w:proofErr w:type="spellStart"/>
      <w:r>
        <w:rPr>
          <w:rFonts w:eastAsia="Tahoma"/>
          <w:i/>
        </w:rPr>
        <w:t>she</w:t>
      </w:r>
      <w:proofErr w:type="spellEnd"/>
      <w:r>
        <w:rPr>
          <w:rFonts w:eastAsia="Tahoma"/>
        </w:rPr>
        <w:t xml:space="preserve"> e </w:t>
      </w:r>
      <w:proofErr w:type="spellStart"/>
      <w:r>
        <w:rPr>
          <w:rFonts w:eastAsia="Tahoma"/>
          <w:i/>
        </w:rPr>
        <w:t>you</w:t>
      </w:r>
      <w:proofErr w:type="spellEnd"/>
      <w:r>
        <w:rPr>
          <w:rFonts w:eastAsia="Tahoma"/>
        </w:rPr>
        <w:t xml:space="preserve">, nesse trecho, se referem a pessoas que realizaram a ação? </w:t>
      </w:r>
    </w:p>
    <w:p w:rsidR="00EE659B" w:rsidRDefault="00B602A8">
      <w:pPr>
        <w:pStyle w:val="02TEXTOPRINCIPAL"/>
        <w:spacing w:before="0" w:after="0"/>
        <w:rPr>
          <w:color w:val="FF0000"/>
        </w:rPr>
      </w:pPr>
      <w:r>
        <w:rPr>
          <w:color w:val="FF0000"/>
        </w:rPr>
        <w:t xml:space="preserve">Não. </w:t>
      </w:r>
      <w:proofErr w:type="spellStart"/>
      <w:r>
        <w:rPr>
          <w:i/>
          <w:color w:val="FF0000"/>
        </w:rPr>
        <w:t>She</w:t>
      </w:r>
      <w:proofErr w:type="spellEnd"/>
      <w:r>
        <w:rPr>
          <w:color w:val="FF0000"/>
        </w:rPr>
        <w:t xml:space="preserve"> refere-se a E.S., que faz as perguntas, portanto quem realiza a ação. </w:t>
      </w:r>
      <w:proofErr w:type="spellStart"/>
      <w:r>
        <w:rPr>
          <w:i/>
          <w:color w:val="FF0000"/>
        </w:rPr>
        <w:t>You</w:t>
      </w:r>
      <w:proofErr w:type="spellEnd"/>
      <w:r>
        <w:rPr>
          <w:color w:val="FF0000"/>
        </w:rPr>
        <w:t xml:space="preserve"> refere-se às pessoas para quem E.S. faz as perguntas, portanto, quem sofre a ação.</w:t>
      </w:r>
    </w:p>
    <w:p w:rsidR="00EE659B" w:rsidRDefault="00B602A8">
      <w:pPr>
        <w:spacing w:line="240" w:lineRule="atLeast"/>
        <w:rPr>
          <w:rFonts w:eastAsia="Tahoma"/>
        </w:rPr>
      </w:pPr>
      <w:r>
        <w:rPr>
          <w:rFonts w:eastAsia="Tahoma"/>
        </w:rPr>
        <w:t xml:space="preserve">Perguntar aos/às estudantes: Quem realiza a ação é o sujeito ou o objeto da frase? E quem sofre a ação? </w:t>
      </w:r>
    </w:p>
    <w:p w:rsidR="00EE659B" w:rsidRDefault="00B602A8">
      <w:pPr>
        <w:pStyle w:val="02TEXTOPRINCIPAL"/>
        <w:spacing w:before="0" w:after="0"/>
        <w:rPr>
          <w:color w:val="FF0000"/>
        </w:rPr>
      </w:pPr>
      <w:r>
        <w:rPr>
          <w:color w:val="FF0000"/>
        </w:rPr>
        <w:t>Quem realiza a ação é o sujeito e quem a sofre é o objeto.</w:t>
      </w:r>
      <w:r>
        <w:br w:type="page"/>
      </w:r>
    </w:p>
    <w:p w:rsidR="00EE659B" w:rsidRDefault="00EE659B">
      <w:pPr>
        <w:pStyle w:val="02TEXTOPRINCIPAL"/>
        <w:rPr>
          <w:color w:val="FF0000"/>
        </w:rPr>
      </w:pPr>
    </w:p>
    <w:p w:rsidR="00EE659B" w:rsidRDefault="00B602A8">
      <w:pPr>
        <w:spacing w:before="57" w:after="57" w:line="240" w:lineRule="atLeast"/>
        <w:rPr>
          <w:rFonts w:eastAsia="Tahoma"/>
        </w:rPr>
      </w:pPr>
      <w:r>
        <w:rPr>
          <w:rFonts w:eastAsia="Tahoma"/>
        </w:rPr>
        <w:t>Partir desses exemplos para ativar o conhecimento dos/as estudantes sobre os outros pronomes que se referem a sujeito e a objeto, construindo, com eles/elas, uma tabela no quadro.</w:t>
      </w:r>
    </w:p>
    <w:p w:rsidR="00EE659B" w:rsidRDefault="00B602A8">
      <w:pPr>
        <w:spacing w:before="57" w:after="57" w:line="240" w:lineRule="atLeast"/>
        <w:rPr>
          <w:rFonts w:eastAsia="Tahoma"/>
          <w:i/>
          <w:lang w:val="en-US"/>
        </w:rPr>
      </w:pPr>
      <w:r>
        <w:rPr>
          <w:rFonts w:eastAsia="Tahoma"/>
          <w:i/>
          <w:lang w:val="en-US"/>
        </w:rPr>
        <w:t>Subject pronouns</w:t>
      </w:r>
      <w:r>
        <w:rPr>
          <w:rFonts w:eastAsia="Tahoma"/>
          <w:i/>
          <w:lang w:val="en-US"/>
        </w:rPr>
        <w:tab/>
        <w:t>Object pronouns</w:t>
      </w:r>
    </w:p>
    <w:p w:rsidR="00EE659B" w:rsidRDefault="00B602A8">
      <w:pPr>
        <w:spacing w:before="57" w:after="57" w:line="240" w:lineRule="atLeast"/>
        <w:rPr>
          <w:rFonts w:eastAsia="Tahoma"/>
          <w:i/>
          <w:color w:val="FF0000"/>
          <w:lang w:val="en-US"/>
        </w:rPr>
      </w:pPr>
      <w:r>
        <w:rPr>
          <w:rFonts w:eastAsia="Tahoma"/>
          <w:i/>
          <w:color w:val="FF0000"/>
          <w:lang w:val="en-US"/>
        </w:rPr>
        <w:t>I</w:t>
      </w:r>
      <w:r>
        <w:rPr>
          <w:rFonts w:eastAsia="Tahoma"/>
          <w:i/>
          <w:color w:val="FF0000"/>
          <w:lang w:val="en-US"/>
        </w:rPr>
        <w:tab/>
      </w:r>
      <w:r>
        <w:rPr>
          <w:rFonts w:eastAsia="Tahoma"/>
          <w:i/>
          <w:color w:val="FF0000"/>
          <w:lang w:val="en-US"/>
        </w:rPr>
        <w:tab/>
      </w:r>
      <w:r>
        <w:rPr>
          <w:rFonts w:eastAsia="Tahoma"/>
          <w:i/>
          <w:color w:val="FF0000"/>
          <w:lang w:val="en-US"/>
        </w:rPr>
        <w:tab/>
        <w:t>me</w:t>
      </w:r>
    </w:p>
    <w:p w:rsidR="00EE659B" w:rsidRDefault="00B602A8">
      <w:pPr>
        <w:spacing w:before="57" w:after="57" w:line="240" w:lineRule="atLeast"/>
        <w:rPr>
          <w:rFonts w:eastAsia="Tahoma"/>
          <w:i/>
          <w:color w:val="FF0000"/>
          <w:lang w:val="en-US"/>
        </w:rPr>
      </w:pPr>
      <w:r>
        <w:rPr>
          <w:rFonts w:eastAsia="Tahoma"/>
          <w:i/>
          <w:color w:val="FF0000"/>
          <w:lang w:val="en-US"/>
        </w:rPr>
        <w:t>you</w:t>
      </w:r>
      <w:r>
        <w:rPr>
          <w:rFonts w:eastAsia="Tahoma"/>
          <w:i/>
          <w:color w:val="FF0000"/>
          <w:lang w:val="en-US"/>
        </w:rPr>
        <w:tab/>
      </w:r>
      <w:r>
        <w:rPr>
          <w:rFonts w:eastAsia="Tahoma"/>
          <w:i/>
          <w:color w:val="FF0000"/>
          <w:lang w:val="en-US"/>
        </w:rPr>
        <w:tab/>
      </w:r>
      <w:r>
        <w:rPr>
          <w:rFonts w:eastAsia="Tahoma"/>
          <w:i/>
          <w:color w:val="FF0000"/>
          <w:lang w:val="en-US"/>
        </w:rPr>
        <w:tab/>
      </w:r>
      <w:proofErr w:type="spellStart"/>
      <w:r>
        <w:rPr>
          <w:rFonts w:eastAsia="Tahoma"/>
          <w:i/>
          <w:color w:val="FF0000"/>
          <w:lang w:val="en-US"/>
        </w:rPr>
        <w:t>you</w:t>
      </w:r>
      <w:proofErr w:type="spellEnd"/>
    </w:p>
    <w:p w:rsidR="00EE659B" w:rsidRDefault="00B602A8">
      <w:pPr>
        <w:spacing w:before="57" w:after="57" w:line="240" w:lineRule="atLeast"/>
        <w:rPr>
          <w:rFonts w:eastAsia="Tahoma"/>
          <w:i/>
          <w:color w:val="FF0000"/>
          <w:lang w:val="en-US"/>
        </w:rPr>
      </w:pPr>
      <w:r>
        <w:rPr>
          <w:rFonts w:eastAsia="Tahoma"/>
          <w:i/>
          <w:color w:val="FF0000"/>
          <w:lang w:val="en-US"/>
        </w:rPr>
        <w:t>he</w:t>
      </w:r>
      <w:r>
        <w:rPr>
          <w:rFonts w:eastAsia="Tahoma"/>
          <w:i/>
          <w:color w:val="FF0000"/>
          <w:lang w:val="en-US"/>
        </w:rPr>
        <w:tab/>
      </w:r>
      <w:r>
        <w:rPr>
          <w:rFonts w:eastAsia="Tahoma"/>
          <w:i/>
          <w:color w:val="FF0000"/>
          <w:lang w:val="en-US"/>
        </w:rPr>
        <w:tab/>
      </w:r>
      <w:r>
        <w:rPr>
          <w:rFonts w:eastAsia="Tahoma"/>
          <w:i/>
          <w:color w:val="FF0000"/>
          <w:lang w:val="en-US"/>
        </w:rPr>
        <w:tab/>
        <w:t>him</w:t>
      </w:r>
    </w:p>
    <w:p w:rsidR="00EE659B" w:rsidRDefault="00B602A8">
      <w:pPr>
        <w:spacing w:before="57" w:after="57" w:line="240" w:lineRule="atLeast"/>
        <w:rPr>
          <w:rFonts w:eastAsia="Tahoma"/>
          <w:i/>
          <w:color w:val="FF0000"/>
          <w:lang w:val="en-US"/>
        </w:rPr>
      </w:pPr>
      <w:r>
        <w:rPr>
          <w:rFonts w:eastAsia="Tahoma"/>
          <w:i/>
          <w:color w:val="FF0000"/>
          <w:lang w:val="en-US"/>
        </w:rPr>
        <w:t xml:space="preserve">she </w:t>
      </w:r>
      <w:r>
        <w:rPr>
          <w:rFonts w:eastAsia="Tahoma"/>
          <w:i/>
          <w:color w:val="FF0000"/>
          <w:lang w:val="en-US"/>
        </w:rPr>
        <w:tab/>
      </w:r>
      <w:r>
        <w:rPr>
          <w:rFonts w:eastAsia="Tahoma"/>
          <w:i/>
          <w:color w:val="FF0000"/>
          <w:lang w:val="en-US"/>
        </w:rPr>
        <w:tab/>
      </w:r>
      <w:r>
        <w:rPr>
          <w:rFonts w:eastAsia="Tahoma"/>
          <w:i/>
          <w:color w:val="FF0000"/>
          <w:lang w:val="en-US"/>
        </w:rPr>
        <w:tab/>
        <w:t>her</w:t>
      </w:r>
    </w:p>
    <w:p w:rsidR="00EE659B" w:rsidRDefault="00B602A8">
      <w:pPr>
        <w:spacing w:before="57" w:after="57" w:line="240" w:lineRule="atLeast"/>
        <w:rPr>
          <w:rFonts w:eastAsia="Tahoma"/>
          <w:i/>
          <w:color w:val="FF0000"/>
          <w:lang w:val="en-US"/>
        </w:rPr>
      </w:pPr>
      <w:r>
        <w:rPr>
          <w:rFonts w:eastAsia="Tahoma"/>
          <w:i/>
          <w:color w:val="FF0000"/>
          <w:lang w:val="en-US"/>
        </w:rPr>
        <w:t>it</w:t>
      </w:r>
      <w:r>
        <w:rPr>
          <w:rFonts w:eastAsia="Tahoma"/>
          <w:i/>
          <w:color w:val="FF0000"/>
          <w:lang w:val="en-US"/>
        </w:rPr>
        <w:tab/>
      </w:r>
      <w:r>
        <w:rPr>
          <w:rFonts w:eastAsia="Tahoma"/>
          <w:i/>
          <w:color w:val="FF0000"/>
          <w:lang w:val="en-US"/>
        </w:rPr>
        <w:tab/>
      </w:r>
      <w:r>
        <w:rPr>
          <w:rFonts w:eastAsia="Tahoma"/>
          <w:i/>
          <w:color w:val="FF0000"/>
          <w:lang w:val="en-US"/>
        </w:rPr>
        <w:tab/>
      </w:r>
      <w:proofErr w:type="spellStart"/>
      <w:r>
        <w:rPr>
          <w:rFonts w:eastAsia="Tahoma"/>
          <w:i/>
          <w:color w:val="FF0000"/>
          <w:lang w:val="en-US"/>
        </w:rPr>
        <w:t>it</w:t>
      </w:r>
      <w:proofErr w:type="spellEnd"/>
    </w:p>
    <w:p w:rsidR="00EE659B" w:rsidRDefault="00B602A8">
      <w:pPr>
        <w:spacing w:before="57" w:after="57" w:line="240" w:lineRule="atLeast"/>
        <w:rPr>
          <w:rFonts w:eastAsia="Tahoma"/>
          <w:i/>
          <w:color w:val="FF0000"/>
          <w:lang w:val="en-US"/>
        </w:rPr>
      </w:pPr>
      <w:r>
        <w:rPr>
          <w:rFonts w:eastAsia="Tahoma"/>
          <w:i/>
          <w:color w:val="FF0000"/>
          <w:lang w:val="en-US"/>
        </w:rPr>
        <w:t>we</w:t>
      </w:r>
      <w:r>
        <w:rPr>
          <w:rFonts w:eastAsia="Tahoma"/>
          <w:i/>
          <w:color w:val="FF0000"/>
          <w:lang w:val="en-US"/>
        </w:rPr>
        <w:tab/>
      </w:r>
      <w:r>
        <w:rPr>
          <w:rFonts w:eastAsia="Tahoma"/>
          <w:i/>
          <w:color w:val="FF0000"/>
          <w:lang w:val="en-US"/>
        </w:rPr>
        <w:tab/>
      </w:r>
      <w:r>
        <w:rPr>
          <w:rFonts w:eastAsia="Tahoma"/>
          <w:i/>
          <w:color w:val="FF0000"/>
          <w:lang w:val="en-US"/>
        </w:rPr>
        <w:tab/>
        <w:t>us</w:t>
      </w:r>
    </w:p>
    <w:p w:rsidR="00EE659B" w:rsidRDefault="00B602A8">
      <w:pPr>
        <w:spacing w:before="57" w:after="57" w:line="240" w:lineRule="atLeast"/>
        <w:rPr>
          <w:rFonts w:eastAsia="Tahoma"/>
          <w:i/>
          <w:color w:val="FF0000"/>
          <w:lang w:val="en-US"/>
        </w:rPr>
      </w:pPr>
      <w:r>
        <w:rPr>
          <w:rFonts w:eastAsia="Tahoma"/>
          <w:i/>
          <w:color w:val="FF0000"/>
          <w:lang w:val="en-US"/>
        </w:rPr>
        <w:t>you</w:t>
      </w:r>
      <w:r>
        <w:rPr>
          <w:rFonts w:eastAsia="Tahoma"/>
          <w:i/>
          <w:color w:val="FF0000"/>
          <w:lang w:val="en-US"/>
        </w:rPr>
        <w:tab/>
      </w:r>
      <w:r>
        <w:rPr>
          <w:rFonts w:eastAsia="Tahoma"/>
          <w:i/>
          <w:color w:val="FF0000"/>
          <w:lang w:val="en-US"/>
        </w:rPr>
        <w:tab/>
      </w:r>
      <w:r>
        <w:rPr>
          <w:rFonts w:eastAsia="Tahoma"/>
          <w:i/>
          <w:color w:val="FF0000"/>
          <w:lang w:val="en-US"/>
        </w:rPr>
        <w:tab/>
      </w:r>
      <w:proofErr w:type="spellStart"/>
      <w:r>
        <w:rPr>
          <w:rFonts w:eastAsia="Tahoma"/>
          <w:i/>
          <w:color w:val="FF0000"/>
          <w:lang w:val="en-US"/>
        </w:rPr>
        <w:t>you</w:t>
      </w:r>
      <w:proofErr w:type="spellEnd"/>
    </w:p>
    <w:p w:rsidR="00EE659B" w:rsidRDefault="00B602A8">
      <w:pPr>
        <w:spacing w:before="57" w:after="57" w:line="240" w:lineRule="atLeast"/>
        <w:rPr>
          <w:rFonts w:eastAsia="Tahoma"/>
          <w:color w:val="FF0000"/>
          <w:lang w:val="en-US"/>
        </w:rPr>
      </w:pPr>
      <w:r>
        <w:rPr>
          <w:rFonts w:eastAsia="Tahoma"/>
          <w:i/>
          <w:color w:val="FF0000"/>
          <w:lang w:val="en-US"/>
        </w:rPr>
        <w:t>they</w:t>
      </w:r>
      <w:r>
        <w:rPr>
          <w:rFonts w:eastAsia="Tahoma"/>
          <w:i/>
          <w:color w:val="FF0000"/>
          <w:lang w:val="en-US"/>
        </w:rPr>
        <w:tab/>
      </w:r>
      <w:r>
        <w:rPr>
          <w:rFonts w:eastAsia="Tahoma"/>
          <w:i/>
          <w:color w:val="FF0000"/>
          <w:lang w:val="en-US"/>
        </w:rPr>
        <w:tab/>
      </w:r>
      <w:r>
        <w:rPr>
          <w:rFonts w:eastAsia="Tahoma"/>
          <w:i/>
          <w:color w:val="FF0000"/>
          <w:lang w:val="en-US"/>
        </w:rPr>
        <w:tab/>
        <w:t>them</w:t>
      </w:r>
    </w:p>
    <w:p w:rsidR="00EE659B" w:rsidRDefault="00B602A8">
      <w:pPr>
        <w:spacing w:before="57" w:after="57" w:line="240" w:lineRule="atLeast"/>
        <w:rPr>
          <w:rFonts w:eastAsia="Tahoma"/>
        </w:rPr>
      </w:pPr>
      <w:r>
        <w:rPr>
          <w:rFonts w:eastAsia="Tahoma"/>
        </w:rPr>
        <w:t xml:space="preserve">Chamar a atenção para </w:t>
      </w:r>
      <w:proofErr w:type="spellStart"/>
      <w:r>
        <w:rPr>
          <w:rFonts w:eastAsia="Tahoma"/>
          <w:i/>
        </w:rPr>
        <w:t>you</w:t>
      </w:r>
      <w:proofErr w:type="spellEnd"/>
      <w:r>
        <w:rPr>
          <w:rFonts w:eastAsia="Tahoma"/>
        </w:rPr>
        <w:t>, cuja grafia é a mesma tanto no singular quanto no plural.</w:t>
      </w:r>
    </w:p>
    <w:p w:rsidR="00EE659B" w:rsidRDefault="00B602A8">
      <w:pPr>
        <w:spacing w:before="57" w:after="57" w:line="240" w:lineRule="atLeast"/>
        <w:rPr>
          <w:rFonts w:eastAsia="Tahoma"/>
        </w:rPr>
      </w:pPr>
      <w:r>
        <w:rPr>
          <w:rFonts w:eastAsia="Tahoma"/>
        </w:rPr>
        <w:t>Para checar a compreensão desses pronomes, organizar os/as estudantes em duplas, escrever algumas frases curtas e simples no quadro e pedir que substituam os nomes sublinhados por pronomes, retomando a diferença entre os pronomes do caso reto e os pronomes do caso oblíquo.</w:t>
      </w:r>
    </w:p>
    <w:p w:rsidR="00EE659B" w:rsidRDefault="00B602A8">
      <w:pPr>
        <w:spacing w:before="57" w:after="57" w:line="240" w:lineRule="atLeast"/>
        <w:rPr>
          <w:rFonts w:eastAsia="Tahoma"/>
        </w:rPr>
      </w:pPr>
      <w:r>
        <w:rPr>
          <w:rFonts w:eastAsia="Tahoma"/>
        </w:rPr>
        <w:t>Alguns exemplos:</w:t>
      </w:r>
    </w:p>
    <w:p w:rsidR="00EE659B" w:rsidRDefault="00B602A8">
      <w:pPr>
        <w:spacing w:before="57" w:after="57" w:line="240" w:lineRule="atLeast"/>
        <w:rPr>
          <w:rFonts w:eastAsia="Tahoma"/>
          <w:i/>
        </w:rPr>
      </w:pPr>
      <w:r>
        <w:rPr>
          <w:rFonts w:eastAsia="Tahoma"/>
          <w:i/>
        </w:rPr>
        <w:t xml:space="preserve">Megan </w:t>
      </w:r>
      <w:proofErr w:type="spellStart"/>
      <w:r>
        <w:rPr>
          <w:rFonts w:eastAsia="Tahoma"/>
          <w:i/>
        </w:rPr>
        <w:t>loves</w:t>
      </w:r>
      <w:proofErr w:type="spellEnd"/>
      <w:r>
        <w:rPr>
          <w:rFonts w:eastAsia="Tahoma"/>
          <w:i/>
        </w:rPr>
        <w:t xml:space="preserve"> </w:t>
      </w:r>
      <w:r>
        <w:rPr>
          <w:rFonts w:eastAsia="Tahoma"/>
          <w:i/>
          <w:u w:val="single"/>
        </w:rPr>
        <w:t>Paul</w:t>
      </w:r>
      <w:r>
        <w:rPr>
          <w:rFonts w:eastAsia="Tahoma"/>
          <w:i/>
        </w:rPr>
        <w:t xml:space="preserve">. </w:t>
      </w:r>
    </w:p>
    <w:p w:rsidR="00EE659B" w:rsidRDefault="00B602A8">
      <w:pPr>
        <w:spacing w:before="57" w:after="57" w:line="240" w:lineRule="atLeast"/>
        <w:rPr>
          <w:rFonts w:eastAsia="Tahoma"/>
          <w:i/>
          <w:color w:val="FF0000"/>
          <w:u w:val="single"/>
          <w:lang w:val="en-US"/>
        </w:rPr>
      </w:pPr>
      <w:r>
        <w:rPr>
          <w:rFonts w:eastAsia="Tahoma"/>
          <w:i/>
          <w:color w:val="FF0000"/>
          <w:lang w:val="en-US"/>
        </w:rPr>
        <w:t>him</w:t>
      </w:r>
    </w:p>
    <w:p w:rsidR="00EE659B" w:rsidRDefault="00B602A8">
      <w:pPr>
        <w:spacing w:before="57" w:after="57" w:line="240" w:lineRule="atLeast"/>
        <w:rPr>
          <w:rFonts w:eastAsia="Tahoma"/>
          <w:i/>
          <w:lang w:val="en-US"/>
        </w:rPr>
      </w:pPr>
      <w:r>
        <w:rPr>
          <w:rFonts w:eastAsia="Tahoma"/>
          <w:i/>
          <w:u w:val="single"/>
          <w:lang w:val="en-US"/>
        </w:rPr>
        <w:t>Jenny</w:t>
      </w:r>
      <w:r>
        <w:rPr>
          <w:rFonts w:eastAsia="Tahoma"/>
          <w:i/>
          <w:lang w:val="en-US"/>
        </w:rPr>
        <w:t xml:space="preserve"> likes chocolate. </w:t>
      </w:r>
    </w:p>
    <w:p w:rsidR="00EE659B" w:rsidRDefault="00B602A8">
      <w:pPr>
        <w:spacing w:before="57" w:after="57" w:line="240" w:lineRule="atLeast"/>
        <w:rPr>
          <w:rFonts w:eastAsia="Tahoma"/>
          <w:i/>
          <w:color w:val="FF0000"/>
          <w:lang w:val="en-US"/>
        </w:rPr>
      </w:pPr>
      <w:r>
        <w:rPr>
          <w:rFonts w:eastAsia="Tahoma"/>
          <w:i/>
          <w:color w:val="FF0000"/>
          <w:lang w:val="en-US"/>
        </w:rPr>
        <w:t>She</w:t>
      </w:r>
    </w:p>
    <w:p w:rsidR="00EE659B" w:rsidRDefault="00B602A8">
      <w:pPr>
        <w:spacing w:before="57" w:after="57" w:line="240" w:lineRule="atLeast"/>
        <w:rPr>
          <w:rFonts w:eastAsia="Tahoma"/>
          <w:i/>
          <w:lang w:val="en-US"/>
        </w:rPr>
      </w:pPr>
      <w:r>
        <w:rPr>
          <w:rFonts w:eastAsia="Tahoma"/>
          <w:i/>
          <w:lang w:val="en-US"/>
        </w:rPr>
        <w:t xml:space="preserve">Susy loves </w:t>
      </w:r>
      <w:r>
        <w:rPr>
          <w:rFonts w:eastAsia="Tahoma"/>
          <w:i/>
          <w:u w:val="single"/>
          <w:lang w:val="en-US"/>
        </w:rPr>
        <w:t>her pets</w:t>
      </w:r>
      <w:r>
        <w:rPr>
          <w:rFonts w:eastAsia="Tahoma"/>
          <w:i/>
          <w:lang w:val="en-US"/>
        </w:rPr>
        <w:t xml:space="preserve">. </w:t>
      </w:r>
    </w:p>
    <w:p w:rsidR="00EE659B" w:rsidRDefault="00B602A8">
      <w:pPr>
        <w:spacing w:before="57" w:after="57" w:line="240" w:lineRule="atLeast"/>
        <w:rPr>
          <w:rFonts w:eastAsia="Tahoma"/>
          <w:i/>
          <w:color w:val="FF0000"/>
          <w:u w:val="single"/>
          <w:lang w:val="en-US"/>
        </w:rPr>
      </w:pPr>
      <w:r>
        <w:rPr>
          <w:rFonts w:eastAsia="Tahoma"/>
          <w:i/>
          <w:color w:val="FF0000"/>
          <w:lang w:val="en-US"/>
        </w:rPr>
        <w:t>them</w:t>
      </w:r>
    </w:p>
    <w:p w:rsidR="00EE659B" w:rsidRDefault="00B602A8">
      <w:pPr>
        <w:spacing w:before="57" w:after="57" w:line="240" w:lineRule="atLeast"/>
        <w:rPr>
          <w:rFonts w:eastAsia="Tahoma"/>
          <w:i/>
          <w:lang w:val="en-US"/>
        </w:rPr>
      </w:pPr>
      <w:r>
        <w:rPr>
          <w:rFonts w:eastAsia="Tahoma"/>
          <w:i/>
          <w:u w:val="single"/>
          <w:lang w:val="en-US"/>
        </w:rPr>
        <w:t>Rain and Sue</w:t>
      </w:r>
      <w:r>
        <w:rPr>
          <w:rFonts w:eastAsia="Tahoma"/>
          <w:i/>
          <w:lang w:val="en-US"/>
        </w:rPr>
        <w:t xml:space="preserve"> hate salad. </w:t>
      </w:r>
    </w:p>
    <w:p w:rsidR="00EE659B" w:rsidRDefault="00B602A8">
      <w:pPr>
        <w:spacing w:before="57" w:after="57" w:line="240" w:lineRule="atLeast"/>
        <w:rPr>
          <w:rFonts w:eastAsia="Tahoma"/>
          <w:i/>
          <w:color w:val="FF0000"/>
          <w:u w:val="single"/>
          <w:lang w:val="en-US"/>
        </w:rPr>
      </w:pPr>
      <w:r>
        <w:rPr>
          <w:rFonts w:eastAsia="Tahoma"/>
          <w:i/>
          <w:color w:val="FF0000"/>
          <w:lang w:val="en-US"/>
        </w:rPr>
        <w:t xml:space="preserve">They </w:t>
      </w:r>
    </w:p>
    <w:p w:rsidR="00EE659B" w:rsidRDefault="00B602A8">
      <w:pPr>
        <w:spacing w:before="57" w:after="57" w:line="240" w:lineRule="atLeast"/>
        <w:rPr>
          <w:rFonts w:eastAsia="Tahoma"/>
          <w:i/>
          <w:lang w:val="en-US"/>
        </w:rPr>
      </w:pPr>
      <w:r>
        <w:rPr>
          <w:rFonts w:eastAsia="Tahoma"/>
          <w:i/>
          <w:lang w:val="en-US"/>
        </w:rPr>
        <w:t xml:space="preserve">Peter loves </w:t>
      </w:r>
      <w:r>
        <w:rPr>
          <w:rFonts w:eastAsia="Tahoma"/>
          <w:i/>
          <w:u w:val="single"/>
          <w:lang w:val="en-US"/>
        </w:rPr>
        <w:t>you and me</w:t>
      </w:r>
      <w:r>
        <w:rPr>
          <w:rFonts w:eastAsia="Tahoma"/>
          <w:i/>
          <w:lang w:val="en-US"/>
        </w:rPr>
        <w:t xml:space="preserve">. </w:t>
      </w:r>
    </w:p>
    <w:p w:rsidR="00EE659B" w:rsidRDefault="00B602A8">
      <w:pPr>
        <w:spacing w:before="57" w:after="57" w:line="240" w:lineRule="atLeast"/>
        <w:rPr>
          <w:rFonts w:eastAsia="Tahoma"/>
          <w:i/>
          <w:color w:val="FF0000"/>
          <w:u w:val="single"/>
        </w:rPr>
      </w:pPr>
      <w:proofErr w:type="spellStart"/>
      <w:r>
        <w:rPr>
          <w:rFonts w:eastAsia="Tahoma"/>
          <w:i/>
          <w:color w:val="FF0000"/>
        </w:rPr>
        <w:t>us</w:t>
      </w:r>
      <w:proofErr w:type="spellEnd"/>
    </w:p>
    <w:p w:rsidR="00EE659B" w:rsidRDefault="00B602A8">
      <w:pPr>
        <w:spacing w:before="57" w:after="57" w:line="240" w:lineRule="atLeast"/>
        <w:rPr>
          <w:rFonts w:eastAsia="Tahoma"/>
        </w:rPr>
      </w:pPr>
      <w:r>
        <w:rPr>
          <w:rFonts w:eastAsia="Tahoma"/>
        </w:rPr>
        <w:t>Em seguida, solicitar aos/às estudantes que criem exemplos de usos dos pronomes. Registrar os seus exemplos no quadro.</w:t>
      </w:r>
    </w:p>
    <w:p w:rsidR="00EE659B" w:rsidRDefault="00EE659B">
      <w:pPr>
        <w:spacing w:before="57" w:after="57" w:line="240" w:lineRule="atLeast"/>
        <w:rPr>
          <w:rFonts w:eastAsia="Tahoma"/>
        </w:rPr>
      </w:pPr>
    </w:p>
    <w:p w:rsidR="00EE659B" w:rsidRDefault="00EE659B">
      <w:pPr>
        <w:spacing w:before="57" w:after="57" w:line="240" w:lineRule="atLeast"/>
        <w:rPr>
          <w:rFonts w:eastAsia="Tahoma"/>
        </w:rPr>
      </w:pPr>
    </w:p>
    <w:p w:rsidR="00EE659B" w:rsidRDefault="00B602A8">
      <w:pPr>
        <w:pStyle w:val="02TEXTOPRINCIPAL"/>
        <w:rPr>
          <w:rFonts w:ascii="Calibri" w:hAnsi="Calibri"/>
          <w:b/>
          <w:i/>
        </w:rPr>
      </w:pPr>
      <w:r>
        <w:rPr>
          <w:b/>
        </w:rPr>
        <w:t>Atividade 2: Evitando a repetição</w:t>
      </w:r>
    </w:p>
    <w:p w:rsidR="00EE659B" w:rsidRDefault="00EE659B">
      <w:pPr>
        <w:pStyle w:val="02TEXTOPRINCIPAL"/>
        <w:rPr>
          <w:rFonts w:ascii="Cambria" w:hAnsi="Cambria" w:cs="Calibri"/>
          <w:b/>
        </w:rPr>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EE659B" w:rsidRDefault="00EE659B">
      <w:pPr>
        <w:pStyle w:val="02TEXTOPRINCIPAL"/>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10 minutos.</w:t>
      </w:r>
      <w:r>
        <w:br/>
        <w:t>Organização: toda a turma em um único grupo.</w:t>
      </w:r>
    </w:p>
    <w:p w:rsidR="00EE659B" w:rsidRDefault="00EE659B">
      <w:pPr>
        <w:pStyle w:val="02TEXTOPRINCIPAL"/>
        <w:rPr>
          <w:rFonts w:ascii="Cambria" w:hAnsi="Cambria" w:cs="Calibri"/>
          <w:b/>
        </w:rPr>
      </w:pPr>
    </w:p>
    <w:p w:rsidR="00EE659B" w:rsidRDefault="00B602A8">
      <w:pPr>
        <w:pStyle w:val="02TEXTOPRINCIPAL"/>
        <w:rPr>
          <w:lang w:val="en-US"/>
        </w:rPr>
      </w:pPr>
      <w:r>
        <w:t xml:space="preserve">Explicar aos/às estudantes que eles/elas lerão uma versão adaptada de outro trecho do mesmo livro, no qual Anne Frank fala da morte de sua avó. </w:t>
      </w:r>
      <w:proofErr w:type="spellStart"/>
      <w:r>
        <w:rPr>
          <w:lang w:val="en-US"/>
        </w:rPr>
        <w:t>Escrever</w:t>
      </w:r>
      <w:proofErr w:type="spellEnd"/>
      <w:r>
        <w:rPr>
          <w:lang w:val="en-US"/>
        </w:rPr>
        <w:t xml:space="preserve"> no </w:t>
      </w:r>
      <w:proofErr w:type="spellStart"/>
      <w:r>
        <w:rPr>
          <w:lang w:val="en-US"/>
        </w:rPr>
        <w:t>quadro</w:t>
      </w:r>
      <w:proofErr w:type="spellEnd"/>
      <w:r>
        <w:rPr>
          <w:lang w:val="en-US"/>
        </w:rPr>
        <w:t>:</w:t>
      </w:r>
    </w:p>
    <w:p w:rsidR="00EE659B" w:rsidRDefault="00B602A8">
      <w:pPr>
        <w:pStyle w:val="02TEXTOPRINCIPAL"/>
        <w:rPr>
          <w:i/>
          <w:lang w:val="en-US"/>
        </w:rPr>
      </w:pPr>
      <w:r>
        <w:rPr>
          <w:i/>
          <w:lang w:val="en-US"/>
        </w:rPr>
        <w:t xml:space="preserve">Granny died in January 1942; no one will ever know how much granny is present in my thoughts and how much I love granny </w:t>
      </w:r>
      <w:proofErr w:type="gramStart"/>
      <w:r>
        <w:rPr>
          <w:i/>
          <w:lang w:val="en-US"/>
        </w:rPr>
        <w:t>still.*</w:t>
      </w:r>
      <w:proofErr w:type="gramEnd"/>
    </w:p>
    <w:p w:rsidR="00EE659B" w:rsidRDefault="00B602A8">
      <w:pPr>
        <w:pStyle w:val="02TEXTOPRINCIPAL"/>
        <w:jc w:val="right"/>
        <w:rPr>
          <w:iCs/>
        </w:rPr>
      </w:pPr>
      <w:r>
        <w:rPr>
          <w:iCs/>
          <w:lang w:val="en-US"/>
        </w:rPr>
        <w:t xml:space="preserve">FRANK, A. </w:t>
      </w:r>
      <w:r>
        <w:rPr>
          <w:i/>
          <w:iCs/>
          <w:lang w:val="en-US"/>
        </w:rPr>
        <w:t xml:space="preserve">The Diary of a Young Girl. </w:t>
      </w:r>
      <w:r>
        <w:rPr>
          <w:iCs/>
          <w:lang w:val="en-US"/>
        </w:rPr>
        <w:t xml:space="preserve">1947. </w:t>
      </w:r>
      <w:r>
        <w:rPr>
          <w:iCs/>
        </w:rPr>
        <w:t>Domínio público.</w:t>
      </w:r>
    </w:p>
    <w:p w:rsidR="00EE659B" w:rsidRDefault="00B602A8">
      <w:pPr>
        <w:pStyle w:val="02TEXTOPRINCIPAL"/>
        <w:jc w:val="right"/>
        <w:rPr>
          <w:iCs/>
        </w:rPr>
      </w:pPr>
      <w:r>
        <w:rPr>
          <w:iCs/>
        </w:rPr>
        <w:t>*Modificado com fins didáticos.</w:t>
      </w:r>
    </w:p>
    <w:p w:rsidR="00EE659B" w:rsidRDefault="00B602A8">
      <w:pPr>
        <w:pStyle w:val="02TEXTOPRINCIPAL"/>
        <w:rPr>
          <w:rFonts w:ascii="Cambria" w:eastAsia="Cambria" w:hAnsi="Cambria" w:cs="Cambria"/>
          <w:b/>
          <w:bCs/>
          <w:sz w:val="36"/>
          <w:szCs w:val="28"/>
        </w:rPr>
      </w:pPr>
      <w:r>
        <w:br w:type="page"/>
      </w:r>
    </w:p>
    <w:p w:rsidR="00EE659B" w:rsidRDefault="00EE659B">
      <w:pPr>
        <w:pStyle w:val="02TEXTOPRINCIPAL"/>
        <w:rPr>
          <w:lang w:eastAsia="pt-BR"/>
        </w:rPr>
      </w:pPr>
    </w:p>
    <w:p w:rsidR="00EE659B" w:rsidRDefault="00B602A8">
      <w:pPr>
        <w:pStyle w:val="02TEXTOPRINCIPAL"/>
        <w:rPr>
          <w:lang w:eastAsia="pt-BR"/>
        </w:rPr>
      </w:pPr>
      <w:r>
        <w:rPr>
          <w:lang w:eastAsia="pt-BR"/>
        </w:rPr>
        <w:t>Perguntar aos/às estudantes se acham que o texto está bem escrito.</w:t>
      </w:r>
    </w:p>
    <w:p w:rsidR="00EE659B" w:rsidRDefault="00B602A8">
      <w:pPr>
        <w:pStyle w:val="02TEXTOPRINCIPAL"/>
        <w:rPr>
          <w:lang w:eastAsia="pt-BR"/>
        </w:rPr>
      </w:pPr>
      <w:r>
        <w:rPr>
          <w:lang w:eastAsia="pt-BR"/>
        </w:rPr>
        <w:t xml:space="preserve">Levá-los/as a perceber a repetição da palavra </w:t>
      </w:r>
      <w:proofErr w:type="spellStart"/>
      <w:r>
        <w:rPr>
          <w:i/>
          <w:lang w:eastAsia="pt-BR"/>
        </w:rPr>
        <w:t>granny</w:t>
      </w:r>
      <w:proofErr w:type="spellEnd"/>
      <w:r>
        <w:rPr>
          <w:i/>
          <w:lang w:eastAsia="pt-BR"/>
        </w:rPr>
        <w:t xml:space="preserve"> </w:t>
      </w:r>
      <w:r>
        <w:rPr>
          <w:lang w:eastAsia="pt-BR"/>
        </w:rPr>
        <w:t xml:space="preserve">(avó) e perguntar que tipo de palavra pode substituir </w:t>
      </w:r>
      <w:proofErr w:type="spellStart"/>
      <w:r>
        <w:rPr>
          <w:i/>
          <w:lang w:eastAsia="pt-BR"/>
        </w:rPr>
        <w:t>granny</w:t>
      </w:r>
      <w:proofErr w:type="spellEnd"/>
      <w:r>
        <w:rPr>
          <w:i/>
          <w:lang w:eastAsia="pt-BR"/>
        </w:rPr>
        <w:t xml:space="preserve"> </w:t>
      </w:r>
      <w:r>
        <w:rPr>
          <w:lang w:eastAsia="pt-BR"/>
        </w:rPr>
        <w:t xml:space="preserve">para evitar repetição. </w:t>
      </w:r>
    </w:p>
    <w:p w:rsidR="00EE659B" w:rsidRDefault="00B602A8">
      <w:pPr>
        <w:pStyle w:val="02TEXTOPRINCIPAL"/>
        <w:rPr>
          <w:color w:val="FF0000"/>
          <w:lang w:eastAsia="pt-BR"/>
        </w:rPr>
      </w:pPr>
      <w:r>
        <w:rPr>
          <w:color w:val="FF0000"/>
          <w:lang w:eastAsia="pt-BR"/>
        </w:rPr>
        <w:t>Um pronome (</w:t>
      </w:r>
      <w:proofErr w:type="spellStart"/>
      <w:r>
        <w:rPr>
          <w:i/>
          <w:color w:val="FF0000"/>
          <w:lang w:eastAsia="pt-BR"/>
        </w:rPr>
        <w:t>she</w:t>
      </w:r>
      <w:proofErr w:type="spellEnd"/>
      <w:r>
        <w:rPr>
          <w:rFonts w:ascii="Calibri" w:hAnsi="Calibri" w:cs="Calibri"/>
          <w:i/>
          <w:color w:val="FF0000"/>
          <w:lang w:eastAsia="pt-BR"/>
        </w:rPr>
        <w:t>/</w:t>
      </w:r>
      <w:proofErr w:type="spellStart"/>
      <w:r>
        <w:rPr>
          <w:i/>
          <w:color w:val="FF0000"/>
          <w:lang w:eastAsia="pt-BR"/>
        </w:rPr>
        <w:t>her</w:t>
      </w:r>
      <w:proofErr w:type="spellEnd"/>
      <w:r>
        <w:rPr>
          <w:color w:val="FF0000"/>
          <w:lang w:eastAsia="pt-BR"/>
        </w:rPr>
        <w:t>).</w:t>
      </w:r>
    </w:p>
    <w:p w:rsidR="00EE659B" w:rsidRDefault="00B602A8">
      <w:pPr>
        <w:pStyle w:val="02TEXTOPRINCIPAL"/>
        <w:rPr>
          <w:lang w:eastAsia="pt-BR"/>
        </w:rPr>
      </w:pPr>
      <w:r>
        <w:rPr>
          <w:lang w:eastAsia="pt-BR"/>
        </w:rPr>
        <w:t xml:space="preserve">Reforçar que esse trecho não está escrito dessa forma no original e pedir o auxílio da classe para </w:t>
      </w:r>
      <w:proofErr w:type="spellStart"/>
      <w:r>
        <w:rPr>
          <w:lang w:eastAsia="pt-BR"/>
        </w:rPr>
        <w:t>reescrevê</w:t>
      </w:r>
      <w:proofErr w:type="spellEnd"/>
      <w:r>
        <w:rPr>
          <w:lang w:eastAsia="pt-BR"/>
        </w:rPr>
        <w:t>-</w:t>
      </w:r>
      <w:r>
        <w:rPr>
          <w:lang w:eastAsia="pt-BR"/>
        </w:rPr>
        <w:br/>
        <w:t>-</w:t>
      </w:r>
      <w:proofErr w:type="spellStart"/>
      <w:r>
        <w:rPr>
          <w:lang w:eastAsia="pt-BR"/>
        </w:rPr>
        <w:t>lo</w:t>
      </w:r>
      <w:proofErr w:type="spellEnd"/>
      <w:r>
        <w:rPr>
          <w:rFonts w:eastAsia="Times New Roman"/>
          <w:lang w:eastAsia="pt-BR"/>
        </w:rPr>
        <w:t xml:space="preserve"> corretamente.</w:t>
      </w:r>
    </w:p>
    <w:p w:rsidR="00EE659B" w:rsidRDefault="00B602A8">
      <w:pPr>
        <w:pStyle w:val="02TEXTOPRINCIPAL"/>
        <w:rPr>
          <w:lang w:val="en-US" w:eastAsia="pt-BR"/>
        </w:rPr>
      </w:pPr>
      <w:proofErr w:type="spellStart"/>
      <w:r>
        <w:rPr>
          <w:rFonts w:eastAsia="Times New Roman"/>
          <w:color w:val="FF0000"/>
          <w:lang w:val="en-US" w:eastAsia="pt-BR"/>
        </w:rPr>
        <w:t>Resposta</w:t>
      </w:r>
      <w:proofErr w:type="spellEnd"/>
      <w:r>
        <w:rPr>
          <w:rFonts w:eastAsia="Times New Roman"/>
          <w:color w:val="FF0000"/>
          <w:lang w:val="en-US" w:eastAsia="pt-BR"/>
        </w:rPr>
        <w:t xml:space="preserve">: </w:t>
      </w:r>
      <w:r>
        <w:rPr>
          <w:i/>
          <w:color w:val="FF0000"/>
          <w:lang w:val="en-US" w:eastAsia="pt-BR"/>
        </w:rPr>
        <w:t>Granny died in January 1942; no one will ever know how much she is present in my thoughts and how much I love her still.</w:t>
      </w:r>
    </w:p>
    <w:p w:rsidR="00EE659B" w:rsidRDefault="00B602A8">
      <w:pPr>
        <w:pStyle w:val="02TEXTOPRINCIPAL"/>
      </w:pPr>
      <w:r>
        <w:t xml:space="preserve">Perguntar à turma a que conclusão chegaram a respeito da utilidade dos pronomes. </w:t>
      </w:r>
    </w:p>
    <w:p w:rsidR="00EE659B" w:rsidRDefault="00B602A8">
      <w:pPr>
        <w:pStyle w:val="02TEXTOPRINCIPAL"/>
        <w:rPr>
          <w:color w:val="FF0000"/>
        </w:rPr>
      </w:pPr>
      <w:r>
        <w:rPr>
          <w:color w:val="FF0000"/>
        </w:rPr>
        <w:t>Eles substituem os nomes para evitar repetições desnecessárias.</w:t>
      </w:r>
    </w:p>
    <w:p w:rsidR="00EE659B" w:rsidRDefault="00EE659B">
      <w:pPr>
        <w:rPr>
          <w:rFonts w:eastAsia="Tahoma"/>
        </w:rPr>
      </w:pPr>
    </w:p>
    <w:p w:rsidR="00EE659B" w:rsidRDefault="00EE659B">
      <w:pPr>
        <w:pStyle w:val="02TEXTOPRINCIPAL"/>
        <w:rPr>
          <w:b/>
        </w:rPr>
      </w:pPr>
    </w:p>
    <w:p w:rsidR="00EE659B" w:rsidRDefault="00B602A8">
      <w:pPr>
        <w:pStyle w:val="02TEXTOPRINCIPAL"/>
        <w:rPr>
          <w:rFonts w:ascii="Calibri" w:hAnsi="Calibri"/>
          <w:b/>
          <w:i/>
        </w:rPr>
      </w:pPr>
      <w:r>
        <w:rPr>
          <w:b/>
        </w:rPr>
        <w:t>Atividade 3: Jogo da memória</w:t>
      </w:r>
    </w:p>
    <w:p w:rsidR="00EE659B" w:rsidRDefault="00EE659B">
      <w:pPr>
        <w:pStyle w:val="02TEXTOPRINCIPAL"/>
        <w:rPr>
          <w:rFonts w:ascii="Cambria" w:hAnsi="Cambria" w:cs="Calibri"/>
          <w:b/>
        </w:rPr>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Folha de papel em branco (1 folha para cada par de estudantes) e tesoura.</w:t>
      </w:r>
    </w:p>
    <w:p w:rsidR="00EE659B" w:rsidRDefault="00EE659B">
      <w:pPr>
        <w:pStyle w:val="02TEXTOPRINCIPAL"/>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20 minutos.</w:t>
      </w:r>
      <w:r>
        <w:br/>
        <w:t>Organização: estudantes em duplas.</w:t>
      </w:r>
    </w:p>
    <w:p w:rsidR="00EE659B" w:rsidRDefault="00EE659B">
      <w:pPr>
        <w:pStyle w:val="02TEXTOPRINCIPAL"/>
        <w:rPr>
          <w:rFonts w:ascii="Cambria" w:hAnsi="Cambria" w:cs="Calibri"/>
          <w:b/>
        </w:rPr>
      </w:pPr>
    </w:p>
    <w:p w:rsidR="00EE659B" w:rsidRDefault="00B602A8">
      <w:pPr>
        <w:pStyle w:val="02TEXTOPRINCIPAL"/>
      </w:pPr>
      <w:r>
        <w:t>Explicar que a classe irá jogar “jogo da memória”.</w:t>
      </w:r>
    </w:p>
    <w:p w:rsidR="00EE659B" w:rsidRDefault="00B602A8">
      <w:pPr>
        <w:pStyle w:val="02TEXTOPRINCIPAL"/>
      </w:pPr>
      <w:r>
        <w:t xml:space="preserve">Organizar os/as estudantes em duplas e distribuir uma folha de papel em branco para cada par. </w:t>
      </w:r>
    </w:p>
    <w:p w:rsidR="00EE659B" w:rsidRDefault="00B602A8">
      <w:pPr>
        <w:pStyle w:val="02TEXTOPRINCIPAL"/>
      </w:pPr>
      <w:r>
        <w:t>Pedir que dividam as folhas em 16 retângulos iguais, que devem ser grandes o suficiente para conter pelo menos uma frase curta.</w:t>
      </w:r>
    </w:p>
    <w:p w:rsidR="00EE659B" w:rsidRDefault="00B602A8">
      <w:pPr>
        <w:pStyle w:val="02TEXTOPRINCIPAL"/>
      </w:pPr>
      <w:r>
        <w:t>Escrever os seguintes pronomes e frases no quadro para que os/as estudantes copiem cada um em um retângulo.</w:t>
      </w:r>
    </w:p>
    <w:p w:rsidR="00EE659B" w:rsidRDefault="00B602A8">
      <w:pPr>
        <w:pStyle w:val="02TEXTOPRINCIPAL"/>
        <w:rPr>
          <w:i/>
          <w:lang w:val="en-GB"/>
        </w:rPr>
      </w:pPr>
      <w:r>
        <w:rPr>
          <w:i/>
          <w:lang w:val="en-GB"/>
        </w:rPr>
        <w:t>he</w:t>
      </w:r>
    </w:p>
    <w:p w:rsidR="00EE659B" w:rsidRDefault="00B602A8">
      <w:pPr>
        <w:pStyle w:val="02TEXTOPRINCIPAL"/>
        <w:rPr>
          <w:i/>
          <w:lang w:val="en-GB"/>
        </w:rPr>
      </w:pPr>
      <w:r>
        <w:rPr>
          <w:i/>
          <w:lang w:val="en-GB"/>
        </w:rPr>
        <w:t>she</w:t>
      </w:r>
    </w:p>
    <w:p w:rsidR="00EE659B" w:rsidRDefault="00B602A8">
      <w:pPr>
        <w:pStyle w:val="02TEXTOPRINCIPAL"/>
        <w:rPr>
          <w:i/>
          <w:lang w:val="en-GB"/>
        </w:rPr>
      </w:pPr>
      <w:r>
        <w:rPr>
          <w:i/>
          <w:lang w:val="en-GB"/>
        </w:rPr>
        <w:t>we</w:t>
      </w:r>
    </w:p>
    <w:p w:rsidR="00EE659B" w:rsidRDefault="00B602A8">
      <w:pPr>
        <w:pStyle w:val="02TEXTOPRINCIPAL"/>
        <w:rPr>
          <w:i/>
          <w:lang w:val="en-GB"/>
        </w:rPr>
      </w:pPr>
      <w:r>
        <w:rPr>
          <w:i/>
          <w:lang w:val="en-GB"/>
        </w:rPr>
        <w:t>they</w:t>
      </w:r>
    </w:p>
    <w:p w:rsidR="00EE659B" w:rsidRDefault="00B602A8">
      <w:pPr>
        <w:pStyle w:val="02TEXTOPRINCIPAL"/>
        <w:rPr>
          <w:i/>
          <w:lang w:val="en-US"/>
        </w:rPr>
      </w:pPr>
      <w:r>
        <w:rPr>
          <w:i/>
          <w:lang w:val="en-US"/>
        </w:rPr>
        <w:t>him</w:t>
      </w:r>
    </w:p>
    <w:p w:rsidR="00EE659B" w:rsidRDefault="00B602A8">
      <w:pPr>
        <w:pStyle w:val="02TEXTOPRINCIPAL"/>
        <w:rPr>
          <w:i/>
          <w:lang w:val="en-US"/>
        </w:rPr>
      </w:pPr>
      <w:r>
        <w:rPr>
          <w:i/>
          <w:lang w:val="en-US"/>
        </w:rPr>
        <w:t>her</w:t>
      </w:r>
    </w:p>
    <w:p w:rsidR="00EE659B" w:rsidRDefault="00B602A8">
      <w:pPr>
        <w:pStyle w:val="02TEXTOPRINCIPAL"/>
        <w:rPr>
          <w:i/>
          <w:lang w:val="en-US"/>
        </w:rPr>
      </w:pPr>
      <w:r>
        <w:rPr>
          <w:i/>
          <w:lang w:val="en-US"/>
        </w:rPr>
        <w:t>us</w:t>
      </w:r>
    </w:p>
    <w:p w:rsidR="00EE659B" w:rsidRDefault="00B602A8">
      <w:pPr>
        <w:pStyle w:val="02TEXTOPRINCIPAL"/>
        <w:rPr>
          <w:i/>
          <w:lang w:val="en-US"/>
        </w:rPr>
      </w:pPr>
      <w:r>
        <w:rPr>
          <w:i/>
          <w:lang w:val="en-US"/>
        </w:rPr>
        <w:t>them</w:t>
      </w:r>
    </w:p>
    <w:p w:rsidR="00EE659B" w:rsidRDefault="00B602A8">
      <w:pPr>
        <w:pStyle w:val="02TEXTOPRINCIPAL"/>
        <w:rPr>
          <w:i/>
          <w:u w:val="single"/>
          <w:lang w:val="en-US"/>
        </w:rPr>
      </w:pPr>
      <w:r>
        <w:rPr>
          <w:i/>
          <w:lang w:val="en-US"/>
        </w:rPr>
        <w:t xml:space="preserve">I go to school with </w:t>
      </w:r>
      <w:r>
        <w:rPr>
          <w:i/>
          <w:u w:val="single"/>
          <w:lang w:val="en-US"/>
        </w:rPr>
        <w:t>Daniele and Pedro</w:t>
      </w:r>
      <w:r>
        <w:rPr>
          <w:i/>
          <w:lang w:val="en-US"/>
        </w:rPr>
        <w:t>.</w:t>
      </w:r>
    </w:p>
    <w:p w:rsidR="00EE659B" w:rsidRDefault="00B602A8">
      <w:pPr>
        <w:pStyle w:val="02TEXTOPRINCIPAL"/>
        <w:rPr>
          <w:i/>
          <w:lang w:val="en-US"/>
        </w:rPr>
      </w:pPr>
      <w:r>
        <w:rPr>
          <w:i/>
          <w:u w:val="single"/>
          <w:lang w:val="en-US"/>
        </w:rPr>
        <w:t>Paulo and Joana</w:t>
      </w:r>
      <w:r>
        <w:rPr>
          <w:i/>
          <w:lang w:val="en-US"/>
        </w:rPr>
        <w:t xml:space="preserve"> are my best friends. </w:t>
      </w:r>
    </w:p>
    <w:p w:rsidR="00EE659B" w:rsidRDefault="00B602A8">
      <w:pPr>
        <w:pStyle w:val="02TEXTOPRINCIPAL"/>
        <w:rPr>
          <w:i/>
          <w:lang w:val="en-US"/>
        </w:rPr>
      </w:pPr>
      <w:r>
        <w:rPr>
          <w:i/>
          <w:u w:val="single"/>
          <w:lang w:val="en-US"/>
        </w:rPr>
        <w:t>Mariana</w:t>
      </w:r>
      <w:r>
        <w:rPr>
          <w:i/>
          <w:lang w:val="en-US"/>
        </w:rPr>
        <w:t xml:space="preserve"> is in my class.</w:t>
      </w:r>
    </w:p>
    <w:p w:rsidR="00EE659B" w:rsidRDefault="00B602A8">
      <w:pPr>
        <w:pStyle w:val="02TEXTOPRINCIPAL"/>
        <w:rPr>
          <w:i/>
          <w:lang w:val="en-US"/>
        </w:rPr>
      </w:pPr>
      <w:r>
        <w:rPr>
          <w:i/>
          <w:lang w:val="en-US"/>
        </w:rPr>
        <w:t xml:space="preserve">I like </w:t>
      </w:r>
      <w:r>
        <w:rPr>
          <w:i/>
          <w:u w:val="single"/>
          <w:lang w:val="en-US"/>
        </w:rPr>
        <w:t>João</w:t>
      </w:r>
      <w:r>
        <w:rPr>
          <w:i/>
          <w:lang w:val="en-US"/>
        </w:rPr>
        <w:t xml:space="preserve"> very much.</w:t>
      </w:r>
    </w:p>
    <w:p w:rsidR="00EE659B" w:rsidRDefault="00B602A8">
      <w:pPr>
        <w:pStyle w:val="02TEXTOPRINCIPAL"/>
        <w:rPr>
          <w:i/>
          <w:lang w:val="en-US"/>
        </w:rPr>
      </w:pPr>
      <w:r>
        <w:rPr>
          <w:i/>
          <w:u w:val="single"/>
          <w:lang w:val="en-US"/>
        </w:rPr>
        <w:t>Mauro</w:t>
      </w:r>
      <w:r>
        <w:rPr>
          <w:i/>
          <w:lang w:val="en-US"/>
        </w:rPr>
        <w:t xml:space="preserve"> is a very good teacher!</w:t>
      </w:r>
    </w:p>
    <w:p w:rsidR="00EE659B" w:rsidRDefault="00B602A8">
      <w:pPr>
        <w:pStyle w:val="02TEXTOPRINCIPAL"/>
        <w:rPr>
          <w:i/>
          <w:lang w:val="en-US"/>
        </w:rPr>
      </w:pPr>
      <w:r>
        <w:rPr>
          <w:i/>
          <w:lang w:val="en-US"/>
        </w:rPr>
        <w:t xml:space="preserve">The swimming teacher loves </w:t>
      </w:r>
      <w:r>
        <w:rPr>
          <w:i/>
          <w:u w:val="single"/>
          <w:lang w:val="en-US"/>
        </w:rPr>
        <w:t xml:space="preserve">my colleagues and </w:t>
      </w:r>
      <w:proofErr w:type="gramStart"/>
      <w:r>
        <w:rPr>
          <w:i/>
          <w:u w:val="single"/>
          <w:lang w:val="en-US"/>
        </w:rPr>
        <w:t>I</w:t>
      </w:r>
      <w:r>
        <w:rPr>
          <w:i/>
          <w:lang w:val="en-US"/>
        </w:rPr>
        <w:t>.</w:t>
      </w:r>
      <w:proofErr w:type="gramEnd"/>
    </w:p>
    <w:p w:rsidR="00EE659B" w:rsidRDefault="00B602A8">
      <w:pPr>
        <w:pStyle w:val="02TEXTOPRINCIPAL"/>
        <w:rPr>
          <w:i/>
          <w:lang w:val="en-US"/>
        </w:rPr>
      </w:pPr>
      <w:r>
        <w:rPr>
          <w:i/>
          <w:lang w:val="en-US"/>
        </w:rPr>
        <w:t xml:space="preserve">I never sit near </w:t>
      </w:r>
      <w:r>
        <w:rPr>
          <w:i/>
          <w:u w:val="single"/>
          <w:lang w:val="en-US"/>
        </w:rPr>
        <w:t>Mariana</w:t>
      </w:r>
      <w:r>
        <w:rPr>
          <w:i/>
          <w:lang w:val="en-US"/>
        </w:rPr>
        <w:t>.</w:t>
      </w:r>
    </w:p>
    <w:p w:rsidR="00EE659B" w:rsidRDefault="00B602A8">
      <w:pPr>
        <w:pStyle w:val="02TEXTOPRINCIPAL"/>
        <w:rPr>
          <w:lang w:val="en-US"/>
        </w:rPr>
      </w:pPr>
      <w:r>
        <w:rPr>
          <w:i/>
          <w:u w:val="single"/>
          <w:lang w:val="en-US"/>
        </w:rPr>
        <w:t>My classmates and I</w:t>
      </w:r>
      <w:r>
        <w:rPr>
          <w:i/>
          <w:lang w:val="en-US"/>
        </w:rPr>
        <w:t xml:space="preserve"> get on very well.</w:t>
      </w:r>
    </w:p>
    <w:p w:rsidR="00EE659B" w:rsidRDefault="00B602A8">
      <w:pPr>
        <w:pStyle w:val="02TEXTOPRINCIPAL"/>
        <w:rPr>
          <w:rFonts w:ascii="Cambria" w:eastAsia="Cambria" w:hAnsi="Cambria" w:cs="Cambria"/>
          <w:b/>
          <w:bCs/>
          <w:sz w:val="36"/>
          <w:szCs w:val="28"/>
          <w:lang w:val="en-US"/>
        </w:rPr>
      </w:pPr>
      <w:r>
        <w:br w:type="page"/>
      </w:r>
    </w:p>
    <w:p w:rsidR="00EE659B" w:rsidRDefault="00EE659B">
      <w:pPr>
        <w:pStyle w:val="02TEXTOPRINCIPAL"/>
        <w:rPr>
          <w:color w:val="FF0000"/>
          <w:lang w:val="en-US"/>
        </w:rPr>
      </w:pPr>
    </w:p>
    <w:p w:rsidR="00EE659B" w:rsidRDefault="00B602A8">
      <w:pPr>
        <w:pStyle w:val="02TEXTOPRINCIPAL"/>
      </w:pPr>
      <w:r>
        <w:t>Os/As estudantes embaralham os retângulos com a parte escrita virada para baixo. Em pares, eles/elas se alternam virando dois retângulos de cada vez e os guardam. Quem conseguir formar um par (frase + pronome correspondente) poderá continuar virando outros pares de retângulos e, se errar, deverá passar a vez para os/as colegas.</w:t>
      </w:r>
    </w:p>
    <w:p w:rsidR="00EE659B" w:rsidRDefault="00B602A8">
      <w:pPr>
        <w:pStyle w:val="02TEXTOPRINCIPAL"/>
      </w:pPr>
      <w:r>
        <w:t>Quando todos os retângulos tiverem sido virados, o/a vencedor/a será quem tiver o maior número de pares em mãos.</w:t>
      </w:r>
    </w:p>
    <w:p w:rsidR="00EE659B" w:rsidRDefault="00B602A8">
      <w:pPr>
        <w:pStyle w:val="02TEXTOPRINCIPAL"/>
      </w:pPr>
      <w:r>
        <w:t xml:space="preserve">Ao final da atividade, perguntar à classe o que perceberam em relação aos pronomes </w:t>
      </w:r>
      <w:r>
        <w:rPr>
          <w:i/>
        </w:rPr>
        <w:t>it</w:t>
      </w:r>
      <w:r>
        <w:t xml:space="preserve"> e </w:t>
      </w:r>
      <w:proofErr w:type="spellStart"/>
      <w:r>
        <w:rPr>
          <w:i/>
        </w:rPr>
        <w:t>you</w:t>
      </w:r>
      <w:proofErr w:type="spellEnd"/>
      <w:r>
        <w:t xml:space="preserve">. </w:t>
      </w:r>
    </w:p>
    <w:p w:rsidR="00EE659B" w:rsidRDefault="00B602A8">
      <w:pPr>
        <w:pStyle w:val="02TEXTOPRINCIPAL"/>
      </w:pPr>
      <w:r>
        <w:rPr>
          <w:color w:val="FF0000"/>
        </w:rPr>
        <w:t>Eles não variam. São os mesmos quando se referem a um sujeito ou a um objeto.</w:t>
      </w:r>
    </w:p>
    <w:p w:rsidR="00EE659B" w:rsidRDefault="00EE659B">
      <w:pPr>
        <w:pStyle w:val="01TITULO2"/>
      </w:pPr>
    </w:p>
    <w:p w:rsidR="00EE659B" w:rsidRDefault="00B602A8">
      <w:pPr>
        <w:pStyle w:val="01TITULO2"/>
      </w:pPr>
      <w:r>
        <w:t>Aula 3</w:t>
      </w:r>
    </w:p>
    <w:p w:rsidR="00EE659B" w:rsidRDefault="00EE659B">
      <w:pPr>
        <w:pStyle w:val="02TEXTOPRINCIPAL"/>
      </w:pPr>
    </w:p>
    <w:p w:rsidR="00EE659B" w:rsidRDefault="00B602A8">
      <w:pPr>
        <w:pStyle w:val="01TITULO3"/>
      </w:pPr>
      <w:r>
        <w:t>Objetivos específicos</w:t>
      </w:r>
    </w:p>
    <w:p w:rsidR="00EE659B" w:rsidRDefault="00B602A8">
      <w:pPr>
        <w:pStyle w:val="02TEXTOPRINCIPAL"/>
      </w:pPr>
      <w:r>
        <w:t>Criar frases usando pronomes do caso reto e do caso oblíquo.</w:t>
      </w:r>
    </w:p>
    <w:p w:rsidR="00EE659B" w:rsidRDefault="00B602A8">
      <w:pPr>
        <w:pStyle w:val="02TEXTOPRINCIPAL"/>
      </w:pPr>
      <w:r>
        <w:t>Formular perguntas e respostas usando pronomes sujeito e objeto.</w:t>
      </w:r>
    </w:p>
    <w:p w:rsidR="00EE659B" w:rsidRDefault="00B602A8">
      <w:pPr>
        <w:pStyle w:val="02TEXTOPRINCIPAL"/>
      </w:pPr>
      <w:r>
        <w:t>Identificar referências pronominais.</w:t>
      </w:r>
    </w:p>
    <w:p w:rsidR="00EE659B" w:rsidRDefault="00EE659B">
      <w:pPr>
        <w:pStyle w:val="02TEXTOPRINCIPAL"/>
      </w:pPr>
    </w:p>
    <w:p w:rsidR="00EE659B" w:rsidRDefault="00B602A8">
      <w:pPr>
        <w:pStyle w:val="02TEXTOPRINCIPAL"/>
        <w:rPr>
          <w:rFonts w:ascii="Calibri" w:hAnsi="Calibri"/>
          <w:b/>
          <w:i/>
        </w:rPr>
      </w:pPr>
      <w:r>
        <w:rPr>
          <w:b/>
        </w:rPr>
        <w:t>Atividade 1: Criar frases com pronomes</w:t>
      </w:r>
    </w:p>
    <w:p w:rsidR="00EE659B" w:rsidRDefault="00EE659B">
      <w:pPr>
        <w:pStyle w:val="02TEXTOPRINCIPAL"/>
        <w:rPr>
          <w:rFonts w:ascii="Cambria" w:hAnsi="Cambria" w:cs="Calibri"/>
          <w:b/>
        </w:rPr>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EE659B" w:rsidRDefault="00EE659B">
      <w:pPr>
        <w:pStyle w:val="02TEXTOPRINCIPAL"/>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15 minutos.</w:t>
      </w:r>
      <w:r>
        <w:rPr>
          <w:b/>
        </w:rPr>
        <w:br/>
      </w:r>
      <w:r>
        <w:t>Organização: estudantes em grupos de 4.</w:t>
      </w:r>
    </w:p>
    <w:p w:rsidR="00EE659B" w:rsidRDefault="00EE659B">
      <w:pPr>
        <w:pStyle w:val="02TEXTOPRINCIPAL"/>
      </w:pPr>
    </w:p>
    <w:p w:rsidR="00EE659B" w:rsidRDefault="00B602A8">
      <w:pPr>
        <w:pStyle w:val="02TEXTOPRINCIPAL"/>
        <w:rPr>
          <w:spacing w:val="-6"/>
        </w:rPr>
      </w:pPr>
      <w:r>
        <w:rPr>
          <w:spacing w:val="-6"/>
        </w:rPr>
        <w:t>Escrever no quadro as partes de frases:</w:t>
      </w:r>
    </w:p>
    <w:p w:rsidR="00EE659B" w:rsidRDefault="00B602A8">
      <w:pPr>
        <w:pStyle w:val="02TEXTOPRINCIPAL"/>
        <w:rPr>
          <w:i/>
          <w:spacing w:val="-6"/>
          <w:lang w:val="en-US"/>
        </w:rPr>
      </w:pPr>
      <w:r>
        <w:rPr>
          <w:i/>
          <w:spacing w:val="-6"/>
          <w:lang w:val="en-US"/>
        </w:rPr>
        <w:t>Mom</w:t>
      </w:r>
    </w:p>
    <w:p w:rsidR="00EE659B" w:rsidRDefault="00B602A8">
      <w:pPr>
        <w:pStyle w:val="02TEXTOPRINCIPAL"/>
        <w:rPr>
          <w:i/>
          <w:spacing w:val="-6"/>
          <w:lang w:val="en-US"/>
        </w:rPr>
      </w:pPr>
      <w:r>
        <w:rPr>
          <w:i/>
          <w:spacing w:val="-6"/>
          <w:lang w:val="en-US"/>
        </w:rPr>
        <w:t>Why</w:t>
      </w:r>
    </w:p>
    <w:p w:rsidR="00EE659B" w:rsidRDefault="00B602A8">
      <w:pPr>
        <w:pStyle w:val="02TEXTOPRINCIPAL"/>
        <w:rPr>
          <w:i/>
          <w:spacing w:val="-6"/>
          <w:lang w:val="en-US"/>
        </w:rPr>
      </w:pPr>
      <w:r>
        <w:rPr>
          <w:i/>
          <w:spacing w:val="-6"/>
          <w:lang w:val="en-US"/>
        </w:rPr>
        <w:t>I</w:t>
      </w:r>
    </w:p>
    <w:p w:rsidR="00EE659B" w:rsidRDefault="00B602A8">
      <w:pPr>
        <w:pStyle w:val="02TEXTOPRINCIPAL"/>
        <w:rPr>
          <w:i/>
          <w:spacing w:val="-6"/>
          <w:lang w:val="en-US"/>
        </w:rPr>
      </w:pPr>
      <w:r>
        <w:rPr>
          <w:i/>
          <w:spacing w:val="-6"/>
          <w:lang w:val="en-US"/>
        </w:rPr>
        <w:t>Do you</w:t>
      </w:r>
    </w:p>
    <w:p w:rsidR="00EE659B" w:rsidRDefault="00B602A8">
      <w:pPr>
        <w:pStyle w:val="02TEXTOPRINCIPAL"/>
        <w:rPr>
          <w:i/>
          <w:spacing w:val="-6"/>
          <w:lang w:val="en-US"/>
        </w:rPr>
      </w:pPr>
      <w:r>
        <w:rPr>
          <w:i/>
          <w:spacing w:val="-6"/>
          <w:lang w:val="en-US"/>
        </w:rPr>
        <w:t>Call me</w:t>
      </w:r>
    </w:p>
    <w:p w:rsidR="00EE659B" w:rsidRDefault="00B602A8">
      <w:pPr>
        <w:pStyle w:val="02TEXTOPRINCIPAL"/>
        <w:rPr>
          <w:i/>
          <w:spacing w:val="-6"/>
          <w:lang w:val="en-US"/>
        </w:rPr>
      </w:pPr>
      <w:r>
        <w:rPr>
          <w:i/>
          <w:spacing w:val="-6"/>
          <w:lang w:val="en-US"/>
        </w:rPr>
        <w:t>She</w:t>
      </w:r>
    </w:p>
    <w:p w:rsidR="00EE659B" w:rsidRDefault="00B602A8">
      <w:pPr>
        <w:pStyle w:val="02TEXTOPRINCIPAL"/>
        <w:rPr>
          <w:i/>
          <w:spacing w:val="-6"/>
          <w:lang w:val="en-US"/>
        </w:rPr>
      </w:pPr>
      <w:r>
        <w:rPr>
          <w:i/>
          <w:spacing w:val="-6"/>
          <w:lang w:val="en-US"/>
        </w:rPr>
        <w:t>They</w:t>
      </w:r>
    </w:p>
    <w:p w:rsidR="00EE659B" w:rsidRDefault="00EE659B">
      <w:pPr>
        <w:pStyle w:val="02TEXTOPRINCIPAL"/>
        <w:rPr>
          <w:i/>
          <w:spacing w:val="-6"/>
          <w:lang w:val="en-US"/>
        </w:rPr>
      </w:pPr>
    </w:p>
    <w:p w:rsidR="00EE659B" w:rsidRDefault="00B602A8">
      <w:pPr>
        <w:pStyle w:val="02TEXTOPRINCIPAL"/>
        <w:rPr>
          <w:i/>
          <w:spacing w:val="-6"/>
          <w:lang w:val="en-US"/>
        </w:rPr>
      </w:pPr>
      <w:r>
        <w:rPr>
          <w:i/>
          <w:spacing w:val="-6"/>
          <w:lang w:val="en-US"/>
        </w:rPr>
        <w:t>will get it</w:t>
      </w:r>
    </w:p>
    <w:p w:rsidR="00EE659B" w:rsidRDefault="00B602A8">
      <w:pPr>
        <w:pStyle w:val="02TEXTOPRINCIPAL"/>
        <w:rPr>
          <w:i/>
          <w:spacing w:val="-6"/>
          <w:lang w:val="en-US"/>
        </w:rPr>
      </w:pPr>
      <w:r>
        <w:rPr>
          <w:i/>
          <w:spacing w:val="-6"/>
          <w:lang w:val="en-US"/>
        </w:rPr>
        <w:t>if you need</w:t>
      </w:r>
    </w:p>
    <w:p w:rsidR="00EE659B" w:rsidRDefault="00B602A8">
      <w:pPr>
        <w:pStyle w:val="02TEXTOPRINCIPAL"/>
        <w:rPr>
          <w:i/>
          <w:spacing w:val="-6"/>
          <w:lang w:val="en-US"/>
        </w:rPr>
      </w:pPr>
      <w:r>
        <w:rPr>
          <w:i/>
          <w:spacing w:val="-6"/>
          <w:lang w:val="en-US"/>
        </w:rPr>
        <w:t>is waiting</w:t>
      </w:r>
    </w:p>
    <w:p w:rsidR="00EE659B" w:rsidRDefault="00B602A8">
      <w:pPr>
        <w:pStyle w:val="02TEXTOPRINCIPAL"/>
        <w:rPr>
          <w:i/>
          <w:spacing w:val="-6"/>
          <w:lang w:val="en-US"/>
        </w:rPr>
      </w:pPr>
      <w:r>
        <w:rPr>
          <w:i/>
          <w:spacing w:val="-6"/>
          <w:lang w:val="en-US"/>
        </w:rPr>
        <w:t>saw her</w:t>
      </w:r>
    </w:p>
    <w:p w:rsidR="00EE659B" w:rsidRDefault="00B602A8">
      <w:pPr>
        <w:pStyle w:val="02TEXTOPRINCIPAL"/>
        <w:rPr>
          <w:i/>
          <w:spacing w:val="-6"/>
          <w:lang w:val="en-US"/>
        </w:rPr>
      </w:pPr>
      <w:r>
        <w:rPr>
          <w:i/>
          <w:spacing w:val="-6"/>
          <w:lang w:val="en-US"/>
        </w:rPr>
        <w:t>are you looking</w:t>
      </w:r>
    </w:p>
    <w:p w:rsidR="00EE659B" w:rsidRDefault="00B602A8">
      <w:pPr>
        <w:pStyle w:val="02TEXTOPRINCIPAL"/>
        <w:rPr>
          <w:i/>
          <w:spacing w:val="-6"/>
          <w:lang w:val="en-US"/>
        </w:rPr>
      </w:pPr>
      <w:r>
        <w:rPr>
          <w:i/>
          <w:spacing w:val="-6"/>
          <w:lang w:val="en-US"/>
        </w:rPr>
        <w:t>want</w:t>
      </w:r>
    </w:p>
    <w:p w:rsidR="00EE659B" w:rsidRDefault="00B602A8">
      <w:pPr>
        <w:pStyle w:val="02TEXTOPRINCIPAL"/>
        <w:rPr>
          <w:i/>
          <w:spacing w:val="-6"/>
          <w:lang w:val="en-US"/>
        </w:rPr>
      </w:pPr>
      <w:r>
        <w:rPr>
          <w:i/>
          <w:spacing w:val="-6"/>
          <w:lang w:val="en-US"/>
        </w:rPr>
        <w:t>doesn’t like</w:t>
      </w:r>
    </w:p>
    <w:p w:rsidR="00EE659B" w:rsidRDefault="00B602A8">
      <w:pPr>
        <w:pStyle w:val="02TEXTOPRINCIPAL"/>
        <w:rPr>
          <w:rFonts w:ascii="Cambria" w:eastAsia="Cambria" w:hAnsi="Cambria" w:cs="Cambria"/>
          <w:b/>
          <w:bCs/>
          <w:sz w:val="36"/>
          <w:szCs w:val="28"/>
          <w:lang w:val="en-US"/>
        </w:rPr>
      </w:pPr>
      <w:r>
        <w:br w:type="page"/>
      </w:r>
    </w:p>
    <w:p w:rsidR="00EE659B" w:rsidRDefault="00EE659B">
      <w:pPr>
        <w:pStyle w:val="02TEXTOPRINCIPAL"/>
        <w:rPr>
          <w:i/>
          <w:spacing w:val="-6"/>
          <w:lang w:val="en-US"/>
        </w:rPr>
      </w:pPr>
    </w:p>
    <w:p w:rsidR="00EE659B" w:rsidRDefault="00B602A8">
      <w:pPr>
        <w:pStyle w:val="02TEXTOPRINCIPAL"/>
        <w:rPr>
          <w:i/>
          <w:spacing w:val="-6"/>
          <w:lang w:val="en-US"/>
        </w:rPr>
      </w:pPr>
      <w:r>
        <w:rPr>
          <w:i/>
          <w:spacing w:val="-6"/>
          <w:lang w:val="en-US"/>
        </w:rPr>
        <w:t>at him?</w:t>
      </w:r>
    </w:p>
    <w:p w:rsidR="00EE659B" w:rsidRDefault="00B602A8">
      <w:pPr>
        <w:pStyle w:val="02TEXTOPRINCIPAL"/>
        <w:rPr>
          <w:i/>
          <w:spacing w:val="-6"/>
          <w:lang w:val="en-US"/>
        </w:rPr>
      </w:pPr>
      <w:r>
        <w:rPr>
          <w:i/>
          <w:spacing w:val="-6"/>
          <w:lang w:val="en-US"/>
        </w:rPr>
        <w:t>for me.</w:t>
      </w:r>
    </w:p>
    <w:p w:rsidR="00EE659B" w:rsidRDefault="00B602A8">
      <w:pPr>
        <w:pStyle w:val="02TEXTOPRINCIPAL"/>
        <w:rPr>
          <w:i/>
          <w:spacing w:val="-6"/>
          <w:lang w:val="en-US"/>
        </w:rPr>
      </w:pPr>
      <w:r>
        <w:rPr>
          <w:i/>
          <w:spacing w:val="-6"/>
          <w:lang w:val="en-US"/>
        </w:rPr>
        <w:t>to come with us?</w:t>
      </w:r>
    </w:p>
    <w:p w:rsidR="00EE659B" w:rsidRDefault="00B602A8">
      <w:pPr>
        <w:pStyle w:val="02TEXTOPRINCIPAL"/>
        <w:rPr>
          <w:i/>
          <w:spacing w:val="-6"/>
          <w:lang w:val="en-US"/>
        </w:rPr>
      </w:pPr>
      <w:r>
        <w:rPr>
          <w:i/>
          <w:spacing w:val="-6"/>
          <w:lang w:val="en-US"/>
        </w:rPr>
        <w:t>any help.</w:t>
      </w:r>
    </w:p>
    <w:p w:rsidR="00EE659B" w:rsidRDefault="00B602A8">
      <w:pPr>
        <w:pStyle w:val="02TEXTOPRINCIPAL"/>
        <w:rPr>
          <w:i/>
          <w:spacing w:val="-6"/>
          <w:lang w:val="en-US"/>
        </w:rPr>
      </w:pPr>
      <w:r>
        <w:rPr>
          <w:i/>
          <w:spacing w:val="-6"/>
          <w:lang w:val="en-US"/>
        </w:rPr>
        <w:t>in town.</w:t>
      </w:r>
    </w:p>
    <w:p w:rsidR="00EE659B" w:rsidRDefault="00B602A8">
      <w:pPr>
        <w:pStyle w:val="02TEXTOPRINCIPAL"/>
        <w:rPr>
          <w:i/>
          <w:spacing w:val="-6"/>
          <w:lang w:val="en-US"/>
        </w:rPr>
      </w:pPr>
      <w:r>
        <w:rPr>
          <w:i/>
          <w:spacing w:val="-6"/>
          <w:lang w:val="en-US"/>
        </w:rPr>
        <w:t>for you.</w:t>
      </w:r>
    </w:p>
    <w:p w:rsidR="00EE659B" w:rsidRDefault="00B602A8">
      <w:pPr>
        <w:pStyle w:val="02TEXTOPRINCIPAL"/>
        <w:rPr>
          <w:i/>
          <w:spacing w:val="-6"/>
        </w:rPr>
      </w:pPr>
      <w:proofErr w:type="spellStart"/>
      <w:r>
        <w:rPr>
          <w:i/>
          <w:spacing w:val="-6"/>
        </w:rPr>
        <w:t>him</w:t>
      </w:r>
      <w:proofErr w:type="spellEnd"/>
      <w:r>
        <w:rPr>
          <w:i/>
          <w:spacing w:val="-6"/>
        </w:rPr>
        <w:t>.</w:t>
      </w:r>
    </w:p>
    <w:p w:rsidR="00EE659B" w:rsidRDefault="00EE659B">
      <w:pPr>
        <w:pStyle w:val="02TEXTOPRINCIPAL"/>
        <w:rPr>
          <w:spacing w:val="-6"/>
        </w:rPr>
      </w:pPr>
    </w:p>
    <w:p w:rsidR="00EE659B" w:rsidRDefault="00B602A8">
      <w:pPr>
        <w:pStyle w:val="02TEXTOPRINCIPAL"/>
        <w:rPr>
          <w:spacing w:val="-6"/>
        </w:rPr>
      </w:pPr>
      <w:r>
        <w:rPr>
          <w:spacing w:val="-6"/>
        </w:rPr>
        <w:t>Esclarecer possíveis dúvidas de vocabulário.</w:t>
      </w:r>
    </w:p>
    <w:p w:rsidR="00EE659B" w:rsidRDefault="00B602A8">
      <w:pPr>
        <w:pStyle w:val="02TEXTOPRINCIPAL"/>
        <w:rPr>
          <w:spacing w:val="-6"/>
        </w:rPr>
      </w:pPr>
      <w:r>
        <w:rPr>
          <w:spacing w:val="-6"/>
        </w:rPr>
        <w:t>Explicar que essa atividade é uma competição entre grupos. Eles terão 5 minutos para formar o maior número de frases possível, usando apenas as partes que estão no quadro, a partir do comando do/a professor/a: “</w:t>
      </w:r>
      <w:r>
        <w:rPr>
          <w:i/>
          <w:spacing w:val="-6"/>
        </w:rPr>
        <w:t>Go!</w:t>
      </w:r>
      <w:r>
        <w:rPr>
          <w:spacing w:val="-6"/>
        </w:rPr>
        <w:t>”. Controlar o tempo e avisar quando ele tiver terminado: “</w:t>
      </w:r>
      <w:r>
        <w:rPr>
          <w:i/>
          <w:spacing w:val="-6"/>
        </w:rPr>
        <w:t>Stop!</w:t>
      </w:r>
      <w:r>
        <w:rPr>
          <w:spacing w:val="-6"/>
        </w:rPr>
        <w:t>”</w:t>
      </w:r>
    </w:p>
    <w:p w:rsidR="00EE659B" w:rsidRDefault="00B602A8">
      <w:pPr>
        <w:pStyle w:val="02TEXTOPRINCIPAL"/>
        <w:rPr>
          <w:spacing w:val="-6"/>
        </w:rPr>
      </w:pPr>
      <w:r>
        <w:rPr>
          <w:spacing w:val="-6"/>
        </w:rPr>
        <w:t>Ao final do tempo, os grupos dizem quantas frases completas conseguiram formar. O grupo com o maior número de frases deve lê-las em voz alta. Se estiverem corretas, esse grupo será o vencedor. Havendo erros, passar para o grupo seguinte com o maior número de frases, até identificar qual será o vencedor.</w:t>
      </w:r>
    </w:p>
    <w:p w:rsidR="00EE659B" w:rsidRDefault="00B602A8">
      <w:pPr>
        <w:pStyle w:val="02TEXTOPRINCIPAL"/>
        <w:rPr>
          <w:spacing w:val="-6"/>
        </w:rPr>
      </w:pPr>
      <w:r>
        <w:rPr>
          <w:spacing w:val="-6"/>
        </w:rPr>
        <w:t>Sugestões de frases (em alguns casos, há mais de uma possibilidade):</w:t>
      </w:r>
    </w:p>
    <w:p w:rsidR="00EE659B" w:rsidRDefault="00B602A8">
      <w:pPr>
        <w:pStyle w:val="02TEXTOPRINCIPAL"/>
        <w:rPr>
          <w:i/>
          <w:color w:val="FF0000"/>
          <w:spacing w:val="-6"/>
          <w:lang w:val="en-US"/>
        </w:rPr>
      </w:pPr>
      <w:r>
        <w:rPr>
          <w:i/>
          <w:color w:val="FF0000"/>
          <w:spacing w:val="-6"/>
          <w:lang w:val="en-US"/>
        </w:rPr>
        <w:t>Mom is waiting for me.</w:t>
      </w:r>
    </w:p>
    <w:p w:rsidR="00EE659B" w:rsidRDefault="00B602A8">
      <w:pPr>
        <w:pStyle w:val="02TEXTOPRINCIPAL"/>
        <w:rPr>
          <w:i/>
          <w:color w:val="FF0000"/>
          <w:spacing w:val="-6"/>
          <w:lang w:val="en-US"/>
        </w:rPr>
      </w:pPr>
      <w:r>
        <w:rPr>
          <w:i/>
          <w:color w:val="FF0000"/>
          <w:spacing w:val="-6"/>
          <w:lang w:val="en-US"/>
        </w:rPr>
        <w:t>Why are you looking at him?</w:t>
      </w:r>
    </w:p>
    <w:p w:rsidR="00EE659B" w:rsidRDefault="00B602A8">
      <w:pPr>
        <w:pStyle w:val="02TEXTOPRINCIPAL"/>
        <w:rPr>
          <w:i/>
          <w:color w:val="FF0000"/>
          <w:spacing w:val="-6"/>
          <w:lang w:val="en-US"/>
        </w:rPr>
      </w:pPr>
      <w:r>
        <w:rPr>
          <w:i/>
          <w:color w:val="FF0000"/>
          <w:spacing w:val="-6"/>
          <w:lang w:val="en-US"/>
        </w:rPr>
        <w:t>I will get it for you.</w:t>
      </w:r>
    </w:p>
    <w:p w:rsidR="00EE659B" w:rsidRDefault="00B602A8">
      <w:pPr>
        <w:pStyle w:val="02TEXTOPRINCIPAL"/>
        <w:rPr>
          <w:i/>
          <w:color w:val="FF0000"/>
          <w:spacing w:val="-6"/>
          <w:lang w:val="en-US"/>
        </w:rPr>
      </w:pPr>
      <w:r>
        <w:rPr>
          <w:i/>
          <w:color w:val="FF0000"/>
          <w:spacing w:val="-6"/>
          <w:lang w:val="en-US"/>
        </w:rPr>
        <w:t xml:space="preserve">Do you want to come with us? </w:t>
      </w:r>
    </w:p>
    <w:p w:rsidR="00EE659B" w:rsidRDefault="00B602A8">
      <w:pPr>
        <w:pStyle w:val="02TEXTOPRINCIPAL"/>
        <w:rPr>
          <w:i/>
          <w:color w:val="FF0000"/>
          <w:spacing w:val="-6"/>
          <w:lang w:val="en-US"/>
        </w:rPr>
      </w:pPr>
      <w:r>
        <w:rPr>
          <w:i/>
          <w:color w:val="FF0000"/>
          <w:spacing w:val="-6"/>
          <w:lang w:val="en-US"/>
        </w:rPr>
        <w:t>They saw her in town.</w:t>
      </w:r>
    </w:p>
    <w:p w:rsidR="00EE659B" w:rsidRDefault="00B602A8">
      <w:pPr>
        <w:pStyle w:val="02TEXTOPRINCIPAL"/>
        <w:rPr>
          <w:i/>
          <w:color w:val="FF0000"/>
          <w:spacing w:val="-6"/>
          <w:lang w:val="en-US"/>
        </w:rPr>
      </w:pPr>
      <w:r>
        <w:rPr>
          <w:i/>
          <w:color w:val="FF0000"/>
          <w:spacing w:val="-6"/>
          <w:lang w:val="en-US"/>
        </w:rPr>
        <w:t>She doesn’t like him.</w:t>
      </w:r>
    </w:p>
    <w:p w:rsidR="00EE659B" w:rsidRDefault="00B602A8">
      <w:pPr>
        <w:pStyle w:val="02TEXTOPRINCIPAL"/>
        <w:rPr>
          <w:color w:val="FF0000"/>
          <w:spacing w:val="-6"/>
          <w:lang w:val="en-US"/>
        </w:rPr>
      </w:pPr>
      <w:r>
        <w:rPr>
          <w:i/>
          <w:color w:val="FF0000"/>
          <w:spacing w:val="-6"/>
          <w:lang w:val="en-US"/>
        </w:rPr>
        <w:t>Call me if you need any help.</w:t>
      </w:r>
    </w:p>
    <w:p w:rsidR="00EE659B" w:rsidRDefault="00EE659B">
      <w:pPr>
        <w:pStyle w:val="02TEXTOPRINCIPAL"/>
        <w:rPr>
          <w:spacing w:val="-6"/>
          <w:lang w:val="en-US"/>
        </w:rPr>
      </w:pPr>
    </w:p>
    <w:p w:rsidR="00EE659B" w:rsidRDefault="00EE659B">
      <w:pPr>
        <w:pStyle w:val="02TEXTOPRINCIPAL"/>
        <w:rPr>
          <w:spacing w:val="-6"/>
          <w:lang w:val="en-US"/>
        </w:rPr>
      </w:pPr>
    </w:p>
    <w:p w:rsidR="00EE659B" w:rsidRDefault="00B602A8">
      <w:pPr>
        <w:pStyle w:val="02TEXTOPRINCIPAL"/>
        <w:rPr>
          <w:b/>
        </w:rPr>
      </w:pPr>
      <w:r>
        <w:rPr>
          <w:b/>
        </w:rPr>
        <w:t>Atividade 2: Pronomes e suas referências</w:t>
      </w:r>
    </w:p>
    <w:p w:rsidR="00EE659B" w:rsidRDefault="00EE659B">
      <w:pPr>
        <w:pStyle w:val="02TEXTOPRINCIPAL"/>
        <w:rPr>
          <w:rFonts w:ascii="Calibri" w:hAnsi="Calibri"/>
          <w:b/>
        </w:rPr>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EE659B" w:rsidRDefault="00EE659B">
      <w:pPr>
        <w:pStyle w:val="02TEXTOPRINCIPAL"/>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15 minutos.</w:t>
      </w:r>
      <w:r>
        <w:br/>
        <w:t>Organização: estudantes em duplas ou trios.</w:t>
      </w:r>
    </w:p>
    <w:p w:rsidR="00EE659B" w:rsidRDefault="00EE659B">
      <w:pPr>
        <w:pStyle w:val="02TEXTOPRINCIPAL"/>
      </w:pPr>
    </w:p>
    <w:p w:rsidR="00EE659B" w:rsidRDefault="00B602A8">
      <w:pPr>
        <w:pStyle w:val="SemEspaamento"/>
        <w:spacing w:before="57" w:after="57" w:line="240" w:lineRule="atLeast"/>
        <w:rPr>
          <w:rFonts w:ascii="Tahoma" w:hAnsi="Tahoma" w:cs="Tahoma"/>
          <w:sz w:val="21"/>
          <w:szCs w:val="21"/>
        </w:rPr>
      </w:pPr>
      <w:r>
        <w:rPr>
          <w:rFonts w:ascii="Tahoma" w:hAnsi="Tahoma" w:cs="Tahoma"/>
          <w:sz w:val="21"/>
          <w:szCs w:val="21"/>
        </w:rPr>
        <w:t>Perguntar aos/às estudantes o que sabem sobre Emma Watson. Se julgar oportuno, oferecer informações sobre a atriz:</w:t>
      </w:r>
    </w:p>
    <w:p w:rsidR="00EE659B" w:rsidRDefault="00B602A8">
      <w:pPr>
        <w:pStyle w:val="NormalWeb"/>
        <w:shd w:val="clear" w:color="auto" w:fill="FFFFFF"/>
        <w:spacing w:before="57" w:beforeAutospacing="0" w:after="57" w:afterAutospacing="0" w:line="240" w:lineRule="atLeast"/>
        <w:rPr>
          <w:rFonts w:ascii="Tahoma" w:hAnsi="Tahoma" w:cs="Tahoma"/>
          <w:sz w:val="21"/>
        </w:rPr>
      </w:pPr>
      <w:r>
        <w:rPr>
          <w:rFonts w:ascii="Tahoma" w:hAnsi="Tahoma" w:cs="Tahoma"/>
          <w:bCs/>
          <w:sz w:val="21"/>
        </w:rPr>
        <w:t xml:space="preserve">“Emma Charlotte </w:t>
      </w:r>
      <w:proofErr w:type="spellStart"/>
      <w:r>
        <w:rPr>
          <w:rFonts w:ascii="Tahoma" w:hAnsi="Tahoma" w:cs="Tahoma"/>
          <w:bCs/>
          <w:sz w:val="21"/>
        </w:rPr>
        <w:t>Duerre</w:t>
      </w:r>
      <w:proofErr w:type="spellEnd"/>
      <w:r>
        <w:rPr>
          <w:rFonts w:ascii="Tahoma" w:hAnsi="Tahoma" w:cs="Tahoma"/>
          <w:bCs/>
          <w:sz w:val="21"/>
        </w:rPr>
        <w:t xml:space="preserve"> Watson</w:t>
      </w:r>
      <w:r>
        <w:rPr>
          <w:rFonts w:ascii="Tahoma" w:hAnsi="Tahoma" w:cs="Tahoma"/>
          <w:sz w:val="21"/>
        </w:rPr>
        <w:t> (Paris, 15 de abril de 1990) é uma atriz, modelo e ativista [...] conhecida internacionalmente por interpretar Hermione Granger na série de filmes </w:t>
      </w:r>
      <w:r>
        <w:rPr>
          <w:rFonts w:ascii="Tahoma" w:hAnsi="Tahoma" w:cs="Tahoma"/>
          <w:i/>
          <w:iCs/>
          <w:sz w:val="21"/>
        </w:rPr>
        <w:t>Harry Potter</w:t>
      </w:r>
      <w:r>
        <w:rPr>
          <w:rFonts w:ascii="Tahoma" w:hAnsi="Tahoma" w:cs="Tahoma"/>
          <w:sz w:val="21"/>
        </w:rPr>
        <w:t>, que serviram como adaptação para o cinema da série de livros homônima da escritora J. K. Rowling. Watson foi escolhida para interpretar Granger aos nove anos de idade, sem nunca antes ter atuado, embora tenha tido participações em peças de teatro da sua escola.”</w:t>
      </w:r>
    </w:p>
    <w:p w:rsidR="00EE659B" w:rsidRDefault="00B602A8">
      <w:pPr>
        <w:pStyle w:val="02TEXTOPRINCIPAL"/>
        <w:jc w:val="right"/>
      </w:pPr>
      <w:r>
        <w:t>Disponível em &lt;</w:t>
      </w:r>
      <w:hyperlink r:id="rId9">
        <w:r>
          <w:rPr>
            <w:rStyle w:val="LinkdaInternet"/>
            <w:color w:val="0070C0"/>
          </w:rPr>
          <w:t>https://pt.wikipedia.org/wiki/Emma_Watson</w:t>
        </w:r>
      </w:hyperlink>
      <w:r>
        <w:t>&gt;. Acesso em 28 de agosto de 2018.</w:t>
      </w:r>
    </w:p>
    <w:p w:rsidR="00EE659B" w:rsidRDefault="00B602A8">
      <w:pPr>
        <w:pStyle w:val="02TEXTOPRINCIPAL"/>
        <w:rPr>
          <w:spacing w:val="-6"/>
          <w:lang w:val="en-US"/>
        </w:rPr>
      </w:pPr>
      <w:r>
        <w:rPr>
          <w:spacing w:val="-6"/>
        </w:rPr>
        <w:t xml:space="preserve">Explicar a eles/elas que lerão um trecho do discurso sobre igualdade de gênero proferido por ela em 2014, na sede da ONU, em Nova York. </w:t>
      </w:r>
      <w:proofErr w:type="spellStart"/>
      <w:r>
        <w:rPr>
          <w:spacing w:val="-6"/>
          <w:lang w:val="en-US"/>
        </w:rPr>
        <w:t>Escrevê</w:t>
      </w:r>
      <w:proofErr w:type="spellEnd"/>
      <w:r>
        <w:rPr>
          <w:spacing w:val="-6"/>
          <w:lang w:val="en-US"/>
        </w:rPr>
        <w:t xml:space="preserve">-lo no </w:t>
      </w:r>
      <w:proofErr w:type="spellStart"/>
      <w:r>
        <w:rPr>
          <w:spacing w:val="-6"/>
          <w:lang w:val="en-US"/>
        </w:rPr>
        <w:t>quadro</w:t>
      </w:r>
      <w:proofErr w:type="spellEnd"/>
      <w:r>
        <w:rPr>
          <w:spacing w:val="-6"/>
          <w:lang w:val="en-US"/>
        </w:rPr>
        <w:t>:</w:t>
      </w:r>
    </w:p>
    <w:p w:rsidR="00EE659B" w:rsidRDefault="00B602A8">
      <w:pPr>
        <w:rPr>
          <w:rFonts w:ascii="Cambria" w:eastAsia="Cambria" w:hAnsi="Cambria" w:cs="Cambria"/>
          <w:b/>
          <w:bCs/>
          <w:sz w:val="36"/>
          <w:szCs w:val="28"/>
          <w:lang w:val="en-US"/>
        </w:rPr>
      </w:pPr>
      <w:r>
        <w:br w:type="page"/>
      </w:r>
    </w:p>
    <w:p w:rsidR="00EE659B" w:rsidRDefault="00EE659B">
      <w:pPr>
        <w:pStyle w:val="02TEXTOPRINCIPAL"/>
        <w:rPr>
          <w:spacing w:val="-6"/>
          <w:lang w:val="en-US"/>
        </w:rPr>
      </w:pPr>
    </w:p>
    <w:p w:rsidR="00EE659B" w:rsidRDefault="00B602A8">
      <w:pPr>
        <w:pStyle w:val="02TEXTOPRINCIPAL"/>
        <w:rPr>
          <w:i/>
          <w:spacing w:val="-6"/>
          <w:lang w:val="en-US"/>
        </w:rPr>
      </w:pPr>
      <w:r>
        <w:rPr>
          <w:i/>
          <w:spacing w:val="-6"/>
          <w:lang w:val="en-US"/>
        </w:rPr>
        <w:t>“Today we are launching a campaign called HeForShe. I am reaching out to you because we need your help. We want to end gender inequality, and to do this, we need everyone involved. This is the first campaign of this kind at the UN. We want to try to mobilize as many men and boys as possible to be advocates for change. And, we don’t just want to talk about it. We want to try and make sure that it’s tangible.”</w:t>
      </w:r>
    </w:p>
    <w:p w:rsidR="00EE659B" w:rsidRDefault="00B602A8">
      <w:pPr>
        <w:pStyle w:val="02TEXTOPRINCIPAL"/>
        <w:jc w:val="right"/>
      </w:pPr>
      <w:r>
        <w:rPr>
          <w:spacing w:val="-6"/>
        </w:rPr>
        <w:t>Disponível em &lt;</w:t>
      </w:r>
      <w:hyperlink r:id="rId10">
        <w:r>
          <w:rPr>
            <w:rStyle w:val="LinkdaInternet"/>
            <w:color w:val="0070C0"/>
            <w:spacing w:val="-6"/>
          </w:rPr>
          <w:t>https://www.thoughtco.com/transcript-of-emma-watsons-speech-on-gender-equality-3026200</w:t>
        </w:r>
      </w:hyperlink>
      <w:r>
        <w:rPr>
          <w:spacing w:val="-6"/>
        </w:rPr>
        <w:t>&gt;. Acesso em 28 de agosto de 2018.</w:t>
      </w:r>
    </w:p>
    <w:p w:rsidR="00EE659B" w:rsidRDefault="00B602A8">
      <w:pPr>
        <w:spacing w:before="57" w:after="57" w:line="240" w:lineRule="atLeast"/>
      </w:pPr>
      <w:r>
        <w:t>Pedir aos/às estudantes que copiem o trecho no caderno e, depois, sublinhem os pronomes que se referem ao sujeito com uma linha simples e os que se referem ao objeto com uma linha dupla.</w:t>
      </w:r>
    </w:p>
    <w:p w:rsidR="00EE659B" w:rsidRDefault="00B602A8">
      <w:pPr>
        <w:spacing w:before="57" w:after="57" w:line="240" w:lineRule="atLeast"/>
      </w:pPr>
      <w:r>
        <w:t>Organizá-los/as em duplas ou trios e pedir que comparem suas respostas e encontrem a referência de cada um dos pronomes sublinhados.</w:t>
      </w:r>
    </w:p>
    <w:p w:rsidR="00EE659B" w:rsidRDefault="00B602A8">
      <w:pPr>
        <w:pStyle w:val="02TEXTOPRINCIPAL"/>
      </w:pPr>
      <w:r>
        <w:t>Monitorar a atividade e, ao final, registrar as respostas no quadro com a ajuda de toda a classe.</w:t>
      </w:r>
    </w:p>
    <w:p w:rsidR="00EE659B" w:rsidRDefault="00B602A8">
      <w:pPr>
        <w:pStyle w:val="02TEXTOPRINCIPAL"/>
        <w:rPr>
          <w:i/>
          <w:color w:val="FF0000"/>
          <w:lang w:val="en-US"/>
        </w:rPr>
      </w:pPr>
      <w:r>
        <w:rPr>
          <w:i/>
          <w:color w:val="FF0000"/>
          <w:lang w:val="en-US"/>
        </w:rPr>
        <w:t xml:space="preserve">“Today </w:t>
      </w:r>
      <w:r>
        <w:rPr>
          <w:i/>
          <w:color w:val="FF0000"/>
          <w:u w:val="single"/>
          <w:lang w:val="en-US"/>
        </w:rPr>
        <w:t>we</w:t>
      </w:r>
      <w:r>
        <w:rPr>
          <w:i/>
          <w:color w:val="FF0000"/>
          <w:lang w:val="en-US"/>
        </w:rPr>
        <w:t xml:space="preserve"> are launching a campaign called HeForShe. </w:t>
      </w:r>
      <w:r>
        <w:rPr>
          <w:i/>
          <w:color w:val="FF0000"/>
          <w:u w:val="single"/>
          <w:lang w:val="en-US"/>
        </w:rPr>
        <w:t>I</w:t>
      </w:r>
      <w:r>
        <w:rPr>
          <w:i/>
          <w:color w:val="FF0000"/>
          <w:lang w:val="en-US"/>
        </w:rPr>
        <w:t xml:space="preserve"> am reaching out to </w:t>
      </w:r>
      <w:r>
        <w:rPr>
          <w:i/>
          <w:color w:val="FF0000"/>
          <w:u w:val="double"/>
          <w:lang w:val="en-US"/>
        </w:rPr>
        <w:t>you</w:t>
      </w:r>
      <w:r>
        <w:rPr>
          <w:i/>
          <w:color w:val="FF0000"/>
          <w:lang w:val="en-US"/>
        </w:rPr>
        <w:t xml:space="preserve"> because </w:t>
      </w:r>
      <w:r>
        <w:rPr>
          <w:i/>
          <w:color w:val="FF0000"/>
          <w:u w:val="single"/>
          <w:lang w:val="en-US"/>
        </w:rPr>
        <w:t>we</w:t>
      </w:r>
      <w:r>
        <w:rPr>
          <w:i/>
          <w:color w:val="FF0000"/>
          <w:lang w:val="en-US"/>
        </w:rPr>
        <w:t xml:space="preserve"> need your help. </w:t>
      </w:r>
      <w:r>
        <w:rPr>
          <w:i/>
          <w:color w:val="FF0000"/>
          <w:u w:val="single"/>
          <w:lang w:val="en-US"/>
        </w:rPr>
        <w:t>We</w:t>
      </w:r>
      <w:r>
        <w:rPr>
          <w:i/>
          <w:color w:val="FF0000"/>
          <w:lang w:val="en-US"/>
        </w:rPr>
        <w:t xml:space="preserve"> want to end gender inequality, and to do this, </w:t>
      </w:r>
      <w:r>
        <w:rPr>
          <w:i/>
          <w:color w:val="FF0000"/>
          <w:u w:val="single"/>
          <w:lang w:val="en-US"/>
        </w:rPr>
        <w:t>we</w:t>
      </w:r>
      <w:r>
        <w:rPr>
          <w:i/>
          <w:color w:val="FF0000"/>
          <w:lang w:val="en-US"/>
        </w:rPr>
        <w:t xml:space="preserve"> need everyone involved. This is the first campaign of this kind at the UN. </w:t>
      </w:r>
      <w:r>
        <w:rPr>
          <w:i/>
          <w:color w:val="FF0000"/>
          <w:u w:val="single"/>
          <w:lang w:val="en-US"/>
        </w:rPr>
        <w:t>We</w:t>
      </w:r>
      <w:r>
        <w:rPr>
          <w:i/>
          <w:color w:val="FF0000"/>
          <w:lang w:val="en-US"/>
        </w:rPr>
        <w:t xml:space="preserve"> want to try to mobilize as many men and boys as possible to be advocates for change. And, </w:t>
      </w:r>
      <w:r>
        <w:rPr>
          <w:i/>
          <w:color w:val="FF0000"/>
          <w:u w:val="single"/>
          <w:lang w:val="en-US"/>
        </w:rPr>
        <w:t>we</w:t>
      </w:r>
      <w:r>
        <w:rPr>
          <w:i/>
          <w:color w:val="FF0000"/>
          <w:lang w:val="en-US"/>
        </w:rPr>
        <w:t xml:space="preserve"> don’t just want to talk about </w:t>
      </w:r>
      <w:r>
        <w:rPr>
          <w:i/>
          <w:color w:val="FF0000"/>
          <w:u w:val="double"/>
          <w:lang w:val="en-US"/>
        </w:rPr>
        <w:t>it</w:t>
      </w:r>
      <w:r>
        <w:rPr>
          <w:i/>
          <w:color w:val="FF0000"/>
          <w:lang w:val="en-US"/>
        </w:rPr>
        <w:t xml:space="preserve">. </w:t>
      </w:r>
      <w:r>
        <w:rPr>
          <w:i/>
          <w:color w:val="FF0000"/>
          <w:u w:val="single"/>
          <w:lang w:val="en-US"/>
        </w:rPr>
        <w:t>We</w:t>
      </w:r>
      <w:r>
        <w:rPr>
          <w:i/>
          <w:color w:val="FF0000"/>
          <w:lang w:val="en-US"/>
        </w:rPr>
        <w:t xml:space="preserve"> want to try and make sure that </w:t>
      </w:r>
      <w:r>
        <w:rPr>
          <w:i/>
          <w:color w:val="FF0000"/>
          <w:u w:val="single"/>
          <w:lang w:val="en-US"/>
        </w:rPr>
        <w:t>it</w:t>
      </w:r>
      <w:r>
        <w:rPr>
          <w:i/>
          <w:color w:val="FF0000"/>
          <w:lang w:val="en-US"/>
        </w:rPr>
        <w:t>’s tangible”.</w:t>
      </w:r>
    </w:p>
    <w:p w:rsidR="00EE659B" w:rsidRDefault="00B602A8">
      <w:pPr>
        <w:pStyle w:val="02TEXTOPRINCIPAL"/>
        <w:rPr>
          <w:color w:val="FF0000"/>
        </w:rPr>
      </w:pPr>
      <w:proofErr w:type="spellStart"/>
      <w:r>
        <w:rPr>
          <w:i/>
          <w:color w:val="FF0000"/>
        </w:rPr>
        <w:t>we</w:t>
      </w:r>
      <w:proofErr w:type="spellEnd"/>
      <w:r>
        <w:rPr>
          <w:color w:val="FF0000"/>
        </w:rPr>
        <w:t xml:space="preserve"> = as Nações Unidas (incluindo Emma Watson).</w:t>
      </w:r>
    </w:p>
    <w:p w:rsidR="00EE659B" w:rsidRDefault="00B602A8">
      <w:pPr>
        <w:pStyle w:val="02TEXTOPRINCIPAL"/>
        <w:rPr>
          <w:color w:val="FF0000"/>
        </w:rPr>
      </w:pPr>
      <w:r>
        <w:rPr>
          <w:i/>
          <w:color w:val="FF0000"/>
        </w:rPr>
        <w:t>I</w:t>
      </w:r>
      <w:r>
        <w:rPr>
          <w:color w:val="FF0000"/>
        </w:rPr>
        <w:t xml:space="preserve"> = Emma Watson</w:t>
      </w:r>
    </w:p>
    <w:p w:rsidR="00EE659B" w:rsidRDefault="00B602A8">
      <w:pPr>
        <w:pStyle w:val="02TEXTOPRINCIPAL"/>
        <w:rPr>
          <w:color w:val="FF0000"/>
        </w:rPr>
      </w:pPr>
      <w:proofErr w:type="spellStart"/>
      <w:r>
        <w:rPr>
          <w:i/>
          <w:color w:val="FF0000"/>
        </w:rPr>
        <w:t>you</w:t>
      </w:r>
      <w:proofErr w:type="spellEnd"/>
      <w:r>
        <w:rPr>
          <w:color w:val="FF0000"/>
        </w:rPr>
        <w:t xml:space="preserve"> = público ouvindo o discurso</w:t>
      </w:r>
    </w:p>
    <w:p w:rsidR="00EE659B" w:rsidRDefault="00B602A8">
      <w:pPr>
        <w:pStyle w:val="02TEXTOPRINCIPAL"/>
        <w:rPr>
          <w:color w:val="FF0000"/>
        </w:rPr>
      </w:pPr>
      <w:r>
        <w:rPr>
          <w:i/>
          <w:color w:val="FF0000"/>
        </w:rPr>
        <w:t>it</w:t>
      </w:r>
      <w:r>
        <w:rPr>
          <w:color w:val="FF0000"/>
        </w:rPr>
        <w:t xml:space="preserve"> =</w:t>
      </w:r>
      <w:r>
        <w:rPr>
          <w:b/>
          <w:color w:val="FF0000"/>
        </w:rPr>
        <w:t xml:space="preserve"> </w:t>
      </w:r>
      <w:r>
        <w:rPr>
          <w:color w:val="FF0000"/>
        </w:rPr>
        <w:t>fim da desigualdade de gênero</w:t>
      </w:r>
    </w:p>
    <w:p w:rsidR="00EE659B" w:rsidRDefault="00B602A8">
      <w:pPr>
        <w:pStyle w:val="02TEXTOPRINCIPAL"/>
      </w:pPr>
      <w:r>
        <w:t xml:space="preserve">Para consolidar o conceito “pronome”, chamar a atenção dos/as estudantes novamente para o discurso de Emma e perguntar se seria desejável que ela falasse sem substituir os nomes por pronomes. </w:t>
      </w:r>
    </w:p>
    <w:p w:rsidR="00EE659B" w:rsidRDefault="00B602A8">
      <w:pPr>
        <w:pStyle w:val="02TEXTOPRINCIPAL"/>
        <w:rPr>
          <w:color w:val="FF0000"/>
        </w:rPr>
      </w:pPr>
      <w:r>
        <w:rPr>
          <w:color w:val="FF0000"/>
        </w:rPr>
        <w:t>Não, pois o discurso ficaria repetitivo.</w:t>
      </w:r>
    </w:p>
    <w:p w:rsidR="00EE659B" w:rsidRDefault="00EE659B">
      <w:pPr>
        <w:pStyle w:val="02TEXTOPRINCIPAL"/>
      </w:pPr>
    </w:p>
    <w:p w:rsidR="00EE659B" w:rsidRDefault="00EE659B">
      <w:pPr>
        <w:pStyle w:val="02TEXTOPRINCIPAL"/>
      </w:pPr>
    </w:p>
    <w:p w:rsidR="00EE659B" w:rsidRDefault="00B602A8">
      <w:pPr>
        <w:pStyle w:val="02TEXTOPRINCIPAL"/>
        <w:rPr>
          <w:rFonts w:ascii="Calibri" w:hAnsi="Calibri"/>
          <w:b/>
          <w:i/>
        </w:rPr>
      </w:pPr>
      <w:r>
        <w:rPr>
          <w:b/>
        </w:rPr>
        <w:t>Atividade 3: Entrevista</w:t>
      </w:r>
    </w:p>
    <w:p w:rsidR="00EE659B" w:rsidRDefault="00EE659B">
      <w:pPr>
        <w:pStyle w:val="02TEXTOPRINCIPAL"/>
        <w:rPr>
          <w:rFonts w:ascii="Cambria" w:hAnsi="Cambria" w:cs="Calibri"/>
          <w:b/>
        </w:rPr>
      </w:pPr>
    </w:p>
    <w:p w:rsidR="00EE659B" w:rsidRDefault="00B602A8">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EE659B" w:rsidRDefault="00EE659B">
      <w:pPr>
        <w:pStyle w:val="02TEXTOPRINCIPAL"/>
      </w:pPr>
    </w:p>
    <w:p w:rsidR="00EE659B" w:rsidRDefault="00B602A8">
      <w:pPr>
        <w:pStyle w:val="02TEXTOPRINCIPAL"/>
      </w:pPr>
      <w:r>
        <w:rPr>
          <w:rFonts w:ascii="Cambria" w:hAnsi="Cambria" w:cs="Calibri"/>
          <w:b/>
        </w:rPr>
        <w:t xml:space="preserve">Encaminhamento  </w:t>
      </w:r>
      <w:r>
        <w:rPr>
          <w:rFonts w:ascii="Cambria" w:hAnsi="Cambria" w:cs="Calibri"/>
          <w:b/>
        </w:rPr>
        <w:br/>
      </w:r>
      <w:r>
        <w:t>Tempo estimado: 20 minutos.</w:t>
      </w:r>
      <w:r>
        <w:br/>
        <w:t>Organização: estudantes em duplas ou trios.</w:t>
      </w:r>
    </w:p>
    <w:p w:rsidR="00EE659B" w:rsidRDefault="00EE659B">
      <w:pPr>
        <w:pStyle w:val="02TEXTOPRINCIPAL"/>
      </w:pPr>
    </w:p>
    <w:p w:rsidR="00EE659B" w:rsidRDefault="00B602A8">
      <w:pPr>
        <w:pStyle w:val="02TEXTOPRINCIPAL"/>
        <w:rPr>
          <w:spacing w:val="-6"/>
        </w:rPr>
      </w:pPr>
      <w:r>
        <w:rPr>
          <w:spacing w:val="-6"/>
        </w:rPr>
        <w:t>Explicar aos/às estudantes que irão aprender mais sobre os gostos dos colegas por meio de entrevista.</w:t>
      </w:r>
    </w:p>
    <w:p w:rsidR="00EE659B" w:rsidRDefault="00B602A8">
      <w:pPr>
        <w:pStyle w:val="02TEXTOPRINCIPAL"/>
        <w:rPr>
          <w:spacing w:val="-6"/>
        </w:rPr>
      </w:pPr>
      <w:r>
        <w:rPr>
          <w:spacing w:val="-6"/>
        </w:rPr>
        <w:t xml:space="preserve">Escrever no quadro os seguintes itens: </w:t>
      </w:r>
    </w:p>
    <w:p w:rsidR="00EE659B" w:rsidRDefault="00B602A8">
      <w:pPr>
        <w:pStyle w:val="02TEXTOPRINCIPAL"/>
        <w:rPr>
          <w:i/>
          <w:spacing w:val="-6"/>
          <w:lang w:val="en-US"/>
        </w:rPr>
      </w:pPr>
      <w:r>
        <w:rPr>
          <w:spacing w:val="-6"/>
          <w:lang w:val="en-US"/>
        </w:rPr>
        <w:t xml:space="preserve">1. </w:t>
      </w:r>
      <w:r>
        <w:rPr>
          <w:i/>
          <w:spacing w:val="-6"/>
          <w:lang w:val="en-US"/>
        </w:rPr>
        <w:t>a book</w:t>
      </w:r>
    </w:p>
    <w:p w:rsidR="00EE659B" w:rsidRDefault="00B602A8">
      <w:pPr>
        <w:pStyle w:val="02TEXTOPRINCIPAL"/>
        <w:rPr>
          <w:i/>
          <w:spacing w:val="-6"/>
          <w:lang w:val="en-US"/>
        </w:rPr>
      </w:pPr>
      <w:r>
        <w:rPr>
          <w:i/>
          <w:spacing w:val="-6"/>
          <w:lang w:val="en-US"/>
        </w:rPr>
        <w:t>2. a TV channel</w:t>
      </w:r>
    </w:p>
    <w:p w:rsidR="00EE659B" w:rsidRDefault="00B602A8">
      <w:pPr>
        <w:pStyle w:val="02TEXTOPRINCIPAL"/>
        <w:rPr>
          <w:i/>
          <w:spacing w:val="-6"/>
          <w:lang w:val="en-US"/>
        </w:rPr>
      </w:pPr>
      <w:r>
        <w:rPr>
          <w:i/>
          <w:spacing w:val="-6"/>
          <w:lang w:val="en-US"/>
        </w:rPr>
        <w:t>3. an actor/actress</w:t>
      </w:r>
    </w:p>
    <w:p w:rsidR="00EE659B" w:rsidRDefault="00B602A8">
      <w:pPr>
        <w:pStyle w:val="02TEXTOPRINCIPAL"/>
        <w:rPr>
          <w:i/>
          <w:spacing w:val="-6"/>
          <w:lang w:val="en-US"/>
        </w:rPr>
      </w:pPr>
      <w:r>
        <w:rPr>
          <w:i/>
          <w:spacing w:val="-6"/>
          <w:lang w:val="en-US"/>
        </w:rPr>
        <w:t>4. a favorite band</w:t>
      </w:r>
    </w:p>
    <w:p w:rsidR="00EE659B" w:rsidRDefault="00B602A8">
      <w:pPr>
        <w:pStyle w:val="02TEXTOPRINCIPAL"/>
        <w:rPr>
          <w:i/>
          <w:spacing w:val="-6"/>
          <w:lang w:val="en-US"/>
        </w:rPr>
      </w:pPr>
      <w:r>
        <w:rPr>
          <w:i/>
          <w:spacing w:val="-6"/>
          <w:lang w:val="en-US"/>
        </w:rPr>
        <w:t>5. a dish</w:t>
      </w:r>
    </w:p>
    <w:p w:rsidR="00EE659B" w:rsidRDefault="00B602A8">
      <w:pPr>
        <w:pStyle w:val="02TEXTOPRINCIPAL"/>
        <w:rPr>
          <w:i/>
          <w:spacing w:val="-6"/>
          <w:lang w:val="en-US"/>
        </w:rPr>
      </w:pPr>
      <w:r>
        <w:rPr>
          <w:i/>
          <w:spacing w:val="-6"/>
          <w:lang w:val="en-US"/>
        </w:rPr>
        <w:t>6. a place</w:t>
      </w:r>
    </w:p>
    <w:p w:rsidR="00EE659B" w:rsidRDefault="00B602A8">
      <w:pPr>
        <w:pStyle w:val="02TEXTOPRINCIPAL"/>
        <w:rPr>
          <w:i/>
          <w:spacing w:val="-6"/>
        </w:rPr>
      </w:pPr>
      <w:r>
        <w:rPr>
          <w:i/>
          <w:spacing w:val="-6"/>
        </w:rPr>
        <w:t xml:space="preserve">7. a </w:t>
      </w:r>
      <w:proofErr w:type="spellStart"/>
      <w:r>
        <w:rPr>
          <w:i/>
          <w:spacing w:val="-6"/>
        </w:rPr>
        <w:t>song</w:t>
      </w:r>
      <w:proofErr w:type="spellEnd"/>
    </w:p>
    <w:p w:rsidR="00EE659B" w:rsidRDefault="00B602A8">
      <w:pPr>
        <w:spacing w:before="57" w:after="57" w:line="240" w:lineRule="atLeast"/>
        <w:rPr>
          <w:rFonts w:ascii="Cambria" w:eastAsia="Cambria" w:hAnsi="Cambria" w:cs="Cambria"/>
          <w:b/>
          <w:bCs/>
          <w:sz w:val="36"/>
          <w:szCs w:val="28"/>
        </w:rPr>
      </w:pPr>
      <w:r>
        <w:br w:type="page"/>
      </w:r>
    </w:p>
    <w:p w:rsidR="00EE659B" w:rsidRDefault="00EE659B">
      <w:pPr>
        <w:pStyle w:val="02TEXTOPRINCIPAL"/>
      </w:pPr>
    </w:p>
    <w:p w:rsidR="00EE659B" w:rsidRDefault="00B602A8">
      <w:pPr>
        <w:pStyle w:val="02TEXTOPRINCIPAL"/>
      </w:pPr>
      <w:r>
        <w:t>Em seguida, pedir exemplos para cada um deles e registrar alguns no quadro.</w:t>
      </w:r>
    </w:p>
    <w:p w:rsidR="00EE659B" w:rsidRDefault="00B602A8">
      <w:pPr>
        <w:pStyle w:val="02TEXTOPRINCIPAL"/>
        <w:rPr>
          <w:i/>
        </w:rPr>
      </w:pPr>
      <w:r>
        <w:t xml:space="preserve">Exemplo: </w:t>
      </w:r>
      <w:proofErr w:type="spellStart"/>
      <w:r>
        <w:rPr>
          <w:i/>
        </w:rPr>
        <w:t>dish</w:t>
      </w:r>
      <w:proofErr w:type="spellEnd"/>
      <w:r>
        <w:rPr>
          <w:i/>
        </w:rPr>
        <w:t xml:space="preserve">: pasta, </w:t>
      </w:r>
      <w:proofErr w:type="spellStart"/>
      <w:r>
        <w:rPr>
          <w:i/>
        </w:rPr>
        <w:t>seafood</w:t>
      </w:r>
      <w:proofErr w:type="spellEnd"/>
      <w:r>
        <w:rPr>
          <w:i/>
        </w:rPr>
        <w:t xml:space="preserve">, strogonoff </w:t>
      </w:r>
      <w:r>
        <w:t>etc</w:t>
      </w:r>
      <w:r>
        <w:rPr>
          <w:i/>
        </w:rPr>
        <w:t>.</w:t>
      </w:r>
    </w:p>
    <w:p w:rsidR="00EE659B" w:rsidRDefault="00B602A8">
      <w:pPr>
        <w:pStyle w:val="02TEXTOPRINCIPAL"/>
      </w:pPr>
      <w:r>
        <w:t>Depois, motivar os/as estudantes a falarem sobre seus gostos e preferências em relação a esses itens. Se achar necessário, escrever algumas frases no quadro:</w:t>
      </w:r>
    </w:p>
    <w:p w:rsidR="00EE659B" w:rsidRDefault="00B602A8">
      <w:pPr>
        <w:pStyle w:val="02TEXTOPRINCIPAL"/>
        <w:rPr>
          <w:i/>
        </w:rPr>
      </w:pPr>
      <w:proofErr w:type="spellStart"/>
      <w:r>
        <w:rPr>
          <w:i/>
        </w:rPr>
        <w:t>What</w:t>
      </w:r>
      <w:proofErr w:type="spellEnd"/>
      <w:r>
        <w:rPr>
          <w:i/>
        </w:rPr>
        <w:t xml:space="preserve"> do </w:t>
      </w:r>
      <w:proofErr w:type="spellStart"/>
      <w:r>
        <w:rPr>
          <w:i/>
        </w:rPr>
        <w:t>you</w:t>
      </w:r>
      <w:proofErr w:type="spellEnd"/>
      <w:r>
        <w:rPr>
          <w:i/>
        </w:rPr>
        <w:t xml:space="preserve"> </w:t>
      </w:r>
      <w:proofErr w:type="spellStart"/>
      <w:r>
        <w:rPr>
          <w:i/>
        </w:rPr>
        <w:t>think</w:t>
      </w:r>
      <w:proofErr w:type="spellEnd"/>
      <w:r>
        <w:rPr>
          <w:i/>
        </w:rPr>
        <w:t xml:space="preserve"> </w:t>
      </w:r>
      <w:proofErr w:type="spellStart"/>
      <w:r>
        <w:rPr>
          <w:i/>
        </w:rPr>
        <w:t>about</w:t>
      </w:r>
      <w:proofErr w:type="spellEnd"/>
      <w:r>
        <w:rPr>
          <w:i/>
        </w:rPr>
        <w:t xml:space="preserve"> (a book / a </w:t>
      </w:r>
      <w:proofErr w:type="spellStart"/>
      <w:r>
        <w:rPr>
          <w:i/>
        </w:rPr>
        <w:t>band</w:t>
      </w:r>
      <w:proofErr w:type="spellEnd"/>
      <w:r>
        <w:rPr>
          <w:i/>
        </w:rPr>
        <w:t>…)?</w:t>
      </w:r>
    </w:p>
    <w:p w:rsidR="00EE659B" w:rsidRDefault="00B602A8">
      <w:pPr>
        <w:pStyle w:val="02TEXTOPRINCIPAL"/>
        <w:rPr>
          <w:i/>
          <w:lang w:val="en-US"/>
        </w:rPr>
      </w:pPr>
      <w:r>
        <w:rPr>
          <w:i/>
          <w:lang w:val="en-US"/>
        </w:rPr>
        <w:t>I like (it / her / him / them).</w:t>
      </w:r>
    </w:p>
    <w:p w:rsidR="00EE659B" w:rsidRDefault="00B602A8">
      <w:pPr>
        <w:pStyle w:val="02TEXTOPRINCIPAL"/>
        <w:rPr>
          <w:i/>
          <w:lang w:val="en-US"/>
        </w:rPr>
      </w:pPr>
      <w:r>
        <w:rPr>
          <w:i/>
          <w:lang w:val="en-US"/>
        </w:rPr>
        <w:t>Why do you like (it / him / her / them)?</w:t>
      </w:r>
    </w:p>
    <w:p w:rsidR="00EE659B" w:rsidRDefault="00B602A8">
      <w:pPr>
        <w:pStyle w:val="02TEXTOPRINCIPAL"/>
        <w:rPr>
          <w:lang w:val="en-US"/>
        </w:rPr>
      </w:pPr>
      <w:r>
        <w:rPr>
          <w:i/>
          <w:lang w:val="en-US"/>
        </w:rPr>
        <w:t xml:space="preserve">Because it / she / he / they is/are ….  </w:t>
      </w:r>
    </w:p>
    <w:p w:rsidR="00EE659B" w:rsidRDefault="00EE659B">
      <w:pPr>
        <w:pStyle w:val="02TEXTOPRINCIPAL"/>
        <w:rPr>
          <w:lang w:val="en-US"/>
        </w:rPr>
      </w:pPr>
    </w:p>
    <w:p w:rsidR="00EE659B" w:rsidRDefault="00B602A8">
      <w:pPr>
        <w:pStyle w:val="02TEXTOPRINCIPAL"/>
      </w:pPr>
      <w:r>
        <w:t>Organizar os/as estudantes em pares e pedir que entrevistem um/a ao/</w:t>
      </w:r>
      <w:proofErr w:type="gramStart"/>
      <w:r>
        <w:t>à</w:t>
      </w:r>
      <w:proofErr w:type="gramEnd"/>
      <w:r>
        <w:t xml:space="preserve"> outro/a com base nessas questões. Explicar que deverão fazer anotações das respostas dos/as colegas porque, posteriormente, irão reportar o que eles/elas tiverem dito para os demais, em grupos.</w:t>
      </w:r>
    </w:p>
    <w:p w:rsidR="00EE659B" w:rsidRDefault="00B602A8">
      <w:pPr>
        <w:pStyle w:val="02TEXTOPRINCIPAL"/>
      </w:pPr>
      <w:r>
        <w:t>Monitorar a atividade para auxiliá-los/as com vocabulário, se necessário.</w:t>
      </w:r>
    </w:p>
    <w:p w:rsidR="00EE659B" w:rsidRDefault="00B602A8">
      <w:pPr>
        <w:pStyle w:val="02TEXTOPRINCIPAL"/>
      </w:pPr>
      <w:r>
        <w:t>Ao final das entrevistas, reorganizar os/as estudantes em grupos de 3 ou 4 e pedir que, usando suas anotações, falem sobre os/as colegas aos demais.</w:t>
      </w:r>
    </w:p>
    <w:p w:rsidR="00EE659B" w:rsidRDefault="00B602A8">
      <w:pPr>
        <w:pStyle w:val="02TEXTOPRINCIPAL"/>
      </w:pPr>
      <w:r>
        <w:t>Lembrar a necessidade do uso de pronomes para evitar repetição tanto do sujeito quanto do objeto.</w:t>
      </w:r>
    </w:p>
    <w:p w:rsidR="00EE659B" w:rsidRDefault="00B602A8">
      <w:pPr>
        <w:pStyle w:val="02TEXTOPRINCIPAL"/>
      </w:pPr>
      <w:r>
        <w:t xml:space="preserve">Exemplo de produção: </w:t>
      </w:r>
      <w:r>
        <w:rPr>
          <w:i/>
        </w:rPr>
        <w:t xml:space="preserve">Mateus </w:t>
      </w:r>
      <w:proofErr w:type="spellStart"/>
      <w:r>
        <w:rPr>
          <w:i/>
        </w:rPr>
        <w:t>likes</w:t>
      </w:r>
      <w:proofErr w:type="spellEnd"/>
      <w:r>
        <w:rPr>
          <w:i/>
        </w:rPr>
        <w:t xml:space="preserve"> </w:t>
      </w:r>
      <w:proofErr w:type="spellStart"/>
      <w:r>
        <w:rPr>
          <w:i/>
        </w:rPr>
        <w:t>spaghetti</w:t>
      </w:r>
      <w:proofErr w:type="spellEnd"/>
      <w:r>
        <w:rPr>
          <w:i/>
        </w:rPr>
        <w:t xml:space="preserve">. He </w:t>
      </w:r>
      <w:proofErr w:type="spellStart"/>
      <w:r>
        <w:rPr>
          <w:i/>
        </w:rPr>
        <w:t>thinks</w:t>
      </w:r>
      <w:proofErr w:type="spellEnd"/>
      <w:r>
        <w:rPr>
          <w:i/>
        </w:rPr>
        <w:t xml:space="preserve"> </w:t>
      </w:r>
      <w:proofErr w:type="spellStart"/>
      <w:r>
        <w:rPr>
          <w:i/>
        </w:rPr>
        <w:t>it’s</w:t>
      </w:r>
      <w:proofErr w:type="spellEnd"/>
      <w:r>
        <w:rPr>
          <w:i/>
        </w:rPr>
        <w:t xml:space="preserve"> </w:t>
      </w:r>
      <w:proofErr w:type="spellStart"/>
      <w:r>
        <w:rPr>
          <w:i/>
        </w:rPr>
        <w:t>delicious</w:t>
      </w:r>
      <w:proofErr w:type="spellEnd"/>
      <w:r>
        <w:rPr>
          <w:i/>
        </w:rPr>
        <w:t>.</w:t>
      </w:r>
    </w:p>
    <w:p w:rsidR="00EE659B" w:rsidRDefault="00EE659B">
      <w:pPr>
        <w:pStyle w:val="02TEXTOPRINCIPAL"/>
      </w:pPr>
    </w:p>
    <w:p w:rsidR="00EE659B" w:rsidRDefault="00B602A8">
      <w:pPr>
        <w:pStyle w:val="01TITULO2"/>
        <w:rPr>
          <w:rFonts w:eastAsia="Tahoma"/>
        </w:rPr>
      </w:pPr>
      <w:r>
        <w:t>Acompanhamento das aprendizagens</w:t>
      </w:r>
    </w:p>
    <w:p w:rsidR="00EE659B" w:rsidRDefault="00EE659B">
      <w:pPr>
        <w:pStyle w:val="02TEXTOPRINCIPAL"/>
        <w:rPr>
          <w:b/>
        </w:rPr>
      </w:pPr>
    </w:p>
    <w:p w:rsidR="00EE659B" w:rsidRDefault="00B602A8">
      <w:pPr>
        <w:pStyle w:val="02TEXTOPRINCIPAL"/>
      </w:pPr>
      <w:r>
        <w:t>As atividades a seguir podem ser feitas como práticas complementares de acompanhamento das aprendizagens dos/as estudantes.</w:t>
      </w:r>
    </w:p>
    <w:p w:rsidR="00EE659B" w:rsidRDefault="00EE659B">
      <w:pPr>
        <w:pStyle w:val="02TEXTOPRINCIPAL"/>
        <w:rPr>
          <w:b/>
        </w:rPr>
      </w:pPr>
    </w:p>
    <w:p w:rsidR="00EE659B" w:rsidRDefault="00B602A8">
      <w:pPr>
        <w:pStyle w:val="02TEXTOPRINCIPAL"/>
        <w:rPr>
          <w:b/>
        </w:rPr>
      </w:pPr>
      <w:r>
        <w:rPr>
          <w:b/>
        </w:rPr>
        <w:t>1</w:t>
      </w:r>
      <w:r w:rsidR="00346ADC">
        <w:rPr>
          <w:b/>
        </w:rPr>
        <w:t>.</w:t>
      </w:r>
      <w:r>
        <w:rPr>
          <w:b/>
        </w:rPr>
        <w:t xml:space="preserve"> Alguém que eu admiro</w:t>
      </w:r>
    </w:p>
    <w:p w:rsidR="00EE659B" w:rsidRDefault="00B602A8">
      <w:pPr>
        <w:pStyle w:val="02TEXTOPRINCIPAL"/>
      </w:pPr>
      <w:r>
        <w:t xml:space="preserve">Os/As estudantes deverão selecionar da internet, de jornais ou revistas um texto que trate de alguma personalidade pública que eles/elas admirem (ator/atriz, cantor/a, escritor/a etc.) </w:t>
      </w:r>
      <w:bookmarkStart w:id="0" w:name="_GoBack"/>
      <w:bookmarkEnd w:id="0"/>
      <w:r>
        <w:t>e fazer um pequeno resumo, em língua inglesa, das principais informações. Lembrá-los/as de que, para essa tarefa de reportar o que leram, deverão fazer uso de pronomes para evitar repetições.</w:t>
      </w:r>
    </w:p>
    <w:p w:rsidR="00EE659B" w:rsidRDefault="00B602A8">
      <w:pPr>
        <w:pStyle w:val="02TEXTOPRINCIPAL"/>
      </w:pPr>
      <w:r>
        <w:t>Em grupos, deverão contar aos colegas o que leram/aprenderam sobre a pessoa que admiram.</w:t>
      </w:r>
    </w:p>
    <w:p w:rsidR="00EE659B" w:rsidRDefault="00B602A8">
      <w:pPr>
        <w:pStyle w:val="02TEXTOPRINCIPAL"/>
      </w:pPr>
      <w:r>
        <w:t>Recolher os resumos e checar a linguagem usada.</w:t>
      </w:r>
    </w:p>
    <w:p w:rsidR="00EE659B" w:rsidRDefault="00EE659B">
      <w:pPr>
        <w:pStyle w:val="02TEXTOPRINCIPAL"/>
        <w:rPr>
          <w:b/>
        </w:rPr>
      </w:pPr>
    </w:p>
    <w:p w:rsidR="00EE659B" w:rsidRDefault="00B602A8">
      <w:pPr>
        <w:pStyle w:val="02TEXTOPRINCIPAL"/>
        <w:rPr>
          <w:b/>
        </w:rPr>
      </w:pPr>
      <w:r>
        <w:rPr>
          <w:b/>
        </w:rPr>
        <w:t xml:space="preserve">2. </w:t>
      </w:r>
      <w:proofErr w:type="spellStart"/>
      <w:r>
        <w:rPr>
          <w:b/>
          <w:i/>
        </w:rPr>
        <w:t>My</w:t>
      </w:r>
      <w:proofErr w:type="spellEnd"/>
      <w:r>
        <w:rPr>
          <w:b/>
          <w:i/>
        </w:rPr>
        <w:t xml:space="preserve"> </w:t>
      </w:r>
      <w:proofErr w:type="spellStart"/>
      <w:r>
        <w:rPr>
          <w:b/>
          <w:i/>
        </w:rPr>
        <w:t>best</w:t>
      </w:r>
      <w:proofErr w:type="spellEnd"/>
      <w:r>
        <w:rPr>
          <w:b/>
          <w:i/>
        </w:rPr>
        <w:t xml:space="preserve"> friend</w:t>
      </w:r>
    </w:p>
    <w:p w:rsidR="00EE659B" w:rsidRDefault="00B602A8">
      <w:pPr>
        <w:pStyle w:val="02TEXTOPRINCIPAL"/>
      </w:pPr>
      <w:r>
        <w:t xml:space="preserve">Cada estudante deverá escrever um pequeno texto sobre o/a melhor amigo/a. </w:t>
      </w:r>
    </w:p>
    <w:p w:rsidR="00EE659B" w:rsidRDefault="00B602A8">
      <w:pPr>
        <w:pStyle w:val="02TEXTOPRINCIPAL"/>
      </w:pPr>
      <w:r>
        <w:t xml:space="preserve">Fazer um modelo no quadro, com a ajuda da turma: </w:t>
      </w:r>
      <w:r>
        <w:rPr>
          <w:i/>
        </w:rPr>
        <w:t>“</w:t>
      </w:r>
      <w:proofErr w:type="spellStart"/>
      <w:r>
        <w:rPr>
          <w:i/>
        </w:rPr>
        <w:t>My</w:t>
      </w:r>
      <w:proofErr w:type="spellEnd"/>
      <w:r>
        <w:rPr>
          <w:i/>
        </w:rPr>
        <w:t xml:space="preserve"> </w:t>
      </w:r>
      <w:proofErr w:type="spellStart"/>
      <w:r>
        <w:rPr>
          <w:i/>
        </w:rPr>
        <w:t>best</w:t>
      </w:r>
      <w:proofErr w:type="spellEnd"/>
      <w:r>
        <w:rPr>
          <w:i/>
        </w:rPr>
        <w:t xml:space="preserve"> friend </w:t>
      </w:r>
      <w:proofErr w:type="spellStart"/>
      <w:r>
        <w:rPr>
          <w:i/>
        </w:rPr>
        <w:t>is</w:t>
      </w:r>
      <w:proofErr w:type="spellEnd"/>
      <w:r>
        <w:rPr>
          <w:i/>
        </w:rPr>
        <w:t xml:space="preserve"> ... </w:t>
      </w:r>
      <w:r>
        <w:rPr>
          <w:i/>
          <w:lang w:val="en-US"/>
        </w:rPr>
        <w:t xml:space="preserve">We have a good relationship / We get on well. We do a lot of things together … and I love cinema! </w:t>
      </w:r>
      <w:proofErr w:type="spellStart"/>
      <w:r>
        <w:rPr>
          <w:i/>
        </w:rPr>
        <w:t>We</w:t>
      </w:r>
      <w:proofErr w:type="spellEnd"/>
      <w:r>
        <w:rPr>
          <w:i/>
        </w:rPr>
        <w:t xml:space="preserve"> go </w:t>
      </w:r>
      <w:proofErr w:type="spellStart"/>
      <w:r>
        <w:rPr>
          <w:i/>
        </w:rPr>
        <w:t>to</w:t>
      </w:r>
      <w:proofErr w:type="spellEnd"/>
      <w:r>
        <w:rPr>
          <w:i/>
        </w:rPr>
        <w:t xml:space="preserve"> </w:t>
      </w:r>
      <w:proofErr w:type="spellStart"/>
      <w:r>
        <w:rPr>
          <w:i/>
        </w:rPr>
        <w:t>the</w:t>
      </w:r>
      <w:proofErr w:type="spellEnd"/>
      <w:r>
        <w:rPr>
          <w:i/>
        </w:rPr>
        <w:t xml:space="preserve"> cinema </w:t>
      </w:r>
      <w:proofErr w:type="spellStart"/>
      <w:r>
        <w:rPr>
          <w:i/>
        </w:rPr>
        <w:t>together</w:t>
      </w:r>
      <w:proofErr w:type="spellEnd"/>
      <w:r>
        <w:rPr>
          <w:i/>
        </w:rPr>
        <w:t xml:space="preserve"> </w:t>
      </w:r>
      <w:proofErr w:type="spellStart"/>
      <w:r>
        <w:rPr>
          <w:i/>
        </w:rPr>
        <w:t>every</w:t>
      </w:r>
      <w:proofErr w:type="spellEnd"/>
      <w:r>
        <w:rPr>
          <w:i/>
        </w:rPr>
        <w:t>...</w:t>
      </w:r>
      <w:r w:rsidR="000C5AD6" w:rsidRPr="000C5AD6">
        <w:t>"</w:t>
      </w:r>
    </w:p>
    <w:p w:rsidR="00EE659B" w:rsidRDefault="00B602A8">
      <w:pPr>
        <w:pStyle w:val="02TEXTOPRINCIPAL"/>
      </w:pPr>
      <w:r>
        <w:t>Como produção final, deverão falar sobre seus/suas melhores amigos/as para os/as demais colegas, em grupos.</w:t>
      </w:r>
    </w:p>
    <w:p w:rsidR="00EE659B" w:rsidRDefault="00EE659B">
      <w:pPr>
        <w:pStyle w:val="01TITULO3"/>
        <w:spacing w:after="57"/>
      </w:pPr>
    </w:p>
    <w:p w:rsidR="00EE659B" w:rsidRDefault="00B602A8">
      <w:pPr>
        <w:pStyle w:val="01TITULO3"/>
      </w:pPr>
      <w:r>
        <w:t xml:space="preserve">Autoavaliação </w:t>
      </w:r>
    </w:p>
    <w:p w:rsidR="00EE659B" w:rsidRDefault="00EE659B">
      <w:pPr>
        <w:pStyle w:val="02TEXTOPRINCIPAL"/>
      </w:pPr>
    </w:p>
    <w:p w:rsidR="00EE659B" w:rsidRDefault="00B602A8">
      <w:pPr>
        <w:pStyle w:val="02TEXTOPRINCIPAL"/>
      </w:pPr>
      <w:r>
        <w:t>Esta autoavaliação pode auxiliar no processo de aferição do desenvolvimento das habilidades relacionadas nesta sequência didática. Pedir aos/às estudantes que respondam “sim”, “em progresso” ou “não” às questões, por escrito ou oralmente.</w:t>
      </w:r>
    </w:p>
    <w:p w:rsidR="00EE659B" w:rsidRDefault="00B602A8">
      <w:pPr>
        <w:pStyle w:val="02TEXTOPRINCIPAL"/>
        <w:rPr>
          <w:spacing w:val="-2"/>
        </w:rPr>
      </w:pPr>
      <w:r>
        <w:rPr>
          <w:spacing w:val="-2"/>
        </w:rPr>
        <w:t>Consigo utilizar os pronomes corretamente?</w:t>
      </w:r>
    </w:p>
    <w:p w:rsidR="00EE659B" w:rsidRDefault="00B602A8">
      <w:pPr>
        <w:pStyle w:val="02TEXTOPRINCIPAL"/>
        <w:rPr>
          <w:spacing w:val="-2"/>
        </w:rPr>
      </w:pPr>
      <w:r>
        <w:rPr>
          <w:spacing w:val="-2"/>
        </w:rPr>
        <w:t>Consigo substituir nomes pelos pronomes corretos?</w:t>
      </w:r>
    </w:p>
    <w:p w:rsidR="00EE659B" w:rsidRDefault="00B602A8">
      <w:pPr>
        <w:rPr>
          <w:rFonts w:ascii="Cambria" w:eastAsia="Cambria" w:hAnsi="Cambria" w:cs="Cambria"/>
          <w:b/>
          <w:bCs/>
          <w:sz w:val="36"/>
          <w:szCs w:val="28"/>
        </w:rPr>
      </w:pPr>
      <w:r>
        <w:br w:type="page"/>
      </w:r>
    </w:p>
    <w:p w:rsidR="00EE659B" w:rsidRDefault="00EE659B">
      <w:pPr>
        <w:pStyle w:val="01TITULO3"/>
      </w:pPr>
    </w:p>
    <w:p w:rsidR="00EE659B" w:rsidRDefault="00B602A8">
      <w:pPr>
        <w:pStyle w:val="01TITULO3"/>
      </w:pPr>
      <w:r>
        <w:t>Aferição do desenvolvimento dos/as estudantes</w:t>
      </w:r>
    </w:p>
    <w:p w:rsidR="00EE659B" w:rsidRDefault="00EE659B">
      <w:pPr>
        <w:pStyle w:val="02TEXTOPRINCIPAL"/>
      </w:pPr>
    </w:p>
    <w:p w:rsidR="00EE659B" w:rsidRDefault="00B602A8">
      <w:pPr>
        <w:pStyle w:val="02TEXTOPRINCIPAL"/>
      </w:pPr>
      <w:r>
        <w:t>A questão a seguir pode auxiliar no processo de avaliação do desenvolvimento das habilidades relacionadas nesta sequência didática. Pedir aos/às estudantes que a façam por escrito ou oralmente.</w:t>
      </w:r>
    </w:p>
    <w:p w:rsidR="00EE659B" w:rsidRDefault="00B602A8">
      <w:pPr>
        <w:pStyle w:val="02TEXTOPRINCIPAL"/>
        <w:rPr>
          <w:lang w:val="en-US"/>
        </w:rPr>
      </w:pPr>
      <w:proofErr w:type="spellStart"/>
      <w:r>
        <w:rPr>
          <w:lang w:val="en-US"/>
        </w:rPr>
        <w:t>Relacione</w:t>
      </w:r>
      <w:proofErr w:type="spellEnd"/>
      <w:r>
        <w:rPr>
          <w:lang w:val="en-US"/>
        </w:rPr>
        <w:t xml:space="preserve"> as </w:t>
      </w:r>
      <w:proofErr w:type="spellStart"/>
      <w:r>
        <w:rPr>
          <w:lang w:val="en-US"/>
        </w:rPr>
        <w:t>frases</w:t>
      </w:r>
      <w:proofErr w:type="spellEnd"/>
      <w:r>
        <w:rPr>
          <w:lang w:val="en-US"/>
        </w:rPr>
        <w:t>.</w:t>
      </w:r>
    </w:p>
    <w:p w:rsidR="00EE659B" w:rsidRDefault="00B602A8">
      <w:pPr>
        <w:pStyle w:val="02TEXTOPRINCIPAL"/>
        <w:rPr>
          <w:i/>
          <w:lang w:val="en-US"/>
        </w:rPr>
      </w:pPr>
      <w:r>
        <w:rPr>
          <w:i/>
          <w:lang w:val="en-US"/>
        </w:rPr>
        <w:t>1. I like my neighbors.</w:t>
      </w:r>
    </w:p>
    <w:p w:rsidR="00EE659B" w:rsidRDefault="00B602A8">
      <w:pPr>
        <w:pStyle w:val="02TEXTOPRINCIPAL"/>
        <w:rPr>
          <w:i/>
          <w:lang w:val="en-US"/>
        </w:rPr>
      </w:pPr>
      <w:r>
        <w:rPr>
          <w:i/>
          <w:lang w:val="en-US"/>
        </w:rPr>
        <w:t>2. My dog is a bit shy.</w:t>
      </w:r>
    </w:p>
    <w:p w:rsidR="00EE659B" w:rsidRDefault="00B602A8">
      <w:pPr>
        <w:pStyle w:val="02TEXTOPRINCIPAL"/>
        <w:rPr>
          <w:i/>
          <w:lang w:val="en-US"/>
        </w:rPr>
      </w:pPr>
      <w:r>
        <w:rPr>
          <w:i/>
          <w:lang w:val="en-US"/>
        </w:rPr>
        <w:t>3. My brother and I love reading.</w:t>
      </w:r>
    </w:p>
    <w:p w:rsidR="00EE659B" w:rsidRDefault="00B602A8">
      <w:pPr>
        <w:pStyle w:val="02TEXTOPRINCIPAL"/>
        <w:rPr>
          <w:i/>
          <w:lang w:val="en-US"/>
        </w:rPr>
      </w:pPr>
      <w:r>
        <w:rPr>
          <w:i/>
          <w:lang w:val="en-US"/>
        </w:rPr>
        <w:t>4. Jack is younger than me.</w:t>
      </w:r>
    </w:p>
    <w:p w:rsidR="00EE659B" w:rsidRDefault="00B602A8">
      <w:pPr>
        <w:pStyle w:val="02TEXTOPRINCIPAL"/>
        <w:rPr>
          <w:i/>
          <w:lang w:val="en-US"/>
        </w:rPr>
      </w:pPr>
      <w:r>
        <w:rPr>
          <w:i/>
          <w:lang w:val="en-US"/>
        </w:rPr>
        <w:t>5. I love my mother.</w:t>
      </w:r>
    </w:p>
    <w:p w:rsidR="00EE659B" w:rsidRDefault="00B602A8">
      <w:pPr>
        <w:pStyle w:val="02TEXTOPRINCIPAL"/>
        <w:rPr>
          <w:i/>
          <w:lang w:val="en-US"/>
        </w:rPr>
      </w:pPr>
      <w:r>
        <w:rPr>
          <w:i/>
          <w:lang w:val="en-US"/>
        </w:rPr>
        <w:t xml:space="preserve">6. Where are your friends, Ann? </w:t>
      </w:r>
    </w:p>
    <w:p w:rsidR="00EE659B" w:rsidRDefault="00B602A8">
      <w:pPr>
        <w:pStyle w:val="02TEXTOPRINCIPAL"/>
        <w:rPr>
          <w:i/>
          <w:lang w:val="en-US"/>
        </w:rPr>
      </w:pPr>
      <w:r>
        <w:rPr>
          <w:i/>
          <w:lang w:val="en-US"/>
        </w:rPr>
        <w:t>7. We are going to eat something.</w:t>
      </w:r>
    </w:p>
    <w:p w:rsidR="00EE659B" w:rsidRDefault="00B602A8">
      <w:pPr>
        <w:pStyle w:val="02TEXTOPRINCIPAL"/>
        <w:rPr>
          <w:i/>
          <w:lang w:val="en-US"/>
        </w:rPr>
      </w:pPr>
      <w:r>
        <w:rPr>
          <w:i/>
          <w:color w:val="FF0000"/>
          <w:lang w:val="en-US"/>
        </w:rPr>
        <w:t>5</w:t>
      </w:r>
      <w:r>
        <w:rPr>
          <w:i/>
          <w:lang w:val="en-US"/>
        </w:rPr>
        <w:t xml:space="preserve"> She loves me too!</w:t>
      </w:r>
    </w:p>
    <w:p w:rsidR="00EE659B" w:rsidRDefault="00B602A8">
      <w:pPr>
        <w:pStyle w:val="02TEXTOPRINCIPAL"/>
        <w:rPr>
          <w:i/>
          <w:lang w:val="en-US"/>
        </w:rPr>
      </w:pPr>
      <w:r>
        <w:rPr>
          <w:i/>
          <w:color w:val="FF0000"/>
          <w:lang w:val="en-US"/>
        </w:rPr>
        <w:t>4</w:t>
      </w:r>
      <w:r>
        <w:rPr>
          <w:i/>
          <w:lang w:val="en-US"/>
        </w:rPr>
        <w:t xml:space="preserve"> He is 11 and I’m 13. </w:t>
      </w:r>
    </w:p>
    <w:p w:rsidR="00EE659B" w:rsidRDefault="00B602A8">
      <w:pPr>
        <w:pStyle w:val="02TEXTOPRINCIPAL"/>
        <w:rPr>
          <w:i/>
          <w:lang w:val="en-US"/>
        </w:rPr>
      </w:pPr>
      <w:r>
        <w:rPr>
          <w:i/>
          <w:color w:val="FF0000"/>
          <w:lang w:val="en-US"/>
        </w:rPr>
        <w:t>7</w:t>
      </w:r>
      <w:r>
        <w:rPr>
          <w:i/>
          <w:lang w:val="en-US"/>
        </w:rPr>
        <w:t xml:space="preserve"> Do you want to join us?</w:t>
      </w:r>
    </w:p>
    <w:p w:rsidR="00EE659B" w:rsidRDefault="00B602A8">
      <w:pPr>
        <w:pStyle w:val="02TEXTOPRINCIPAL"/>
        <w:rPr>
          <w:i/>
          <w:lang w:val="en-US"/>
        </w:rPr>
      </w:pPr>
      <w:r>
        <w:rPr>
          <w:i/>
          <w:color w:val="FF0000"/>
          <w:lang w:val="en-US"/>
        </w:rPr>
        <w:t>6</w:t>
      </w:r>
      <w:r>
        <w:rPr>
          <w:i/>
          <w:lang w:val="en-US"/>
        </w:rPr>
        <w:t xml:space="preserve"> I haven’t seen them this week.  </w:t>
      </w:r>
    </w:p>
    <w:p w:rsidR="00EE659B" w:rsidRDefault="00B602A8">
      <w:pPr>
        <w:pStyle w:val="02TEXTOPRINCIPAL"/>
        <w:rPr>
          <w:i/>
          <w:lang w:val="en-US"/>
        </w:rPr>
      </w:pPr>
      <w:r>
        <w:rPr>
          <w:i/>
          <w:color w:val="FF0000"/>
          <w:lang w:val="en-US"/>
        </w:rPr>
        <w:t>2</w:t>
      </w:r>
      <w:r>
        <w:rPr>
          <w:i/>
          <w:lang w:val="en-US"/>
        </w:rPr>
        <w:t xml:space="preserve"> Please, ignore him.</w:t>
      </w:r>
    </w:p>
    <w:p w:rsidR="00EE659B" w:rsidRDefault="00B602A8">
      <w:pPr>
        <w:pStyle w:val="02TEXTOPRINCIPAL"/>
        <w:rPr>
          <w:i/>
          <w:lang w:val="en-US"/>
        </w:rPr>
      </w:pPr>
      <w:r>
        <w:rPr>
          <w:i/>
          <w:color w:val="FF0000"/>
          <w:lang w:val="en-US"/>
        </w:rPr>
        <w:t>3</w:t>
      </w:r>
      <w:r>
        <w:rPr>
          <w:i/>
          <w:lang w:val="en-US"/>
        </w:rPr>
        <w:t xml:space="preserve"> We have lots of books!</w:t>
      </w:r>
    </w:p>
    <w:p w:rsidR="00EE659B" w:rsidRDefault="00B602A8">
      <w:pPr>
        <w:pStyle w:val="02TEXTOPRINCIPAL"/>
        <w:rPr>
          <w:lang w:val="en-US"/>
        </w:rPr>
      </w:pPr>
      <w:r>
        <w:rPr>
          <w:i/>
          <w:color w:val="FF0000"/>
          <w:lang w:val="en-US"/>
        </w:rPr>
        <w:t>1</w:t>
      </w:r>
      <w:r>
        <w:rPr>
          <w:i/>
          <w:lang w:val="en-US"/>
        </w:rPr>
        <w:t xml:space="preserve"> They are very nice people.</w:t>
      </w:r>
    </w:p>
    <w:p w:rsidR="00EE659B" w:rsidRDefault="00EE659B">
      <w:pPr>
        <w:pStyle w:val="02TEXTOPRINCIPAL"/>
        <w:rPr>
          <w:rFonts w:ascii="Arial" w:hAnsi="Arial" w:cs="Arial"/>
          <w:b/>
          <w:sz w:val="20"/>
          <w:szCs w:val="20"/>
          <w:lang w:val="en-US"/>
        </w:rPr>
      </w:pPr>
    </w:p>
    <w:p w:rsidR="00EE659B" w:rsidRDefault="00B602A8">
      <w:pPr>
        <w:pStyle w:val="02TEXTOPRINCIPAL"/>
        <w:rPr>
          <w:b/>
        </w:rPr>
      </w:pPr>
      <w:r>
        <w:rPr>
          <w:b/>
        </w:rPr>
        <w:t xml:space="preserve">Critério de avaliação </w:t>
      </w:r>
    </w:p>
    <w:p w:rsidR="00EE659B" w:rsidRDefault="00B602A8">
      <w:pPr>
        <w:pStyle w:val="02TEXTOPRINCIPAL"/>
      </w:pPr>
      <w:r>
        <w:t xml:space="preserve">Considerando a habilidade a seguir, analisar se os/as estudantes conseguiram: </w:t>
      </w:r>
    </w:p>
    <w:p w:rsidR="00EE659B" w:rsidRDefault="00B602A8">
      <w:pPr>
        <w:pStyle w:val="02TEXTOPRINCIPAL"/>
      </w:pPr>
      <w:r>
        <w:t>(</w:t>
      </w:r>
      <w:r>
        <w:rPr>
          <w:b/>
        </w:rPr>
        <w:t>EF07LI19</w:t>
      </w:r>
      <w:r>
        <w:t>) Discriminar sujeito de objeto utilizando pronomes a eles relacionados.</w:t>
      </w:r>
    </w:p>
    <w:p w:rsidR="00EE659B" w:rsidRDefault="00EE659B"/>
    <w:sectPr w:rsidR="00EE659B">
      <w:headerReference w:type="default" r:id="rId11"/>
      <w:footerReference w:type="default" r:id="rId12"/>
      <w:pgSz w:w="11906" w:h="16838"/>
      <w:pgMar w:top="851" w:right="851" w:bottom="851" w:left="851" w:header="720" w:footer="67" w:gutter="0"/>
      <w:pgNumType w:start="114"/>
      <w:cols w:space="720"/>
      <w:formProt w:val="0"/>
      <w:docGrid w:linePitch="100" w:charSpace="120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0C53" w:rsidRDefault="00A90C53">
      <w:r>
        <w:separator/>
      </w:r>
    </w:p>
  </w:endnote>
  <w:endnote w:type="continuationSeparator" w:id="0">
    <w:p w:rsidR="00A90C53" w:rsidRDefault="00A90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EAD621F-7AB1-46EC-B2B3-581972E6960C}"/>
    <w:embedBold r:id="rId2" w:fontKey="{8DD54C0D-E618-40EA-B5CD-D6C26A7507A1}"/>
    <w:embedItalic r:id="rId3" w:fontKey="{0BAFF0F7-6494-467F-B70F-F5236C248D84}"/>
    <w:embedBoldItalic r:id="rId4" w:fontKey="{8A32F6A7-DFBD-4ECC-A04F-4E70F399FF2F}"/>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1E20DE66-7E05-43BC-8C44-AD6341E6394F}"/>
    <w:embedBold r:id="rId6" w:fontKey="{863D080D-34FF-4EDD-9379-0091EC0A9E36}"/>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7" w:fontKey="{5F3A14F8-A580-494B-8EDF-11F5F673ABE4}"/>
    <w:embedBold r:id="rId8" w:fontKey="{ABC9C74B-D845-49C6-B565-6EBD21E5C2C4}"/>
  </w:font>
  <w:font w:name="Mangal">
    <w:panose1 w:val="02040503050203030202"/>
    <w:charset w:val="00"/>
    <w:family w:val="roman"/>
    <w:pitch w:val="variable"/>
    <w:sig w:usb0="00008003" w:usb1="00000000" w:usb2="00000000" w:usb3="00000000" w:csb0="00000001" w:csb1="00000000"/>
    <w:embedRegular r:id="rId9" w:fontKey="{96972C7C-4F78-4E38-A5B4-B1BBB3CCEEC7}"/>
    <w:embedBold r:id="rId10" w:fontKey="{60B43E95-EDDC-4D49-AFDC-F9A533850FE9}"/>
  </w:font>
  <w:font w:name="Calibri">
    <w:panose1 w:val="020F0502020204030204"/>
    <w:charset w:val="00"/>
    <w:family w:val="swiss"/>
    <w:pitch w:val="variable"/>
    <w:sig w:usb0="E00002FF" w:usb1="4000ACFF" w:usb2="00000001" w:usb3="00000000" w:csb0="0000019F" w:csb1="00000000"/>
    <w:embedRegular r:id="rId11" w:fontKey="{B0BB9BCA-7515-4CC5-9811-A138E26C905E}"/>
    <w:embedBold r:id="rId12" w:fontKey="{2DE97607-3B90-4E43-97EB-307BA3EF2C19}"/>
    <w:embedItalic r:id="rId13" w:fontKey="{65E85E4B-0746-4623-A151-0A1542EF0809}"/>
    <w:embedBoldItalic r:id="rId14" w:fontKey="{3461A2C8-68B6-4E28-BFE3-D2627695634A}"/>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embedRegular r:id="rId15" w:fontKey="{A0233195-42AD-4454-93EE-539E39893A39}"/>
    <w:embedBold r:id="rId16" w:fontKey="{C150FAB4-589C-4491-913C-929CD836A413}"/>
  </w:font>
  <w:font w:name="Microsoft YaHei">
    <w:panose1 w:val="020B0503020204020204"/>
    <w:charset w:val="86"/>
    <w:family w:val="swiss"/>
    <w:pitch w:val="variable"/>
    <w:sig w:usb0="80000287" w:usb1="280F3C52" w:usb2="00000016" w:usb3="00000000" w:csb0="0004001F" w:csb1="00000000"/>
  </w:font>
  <w:font w:name="Yu Mincho">
    <w:altName w:val="游明朝"/>
    <w:charset w:val="80"/>
    <w:family w:val="roman"/>
    <w:pitch w:val="default"/>
  </w:font>
  <w:font w:name="Yu Gothic Light">
    <w:altName w:val="游ゴシック Light"/>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CellMar>
        <w:left w:w="113" w:type="dxa"/>
      </w:tblCellMar>
      <w:tblLook w:val="04A0" w:firstRow="1" w:lastRow="0" w:firstColumn="1" w:lastColumn="0" w:noHBand="0" w:noVBand="1"/>
    </w:tblPr>
    <w:tblGrid>
      <w:gridCol w:w="9606"/>
      <w:gridCol w:w="738"/>
    </w:tblGrid>
    <w:tr w:rsidR="00EE659B">
      <w:tc>
        <w:tcPr>
          <w:tcW w:w="9605" w:type="dxa"/>
          <w:tcBorders>
            <w:top w:val="nil"/>
            <w:left w:val="nil"/>
            <w:bottom w:val="nil"/>
            <w:right w:val="nil"/>
          </w:tcBorders>
          <w:shd w:val="clear" w:color="auto" w:fill="auto"/>
        </w:tcPr>
        <w:p w:rsidR="00EE659B" w:rsidRDefault="00B602A8">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EE659B" w:rsidRDefault="00B602A8">
          <w:pPr>
            <w:pStyle w:val="Rodap"/>
          </w:pPr>
          <w:r>
            <w:fldChar w:fldCharType="begin"/>
          </w:r>
          <w:r>
            <w:instrText>PAGE</w:instrText>
          </w:r>
          <w:r>
            <w:fldChar w:fldCharType="separate"/>
          </w:r>
          <w:r>
            <w:t>124</w:t>
          </w:r>
          <w:r>
            <w:fldChar w:fldCharType="end"/>
          </w:r>
        </w:p>
      </w:tc>
    </w:tr>
  </w:tbl>
  <w:p w:rsidR="00EE659B" w:rsidRDefault="00EE659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0C53" w:rsidRDefault="00A90C53">
      <w:r>
        <w:separator/>
      </w:r>
    </w:p>
  </w:footnote>
  <w:footnote w:type="continuationSeparator" w:id="0">
    <w:p w:rsidR="00A90C53" w:rsidRDefault="00A90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59B" w:rsidRDefault="00B602A8">
    <w:r>
      <w:rPr>
        <w:noProof/>
      </w:rPr>
      <w:drawing>
        <wp:inline distT="0" distB="0" distL="0" distR="0">
          <wp:extent cx="6249670" cy="47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38E9"/>
    <w:multiLevelType w:val="multilevel"/>
    <w:tmpl w:val="FDE605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1E11280"/>
    <w:multiLevelType w:val="multilevel"/>
    <w:tmpl w:val="BDEEEFB8"/>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59B"/>
    <w:rsid w:val="000C5AD6"/>
    <w:rsid w:val="001C5338"/>
    <w:rsid w:val="00317082"/>
    <w:rsid w:val="00346ADC"/>
    <w:rsid w:val="00A90C53"/>
    <w:rsid w:val="00B602A8"/>
    <w:rsid w:val="00EE659B"/>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4AAD6"/>
  <w15:docId w15:val="{CD1761AA-B01C-469C-B6C6-9F302041C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qFormat/>
    <w:rsid w:val="00D418A3"/>
    <w:pPr>
      <w:widowControl w:val="0"/>
      <w:outlineLvl w:val="0"/>
    </w:pPr>
    <w:rPr>
      <w:rFonts w:ascii="Cambria" w:eastAsia="Cambria" w:hAnsi="Cambria" w:cs="Cambria"/>
      <w:b/>
      <w:bCs/>
    </w:rPr>
  </w:style>
  <w:style w:type="paragraph" w:styleId="Ttulo2">
    <w:name w:val="heading 2"/>
    <w:qFormat/>
    <w:rsid w:val="00D418A3"/>
    <w:pPr>
      <w:widowControl w:val="0"/>
      <w:spacing w:before="200"/>
      <w:outlineLvl w:val="1"/>
    </w:pPr>
    <w:rPr>
      <w:rFonts w:ascii="Cambria" w:eastAsia="Cambria" w:hAnsi="Cambria" w:cs="Cambria"/>
      <w:b/>
      <w:bCs/>
    </w:rPr>
  </w:style>
  <w:style w:type="paragraph" w:styleId="Ttulo3">
    <w:name w:val="heading 3"/>
    <w:qFormat/>
    <w:rsid w:val="00D418A3"/>
    <w:pPr>
      <w:widowControl w:val="0"/>
      <w:spacing w:before="140"/>
      <w:outlineLvl w:val="2"/>
    </w:pPr>
    <w:rPr>
      <w:b/>
      <w:bCs/>
    </w:rPr>
  </w:style>
  <w:style w:type="paragraph" w:styleId="Ttulo4">
    <w:name w:val="heading 4"/>
    <w:qFormat/>
    <w:rsid w:val="00D418A3"/>
    <w:pPr>
      <w:widowControl w:val="0"/>
      <w:spacing w:before="120"/>
      <w:outlineLvl w:val="3"/>
    </w:pPr>
    <w:rPr>
      <w:b/>
      <w:bCs/>
      <w:i/>
      <w:iCs/>
    </w:rPr>
  </w:style>
  <w:style w:type="paragraph" w:styleId="Ttulo5">
    <w:name w:val="heading 5"/>
    <w:qFormat/>
    <w:rsid w:val="00D418A3"/>
    <w:pPr>
      <w:widowControl w:val="0"/>
      <w:spacing w:before="120" w:after="60"/>
      <w:outlineLvl w:val="4"/>
    </w:pPr>
    <w:rPr>
      <w:b/>
      <w:bCs/>
    </w:rPr>
  </w:style>
  <w:style w:type="paragraph" w:styleId="Ttulo6">
    <w:name w:val="heading 6"/>
    <w:qFormat/>
    <w:rsid w:val="00D418A3"/>
    <w:pPr>
      <w:widowControl w:val="0"/>
      <w:spacing w:before="60" w:after="60"/>
      <w:outlineLvl w:val="5"/>
    </w:pPr>
    <w:rPr>
      <w:b/>
      <w:bCs/>
      <w:i/>
      <w:iCs/>
    </w:rPr>
  </w:style>
  <w:style w:type="paragraph" w:styleId="Ttulo7">
    <w:name w:val="heading 7"/>
    <w:qFormat/>
    <w:rsid w:val="00D418A3"/>
    <w:pPr>
      <w:widowControl w:val="0"/>
      <w:spacing w:before="60" w:after="60"/>
      <w:outlineLvl w:val="6"/>
    </w:pPr>
    <w:rPr>
      <w:b/>
      <w:bCs/>
    </w:rPr>
  </w:style>
  <w:style w:type="paragraph" w:styleId="Ttulo8">
    <w:name w:val="heading 8"/>
    <w:qFormat/>
    <w:rsid w:val="00D418A3"/>
    <w:pPr>
      <w:widowControl w:val="0"/>
      <w:spacing w:before="60" w:after="60"/>
      <w:outlineLvl w:val="7"/>
    </w:pPr>
    <w:rPr>
      <w:b/>
      <w:bCs/>
      <w:i/>
      <w:iCs/>
    </w:rPr>
  </w:style>
  <w:style w:type="paragraph" w:styleId="Ttulo9">
    <w:name w:val="heading 9"/>
    <w:qFormat/>
    <w:rsid w:val="00D418A3"/>
    <w:pPr>
      <w:widowControl w:val="0"/>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MenoPendente2">
    <w:name w:val="Menção Pendente2"/>
    <w:basedOn w:val="Fontepargpadro"/>
    <w:uiPriority w:val="99"/>
    <w:semiHidden/>
    <w:unhideWhenUsed/>
    <w:qFormat/>
    <w:rsid w:val="00514CE6"/>
    <w:rPr>
      <w:color w:val="605E5C"/>
      <w:shd w:val="clear" w:color="auto" w:fill="E1DFDD"/>
    </w:rPr>
  </w:style>
  <w:style w:type="character" w:styleId="HiperlinkVisitado">
    <w:name w:val="FollowedHyperlink"/>
    <w:basedOn w:val="Fontepargpadro"/>
    <w:uiPriority w:val="99"/>
    <w:semiHidden/>
    <w:unhideWhenUsed/>
    <w:qFormat/>
    <w:rsid w:val="00CC018E"/>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b/>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9154F4"/>
    <w:rPr>
      <w:rFonts w:cs="Mangal"/>
      <w:szCs w:val="19"/>
    </w:rPr>
  </w:style>
  <w:style w:type="paragraph" w:styleId="SemEspaamento">
    <w:name w:val="No Spacing"/>
    <w:uiPriority w:val="1"/>
    <w:qFormat/>
    <w:rsid w:val="006812EC"/>
    <w:rPr>
      <w:rFonts w:asciiTheme="minorHAnsi" w:eastAsiaTheme="minorHAnsi" w:hAnsiTheme="minorHAnsi" w:cstheme="minorBidi"/>
      <w:kern w:val="0"/>
      <w:sz w:val="22"/>
      <w:szCs w:val="22"/>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nne_Fr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houghtco.com/transcript-of-emma-watsons-speech-on-gender-equality-3026200" TargetMode="External"/><Relationship Id="rId4" Type="http://schemas.openxmlformats.org/officeDocument/2006/relationships/settings" Target="settings.xml"/><Relationship Id="rId9" Type="http://schemas.openxmlformats.org/officeDocument/2006/relationships/hyperlink" Target="https://pt.wikipedia.org/wiki/Emma_Wats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FD20D7-6D79-4788-AFFD-CD19302EA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3172</Words>
  <Characters>17132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3</cp:revision>
  <dcterms:created xsi:type="dcterms:W3CDTF">2018-10-19T18:41:00Z</dcterms:created>
  <dcterms:modified xsi:type="dcterms:W3CDTF">2018-10-22T13:36:00Z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