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6CAF90F5" w:rsidR="00FF747F" w:rsidRPr="00BD4767" w:rsidRDefault="00FF747F" w:rsidP="00BD4767">
      <w:pPr>
        <w:pStyle w:val="01TITULO1"/>
      </w:pPr>
      <w:r w:rsidRPr="00BD4767">
        <w:t xml:space="preserve">Sequência didática </w:t>
      </w:r>
      <w:r w:rsidR="001433D3">
        <w:t>2</w:t>
      </w:r>
    </w:p>
    <w:p w14:paraId="79E4A740" w14:textId="77777777" w:rsidR="00FF747F" w:rsidRPr="00BD4767" w:rsidRDefault="00FF747F" w:rsidP="00BD4767"/>
    <w:p w14:paraId="4D569394" w14:textId="77777777" w:rsidR="000653C1" w:rsidRDefault="000653C1" w:rsidP="000653C1">
      <w:pPr>
        <w:pStyle w:val="01TITULO2"/>
      </w:pPr>
      <w:bookmarkStart w:id="0" w:name="_Hlk520818081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</w:p>
    <w:p w14:paraId="0D6874C1" w14:textId="39FACA3F" w:rsidR="000653C1" w:rsidRDefault="000653C1" w:rsidP="000653C1">
      <w:pPr>
        <w:pStyle w:val="01TITULO2"/>
      </w:pPr>
      <w:r w:rsidRPr="00E75A70">
        <w:t>Ano</w:t>
      </w:r>
      <w:r>
        <w:rPr>
          <w:b w:val="0"/>
        </w:rPr>
        <w:t xml:space="preserve">: </w:t>
      </w:r>
      <w:r w:rsidR="00984AE6">
        <w:rPr>
          <w:b w:val="0"/>
        </w:rPr>
        <w:t>9</w:t>
      </w:r>
      <w:r w:rsidRPr="007D040B">
        <w:rPr>
          <w:b w:val="0"/>
        </w:rPr>
        <w:t>º</w:t>
      </w:r>
    </w:p>
    <w:p w14:paraId="7B53B75F" w14:textId="71A925E6" w:rsidR="000653C1" w:rsidRDefault="000653C1" w:rsidP="000653C1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 xml:space="preserve">: </w:t>
      </w:r>
      <w:r w:rsidR="00D0058A">
        <w:rPr>
          <w:b w:val="0"/>
        </w:rPr>
        <w:t>2</w:t>
      </w:r>
      <w:r w:rsidRPr="007D040B">
        <w:rPr>
          <w:b w:val="0"/>
        </w:rPr>
        <w:t>º</w:t>
      </w:r>
    </w:p>
    <w:bookmarkEnd w:id="0"/>
    <w:p w14:paraId="67CEC20F" w14:textId="77777777" w:rsidR="00FF747F" w:rsidRPr="00A44326" w:rsidRDefault="00FF747F" w:rsidP="00A44326"/>
    <w:p w14:paraId="01F7B6E2" w14:textId="1623887E" w:rsidR="00FF747F" w:rsidRPr="00BD4767" w:rsidRDefault="00D0058A" w:rsidP="00BD4767">
      <w:pPr>
        <w:pStyle w:val="01TITULO2"/>
      </w:pPr>
      <w:r w:rsidRPr="00D0058A">
        <w:t>Título: O teatro musical</w:t>
      </w:r>
    </w:p>
    <w:p w14:paraId="172FB221" w14:textId="77777777" w:rsidR="00FF747F" w:rsidRPr="00A44326" w:rsidRDefault="00FF747F" w:rsidP="00A44326"/>
    <w:p w14:paraId="1BD14E0C" w14:textId="221CCB2B" w:rsidR="00FF747F" w:rsidRDefault="0048249B" w:rsidP="00BD4767">
      <w:pPr>
        <w:pStyle w:val="01TITULO2"/>
      </w:pPr>
      <w:r w:rsidRPr="0048249B">
        <w:t>Objetivos de aprendizagem</w:t>
      </w:r>
    </w:p>
    <w:p w14:paraId="47ABD35D" w14:textId="77777777" w:rsidR="00FF747F" w:rsidRPr="00BD4767" w:rsidRDefault="00FF747F" w:rsidP="0078398A"/>
    <w:p w14:paraId="56A007BC" w14:textId="715AE452" w:rsidR="00D0058A" w:rsidRDefault="00D0058A" w:rsidP="00D0058A">
      <w:pPr>
        <w:pStyle w:val="02TEXTOPRINCIPALBULLET"/>
      </w:pPr>
      <w:r>
        <w:t>Conhecer</w:t>
      </w:r>
      <w:r w:rsidRPr="00282D57">
        <w:t xml:space="preserve"> </w:t>
      </w:r>
      <w:r>
        <w:t>o conceito de teatro musical.</w:t>
      </w:r>
    </w:p>
    <w:p w14:paraId="54559ABA" w14:textId="67B62FF3" w:rsidR="00D0058A" w:rsidRDefault="00D0058A" w:rsidP="00D0058A">
      <w:pPr>
        <w:pStyle w:val="02TEXTOPRINCIPALBULLET"/>
      </w:pPr>
      <w:r>
        <w:t>Aprender os elementos e as características do teatro musical.</w:t>
      </w:r>
    </w:p>
    <w:p w14:paraId="25D868AF" w14:textId="515BCB8E" w:rsidR="00FF747F" w:rsidRDefault="00D0058A" w:rsidP="00D0058A">
      <w:pPr>
        <w:pStyle w:val="02TEXTOPRINCIPALBULLET"/>
      </w:pPr>
      <w:r>
        <w:t>Reconhecer o teatro musical como elemento artístico e cultural.</w:t>
      </w:r>
    </w:p>
    <w:p w14:paraId="1FA606B9" w14:textId="77777777" w:rsidR="000653C1" w:rsidRPr="00234142" w:rsidRDefault="000653C1" w:rsidP="000653C1">
      <w:pPr>
        <w:pStyle w:val="02TEXTOPRINCIPAL"/>
      </w:pPr>
    </w:p>
    <w:p w14:paraId="64975FA5" w14:textId="63A71144" w:rsidR="008855A6" w:rsidRDefault="0048249B" w:rsidP="0048249B">
      <w:pPr>
        <w:pStyle w:val="01TITULO3"/>
      </w:pPr>
      <w:r w:rsidRPr="0048249B">
        <w:t>Competências</w:t>
      </w:r>
    </w:p>
    <w:p w14:paraId="4B181F04" w14:textId="77777777" w:rsidR="0048249B" w:rsidRPr="0048249B" w:rsidRDefault="0048249B" w:rsidP="00A029D7">
      <w:pPr>
        <w:pStyle w:val="01TITULO4"/>
      </w:pPr>
      <w:r w:rsidRPr="0048249B">
        <w:t>Competências gerais:</w:t>
      </w:r>
    </w:p>
    <w:p w14:paraId="11B8E7FB" w14:textId="77777777" w:rsidR="00D0058A" w:rsidRPr="00D0058A" w:rsidRDefault="00D0058A" w:rsidP="00D0058A">
      <w:pPr>
        <w:pStyle w:val="02TEXTOPRINCIPAL"/>
      </w:pPr>
      <w:r w:rsidRPr="00D0058A">
        <w:rPr>
          <w:b/>
        </w:rPr>
        <w:t>3</w:t>
      </w:r>
      <w:r w:rsidRPr="00D0058A">
        <w:t xml:space="preserve"> – Valorizar e fruir as diversas manifestações artísticas e culturais, das locais às mundiais, e também participar de práticas diversificadas da produção artístico-cultural.</w:t>
      </w:r>
    </w:p>
    <w:p w14:paraId="1B4E38F8" w14:textId="03A8E1F3" w:rsidR="0048249B" w:rsidRPr="00D0058A" w:rsidRDefault="00D0058A" w:rsidP="00D0058A">
      <w:pPr>
        <w:pStyle w:val="02TEXTOPRINCIPAL"/>
      </w:pPr>
      <w:r w:rsidRPr="00D0058A">
        <w:rPr>
          <w:b/>
        </w:rPr>
        <w:t>4</w:t>
      </w:r>
      <w:r w:rsidRPr="00D0058A">
        <w:t xml:space="preserve"> –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2EDEB433" w14:textId="154B9BCB" w:rsidR="0048249B" w:rsidRDefault="00984AE6" w:rsidP="00A029D7">
      <w:pPr>
        <w:pStyle w:val="01TITULO4"/>
      </w:pPr>
      <w:r w:rsidRPr="00984AE6">
        <w:t>Competência</w:t>
      </w:r>
      <w:r w:rsidR="00A7021E">
        <w:t>s</w:t>
      </w:r>
      <w:r w:rsidRPr="00984AE6">
        <w:t xml:space="preserve"> específica</w:t>
      </w:r>
      <w:r w:rsidR="00A7021E">
        <w:t>s</w:t>
      </w:r>
      <w:r w:rsidRPr="00984AE6">
        <w:t xml:space="preserve"> da área de Linguagens</w:t>
      </w:r>
      <w:r>
        <w:t>:</w:t>
      </w:r>
    </w:p>
    <w:p w14:paraId="780AFAC9" w14:textId="50B25AE7" w:rsidR="00D0058A" w:rsidRPr="00D0058A" w:rsidRDefault="00D0058A" w:rsidP="00D0058A">
      <w:pPr>
        <w:pStyle w:val="02TEXTOPRINCIPAL"/>
      </w:pPr>
      <w:r w:rsidRPr="00D0058A">
        <w:rPr>
          <w:b/>
        </w:rPr>
        <w:t>1</w:t>
      </w:r>
      <w:r w:rsidRPr="00D0058A">
        <w:t xml:space="preserve"> – Compreender as linguagens como construção humana, histórica, social e cultural, de natureza dinâmica, reconhecendo-as e valorizando-as como formas de significação da realidade e expressão de subjetividades</w:t>
      </w:r>
      <w:r w:rsidR="00161B20">
        <w:t xml:space="preserve"> e identidades sociais e culturais</w:t>
      </w:r>
      <w:r w:rsidRPr="00D0058A">
        <w:t>.</w:t>
      </w:r>
    </w:p>
    <w:p w14:paraId="5843F1D2" w14:textId="77777777" w:rsidR="00D0058A" w:rsidRPr="00D0058A" w:rsidRDefault="00D0058A" w:rsidP="00D0058A">
      <w:pPr>
        <w:pStyle w:val="02TEXTOPRINCIPAL"/>
      </w:pPr>
      <w:r w:rsidRPr="00D0058A">
        <w:rPr>
          <w:b/>
        </w:rPr>
        <w:t>2</w:t>
      </w:r>
      <w:r w:rsidRPr="00D0058A">
        <w:t xml:space="preserve"> – 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</w:r>
    </w:p>
    <w:p w14:paraId="1194F00C" w14:textId="29374D40" w:rsidR="00266FD1" w:rsidRDefault="00D0058A" w:rsidP="00266FD1">
      <w:pPr>
        <w:pStyle w:val="02TEXTOPRINCIPAL"/>
      </w:pPr>
      <w:r w:rsidRPr="00D0058A">
        <w:rPr>
          <w:b/>
        </w:rPr>
        <w:t>5</w:t>
      </w:r>
      <w:r w:rsidRPr="00D0058A">
        <w:t xml:space="preserve"> – </w:t>
      </w:r>
      <w:r w:rsidR="00266FD1" w:rsidRPr="00266FD1">
        <w:t>Desenvolver o senso estético para reconhecer, fruir e respeitar as</w:t>
      </w:r>
      <w:r w:rsidR="00266FD1">
        <w:t xml:space="preserve"> </w:t>
      </w:r>
      <w:r w:rsidR="00266FD1" w:rsidRPr="00266FD1">
        <w:t>diversas manifestações artísticas e culturais, das locais às mundiais,</w:t>
      </w:r>
      <w:r w:rsidR="00266FD1">
        <w:t xml:space="preserve"> </w:t>
      </w:r>
      <w:r w:rsidR="00266FD1" w:rsidRPr="00266FD1">
        <w:t>inclusive aquelas pertencentes ao patrimônio cultural da humanidade,</w:t>
      </w:r>
      <w:r w:rsidR="00266FD1">
        <w:t xml:space="preserve"> </w:t>
      </w:r>
      <w:r w:rsidR="00266FD1" w:rsidRPr="00266FD1">
        <w:t>bem como participar de práticas diversificadas, individuais e coletivas,</w:t>
      </w:r>
      <w:r w:rsidR="00266FD1">
        <w:t xml:space="preserve"> </w:t>
      </w:r>
      <w:r w:rsidR="00266FD1" w:rsidRPr="00266FD1">
        <w:t>da produção artístico-cultural, com respeito à diversidade de saberes,</w:t>
      </w:r>
      <w:r w:rsidR="00266FD1">
        <w:t xml:space="preserve"> </w:t>
      </w:r>
      <w:r w:rsidR="00266FD1" w:rsidRPr="00266FD1">
        <w:t>identidades e culturas.</w:t>
      </w:r>
    </w:p>
    <w:p w14:paraId="68B2CFE7" w14:textId="5501369F" w:rsidR="0048249B" w:rsidRPr="00D0058A" w:rsidRDefault="00D0058A" w:rsidP="00D0058A">
      <w:pPr>
        <w:pStyle w:val="02TEXTOPRINCIPAL"/>
      </w:pPr>
      <w:r w:rsidRPr="00D0058A">
        <w:rPr>
          <w:b/>
        </w:rPr>
        <w:t>6</w:t>
      </w:r>
      <w:r w:rsidRPr="00D0058A">
        <w:t xml:space="preserve"> – Compreender e utilizar tecnologias digitais de informação e comunicação de forma crítica, significativa, reflexiva e ética nas diversas práticas sociais (incluindo as escolares), para se comunicar por meio das diferentes linguagens e mídias, produzir conhecimentos, resolver problemas e desenvolver projetos autorais e coletivos.</w:t>
      </w:r>
    </w:p>
    <w:p w14:paraId="783B1D86" w14:textId="129AAA8D" w:rsidR="0048249B" w:rsidRPr="0048249B" w:rsidRDefault="00984AE6" w:rsidP="00A029D7">
      <w:pPr>
        <w:pStyle w:val="01TITULO4"/>
      </w:pPr>
      <w:r w:rsidRPr="00984AE6">
        <w:t>Competência</w:t>
      </w:r>
      <w:r w:rsidR="00A7021E">
        <w:t>s</w:t>
      </w:r>
      <w:r w:rsidRPr="00984AE6">
        <w:t xml:space="preserve"> específica</w:t>
      </w:r>
      <w:r w:rsidR="00A7021E">
        <w:t>s</w:t>
      </w:r>
      <w:r w:rsidRPr="00984AE6">
        <w:t xml:space="preserve"> da área de Língua Portuguesa</w:t>
      </w:r>
      <w:r w:rsidR="0048249B" w:rsidRPr="0048249B">
        <w:t>:</w:t>
      </w:r>
    </w:p>
    <w:p w14:paraId="5907C5A8" w14:textId="77777777" w:rsidR="00D0058A" w:rsidRPr="00D0058A" w:rsidRDefault="00D0058A" w:rsidP="00D0058A">
      <w:pPr>
        <w:pStyle w:val="02TEXTOPRINCIPAL"/>
      </w:pPr>
      <w:r w:rsidRPr="00D0058A">
        <w:rPr>
          <w:b/>
        </w:rPr>
        <w:t>1</w:t>
      </w:r>
      <w:r w:rsidRPr="00D0058A">
        <w:t xml:space="preserve"> –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1A36989F" w14:textId="77777777" w:rsidR="00D0058A" w:rsidRPr="00D0058A" w:rsidRDefault="00D0058A" w:rsidP="00D0058A">
      <w:pPr>
        <w:pStyle w:val="02TEXTOPRINCIPAL"/>
      </w:pPr>
      <w:r w:rsidRPr="00D0058A">
        <w:rPr>
          <w:b/>
        </w:rPr>
        <w:t>3</w:t>
      </w:r>
      <w:r w:rsidRPr="00D0058A">
        <w:t xml:space="preserve"> – Ler, escutar e produzir textos orais, escritos e </w:t>
      </w:r>
      <w:proofErr w:type="spellStart"/>
      <w:r w:rsidRPr="00D0058A">
        <w:t>multissemióticos</w:t>
      </w:r>
      <w:proofErr w:type="spellEnd"/>
      <w:r w:rsidRPr="00D0058A">
        <w:t xml:space="preserve"> que circulam em diferentes campos de atuação e mídias, com compreensão, autonomia, fluência e criticidade, de modo a se expressar e partilhar informações, experiências, ideias e sentimentos, e continuar aprendendo.</w:t>
      </w:r>
    </w:p>
    <w:p w14:paraId="02D1FD7F" w14:textId="3B89D664" w:rsidR="000653C1" w:rsidRPr="00D0058A" w:rsidRDefault="00D0058A" w:rsidP="00D0058A">
      <w:pPr>
        <w:pStyle w:val="02TEXTOPRINCIPAL"/>
      </w:pPr>
      <w:r w:rsidRPr="00D0058A">
        <w:rPr>
          <w:b/>
        </w:rPr>
        <w:t>7</w:t>
      </w:r>
      <w:r w:rsidRPr="00D0058A">
        <w:t xml:space="preserve"> – Reconhecer o texto como lugar de manifestação e negociação de sentidos, valores e ideologias.</w:t>
      </w:r>
    </w:p>
    <w:p w14:paraId="5F9EB37A" w14:textId="77777777" w:rsidR="001433D3" w:rsidRDefault="001433D3" w:rsidP="001433D3">
      <w:pPr>
        <w:pStyle w:val="02TEXTOPRINCIPAL"/>
      </w:pPr>
      <w:r>
        <w:br w:type="page"/>
      </w:r>
    </w:p>
    <w:p w14:paraId="478BA129" w14:textId="1ED4CCAF" w:rsidR="0048249B" w:rsidRPr="00A029D7" w:rsidRDefault="0048249B" w:rsidP="00A029D7">
      <w:pPr>
        <w:pStyle w:val="02TEXTOPRINCIPAL"/>
        <w:rPr>
          <w:b/>
        </w:rPr>
      </w:pPr>
      <w:r w:rsidRPr="00A029D7">
        <w:rPr>
          <w:b/>
        </w:rPr>
        <w:lastRenderedPageBreak/>
        <w:t xml:space="preserve">Objeto de conhecimento: </w:t>
      </w:r>
    </w:p>
    <w:p w14:paraId="28E8E0BB" w14:textId="77777777" w:rsidR="00D0058A" w:rsidRPr="00D0058A" w:rsidRDefault="00D0058A" w:rsidP="00D0058A">
      <w:pPr>
        <w:pStyle w:val="02TEXTOPRINCIPAL"/>
      </w:pPr>
      <w:r w:rsidRPr="00D0058A">
        <w:t>Relação entre textos.</w:t>
      </w:r>
    </w:p>
    <w:p w14:paraId="50A0E55A" w14:textId="345DFBD9" w:rsidR="0048249B" w:rsidRDefault="00D0058A" w:rsidP="00D0058A">
      <w:pPr>
        <w:pStyle w:val="02TEXTOPRINCIPAL"/>
      </w:pPr>
      <w:r w:rsidRPr="00D0058A">
        <w:rPr>
          <w:b/>
        </w:rPr>
        <w:t>Habilidade trabalhada: (EF89LP32)</w:t>
      </w:r>
      <w:r w:rsidRPr="00D0058A">
        <w:t xml:space="preserve"> Analisar os efeitos de sentido decorrentes do uso de mecanismos de</w:t>
      </w:r>
      <w:r w:rsidR="00976253">
        <w:t xml:space="preserve"> </w:t>
      </w:r>
      <w:r w:rsidRPr="00D0058A">
        <w:t xml:space="preserve">intertextualidade (referências, alusões, retomadas) entre os textos literários, entre esses textos literários e outras manifestações artísticas (cinema, teatro, artes visuais e midiáticas, música), quanto aos temas, personagens, estilos, autores etc., e entre o texto original e paródias, paráfrases, pastiches, </w:t>
      </w:r>
      <w:r w:rsidRPr="00D0058A">
        <w:rPr>
          <w:i/>
        </w:rPr>
        <w:t>trailer</w:t>
      </w:r>
      <w:r w:rsidRPr="00D0058A">
        <w:t xml:space="preserve"> honesto, v</w:t>
      </w:r>
      <w:r w:rsidR="00076ED1">
        <w:t>i</w:t>
      </w:r>
      <w:bookmarkStart w:id="1" w:name="_GoBack"/>
      <w:bookmarkEnd w:id="1"/>
      <w:r w:rsidRPr="00D0058A">
        <w:t xml:space="preserve">deominuto, </w:t>
      </w:r>
      <w:proofErr w:type="spellStart"/>
      <w:r w:rsidRPr="00D0058A">
        <w:rPr>
          <w:i/>
        </w:rPr>
        <w:t>vidding</w:t>
      </w:r>
      <w:proofErr w:type="spellEnd"/>
      <w:r w:rsidRPr="00D0058A">
        <w:t>, dentre outros.</w:t>
      </w:r>
    </w:p>
    <w:p w14:paraId="4E581B9A" w14:textId="77777777" w:rsidR="00281B9F" w:rsidRPr="0048249B" w:rsidRDefault="00281B9F" w:rsidP="00281B9F">
      <w:pPr>
        <w:pStyle w:val="02TEXTOPRINCIPAL"/>
      </w:pPr>
    </w:p>
    <w:p w14:paraId="12A4ADF7" w14:textId="07E102A2" w:rsidR="00281B9F" w:rsidRPr="00A029D7" w:rsidRDefault="00281B9F" w:rsidP="00A029D7">
      <w:pPr>
        <w:pStyle w:val="02TEXTOPRINCIPAL"/>
        <w:rPr>
          <w:b/>
        </w:rPr>
      </w:pPr>
      <w:r w:rsidRPr="00A029D7">
        <w:rPr>
          <w:b/>
        </w:rPr>
        <w:t xml:space="preserve">Objeto de conhecimento: </w:t>
      </w:r>
    </w:p>
    <w:p w14:paraId="4D67FCB3" w14:textId="0271B7AF" w:rsidR="00D0058A" w:rsidRPr="00D0058A" w:rsidRDefault="00D0058A" w:rsidP="00D0058A">
      <w:pPr>
        <w:pStyle w:val="02TEXTOPRINCIPAL"/>
      </w:pPr>
      <w:r w:rsidRPr="00D0058A">
        <w:t xml:space="preserve">Reconstrução da textualidade e compreensão dos efeitos de sentido provocados pelo uso de recursos linguísticos e </w:t>
      </w:r>
      <w:proofErr w:type="spellStart"/>
      <w:r w:rsidRPr="00D0058A">
        <w:t>multissemióticos</w:t>
      </w:r>
      <w:proofErr w:type="spellEnd"/>
      <w:r w:rsidRPr="00D0058A">
        <w:t>.</w:t>
      </w:r>
    </w:p>
    <w:p w14:paraId="2B4125AA" w14:textId="295642AF" w:rsidR="00281B9F" w:rsidRPr="0048249B" w:rsidRDefault="00D0058A" w:rsidP="00D0058A">
      <w:pPr>
        <w:pStyle w:val="02TEXTOPRINCIPAL"/>
      </w:pPr>
      <w:r w:rsidRPr="00D0058A">
        <w:rPr>
          <w:b/>
        </w:rPr>
        <w:t>Habilidade trabalhada: (EF89LP34)</w:t>
      </w:r>
      <w:r w:rsidRPr="00D0058A">
        <w:t xml:space="preserve"> Analisar a organização de texto dramático apresentado em teatro, televisão, cinema, identificando e percebendo os sentidos decorrentes dos recursos linguísticos e semióticos que sustentam sua realização como peça teatral, novela, filme etc.</w:t>
      </w:r>
    </w:p>
    <w:p w14:paraId="36062AC6" w14:textId="77777777" w:rsidR="004D18F3" w:rsidRPr="00BD4767" w:rsidRDefault="004D18F3" w:rsidP="0078398A"/>
    <w:p w14:paraId="494CC7B3" w14:textId="1C21AA54" w:rsidR="00FF747F" w:rsidRPr="00325DB5" w:rsidRDefault="00FF747F" w:rsidP="00BD4767">
      <w:pPr>
        <w:pStyle w:val="01TITULO2"/>
      </w:pPr>
      <w:r w:rsidRPr="00325DB5">
        <w:t xml:space="preserve">Tempo previsto: </w:t>
      </w:r>
      <w:r w:rsidR="00D0058A">
        <w:rPr>
          <w:b w:val="0"/>
        </w:rPr>
        <w:t>8</w:t>
      </w:r>
      <w:r w:rsidR="006C0677" w:rsidRPr="006C0677">
        <w:rPr>
          <w:b w:val="0"/>
        </w:rPr>
        <w:t xml:space="preserve"> aulas</w:t>
      </w:r>
    </w:p>
    <w:p w14:paraId="2196080E" w14:textId="77777777" w:rsidR="00FF747F" w:rsidRPr="00173C60" w:rsidRDefault="00FF747F" w:rsidP="00BD4767">
      <w:pPr>
        <w:rPr>
          <w:highlight w:val="yellow"/>
        </w:rPr>
      </w:pPr>
    </w:p>
    <w:p w14:paraId="13BFB564" w14:textId="77777777" w:rsidR="00FF747F" w:rsidRPr="00325DB5" w:rsidRDefault="00FF747F" w:rsidP="00BD4767">
      <w:pPr>
        <w:pStyle w:val="01TITULO2"/>
      </w:pPr>
      <w:r w:rsidRPr="00325DB5">
        <w:t>Materiais necessários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241E2EBC" w14:textId="1B084E4A" w:rsidR="00930AF9" w:rsidRPr="00984AE6" w:rsidRDefault="00D0058A" w:rsidP="00984AE6">
      <w:pPr>
        <w:pStyle w:val="02TEXTOPRINCIPALBULLET"/>
      </w:pPr>
      <w:r w:rsidRPr="00D0058A">
        <w:t>Folhas para anotações e materiais diversos para compor figurinos e cenários.</w:t>
      </w:r>
    </w:p>
    <w:p w14:paraId="77AA5A6C" w14:textId="77777777" w:rsidR="004D18F3" w:rsidRDefault="004D18F3" w:rsidP="004D18F3">
      <w:pPr>
        <w:pStyle w:val="02TEXTOPRINCIPAL"/>
      </w:pPr>
      <w:r>
        <w:br w:type="page"/>
      </w:r>
    </w:p>
    <w:p w14:paraId="0465E953" w14:textId="77777777" w:rsidR="00FF747F" w:rsidRDefault="00FF747F" w:rsidP="00BD4767">
      <w:pPr>
        <w:pStyle w:val="01TITULO2"/>
      </w:pPr>
      <w:r w:rsidRPr="00E75A70">
        <w:lastRenderedPageBreak/>
        <w:t>Desenvolvimento da sequência didática</w:t>
      </w:r>
    </w:p>
    <w:p w14:paraId="54B4BE49" w14:textId="77777777" w:rsidR="00FF747F" w:rsidRPr="00A44326" w:rsidRDefault="00FF747F" w:rsidP="00A44326"/>
    <w:p w14:paraId="34F4EC02" w14:textId="37A2343D" w:rsidR="00FF747F" w:rsidRDefault="001433D3" w:rsidP="00BD4767">
      <w:pPr>
        <w:pStyle w:val="01TITULO3"/>
      </w:pPr>
      <w:r w:rsidRPr="001433D3">
        <w:t>Etapa 1 (2 aulas)</w:t>
      </w:r>
    </w:p>
    <w:p w14:paraId="5A94B8C6" w14:textId="77777777" w:rsidR="00D0058A" w:rsidRPr="00D0058A" w:rsidRDefault="00D0058A" w:rsidP="00D0058A">
      <w:pPr>
        <w:pStyle w:val="02TEXTOPRINCIPAL"/>
      </w:pPr>
      <w:r w:rsidRPr="00D0058A">
        <w:t xml:space="preserve">Previamente, providencie um pequeno resumo da obra </w:t>
      </w:r>
      <w:r w:rsidRPr="00D0058A">
        <w:rPr>
          <w:i/>
        </w:rPr>
        <w:t>O Guarani</w:t>
      </w:r>
      <w:r w:rsidRPr="00D0058A">
        <w:t xml:space="preserve">, de José de Alencar. Seguem algumas sugestões de </w:t>
      </w:r>
      <w:r w:rsidRPr="00D0058A">
        <w:rPr>
          <w:i/>
        </w:rPr>
        <w:t>links</w:t>
      </w:r>
      <w:r w:rsidRPr="00D0058A">
        <w:t xml:space="preserve"> com resumos: </w:t>
      </w:r>
    </w:p>
    <w:p w14:paraId="16815993" w14:textId="77777777" w:rsidR="00D0058A" w:rsidRPr="00D0058A" w:rsidRDefault="00D0058A" w:rsidP="00A029D7">
      <w:pPr>
        <w:pStyle w:val="02TEXTOPRINCIPAL"/>
      </w:pPr>
      <w:r w:rsidRPr="00D0058A">
        <w:t>&lt;</w:t>
      </w:r>
      <w:hyperlink r:id="rId7" w:history="1">
        <w:r w:rsidRPr="00D0058A">
          <w:rPr>
            <w:rStyle w:val="Hyperlink"/>
          </w:rPr>
          <w:t>http://educacao.globo.com/literatura/assunto/resumos-de-livros/o-guarani.html</w:t>
        </w:r>
      </w:hyperlink>
      <w:r w:rsidRPr="00D0058A">
        <w:t xml:space="preserve">&gt;; </w:t>
      </w:r>
    </w:p>
    <w:p w14:paraId="7B56277A" w14:textId="57209516" w:rsidR="00D0058A" w:rsidRPr="00D0058A" w:rsidRDefault="00D0058A" w:rsidP="00D0058A">
      <w:pPr>
        <w:pStyle w:val="02TEXTOPRINCIPAL"/>
      </w:pPr>
      <w:r w:rsidRPr="00D0058A">
        <w:t>&lt;</w:t>
      </w:r>
      <w:hyperlink r:id="rId8" w:history="1">
        <w:r w:rsidRPr="00D0058A">
          <w:rPr>
            <w:rStyle w:val="Hyperlink"/>
          </w:rPr>
          <w:t>https://guiadoestudante.abril.com.br/estudo/o-guarani-resumo-da-obra-de-jose-de-alencar/</w:t>
        </w:r>
      </w:hyperlink>
      <w:r w:rsidRPr="00D0058A">
        <w:t>&gt;. Acesso em: 13 out. 2018.</w:t>
      </w:r>
    </w:p>
    <w:p w14:paraId="333573AC" w14:textId="77777777" w:rsidR="00D0058A" w:rsidRPr="00D0058A" w:rsidRDefault="00D0058A" w:rsidP="00D0058A">
      <w:pPr>
        <w:pStyle w:val="02TEXTOPRINCIPAL"/>
      </w:pPr>
      <w:r w:rsidRPr="00D0058A">
        <w:t xml:space="preserve">Informe aos alunos que você lerá, em voz alta, um resumo do enredo da obra </w:t>
      </w:r>
      <w:r w:rsidRPr="00D0058A">
        <w:rPr>
          <w:i/>
        </w:rPr>
        <w:t>O Guarani</w:t>
      </w:r>
      <w:r w:rsidRPr="00D0058A">
        <w:t xml:space="preserve">, do escritor brasileiro José de Alencar (1829-1877). Antes da leitura, é importante que eles saibam que o romance foi publicado em 1857 e tem sua ação ambientada na primeira metade do século XVII. Esse aspecto é essencial para que os alunos consigam analisar a transposição e adaptação da linguagem utilizada no século XIX para a linguagem artística. </w:t>
      </w:r>
    </w:p>
    <w:p w14:paraId="24A36D2B" w14:textId="4AC04578" w:rsidR="00D0058A" w:rsidRPr="00D0058A" w:rsidRDefault="00D0058A" w:rsidP="00D0058A">
      <w:pPr>
        <w:pStyle w:val="02TEXTOPRINCIPAL"/>
      </w:pPr>
      <w:r w:rsidRPr="00D0058A">
        <w:t xml:space="preserve">Após a leitura, faça algumas perguntas aos alunos acerca do romance, da época em que foi publicado, da intencionalidade do autor e também sobre o interesse dos alunos </w:t>
      </w:r>
      <w:r w:rsidR="00183DFE">
        <w:t>a respeito d</w:t>
      </w:r>
      <w:r w:rsidRPr="00D0058A">
        <w:t>o resumo que ouviram. Sugestões de perguntas:</w:t>
      </w:r>
    </w:p>
    <w:p w14:paraId="2C9FE2BD" w14:textId="3CABA826" w:rsidR="00D0058A" w:rsidRPr="00D0058A" w:rsidRDefault="00CE1E6D" w:rsidP="00D0058A">
      <w:pPr>
        <w:pStyle w:val="02TEXTOPRINCIPAL"/>
      </w:pPr>
      <w:r>
        <w:t>–</w:t>
      </w:r>
      <w:r w:rsidR="00D0058A" w:rsidRPr="00D0058A">
        <w:t xml:space="preserve"> O que desperta a fúria da tribo Aimoré?</w:t>
      </w:r>
    </w:p>
    <w:p w14:paraId="0CCA3784" w14:textId="77777777" w:rsidR="00D0058A" w:rsidRPr="00D0058A" w:rsidRDefault="00D0058A" w:rsidP="00D0058A">
      <w:pPr>
        <w:pStyle w:val="02TEXTOPRINCIPAL"/>
        <w:rPr>
          <w:i/>
        </w:rPr>
      </w:pPr>
      <w:r w:rsidRPr="00D0058A">
        <w:rPr>
          <w:i/>
        </w:rPr>
        <w:t xml:space="preserve">Uma indígena dessa tribo é acidentalmente morta por Dom Diogo. A tribo deseja então vingar-se da família de Dom Mariz e tenta matar a filha dele, Ceci. </w:t>
      </w:r>
    </w:p>
    <w:p w14:paraId="44C08809" w14:textId="67E58C04" w:rsidR="00D0058A" w:rsidRPr="00D0058A" w:rsidRDefault="00CE1E6D" w:rsidP="00D0058A">
      <w:pPr>
        <w:pStyle w:val="02TEXTOPRINCIPAL"/>
      </w:pPr>
      <w:r>
        <w:t>–</w:t>
      </w:r>
      <w:r w:rsidR="00D0058A" w:rsidRPr="00D0058A">
        <w:t xml:space="preserve"> O que faz Peri diante dessa ameaça? </w:t>
      </w:r>
    </w:p>
    <w:p w14:paraId="292FAD3E" w14:textId="77777777" w:rsidR="00D0058A" w:rsidRPr="00D0058A" w:rsidRDefault="00D0058A" w:rsidP="00D0058A">
      <w:pPr>
        <w:pStyle w:val="02TEXTOPRINCIPAL"/>
        <w:rPr>
          <w:i/>
        </w:rPr>
      </w:pPr>
      <w:r w:rsidRPr="00D0058A">
        <w:rPr>
          <w:i/>
        </w:rPr>
        <w:t>Peri salva Ceci e mata os dois algozes que se preparavam para atacar a moça.</w:t>
      </w:r>
    </w:p>
    <w:p w14:paraId="2515F38C" w14:textId="70920029" w:rsidR="00D0058A" w:rsidRPr="00D0058A" w:rsidRDefault="00CE1E6D" w:rsidP="00D0058A">
      <w:pPr>
        <w:pStyle w:val="02TEXTOPRINCIPAL"/>
      </w:pPr>
      <w:r>
        <w:t>–</w:t>
      </w:r>
      <w:r w:rsidR="00D0058A" w:rsidRPr="00D0058A">
        <w:t xml:space="preserve"> O que desencadeia a guerra declarada entre a tribo Aimoré e a família de Dom Mariz? </w:t>
      </w:r>
    </w:p>
    <w:p w14:paraId="562D1B66" w14:textId="77777777" w:rsidR="00D0058A" w:rsidRPr="00D0058A" w:rsidRDefault="00D0058A" w:rsidP="00D0058A">
      <w:pPr>
        <w:pStyle w:val="02TEXTOPRINCIPAL"/>
        <w:rPr>
          <w:i/>
        </w:rPr>
      </w:pPr>
      <w:r w:rsidRPr="00D0058A">
        <w:rPr>
          <w:i/>
        </w:rPr>
        <w:t>Uma indígena aimoré assiste à cena em que Peri mata os algozes de Ceci e relata o fato à tribo, que imediatamente declara guerra à família de Dom Mariz e a Peri.</w:t>
      </w:r>
    </w:p>
    <w:p w14:paraId="1B80F438" w14:textId="74E004EE" w:rsidR="00D0058A" w:rsidRPr="00D0058A" w:rsidRDefault="00CE1E6D" w:rsidP="00D0058A">
      <w:pPr>
        <w:pStyle w:val="02TEXTOPRINCIPAL"/>
      </w:pPr>
      <w:r>
        <w:t>–</w:t>
      </w:r>
      <w:r w:rsidR="00D0058A" w:rsidRPr="00D0058A">
        <w:t xml:space="preserve"> Qual </w:t>
      </w:r>
      <w:r w:rsidR="00976253">
        <w:t xml:space="preserve">é </w:t>
      </w:r>
      <w:r w:rsidR="00D0058A" w:rsidRPr="00D0058A">
        <w:t xml:space="preserve">a opinião de vocês sobre o final da trama envolvendo os dois protagonistas, Peri e Ceci? </w:t>
      </w:r>
    </w:p>
    <w:p w14:paraId="3D25CBDB" w14:textId="77777777" w:rsidR="00D0058A" w:rsidRPr="00D0058A" w:rsidRDefault="00D0058A" w:rsidP="00D0058A">
      <w:pPr>
        <w:pStyle w:val="02TEXTOPRINCIPAL"/>
        <w:rPr>
          <w:i/>
        </w:rPr>
      </w:pPr>
      <w:r w:rsidRPr="00D0058A">
        <w:rPr>
          <w:i/>
        </w:rPr>
        <w:t>Embora as respostas sejam pessoais, motive os alunos a fundamentá-las.</w:t>
      </w:r>
    </w:p>
    <w:p w14:paraId="6E0A5D48" w14:textId="56746243" w:rsidR="00D0058A" w:rsidRPr="00D0058A" w:rsidRDefault="00CE1E6D" w:rsidP="00D0058A">
      <w:pPr>
        <w:pStyle w:val="02TEXTOPRINCIPAL"/>
      </w:pPr>
      <w:r>
        <w:t>–</w:t>
      </w:r>
      <w:r w:rsidR="00D0058A" w:rsidRPr="00D0058A">
        <w:t xml:space="preserve"> </w:t>
      </w:r>
      <w:r w:rsidR="00D0058A" w:rsidRPr="00D0058A">
        <w:rPr>
          <w:i/>
        </w:rPr>
        <w:t>O Guarani</w:t>
      </w:r>
      <w:r w:rsidR="00D0058A" w:rsidRPr="00D0058A">
        <w:t xml:space="preserve"> faz parte dos romances indianistas de José de Alencar</w:t>
      </w:r>
      <w:r w:rsidR="006E0888">
        <w:t>,</w:t>
      </w:r>
      <w:r w:rsidR="00D0058A" w:rsidRPr="00D0058A">
        <w:t xml:space="preserve"> que apresentava o indígena como um herói nacional. Você acha que Peri cumpre esse papel? </w:t>
      </w:r>
    </w:p>
    <w:p w14:paraId="1EA9935C" w14:textId="77777777" w:rsidR="00D0058A" w:rsidRPr="00D0058A" w:rsidRDefault="00D0058A" w:rsidP="00D0058A">
      <w:pPr>
        <w:pStyle w:val="02TEXTOPRINCIPAL"/>
        <w:rPr>
          <w:i/>
        </w:rPr>
      </w:pPr>
      <w:r w:rsidRPr="00D0058A">
        <w:rPr>
          <w:i/>
        </w:rPr>
        <w:t>Ajude os alunos a inferir que sim, pois ele é um indígena idealizado dotado de honra, coragem e fidelidade ao seu amor, características típicas de um herói romântico.</w:t>
      </w:r>
    </w:p>
    <w:p w14:paraId="6A87022B" w14:textId="65C4A07B" w:rsidR="00D0058A" w:rsidRPr="00D0058A" w:rsidRDefault="00CE1E6D" w:rsidP="00D0058A">
      <w:pPr>
        <w:pStyle w:val="02TEXTOPRINCIPAL"/>
      </w:pPr>
      <w:r>
        <w:t>–</w:t>
      </w:r>
      <w:r w:rsidR="00D0058A" w:rsidRPr="00D0058A">
        <w:t xml:space="preserve"> Peri é um indígena cheio de coragem e honra. Ele representa a figura do herói brasileiro. Ceci é filha de um nobre português, é loira e tem olhos azuis. Qual você acha que foi a intenção do autor </w:t>
      </w:r>
      <w:r w:rsidR="006E0888">
        <w:t>ao</w:t>
      </w:r>
      <w:r w:rsidR="006E0888" w:rsidRPr="00D0058A">
        <w:t xml:space="preserve"> </w:t>
      </w:r>
      <w:r w:rsidR="00D0058A" w:rsidRPr="00D0058A">
        <w:t>criar um romance entre os dois personagens, considerando que o indígena representa o Brasil</w:t>
      </w:r>
      <w:r w:rsidR="0072002E">
        <w:t>,</w:t>
      </w:r>
      <w:r w:rsidR="00D0058A" w:rsidRPr="00D0058A">
        <w:t xml:space="preserve"> e Ceci</w:t>
      </w:r>
      <w:r w:rsidR="006E0888">
        <w:t>,</w:t>
      </w:r>
      <w:r w:rsidR="00D0058A" w:rsidRPr="00D0058A">
        <w:t xml:space="preserve"> a figura europeia?</w:t>
      </w:r>
    </w:p>
    <w:p w14:paraId="586B0BFA" w14:textId="77777777" w:rsidR="00D0058A" w:rsidRPr="00D0058A" w:rsidRDefault="00D0058A" w:rsidP="00D0058A">
      <w:pPr>
        <w:pStyle w:val="02TEXTOPRINCIPAL"/>
        <w:rPr>
          <w:i/>
        </w:rPr>
      </w:pPr>
      <w:r w:rsidRPr="00D0058A">
        <w:rPr>
          <w:i/>
        </w:rPr>
        <w:t>O casal sugere a formação do povo brasileiro, ou seja, a miscigenação do índio com o branco. Caso os alunos tenham dificuldade, ajude-os a inferir esse aspecto.</w:t>
      </w:r>
    </w:p>
    <w:p w14:paraId="1DB7664A" w14:textId="77777777" w:rsidR="00D0058A" w:rsidRPr="00D0058A" w:rsidRDefault="00D0058A" w:rsidP="00D0058A">
      <w:pPr>
        <w:pStyle w:val="02TEXTOPRINCIPAL"/>
      </w:pPr>
      <w:r w:rsidRPr="00D0058A">
        <w:t xml:space="preserve">A intenção dessas perguntas não é analisar a obra profundamente, mas dar aos alunos uma oportunidade de verificação do enredo e propiciar-lhes um momento de reflexão. Assim, para finalizar a exploração da obra, proponha também as seguintes situações: </w:t>
      </w:r>
    </w:p>
    <w:p w14:paraId="1FDBF103" w14:textId="03252833" w:rsidR="00D0058A" w:rsidRPr="00D0058A" w:rsidRDefault="00CE1E6D" w:rsidP="00D0058A">
      <w:pPr>
        <w:pStyle w:val="02TEXTOPRINCIPAL"/>
      </w:pPr>
      <w:r>
        <w:t>–</w:t>
      </w:r>
      <w:r w:rsidR="00D0058A" w:rsidRPr="00D0058A">
        <w:t xml:space="preserve"> </w:t>
      </w:r>
      <w:r w:rsidR="00D0058A" w:rsidRPr="00D0058A">
        <w:rPr>
          <w:i/>
        </w:rPr>
        <w:t>O Guarani</w:t>
      </w:r>
      <w:r w:rsidR="00D0058A" w:rsidRPr="00D0058A">
        <w:t xml:space="preserve"> foi publicado em 1857. Agora pense na seguinte hipótese: essa obra será apresentada ao público do século XXI de uma forma diferente e alternativa à do livro de José de Alencar. Levante hipóteses sobre formas de apresentação.</w:t>
      </w:r>
    </w:p>
    <w:p w14:paraId="53B9C88B" w14:textId="77777777" w:rsidR="00D0058A" w:rsidRPr="00D0058A" w:rsidRDefault="00D0058A" w:rsidP="00D0058A">
      <w:pPr>
        <w:pStyle w:val="02TEXTOPRINCIPAL"/>
        <w:rPr>
          <w:i/>
        </w:rPr>
      </w:pPr>
      <w:r w:rsidRPr="00D0058A">
        <w:rPr>
          <w:i/>
        </w:rPr>
        <w:t xml:space="preserve">Motive os alunos a levar em consideração filmes, peças de teatro, HQs, pinturas etc. O importante é que levantem o máximo de possibilidades. </w:t>
      </w:r>
    </w:p>
    <w:p w14:paraId="194F6F24" w14:textId="341E8495" w:rsidR="00D0058A" w:rsidRPr="00D0058A" w:rsidRDefault="00CE1E6D" w:rsidP="00D0058A">
      <w:pPr>
        <w:pStyle w:val="02TEXTOPRINCIPAL"/>
      </w:pPr>
      <w:r>
        <w:t>–</w:t>
      </w:r>
      <w:r w:rsidR="00D0058A" w:rsidRPr="00D0058A">
        <w:t xml:space="preserve"> Você acha que uma peça musical seria um método eficiente para que o público conheça a obra? Por quê? </w:t>
      </w:r>
    </w:p>
    <w:p w14:paraId="67241F59" w14:textId="3D4D4470" w:rsidR="00D0058A" w:rsidRDefault="00D0058A" w:rsidP="00D0058A">
      <w:pPr>
        <w:pStyle w:val="02TEXTOPRINCIPAL"/>
        <w:rPr>
          <w:i/>
        </w:rPr>
      </w:pPr>
      <w:r w:rsidRPr="00D0058A">
        <w:rPr>
          <w:i/>
        </w:rPr>
        <w:t xml:space="preserve">Espera-se que os alunos respondam que sim e observem que a música está em todas as culturas no cotidiano das pessoas, como nas cerimônias religiosas, no teatro, no cinema, na televisão, enfim, em todas as formas de entretenimento. A música é, portanto, uma forma de expressão e pode aproximar o público das grandes obras literárias universais, por exemplo. </w:t>
      </w:r>
    </w:p>
    <w:p w14:paraId="5ECFB336" w14:textId="611B15E7" w:rsidR="00D0058A" w:rsidRDefault="00D0058A" w:rsidP="00D0058A">
      <w:pPr>
        <w:pStyle w:val="02TEXTOPRINCIPAL"/>
      </w:pPr>
      <w:r>
        <w:br w:type="page"/>
      </w:r>
    </w:p>
    <w:p w14:paraId="7511BE34" w14:textId="1F1C7840" w:rsidR="00D0058A" w:rsidRPr="00D0058A" w:rsidRDefault="00CE1E6D" w:rsidP="00D0058A">
      <w:pPr>
        <w:pStyle w:val="02TEXTOPRINCIPAL"/>
      </w:pPr>
      <w:r>
        <w:lastRenderedPageBreak/>
        <w:t>–</w:t>
      </w:r>
      <w:r w:rsidR="00D0058A" w:rsidRPr="00D0058A">
        <w:t xml:space="preserve"> Você acha que o teatro musical pode, entre outras coisas, aproximar os jovens de nossa literatura? Por quê?</w:t>
      </w:r>
    </w:p>
    <w:p w14:paraId="44BACE65" w14:textId="53CCCDED" w:rsidR="00D0058A" w:rsidRPr="00D0058A" w:rsidRDefault="00D0058A" w:rsidP="00D0058A">
      <w:pPr>
        <w:pStyle w:val="02TEXTOPRINCIPAL"/>
        <w:rPr>
          <w:i/>
        </w:rPr>
      </w:pPr>
      <w:r w:rsidRPr="00D0058A">
        <w:rPr>
          <w:i/>
        </w:rPr>
        <w:t xml:space="preserve">Embora a resposta seja pessoal, motive os alunos a reconhecer que o teatro musical, assim como outras formas de expressão artística, pode trazer ao público clássicos da nossa literatura, pois é uma maneira de “modernizar” a linguagem e de levar as pessoas a ter mais interesse </w:t>
      </w:r>
      <w:r w:rsidR="00687B70">
        <w:rPr>
          <w:i/>
        </w:rPr>
        <w:t>em</w:t>
      </w:r>
      <w:r w:rsidRPr="00D0058A">
        <w:rPr>
          <w:i/>
        </w:rPr>
        <w:t xml:space="preserve"> conhecer os clássicos brasileiros. </w:t>
      </w:r>
    </w:p>
    <w:p w14:paraId="4D8CDC1F" w14:textId="7E3BD30E" w:rsidR="00D0058A" w:rsidRPr="00D0058A" w:rsidRDefault="00D0058A" w:rsidP="00D0058A">
      <w:pPr>
        <w:pStyle w:val="02TEXTOPRINCIPAL"/>
      </w:pPr>
      <w:r w:rsidRPr="00D0058A">
        <w:t xml:space="preserve">Aproveite a oportunidade e diga aos alunos que o compositor Carlos Gomes (1836-1896), em 1867/1868, compôs a ópera </w:t>
      </w:r>
      <w:r w:rsidRPr="009435DF">
        <w:rPr>
          <w:i/>
        </w:rPr>
        <w:t>O Guarani</w:t>
      </w:r>
      <w:r w:rsidRPr="00D0058A">
        <w:t xml:space="preserve">, baseada na obra de José de Alencar, e que ela foi um grande sucesso de apresentação em Milão, na Itália. Diga também que um trecho dela é veiculado até hoje como introdução do noticiário estatal </w:t>
      </w:r>
      <w:r w:rsidRPr="009435DF">
        <w:rPr>
          <w:i/>
        </w:rPr>
        <w:t>A Voz do Brasil</w:t>
      </w:r>
      <w:r w:rsidRPr="00D0058A">
        <w:t>. Se possível, reproduza o áudio desse trecho para os alunos.</w:t>
      </w:r>
    </w:p>
    <w:p w14:paraId="2FE56C87" w14:textId="77777777" w:rsidR="00D0058A" w:rsidRPr="00D0058A" w:rsidRDefault="00D0058A" w:rsidP="00D0058A">
      <w:pPr>
        <w:pStyle w:val="02TEXTOPRINCIPAL"/>
      </w:pPr>
      <w:r w:rsidRPr="00D0058A">
        <w:t xml:space="preserve">Informe aos alunos, então, que a obra </w:t>
      </w:r>
      <w:r w:rsidRPr="00D0058A">
        <w:rPr>
          <w:i/>
        </w:rPr>
        <w:t>O Guarani</w:t>
      </w:r>
      <w:r w:rsidRPr="00D0058A">
        <w:t xml:space="preserve">, em 2013, foi </w:t>
      </w:r>
      <w:proofErr w:type="gramStart"/>
      <w:r w:rsidRPr="00D0058A">
        <w:t>transformada</w:t>
      </w:r>
      <w:proofErr w:type="gramEnd"/>
      <w:r w:rsidRPr="00D0058A">
        <w:t xml:space="preserve"> em uma peça musical e que a música foi responsável por contar a história de Ceci e Peri. Caso a escola tenha sala de informática e acesso à internet, leia com os alunos a notícia sobre o musical, disponível em: &lt;</w:t>
      </w:r>
      <w:hyperlink r:id="rId9" w:history="1">
        <w:r w:rsidRPr="00D0058A">
          <w:rPr>
            <w:rStyle w:val="Hyperlink"/>
          </w:rPr>
          <w:t>http://g1.globo.com/pr/campos-gerais-sul/noticia/2013/09/obra-de-jose-de-alencar-o-guarani-vira-peca-musical-com-arte-circense.html</w:t>
        </w:r>
      </w:hyperlink>
      <w:r w:rsidRPr="00D0058A">
        <w:t xml:space="preserve">&gt; (acesso em: 12 set. 2018). Aproveite a oportunidade e incentive os alunos a refletir sobre os efeitos de adaptações como essa no público, a pensar se realmente é uma forma eficaz de aproximá-lo da cultura. </w:t>
      </w:r>
    </w:p>
    <w:p w14:paraId="0F8133AA" w14:textId="4FA72FD7" w:rsidR="00D0058A" w:rsidRPr="00D0058A" w:rsidRDefault="00D0058A" w:rsidP="00D0058A">
      <w:pPr>
        <w:pStyle w:val="02TEXTOPRINCIPAL"/>
      </w:pPr>
      <w:r w:rsidRPr="00D0058A">
        <w:t xml:space="preserve">Motive os alunos a inferir que o teatro musical tem a música como fio condutor do espetáculo. A história é narrada por meio de várias canções, </w:t>
      </w:r>
      <w:r w:rsidR="009435DF">
        <w:t xml:space="preserve">de </w:t>
      </w:r>
      <w:r w:rsidRPr="00D0058A">
        <w:t xml:space="preserve">diálogos e, muitas vezes, </w:t>
      </w:r>
      <w:r w:rsidR="008A35E2">
        <w:t>d</w:t>
      </w:r>
      <w:r w:rsidR="000073FD">
        <w:t>e</w:t>
      </w:r>
      <w:r w:rsidRPr="00D0058A">
        <w:t xml:space="preserve"> dança. Os próprios atores desenvolvem as </w:t>
      </w:r>
      <w:r w:rsidRPr="00D0058A">
        <w:rPr>
          <w:i/>
        </w:rPr>
        <w:t>performances</w:t>
      </w:r>
      <w:r w:rsidRPr="00D0058A">
        <w:t>. Pergunte à turma se alguém já assistiu a uma peça de teatro musical e solicite aos alunos que compartilhem as experiências.</w:t>
      </w:r>
    </w:p>
    <w:p w14:paraId="6AA7B235" w14:textId="3DB249A6" w:rsidR="00D0058A" w:rsidRPr="00D0058A" w:rsidRDefault="00D0058A" w:rsidP="00D0058A">
      <w:pPr>
        <w:pStyle w:val="02TEXTOPRINCIPAL"/>
      </w:pPr>
      <w:r w:rsidRPr="00D0058A">
        <w:t xml:space="preserve">Na sequência, informe que vocês vão assistir a um trecho do musical </w:t>
      </w:r>
      <w:r w:rsidRPr="00D0058A">
        <w:rPr>
          <w:i/>
        </w:rPr>
        <w:t xml:space="preserve">O </w:t>
      </w:r>
      <w:r w:rsidR="008A35E2">
        <w:rPr>
          <w:i/>
        </w:rPr>
        <w:t>f</w:t>
      </w:r>
      <w:r w:rsidR="008A35E2" w:rsidRPr="00D0058A">
        <w:rPr>
          <w:i/>
        </w:rPr>
        <w:t xml:space="preserve">antasma </w:t>
      </w:r>
      <w:r w:rsidRPr="00D0058A">
        <w:rPr>
          <w:i/>
        </w:rPr>
        <w:t xml:space="preserve">da </w:t>
      </w:r>
      <w:r w:rsidR="008A35E2">
        <w:rPr>
          <w:i/>
        </w:rPr>
        <w:t>ó</w:t>
      </w:r>
      <w:r w:rsidR="008A35E2" w:rsidRPr="00D0058A">
        <w:rPr>
          <w:i/>
        </w:rPr>
        <w:t>pera</w:t>
      </w:r>
      <w:r w:rsidR="008A35E2" w:rsidRPr="00D0058A">
        <w:t xml:space="preserve"> </w:t>
      </w:r>
      <w:r w:rsidRPr="00D0058A">
        <w:t>(peça n</w:t>
      </w:r>
      <w:r w:rsidRPr="00D0058A">
        <w:rPr>
          <w:u w:val="single"/>
          <w:vertAlign w:val="superscript"/>
        </w:rPr>
        <w:t>o</w:t>
      </w:r>
      <w:r w:rsidRPr="00D0058A">
        <w:t xml:space="preserve"> 14). Disponível em: &lt;</w:t>
      </w:r>
      <w:hyperlink r:id="rId10" w:history="1">
        <w:r w:rsidRPr="00D0058A">
          <w:rPr>
            <w:rStyle w:val="Hyperlink"/>
          </w:rPr>
          <w:t>http://notaterapia.com.br/2017/10/03/20-pecas-de-teatro-musical-para-assistir-online/</w:t>
        </w:r>
      </w:hyperlink>
      <w:r w:rsidRPr="00D0058A">
        <w:t>&gt;</w:t>
      </w:r>
      <w:r w:rsidR="00373647">
        <w:t xml:space="preserve"> </w:t>
      </w:r>
      <w:r w:rsidR="008A35E2">
        <w:t>(</w:t>
      </w:r>
      <w:r w:rsidR="00373647">
        <w:t>a</w:t>
      </w:r>
      <w:r w:rsidRPr="00D0058A">
        <w:t>cesso em: 13 out. 2018)</w:t>
      </w:r>
      <w:r w:rsidR="00373647">
        <w:t>.</w:t>
      </w:r>
    </w:p>
    <w:p w14:paraId="3E6C96F6" w14:textId="1C4AB3B8" w:rsidR="00D0058A" w:rsidRPr="00D0058A" w:rsidRDefault="00D0058A" w:rsidP="00D0058A">
      <w:pPr>
        <w:pStyle w:val="02TEXTOPRINCIPAL"/>
      </w:pPr>
      <w:r w:rsidRPr="00D0058A">
        <w:t>Depois de assistirem ao espetáculo, apresente na lousa a lista de musicais a seguir e diga aos alunos que todos os nomes relacionados representam musicais de grande sucesso, tendo alguns deles, inclusive, batido recordes de apresentações.</w:t>
      </w:r>
    </w:p>
    <w:p w14:paraId="66E830EF" w14:textId="77777777" w:rsidR="00D0058A" w:rsidRPr="00D0058A" w:rsidRDefault="00D0058A" w:rsidP="00D0058A">
      <w:pPr>
        <w:pStyle w:val="02TEXTOPRINCIPAL"/>
        <w:rPr>
          <w:i/>
        </w:rPr>
      </w:pPr>
      <w:r w:rsidRPr="00D0058A">
        <w:rPr>
          <w:i/>
        </w:rPr>
        <w:t xml:space="preserve">Os miseráveis </w:t>
      </w:r>
    </w:p>
    <w:p w14:paraId="74AA2B4B" w14:textId="77777777" w:rsidR="00D0058A" w:rsidRPr="00D0058A" w:rsidRDefault="00D0058A" w:rsidP="00D0058A">
      <w:pPr>
        <w:pStyle w:val="02TEXTOPRINCIPAL"/>
        <w:rPr>
          <w:i/>
        </w:rPr>
      </w:pPr>
      <w:proofErr w:type="spellStart"/>
      <w:r w:rsidRPr="00D0058A">
        <w:rPr>
          <w:i/>
        </w:rPr>
        <w:t>Cats</w:t>
      </w:r>
      <w:proofErr w:type="spellEnd"/>
    </w:p>
    <w:p w14:paraId="3F4BE0B8" w14:textId="77777777" w:rsidR="00D0058A" w:rsidRPr="00D0058A" w:rsidRDefault="00D0058A" w:rsidP="00D0058A">
      <w:pPr>
        <w:pStyle w:val="02TEXTOPRINCIPAL"/>
        <w:rPr>
          <w:i/>
        </w:rPr>
      </w:pPr>
      <w:r w:rsidRPr="00D0058A">
        <w:rPr>
          <w:i/>
        </w:rPr>
        <w:t>Bibi: uma vida em musical</w:t>
      </w:r>
    </w:p>
    <w:p w14:paraId="5CF8D213" w14:textId="5817007D" w:rsidR="00D0058A" w:rsidRPr="00D0058A" w:rsidRDefault="004E1074" w:rsidP="00D0058A">
      <w:pPr>
        <w:pStyle w:val="02TEXTOPRINCIPAL"/>
        <w:rPr>
          <w:i/>
        </w:rPr>
      </w:pPr>
      <w:r>
        <w:rPr>
          <w:i/>
        </w:rPr>
        <w:t>O r</w:t>
      </w:r>
      <w:r w:rsidR="00D0058A" w:rsidRPr="00D0058A">
        <w:rPr>
          <w:i/>
        </w:rPr>
        <w:t xml:space="preserve">ei </w:t>
      </w:r>
      <w:r w:rsidR="00976253">
        <w:rPr>
          <w:i/>
        </w:rPr>
        <w:t>l</w:t>
      </w:r>
      <w:r w:rsidR="00976253" w:rsidRPr="00D0058A">
        <w:rPr>
          <w:i/>
        </w:rPr>
        <w:t>eão</w:t>
      </w:r>
    </w:p>
    <w:p w14:paraId="50A01DEF" w14:textId="4B777608" w:rsidR="00D0058A" w:rsidRPr="00D0058A" w:rsidRDefault="00D0058A" w:rsidP="00D0058A">
      <w:pPr>
        <w:pStyle w:val="02TEXTOPRINCIPAL"/>
        <w:rPr>
          <w:i/>
        </w:rPr>
      </w:pPr>
      <w:proofErr w:type="spellStart"/>
      <w:r w:rsidRPr="00D0058A">
        <w:rPr>
          <w:i/>
        </w:rPr>
        <w:t>Mamma</w:t>
      </w:r>
      <w:proofErr w:type="spellEnd"/>
      <w:r w:rsidRPr="00D0058A">
        <w:rPr>
          <w:i/>
        </w:rPr>
        <w:t xml:space="preserve"> </w:t>
      </w:r>
      <w:r w:rsidR="00976253">
        <w:rPr>
          <w:i/>
        </w:rPr>
        <w:t>m</w:t>
      </w:r>
      <w:r w:rsidR="00976253" w:rsidRPr="00D0058A">
        <w:rPr>
          <w:i/>
        </w:rPr>
        <w:t>ia</w:t>
      </w:r>
      <w:r w:rsidRPr="00D0058A">
        <w:rPr>
          <w:i/>
        </w:rPr>
        <w:t>!</w:t>
      </w:r>
    </w:p>
    <w:p w14:paraId="29A93D68" w14:textId="77777777" w:rsidR="00D0058A" w:rsidRPr="00D0058A" w:rsidRDefault="00D0058A" w:rsidP="00D0058A">
      <w:pPr>
        <w:pStyle w:val="02TEXTOPRINCIPAL"/>
        <w:rPr>
          <w:i/>
        </w:rPr>
      </w:pPr>
      <w:r w:rsidRPr="00D0058A">
        <w:rPr>
          <w:i/>
        </w:rPr>
        <w:t>Chacrinha, o musical</w:t>
      </w:r>
    </w:p>
    <w:p w14:paraId="5CA5819E" w14:textId="77777777" w:rsidR="00D0058A" w:rsidRPr="00D0058A" w:rsidRDefault="00D0058A" w:rsidP="00D0058A">
      <w:pPr>
        <w:pStyle w:val="02TEXTOPRINCIPAL"/>
        <w:rPr>
          <w:i/>
        </w:rPr>
      </w:pPr>
      <w:proofErr w:type="spellStart"/>
      <w:r w:rsidRPr="00D0058A">
        <w:rPr>
          <w:i/>
        </w:rPr>
        <w:t>Floribella</w:t>
      </w:r>
      <w:proofErr w:type="spellEnd"/>
      <w:r w:rsidRPr="00D0058A">
        <w:rPr>
          <w:i/>
        </w:rPr>
        <w:t>, o musical</w:t>
      </w:r>
    </w:p>
    <w:p w14:paraId="546A6523" w14:textId="12F47F8D" w:rsidR="00D0058A" w:rsidRPr="00D0058A" w:rsidRDefault="00D0058A" w:rsidP="00D0058A">
      <w:pPr>
        <w:pStyle w:val="02TEXTOPRINCIPAL"/>
      </w:pPr>
      <w:r w:rsidRPr="00D0058A">
        <w:t xml:space="preserve">Organize a turma em grupos de três ou quatro alunos e atribua um musical da lista a cada grupo. Oriente-os a fazer uma pesquisa para colher imagens, </w:t>
      </w:r>
      <w:r w:rsidRPr="00D0058A">
        <w:rPr>
          <w:i/>
        </w:rPr>
        <w:t>trailers</w:t>
      </w:r>
      <w:r w:rsidRPr="00D0058A">
        <w:t xml:space="preserve">, resenhas, curiosidades, recursos envolvidos nas produções, recordes, reportagens etc. Os grupos devem compilar o máximo de informações possível para fazer uma apresentação de seus trabalhos aos demais colegas. Algumas sugestões de </w:t>
      </w:r>
      <w:r w:rsidRPr="00D0058A">
        <w:rPr>
          <w:i/>
        </w:rPr>
        <w:t>sites</w:t>
      </w:r>
      <w:r w:rsidRPr="00D0058A">
        <w:t xml:space="preserve"> para pesquisa são: </w:t>
      </w:r>
      <w:r w:rsidR="00373647">
        <w:t>&lt;</w:t>
      </w:r>
      <w:hyperlink r:id="rId11" w:history="1">
        <w:r w:rsidR="004453E0">
          <w:rPr>
            <w:rStyle w:val="Hyperlink"/>
          </w:rPr>
          <w:t>https://www.globo.com/</w:t>
        </w:r>
      </w:hyperlink>
      <w:r w:rsidR="00373647">
        <w:t>&gt;</w:t>
      </w:r>
      <w:r w:rsidRPr="00D0058A">
        <w:t xml:space="preserve">; </w:t>
      </w:r>
      <w:r w:rsidR="00373647">
        <w:t>&lt;</w:t>
      </w:r>
      <w:hyperlink r:id="rId12" w:history="1">
        <w:r w:rsidR="004453E0">
          <w:rPr>
            <w:rStyle w:val="Hyperlink"/>
          </w:rPr>
          <w:t>http://notaterapia.com.br/</w:t>
        </w:r>
      </w:hyperlink>
      <w:r w:rsidR="00373647">
        <w:t>&gt;</w:t>
      </w:r>
      <w:r w:rsidRPr="00D0058A">
        <w:t xml:space="preserve"> (20 peças de teatro musical para assistir </w:t>
      </w:r>
      <w:r w:rsidR="00642AE0">
        <w:br/>
      </w:r>
      <w:r w:rsidRPr="00D0058A">
        <w:rPr>
          <w:i/>
        </w:rPr>
        <w:t>on-line</w:t>
      </w:r>
      <w:r w:rsidRPr="00D0058A">
        <w:t xml:space="preserve">); </w:t>
      </w:r>
      <w:r w:rsidR="00274762">
        <w:t>&lt;</w:t>
      </w:r>
      <w:hyperlink r:id="rId13" w:history="1">
        <w:r w:rsidR="004453E0">
          <w:rPr>
            <w:rStyle w:val="Hyperlink"/>
          </w:rPr>
          <w:t>https://uhuu.com/</w:t>
        </w:r>
      </w:hyperlink>
      <w:r w:rsidR="00274762">
        <w:t>&gt;</w:t>
      </w:r>
      <w:r w:rsidR="00373647" w:rsidRPr="00373647">
        <w:t xml:space="preserve"> </w:t>
      </w:r>
      <w:r w:rsidRPr="00D0058A">
        <w:t>(</w:t>
      </w:r>
      <w:r w:rsidR="00976253" w:rsidRPr="00D0058A">
        <w:rPr>
          <w:i/>
        </w:rPr>
        <w:t>Bi</w:t>
      </w:r>
      <w:r w:rsidR="00976253">
        <w:rPr>
          <w:i/>
        </w:rPr>
        <w:t>b</w:t>
      </w:r>
      <w:r w:rsidR="00976253" w:rsidRPr="00D0058A">
        <w:rPr>
          <w:i/>
        </w:rPr>
        <w:t>i</w:t>
      </w:r>
      <w:r w:rsidRPr="00D0058A">
        <w:rPr>
          <w:i/>
        </w:rPr>
        <w:t>: uma vida em musical</w:t>
      </w:r>
      <w:r w:rsidRPr="00D0058A">
        <w:t xml:space="preserve">); </w:t>
      </w:r>
      <w:r w:rsidR="00274762">
        <w:t>&lt;</w:t>
      </w:r>
      <w:hyperlink r:id="rId14" w:history="1">
        <w:r w:rsidR="004453E0">
          <w:rPr>
            <w:rStyle w:val="Hyperlink"/>
          </w:rPr>
          <w:t>https://www.guiadasemana.com.br/</w:t>
        </w:r>
      </w:hyperlink>
      <w:r w:rsidR="00274762">
        <w:t>&gt;</w:t>
      </w:r>
      <w:r w:rsidRPr="00D0058A">
        <w:t xml:space="preserve"> </w:t>
      </w:r>
      <w:r w:rsidR="00642AE0">
        <w:br/>
      </w:r>
      <w:r w:rsidRPr="00D0058A">
        <w:t>(10 musicais que ficaram mais tempo em cartaz na Broadway).</w:t>
      </w:r>
    </w:p>
    <w:p w14:paraId="0D19E8A9" w14:textId="144681AA" w:rsidR="006C0677" w:rsidRDefault="00D0058A" w:rsidP="00D0058A">
      <w:pPr>
        <w:pStyle w:val="02TEXTOPRINCIPAL"/>
      </w:pPr>
      <w:r w:rsidRPr="00D0058A">
        <w:t>Caso algum grupo demonstre interesse por um musical não listado nessa etapa, permita que</w:t>
      </w:r>
      <w:r w:rsidR="00720794">
        <w:t xml:space="preserve"> os integrantes </w:t>
      </w:r>
      <w:r w:rsidRPr="00D0058A">
        <w:t>desenvolvam a apresentação basead</w:t>
      </w:r>
      <w:r w:rsidR="009521D6">
        <w:t>o</w:t>
      </w:r>
      <w:r w:rsidR="00720794">
        <w:t>s</w:t>
      </w:r>
      <w:r w:rsidRPr="00D0058A">
        <w:t xml:space="preserve"> em sua preferência.</w:t>
      </w:r>
    </w:p>
    <w:p w14:paraId="49A66F77" w14:textId="7A449BDB" w:rsidR="00570C76" w:rsidRDefault="00570C76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291B867" w14:textId="0A0C9E63" w:rsidR="00FF747F" w:rsidRDefault="001433D3" w:rsidP="00BD4767">
      <w:pPr>
        <w:pStyle w:val="01TITULO3"/>
      </w:pPr>
      <w:r w:rsidRPr="001433D3">
        <w:lastRenderedPageBreak/>
        <w:t>Etapa 2 (2 aulas)</w:t>
      </w:r>
    </w:p>
    <w:p w14:paraId="7B09E40C" w14:textId="77777777" w:rsidR="00D0058A" w:rsidRPr="00D0058A" w:rsidRDefault="00D0058A" w:rsidP="00D0058A">
      <w:pPr>
        <w:pStyle w:val="02TEXTOPRINCIPAL"/>
      </w:pPr>
      <w:r w:rsidRPr="00D0058A">
        <w:t>Acompanhe o andamento das pesquisas com os alunos e viabilize equipamentos que porventura sejam necessários para que apresentem seus trabalhos. Exemplos: computador, aparelho de som, projetor de imagens, TV. Combinem também o tempo para cada apresentação, porque, dependendo do número de grupos, não deverá ultrapassar 10 minutos.</w:t>
      </w:r>
    </w:p>
    <w:p w14:paraId="0CBB163D" w14:textId="3E290D12" w:rsidR="008855A6" w:rsidRDefault="00D0058A" w:rsidP="00D0058A">
      <w:pPr>
        <w:pStyle w:val="02TEXTOPRINCIPAL"/>
      </w:pPr>
      <w:r w:rsidRPr="00D0058A">
        <w:t>Durante as apresentações, permita que os alunos façam perguntas ao grupo que está se apresentando. Oriente-os a anotar questões das quais não saibam a resposta. Eles devem pesquisar e responder a elas na aula seguinte. Ajude-os, se necessário.</w:t>
      </w:r>
    </w:p>
    <w:p w14:paraId="0BE2287F" w14:textId="10EE43F0" w:rsidR="00D0058A" w:rsidRDefault="00D0058A" w:rsidP="00D0058A">
      <w:pPr>
        <w:pStyle w:val="02TEXTOPRINCIPAL"/>
      </w:pPr>
    </w:p>
    <w:p w14:paraId="3514E6C5" w14:textId="4C344479" w:rsidR="005705ED" w:rsidRDefault="005705ED" w:rsidP="005705ED">
      <w:pPr>
        <w:pStyle w:val="01TITULO3"/>
      </w:pPr>
      <w:r>
        <w:t xml:space="preserve">Etapa </w:t>
      </w:r>
      <w:r w:rsidR="00930AF9">
        <w:t>3</w:t>
      </w:r>
      <w:r>
        <w:t xml:space="preserve"> </w:t>
      </w:r>
      <w:r w:rsidRPr="00E75A70">
        <w:t>(</w:t>
      </w:r>
      <w:r w:rsidRPr="005705ED">
        <w:t>2 aulas</w:t>
      </w:r>
      <w:r w:rsidRPr="00E75A70">
        <w:t>)</w:t>
      </w:r>
    </w:p>
    <w:p w14:paraId="18EF7544" w14:textId="596E5AA6" w:rsidR="00D0058A" w:rsidRPr="00D0058A" w:rsidRDefault="00D0058A" w:rsidP="00D0058A">
      <w:pPr>
        <w:pStyle w:val="02TEXTOPRINCIPAL"/>
        <w:rPr>
          <w:highlight w:val="white"/>
        </w:rPr>
      </w:pPr>
      <w:r w:rsidRPr="00D0058A">
        <w:rPr>
          <w:highlight w:val="white"/>
        </w:rPr>
        <w:t>Ao iniciar es</w:t>
      </w:r>
      <w:r w:rsidR="00720794">
        <w:rPr>
          <w:highlight w:val="white"/>
        </w:rPr>
        <w:t>t</w:t>
      </w:r>
      <w:r w:rsidRPr="00D0058A">
        <w:rPr>
          <w:highlight w:val="white"/>
        </w:rPr>
        <w:t xml:space="preserve">a etapa, retome com os alunos tudo o que aprenderam nas etapas anteriores. Permita que falem livremente sobre as análises, as pesquisas e as apresentações sobre o teatro musical. Estabeleça 15 minutos para essa dinâmica. </w:t>
      </w:r>
    </w:p>
    <w:p w14:paraId="35727F2E" w14:textId="77777777" w:rsidR="00D0058A" w:rsidRPr="00D0058A" w:rsidRDefault="00D0058A" w:rsidP="00D0058A">
      <w:pPr>
        <w:pStyle w:val="02TEXTOPRINCIPAL"/>
        <w:rPr>
          <w:highlight w:val="white"/>
        </w:rPr>
      </w:pPr>
      <w:r w:rsidRPr="00D0058A">
        <w:rPr>
          <w:highlight w:val="white"/>
        </w:rPr>
        <w:t xml:space="preserve">Em seguida, retome os grupos formados e proponha a eles que escolham uma letra de música de que gostem bastante e, a partir dela, elaborem uma cena de musical. Explique-lhes que as </w:t>
      </w:r>
      <w:r w:rsidRPr="00D0058A">
        <w:rPr>
          <w:i/>
          <w:highlight w:val="white"/>
        </w:rPr>
        <w:t>performances</w:t>
      </w:r>
      <w:r w:rsidRPr="00D0058A">
        <w:rPr>
          <w:highlight w:val="white"/>
        </w:rPr>
        <w:t xml:space="preserve"> devem ser distribuídas de tal forma que todos do grupo participem. Incentive-os a usar a criatividade, a soltar a voz e a veia artística. Informe-lhes que as cenas que serão criadas poderão envolver não apenas a expressão musical, mas também outras formas de expressão artística, como a dança, a mímica e a arte circense. </w:t>
      </w:r>
    </w:p>
    <w:p w14:paraId="29B8FDED" w14:textId="4136BBB0" w:rsidR="001E0AAF" w:rsidRDefault="00D0058A" w:rsidP="00D0058A">
      <w:pPr>
        <w:pStyle w:val="02TEXTOPRINCIPAL"/>
        <w:rPr>
          <w:highlight w:val="white"/>
        </w:rPr>
      </w:pPr>
      <w:r w:rsidRPr="00D0058A">
        <w:rPr>
          <w:highlight w:val="white"/>
        </w:rPr>
        <w:t xml:space="preserve">Caso queiram, podem trazer roupas, perucas e objetos para criar cenários e figurinos para as cenas que pretendem apresentar. </w:t>
      </w:r>
      <w:r w:rsidR="00C2186E">
        <w:rPr>
          <w:highlight w:val="white"/>
        </w:rPr>
        <w:t>Disponibilize</w:t>
      </w:r>
      <w:r w:rsidR="00C2186E" w:rsidRPr="00D0058A">
        <w:rPr>
          <w:highlight w:val="white"/>
        </w:rPr>
        <w:t xml:space="preserve"> </w:t>
      </w:r>
      <w:r w:rsidRPr="00D0058A">
        <w:rPr>
          <w:highlight w:val="white"/>
        </w:rPr>
        <w:t>uma aula para ensaio.</w:t>
      </w:r>
    </w:p>
    <w:p w14:paraId="1E82F618" w14:textId="77777777" w:rsidR="00D0058A" w:rsidRDefault="00D0058A" w:rsidP="00D0058A">
      <w:pPr>
        <w:pStyle w:val="01TITULO3"/>
      </w:pPr>
    </w:p>
    <w:p w14:paraId="2127B7FC" w14:textId="7CE3FF4A" w:rsidR="00D0058A" w:rsidRDefault="00D0058A" w:rsidP="00D0058A">
      <w:pPr>
        <w:pStyle w:val="01TITULO3"/>
      </w:pPr>
      <w:r w:rsidRPr="00D0058A">
        <w:t>Etapa 4 (2 aulas)</w:t>
      </w:r>
    </w:p>
    <w:p w14:paraId="537FF7E5" w14:textId="5DDE7C86" w:rsidR="00D0058A" w:rsidRPr="00D0058A" w:rsidRDefault="00D0058A" w:rsidP="00D0058A">
      <w:pPr>
        <w:pStyle w:val="02TEXTOPRINCIPAL"/>
      </w:pPr>
      <w:r w:rsidRPr="00D0058A">
        <w:t>Ne</w:t>
      </w:r>
      <w:r w:rsidR="00720794">
        <w:t>st</w:t>
      </w:r>
      <w:r w:rsidRPr="00D0058A">
        <w:t xml:space="preserve">a etapa, os alunos devem apresentar as cenas criadas a partir das músicas que escolheram. Ajude-os a organizar a ordem das apresentações. Se julgar adequado, convide professores e colegas de outras turmas para que assistam às apresentações de seus alunos. Ao final, parabenize-os pelo empenho e </w:t>
      </w:r>
      <w:r w:rsidR="00F313B7">
        <w:t xml:space="preserve">pela </w:t>
      </w:r>
      <w:r w:rsidRPr="00D0058A">
        <w:t xml:space="preserve">dedicação.  </w:t>
      </w:r>
    </w:p>
    <w:p w14:paraId="4155BFA2" w14:textId="77777777" w:rsidR="00D0058A" w:rsidRPr="00D0058A" w:rsidRDefault="00D0058A" w:rsidP="00D0058A">
      <w:pPr>
        <w:pStyle w:val="02TEXTOPRINCIPAL"/>
      </w:pPr>
      <w:r w:rsidRPr="00D0058A">
        <w:t>As questões a seguir foram elaboradas para que os alunos reflitam e discutam sobre o que aprenderam acerca do teatro musical.</w:t>
      </w:r>
    </w:p>
    <w:p w14:paraId="11A59082" w14:textId="53810829" w:rsidR="00D0058A" w:rsidRPr="00D0058A" w:rsidRDefault="00720794" w:rsidP="00D0058A">
      <w:pPr>
        <w:pStyle w:val="02TEXTOPRINCIPAL"/>
      </w:pPr>
      <w:r>
        <w:t>–</w:t>
      </w:r>
      <w:r w:rsidR="00D0058A" w:rsidRPr="00D0058A">
        <w:t xml:space="preserve"> As artes, em especial o teatro e a música, aumentam a capacidade perceptiva das pessoas e, entre outras coisas, ajudam-nas a lidar melhor com os sentimentos e a expressá-los. Como você se sente em relação a essa afirmação?</w:t>
      </w:r>
    </w:p>
    <w:p w14:paraId="17A578DC" w14:textId="5F915202" w:rsidR="00D0058A" w:rsidRPr="00D0058A" w:rsidRDefault="00D0058A" w:rsidP="00D0058A">
      <w:pPr>
        <w:pStyle w:val="02TEXTOPRINCIPAL"/>
        <w:rPr>
          <w:i/>
        </w:rPr>
      </w:pPr>
      <w:r w:rsidRPr="00D0058A">
        <w:rPr>
          <w:i/>
        </w:rPr>
        <w:t xml:space="preserve">Embora a resposta seja de cunho pessoal, é provável que os alunos concordem com a afirmação, pois se divertiram e aprenderam sobre o teatro musical </w:t>
      </w:r>
      <w:r w:rsidR="007C5AD8" w:rsidRPr="00D0058A">
        <w:rPr>
          <w:i/>
        </w:rPr>
        <w:t>nes</w:t>
      </w:r>
      <w:r w:rsidR="007C5AD8">
        <w:rPr>
          <w:i/>
        </w:rPr>
        <w:t>t</w:t>
      </w:r>
      <w:r w:rsidR="007C5AD8" w:rsidRPr="00D0058A">
        <w:rPr>
          <w:i/>
        </w:rPr>
        <w:t xml:space="preserve">a </w:t>
      </w:r>
      <w:r w:rsidR="007C5AD8">
        <w:rPr>
          <w:i/>
        </w:rPr>
        <w:t>sequência didática</w:t>
      </w:r>
      <w:r w:rsidRPr="00D0058A">
        <w:rPr>
          <w:i/>
        </w:rPr>
        <w:t xml:space="preserve">. Eles tiveram a oportunidade de exteriorizar, ao </w:t>
      </w:r>
      <w:r w:rsidR="007C5AD8">
        <w:rPr>
          <w:i/>
        </w:rPr>
        <w:t>fim</w:t>
      </w:r>
      <w:r w:rsidR="007C5AD8" w:rsidRPr="00D0058A">
        <w:rPr>
          <w:i/>
        </w:rPr>
        <w:t xml:space="preserve"> </w:t>
      </w:r>
      <w:r w:rsidRPr="00D0058A">
        <w:rPr>
          <w:i/>
        </w:rPr>
        <w:t>dos trabalhos, suas visões e percepções sobre a letra de uma música e, além disso, puderam conhecer como isso foi feito por outras pessoas.</w:t>
      </w:r>
    </w:p>
    <w:p w14:paraId="421A5B26" w14:textId="0CF7D79D" w:rsidR="00D0058A" w:rsidRPr="00D0058A" w:rsidRDefault="00720794" w:rsidP="00D0058A">
      <w:pPr>
        <w:pStyle w:val="02TEXTOPRINCIPAL"/>
      </w:pPr>
      <w:r>
        <w:t>–</w:t>
      </w:r>
      <w:r w:rsidR="00D0058A" w:rsidRPr="00D0058A">
        <w:t xml:space="preserve"> O Brasil não tem muita tradição em peças musicais, mas estamos caminhando nesse sentido. Na sua opinião, o que poderia ser feito para acelerar esse processo?</w:t>
      </w:r>
    </w:p>
    <w:p w14:paraId="0BC9FA0B" w14:textId="4CD673A8" w:rsidR="00D0058A" w:rsidRPr="00D0058A" w:rsidRDefault="00D0058A" w:rsidP="00D0058A">
      <w:pPr>
        <w:pStyle w:val="02TEXTOPRINCIPAL"/>
      </w:pPr>
      <w:r w:rsidRPr="00D0058A">
        <w:rPr>
          <w:i/>
        </w:rPr>
        <w:t>Espera-se que os alunos observem que, além de mais investimentos em produções culturais, os preços dos ingressos deveriam ser subsidiados e, assim, popularizados</w:t>
      </w:r>
      <w:r w:rsidR="007C5AD8">
        <w:rPr>
          <w:i/>
        </w:rPr>
        <w:t>,</w:t>
      </w:r>
      <w:r w:rsidRPr="00D0058A">
        <w:rPr>
          <w:i/>
        </w:rPr>
        <w:t xml:space="preserve"> para que mais pessoas tivessem acesso aos espetáculos.</w:t>
      </w:r>
    </w:p>
    <w:p w14:paraId="4D72F116" w14:textId="77777777" w:rsidR="004E1074" w:rsidRPr="004E1074" w:rsidRDefault="004E1074" w:rsidP="004E1074">
      <w:pPr>
        <w:pStyle w:val="02TEXTOPRINCIPAL"/>
        <w:rPr>
          <w:sz w:val="32"/>
          <w:szCs w:val="32"/>
        </w:rPr>
      </w:pPr>
    </w:p>
    <w:p w14:paraId="41F21347" w14:textId="0EA79104" w:rsidR="00FF747F" w:rsidRPr="00E01F79" w:rsidRDefault="00FF747F" w:rsidP="004E1074">
      <w:pPr>
        <w:pStyle w:val="02TEXTOPRINCIPAL"/>
        <w:rPr>
          <w:rFonts w:ascii="Cambria" w:hAnsi="Cambria"/>
          <w:b/>
          <w:sz w:val="32"/>
          <w:szCs w:val="32"/>
        </w:rPr>
      </w:pPr>
      <w:r w:rsidRPr="00E01F79">
        <w:rPr>
          <w:rFonts w:ascii="Cambria" w:hAnsi="Cambria"/>
          <w:b/>
          <w:sz w:val="32"/>
          <w:szCs w:val="32"/>
        </w:rPr>
        <w:t>Avaliação</w:t>
      </w:r>
    </w:p>
    <w:p w14:paraId="7E0534D6" w14:textId="77777777" w:rsidR="001433D3" w:rsidRPr="001433D3" w:rsidRDefault="001433D3" w:rsidP="001433D3">
      <w:pPr>
        <w:pStyle w:val="02TEXTOPRINCIPAL"/>
        <w:rPr>
          <w:highlight w:val="white"/>
        </w:rPr>
      </w:pPr>
      <w:r w:rsidRPr="001433D3">
        <w:rPr>
          <w:highlight w:val="white"/>
        </w:rPr>
        <w:t>A avaliação deverá ser contínua e levar em consideração os seguintes aspectos:</w:t>
      </w:r>
    </w:p>
    <w:p w14:paraId="62A965E4" w14:textId="105185E3" w:rsidR="00D0058A" w:rsidRDefault="00D0058A" w:rsidP="00D0058A">
      <w:pPr>
        <w:pStyle w:val="02TEXTOPRINCIPALBULLET"/>
      </w:pPr>
      <w:r>
        <w:t xml:space="preserve">nível de atenção do aluno à dinâmica e ao envolvimento nas propostas </w:t>
      </w:r>
      <w:r w:rsidR="007C5AD8">
        <w:t xml:space="preserve">desta </w:t>
      </w:r>
      <w:r>
        <w:t>sequência didática;</w:t>
      </w:r>
    </w:p>
    <w:p w14:paraId="17B6B658" w14:textId="0A09EDE5" w:rsidR="00D0058A" w:rsidRDefault="00D0058A" w:rsidP="00D0058A">
      <w:pPr>
        <w:pStyle w:val="02TEXTOPRINCIPALBULLET"/>
      </w:pPr>
      <w:r>
        <w:t>capacidade do aluno para levantar hipóteses e fazer inferências lógicas;</w:t>
      </w:r>
    </w:p>
    <w:p w14:paraId="326D4182" w14:textId="4E78BD7C" w:rsidR="00E01F79" w:rsidRDefault="00D0058A" w:rsidP="001433D3">
      <w:pPr>
        <w:pStyle w:val="02TEXTOPRINCIPALBULLET"/>
      </w:pPr>
      <w:r>
        <w:t>participação do aluno no trabalho desenvolvido em grupo.</w:t>
      </w:r>
    </w:p>
    <w:p w14:paraId="090A1DBC" w14:textId="77777777" w:rsidR="00E01F79" w:rsidRDefault="00E01F79">
      <w:pPr>
        <w:rPr>
          <w:rFonts w:eastAsia="Tahoma"/>
        </w:rPr>
      </w:pPr>
      <w:r>
        <w:br w:type="page"/>
      </w:r>
    </w:p>
    <w:p w14:paraId="5CD23CAF" w14:textId="085295A5" w:rsidR="007A77A2" w:rsidRDefault="00E01F79" w:rsidP="001433D3">
      <w:pPr>
        <w:pStyle w:val="02TEXTOPRINCIPAL"/>
      </w:pPr>
      <w:r w:rsidRPr="00B0552D">
        <w:lastRenderedPageBreak/>
        <w:t>O desenvolvimento des</w:t>
      </w:r>
      <w:r>
        <w:t>t</w:t>
      </w:r>
      <w:r w:rsidRPr="00B0552D">
        <w:t xml:space="preserve">a sequência também deverá ser avaliado de acordo com o </w:t>
      </w:r>
      <w:r>
        <w:t>questionário a seguir.</w:t>
      </w:r>
    </w:p>
    <w:p w14:paraId="2371B52B" w14:textId="3C1B22DC" w:rsidR="007A77A2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7A77A2" w:rsidRPr="00343B43" w14:paraId="2FA4557F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A688194" w14:textId="529D7E73" w:rsidR="007A77A2" w:rsidRPr="00343B43" w:rsidRDefault="00D0058A" w:rsidP="00C32618">
            <w:pPr>
              <w:pStyle w:val="03TITULOTABELAS1"/>
            </w:pPr>
            <w:r w:rsidRPr="00D0058A">
              <w:t>AVALIAÇÃO DO DESENVOLVIMENTO DA SEQUÊNCIA DIDÁTICA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63FE608" w14:textId="77777777" w:rsidR="007A77A2" w:rsidRPr="00343B43" w:rsidRDefault="007A77A2" w:rsidP="00C32618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687D86" w14:textId="77777777" w:rsidR="007A77A2" w:rsidRPr="00343B43" w:rsidRDefault="007A77A2" w:rsidP="00C32618">
            <w:pPr>
              <w:pStyle w:val="03TITULOTABELAS1"/>
            </w:pPr>
            <w:r w:rsidRPr="00343B43">
              <w:t>NÃO</w:t>
            </w:r>
          </w:p>
        </w:tc>
      </w:tr>
      <w:tr w:rsidR="00D0058A" w:rsidRPr="00A44326" w14:paraId="1CDF8E52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E70BE7B" w14:textId="2E6ACB1C" w:rsidR="00D0058A" w:rsidRPr="00BF65BE" w:rsidRDefault="00D0058A" w:rsidP="00D0058A">
            <w:pPr>
              <w:pStyle w:val="04TEXTOTABELAS"/>
            </w:pPr>
            <w:r>
              <w:t>Houve capacidade de refletir sobre o poder do teatro musical para aproximar público e cultura?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6484A40" w14:textId="77777777" w:rsidR="00D0058A" w:rsidRPr="00A44326" w:rsidRDefault="00D0058A" w:rsidP="00D0058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2E5563B9" w14:textId="77777777" w:rsidR="00D0058A" w:rsidRPr="00A44326" w:rsidRDefault="00D0058A" w:rsidP="00D0058A">
            <w:pPr>
              <w:pStyle w:val="04TEXTOTABELAS"/>
            </w:pPr>
          </w:p>
        </w:tc>
      </w:tr>
      <w:tr w:rsidR="00D0058A" w:rsidRPr="00A44326" w14:paraId="04AECA88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76398A9" w14:textId="342701A3" w:rsidR="00D0058A" w:rsidRPr="00BF65BE" w:rsidRDefault="00D0058A" w:rsidP="00D0058A">
            <w:pPr>
              <w:pStyle w:val="04TEXTOTABELAS"/>
            </w:pPr>
            <w:r>
              <w:t xml:space="preserve">Houve participação efetiva e coerente na análise do resumo de </w:t>
            </w:r>
            <w:r w:rsidRPr="009B1D47">
              <w:rPr>
                <w:i/>
              </w:rPr>
              <w:t>O Guarani</w:t>
            </w:r>
            <w:r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2E46010" w14:textId="77777777" w:rsidR="00D0058A" w:rsidRPr="00A44326" w:rsidRDefault="00D0058A" w:rsidP="00D0058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E462965" w14:textId="77777777" w:rsidR="00D0058A" w:rsidRPr="00A44326" w:rsidRDefault="00D0058A" w:rsidP="00D0058A">
            <w:pPr>
              <w:pStyle w:val="04TEXTOTABELAS"/>
            </w:pPr>
          </w:p>
        </w:tc>
      </w:tr>
      <w:tr w:rsidR="00D0058A" w:rsidRPr="00A44326" w14:paraId="11F5E073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09C77C8" w14:textId="7C5E2BD1" w:rsidR="00D0058A" w:rsidRPr="00BF65BE" w:rsidRDefault="00D0058A" w:rsidP="00D0058A">
            <w:pPr>
              <w:pStyle w:val="04TEXTOTABELAS"/>
            </w:pPr>
            <w:r>
              <w:t xml:space="preserve">Os alunos se empenharam na pesquisa sobre os musicais? 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DAC0C39" w14:textId="77777777" w:rsidR="00D0058A" w:rsidRPr="00A44326" w:rsidRDefault="00D0058A" w:rsidP="00D0058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5DB501" w14:textId="77777777" w:rsidR="00D0058A" w:rsidRPr="00A44326" w:rsidRDefault="00D0058A" w:rsidP="00D0058A">
            <w:pPr>
              <w:pStyle w:val="04TEXTOTABELAS"/>
            </w:pPr>
          </w:p>
        </w:tc>
      </w:tr>
      <w:tr w:rsidR="00D0058A" w:rsidRPr="00A44326" w14:paraId="1731C706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0B063A3" w14:textId="4E17BB65" w:rsidR="00D0058A" w:rsidRPr="00BF65BE" w:rsidRDefault="00D0058A" w:rsidP="00D0058A">
            <w:pPr>
              <w:pStyle w:val="04TEXTOTABELAS"/>
            </w:pPr>
            <w:r w:rsidRPr="00E01F79">
              <w:t>Os alunos se envolveram</w:t>
            </w:r>
            <w:r>
              <w:t xml:space="preserve"> na coleta de informações e imagens sobre os musicais?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9EB1F1C" w14:textId="77777777" w:rsidR="00D0058A" w:rsidRPr="00A44326" w:rsidRDefault="00D0058A" w:rsidP="00D0058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3C15462C" w14:textId="77777777" w:rsidR="00D0058A" w:rsidRPr="00A44326" w:rsidRDefault="00D0058A" w:rsidP="00D0058A">
            <w:pPr>
              <w:pStyle w:val="04TEXTOTABELAS"/>
            </w:pPr>
          </w:p>
        </w:tc>
      </w:tr>
      <w:tr w:rsidR="00D0058A" w:rsidRPr="00A44326" w14:paraId="4152D594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3F7B1C13" w14:textId="75D7B869" w:rsidR="00D0058A" w:rsidRPr="00786D52" w:rsidRDefault="00D0058A" w:rsidP="00D0058A">
            <w:pPr>
              <w:pStyle w:val="04TEXTOTABELAS"/>
              <w:rPr>
                <w:highlight w:val="white"/>
              </w:rPr>
            </w:pPr>
            <w:r w:rsidRPr="00E01F79">
              <w:t>Os alunos foram criativos em suas apresentações</w:t>
            </w:r>
            <w:r>
              <w:t>?</w:t>
            </w:r>
            <w:r w:rsidRPr="00A964A0">
              <w:t xml:space="preserve"> 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70F0D586" w14:textId="77777777" w:rsidR="00D0058A" w:rsidRPr="00A44326" w:rsidRDefault="00D0058A" w:rsidP="00D0058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623C609A" w14:textId="77777777" w:rsidR="00D0058A" w:rsidRPr="00A44326" w:rsidRDefault="00D0058A" w:rsidP="00D0058A">
            <w:pPr>
              <w:pStyle w:val="04TEXTOTABELAS"/>
            </w:pPr>
          </w:p>
        </w:tc>
      </w:tr>
    </w:tbl>
    <w:p w14:paraId="78EEA7F8" w14:textId="5CC129A2" w:rsidR="00930AF9" w:rsidRDefault="00930AF9" w:rsidP="0078398A">
      <w:pPr>
        <w:pStyle w:val="02TEXTOPRINCIPAL"/>
        <w:rPr>
          <w:kern w:val="0"/>
        </w:rPr>
      </w:pPr>
    </w:p>
    <w:p w14:paraId="6DE78B20" w14:textId="24DBE8C0" w:rsidR="007A77A2" w:rsidRDefault="00D0058A" w:rsidP="0078398A">
      <w:pPr>
        <w:pStyle w:val="02TEXTOPRINCIPAL"/>
      </w:pPr>
      <w:r w:rsidRPr="00D0058A">
        <w:rPr>
          <w:kern w:val="0"/>
        </w:rPr>
        <w:t>Após o trabalho com a sequência didática, proponha aos alunos a autoavaliação a seguir. Se preferir, reproduza as questões na lousa e peça-lhes que as copiem e respondam a elas.</w:t>
      </w:r>
    </w:p>
    <w:p w14:paraId="05DD1C97" w14:textId="77777777" w:rsidR="007A77A2" w:rsidRPr="00BD4767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FF747F" w:rsidRPr="00343B43" w14:paraId="54A86F7F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098B58F6" w14:textId="77777777" w:rsidR="00FF747F" w:rsidRPr="00343B43" w:rsidRDefault="00FF747F" w:rsidP="009078F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1E08565" w14:textId="77777777" w:rsidR="00FF747F" w:rsidRPr="00343B43" w:rsidRDefault="00FF747F" w:rsidP="009078FE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D6A5E17" w14:textId="77777777" w:rsidR="00FF747F" w:rsidRPr="00343B43" w:rsidRDefault="00FF747F" w:rsidP="009078FE">
            <w:pPr>
              <w:pStyle w:val="03TITULOTABELAS1"/>
            </w:pPr>
            <w:r w:rsidRPr="00343B43">
              <w:t>NÃO</w:t>
            </w:r>
          </w:p>
        </w:tc>
      </w:tr>
      <w:tr w:rsidR="00D0058A" w:rsidRPr="00A44326" w14:paraId="246D5E3C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5CCA3E7D" w14:textId="6EA27A6E" w:rsidR="00D0058A" w:rsidRPr="00BF65BE" w:rsidRDefault="00D0058A" w:rsidP="00D0058A">
            <w:pPr>
              <w:pStyle w:val="04TEXTOTABELAS"/>
            </w:pPr>
            <w:r>
              <w:t>Houve empenho e atenção de minha parte durante o desenvolvimento das propostas?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5CC3C11" w14:textId="77777777" w:rsidR="00D0058A" w:rsidRPr="00A44326" w:rsidRDefault="00D0058A" w:rsidP="00D0058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7293F48" w14:textId="77777777" w:rsidR="00D0058A" w:rsidRPr="00A44326" w:rsidRDefault="00D0058A" w:rsidP="00D0058A">
            <w:pPr>
              <w:pStyle w:val="04TEXTOTABELAS"/>
            </w:pPr>
          </w:p>
        </w:tc>
      </w:tr>
      <w:tr w:rsidR="00D0058A" w:rsidRPr="00A44326" w14:paraId="20A67526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2C4FCAA" w14:textId="2C0E9C01" w:rsidR="00D0058A" w:rsidRPr="00BF65BE" w:rsidRDefault="00D0058A" w:rsidP="00D0058A">
            <w:pPr>
              <w:pStyle w:val="04TEXTOTABELAS"/>
            </w:pPr>
            <w:r>
              <w:t>Consegui levantar hipóteses e fazer inferências pertinentes?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A1DC992" w14:textId="77777777" w:rsidR="00D0058A" w:rsidRPr="00A44326" w:rsidRDefault="00D0058A" w:rsidP="00D0058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3CAA846" w14:textId="77777777" w:rsidR="00D0058A" w:rsidRPr="00A44326" w:rsidRDefault="00D0058A" w:rsidP="00D0058A">
            <w:pPr>
              <w:pStyle w:val="04TEXTOTABELAS"/>
            </w:pPr>
          </w:p>
        </w:tc>
      </w:tr>
      <w:tr w:rsidR="00D0058A" w:rsidRPr="00A44326" w14:paraId="4B1280C7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CE905FA" w14:textId="20164837" w:rsidR="00D0058A" w:rsidRPr="00BF65BE" w:rsidRDefault="00D0058A" w:rsidP="00D0058A">
            <w:pPr>
              <w:pStyle w:val="04TEXTOTABELAS"/>
            </w:pPr>
            <w:r>
              <w:t>Consegui ter ideias criativas para produzir uma cena a partir da letra de música?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2971321" w14:textId="77777777" w:rsidR="00D0058A" w:rsidRPr="00A44326" w:rsidRDefault="00D0058A" w:rsidP="00D0058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78C57B27" w14:textId="77777777" w:rsidR="00D0058A" w:rsidRPr="00A44326" w:rsidRDefault="00D0058A" w:rsidP="00D0058A">
            <w:pPr>
              <w:pStyle w:val="04TEXTOTABELAS"/>
            </w:pPr>
          </w:p>
        </w:tc>
      </w:tr>
      <w:tr w:rsidR="00D0058A" w:rsidRPr="00A44326" w14:paraId="0F86321D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FE33B92" w14:textId="6A125014" w:rsidR="00D0058A" w:rsidRPr="00BF65BE" w:rsidRDefault="00D0058A" w:rsidP="00D0058A">
            <w:pPr>
              <w:pStyle w:val="04TEXTOTABELAS"/>
            </w:pPr>
            <w:r>
              <w:t>Colaborei com o grupo para apresentar um trabalho criativo?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B710B61" w14:textId="77777777" w:rsidR="00D0058A" w:rsidRPr="00A44326" w:rsidRDefault="00D0058A" w:rsidP="00D0058A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6ACE830B" w14:textId="77777777" w:rsidR="00D0058A" w:rsidRPr="00A44326" w:rsidRDefault="00D0058A" w:rsidP="00D0058A">
            <w:pPr>
              <w:pStyle w:val="04TEXTOTABELAS"/>
            </w:pPr>
          </w:p>
        </w:tc>
      </w:tr>
    </w:tbl>
    <w:p w14:paraId="7BAEB4D5" w14:textId="77777777" w:rsidR="00E24C6F" w:rsidRPr="0042588F" w:rsidRDefault="00E24C6F" w:rsidP="0042588F"/>
    <w:sectPr w:rsidR="00E24C6F" w:rsidRPr="0042588F" w:rsidSect="00C67490">
      <w:headerReference w:type="default" r:id="rId15"/>
      <w:footerReference w:type="defaul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AF6B5" w14:textId="77777777" w:rsidR="009B79A2" w:rsidRDefault="009B79A2">
      <w:r>
        <w:separator/>
      </w:r>
    </w:p>
  </w:endnote>
  <w:endnote w:type="continuationSeparator" w:id="0">
    <w:p w14:paraId="4BAA109A" w14:textId="77777777" w:rsidR="009B79A2" w:rsidRDefault="009B7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A9A9C6F-F229-4A53-80F7-EB0E83D3E7C3}"/>
    <w:embedBold r:id="rId2" w:fontKey="{A1C28A18-2545-4F23-9ED3-3BE6BB818CA0}"/>
    <w:embedItalic r:id="rId3" w:fontKey="{78CDAE55-3228-459C-8FB3-ECA524004A29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9A3D64-3DBE-4DC7-AF50-39DF748BA288}"/>
    <w:embedBold r:id="rId5" w:fontKey="{B9DE1012-E814-40E4-8D75-1B3E6B397B9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8F42B7F-F859-4AF9-A370-B92E441A5213}"/>
    <w:embedBold r:id="rId7" w:fontKey="{8E5587A6-DBEE-49AF-8C3F-338618D2714A}"/>
    <w:embedBoldItalic r:id="rId8" w:fontKey="{8872FDDE-6C9D-42CC-8576-490A8674BF1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1143C1F-CE36-4904-8EC7-15A99241019E}"/>
    <w:embedBold r:id="rId10" w:fontKey="{6C056C7F-8FE7-43A1-B7A1-184453F431F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4AD9526-52E0-4F66-91DB-A4ACBC16D3E2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4CA87F5-461E-409C-B581-7309EE1C0E0B}"/>
    <w:embedBold r:id="rId13" w:fontKey="{2ED451F2-0289-4171-AF37-C9BA3CF86A46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2F7FD7DA-03DE-4120-988C-B144530E77F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7715E1EE" w:rsidR="00C67490" w:rsidRPr="005A1C11" w:rsidRDefault="00392855" w:rsidP="00474E59">
          <w:pPr>
            <w:pStyle w:val="Rodap"/>
            <w:rPr>
              <w:sz w:val="14"/>
              <w:szCs w:val="14"/>
            </w:rPr>
          </w:pPr>
          <w:r w:rsidRPr="00392855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392855">
            <w:rPr>
              <w:i/>
              <w:sz w:val="14"/>
              <w:szCs w:val="14"/>
            </w:rPr>
            <w:t>International</w:t>
          </w:r>
          <w:proofErr w:type="spellEnd"/>
          <w:r w:rsidRPr="00392855">
            <w:rPr>
              <w:sz w:val="14"/>
              <w:szCs w:val="14"/>
            </w:rPr>
            <w:t xml:space="preserve"> (permite a edição ou a criação de obras derivadas sobre a obra</w:t>
          </w:r>
          <w:r w:rsidRPr="00392855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7DCD17A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F7301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AF218" w14:textId="77777777" w:rsidR="009B79A2" w:rsidRDefault="009B79A2">
      <w:r>
        <w:rPr>
          <w:color w:val="000000"/>
        </w:rPr>
        <w:separator/>
      </w:r>
    </w:p>
  </w:footnote>
  <w:footnote w:type="continuationSeparator" w:id="0">
    <w:p w14:paraId="692C5BBA" w14:textId="77777777" w:rsidR="009B79A2" w:rsidRDefault="009B79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D14DA46" w:rsidR="00283861" w:rsidRDefault="00DA1B5D">
    <w:r>
      <w:rPr>
        <w:noProof/>
        <w:lang w:eastAsia="pt-BR" w:bidi="ar-SA"/>
      </w:rPr>
      <w:drawing>
        <wp:inline distT="0" distB="0" distL="0" distR="0" wp14:anchorId="74066DFE" wp14:editId="35B69CD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EF4055"/>
    <w:multiLevelType w:val="multilevel"/>
    <w:tmpl w:val="933031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1E52559"/>
    <w:multiLevelType w:val="hybridMultilevel"/>
    <w:tmpl w:val="016CE5C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E4FA6"/>
    <w:multiLevelType w:val="hybridMultilevel"/>
    <w:tmpl w:val="A84A8B82"/>
    <w:lvl w:ilvl="0" w:tplc="4080C2D2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C1E4D"/>
    <w:multiLevelType w:val="multilevel"/>
    <w:tmpl w:val="33BACB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1"/>
  </w:num>
  <w:num w:numId="4">
    <w:abstractNumId w:val="10"/>
  </w:num>
  <w:num w:numId="5">
    <w:abstractNumId w:val="11"/>
  </w:num>
  <w:num w:numId="6">
    <w:abstractNumId w:val="11"/>
  </w:num>
  <w:num w:numId="7">
    <w:abstractNumId w:val="10"/>
  </w:num>
  <w:num w:numId="8">
    <w:abstractNumId w:val="11"/>
  </w:num>
  <w:num w:numId="9">
    <w:abstractNumId w:val="11"/>
  </w:num>
  <w:num w:numId="10">
    <w:abstractNumId w:val="10"/>
  </w:num>
  <w:num w:numId="11">
    <w:abstractNumId w:val="11"/>
  </w:num>
  <w:num w:numId="12">
    <w:abstractNumId w:val="13"/>
  </w:num>
  <w:num w:numId="13">
    <w:abstractNumId w:val="2"/>
  </w:num>
  <w:num w:numId="14">
    <w:abstractNumId w:val="11"/>
  </w:num>
  <w:num w:numId="15">
    <w:abstractNumId w:val="10"/>
  </w:num>
  <w:num w:numId="16">
    <w:abstractNumId w:val="11"/>
  </w:num>
  <w:num w:numId="17">
    <w:abstractNumId w:val="11"/>
  </w:num>
  <w:num w:numId="18">
    <w:abstractNumId w:val="10"/>
  </w:num>
  <w:num w:numId="19">
    <w:abstractNumId w:val="11"/>
  </w:num>
  <w:num w:numId="20">
    <w:abstractNumId w:val="1"/>
  </w:num>
  <w:num w:numId="21">
    <w:abstractNumId w:val="7"/>
  </w:num>
  <w:num w:numId="22">
    <w:abstractNumId w:val="14"/>
  </w:num>
  <w:num w:numId="23">
    <w:abstractNumId w:val="0"/>
  </w:num>
  <w:num w:numId="24">
    <w:abstractNumId w:val="12"/>
  </w:num>
  <w:num w:numId="25">
    <w:abstractNumId w:val="5"/>
  </w:num>
  <w:num w:numId="26">
    <w:abstractNumId w:val="3"/>
  </w:num>
  <w:num w:numId="27">
    <w:abstractNumId w:val="16"/>
  </w:num>
  <w:num w:numId="28">
    <w:abstractNumId w:val="11"/>
  </w:num>
  <w:num w:numId="29">
    <w:abstractNumId w:val="10"/>
  </w:num>
  <w:num w:numId="30">
    <w:abstractNumId w:val="11"/>
  </w:num>
  <w:num w:numId="31">
    <w:abstractNumId w:val="11"/>
  </w:num>
  <w:num w:numId="32">
    <w:abstractNumId w:val="11"/>
  </w:num>
  <w:num w:numId="33">
    <w:abstractNumId w:val="15"/>
  </w:num>
  <w:num w:numId="34">
    <w:abstractNumId w:val="8"/>
  </w:num>
  <w:num w:numId="35">
    <w:abstractNumId w:val="4"/>
  </w:num>
  <w:num w:numId="36">
    <w:abstractNumId w:val="9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3FD"/>
    <w:rsid w:val="00007ABA"/>
    <w:rsid w:val="00014B17"/>
    <w:rsid w:val="000202F2"/>
    <w:rsid w:val="00032FED"/>
    <w:rsid w:val="0003527F"/>
    <w:rsid w:val="000628EC"/>
    <w:rsid w:val="000652A9"/>
    <w:rsid w:val="000653C1"/>
    <w:rsid w:val="00076ED1"/>
    <w:rsid w:val="00076EF4"/>
    <w:rsid w:val="000822D3"/>
    <w:rsid w:val="00092C7E"/>
    <w:rsid w:val="000A434A"/>
    <w:rsid w:val="000A7F47"/>
    <w:rsid w:val="000C6EC8"/>
    <w:rsid w:val="000D1E72"/>
    <w:rsid w:val="00100500"/>
    <w:rsid w:val="00106A52"/>
    <w:rsid w:val="001237AE"/>
    <w:rsid w:val="00126F41"/>
    <w:rsid w:val="0014307D"/>
    <w:rsid w:val="001433D3"/>
    <w:rsid w:val="00161B20"/>
    <w:rsid w:val="001777DE"/>
    <w:rsid w:val="00182B00"/>
    <w:rsid w:val="00183DFE"/>
    <w:rsid w:val="001B4098"/>
    <w:rsid w:val="001E0AAF"/>
    <w:rsid w:val="0020549D"/>
    <w:rsid w:val="00210B7C"/>
    <w:rsid w:val="00220C34"/>
    <w:rsid w:val="002221C2"/>
    <w:rsid w:val="00250FF2"/>
    <w:rsid w:val="00266FD1"/>
    <w:rsid w:val="00273295"/>
    <w:rsid w:val="00274762"/>
    <w:rsid w:val="00281B9F"/>
    <w:rsid w:val="002B4837"/>
    <w:rsid w:val="002C2992"/>
    <w:rsid w:val="002C49D0"/>
    <w:rsid w:val="002F294E"/>
    <w:rsid w:val="0033097E"/>
    <w:rsid w:val="00345B89"/>
    <w:rsid w:val="00352C2B"/>
    <w:rsid w:val="00352D0A"/>
    <w:rsid w:val="00373647"/>
    <w:rsid w:val="00383B70"/>
    <w:rsid w:val="00392855"/>
    <w:rsid w:val="003C2F37"/>
    <w:rsid w:val="003D75AC"/>
    <w:rsid w:val="003E3A06"/>
    <w:rsid w:val="00413971"/>
    <w:rsid w:val="00415172"/>
    <w:rsid w:val="0042588F"/>
    <w:rsid w:val="00426FFF"/>
    <w:rsid w:val="004453E0"/>
    <w:rsid w:val="004646D8"/>
    <w:rsid w:val="004735F2"/>
    <w:rsid w:val="0048249B"/>
    <w:rsid w:val="00482A46"/>
    <w:rsid w:val="004D1229"/>
    <w:rsid w:val="004D128C"/>
    <w:rsid w:val="004D18F3"/>
    <w:rsid w:val="004E0E8E"/>
    <w:rsid w:val="004E1074"/>
    <w:rsid w:val="00512EF1"/>
    <w:rsid w:val="005209C1"/>
    <w:rsid w:val="00525A49"/>
    <w:rsid w:val="0055204F"/>
    <w:rsid w:val="005705ED"/>
    <w:rsid w:val="00570C76"/>
    <w:rsid w:val="00575253"/>
    <w:rsid w:val="005865B1"/>
    <w:rsid w:val="005C272A"/>
    <w:rsid w:val="005D03F2"/>
    <w:rsid w:val="00604F7F"/>
    <w:rsid w:val="00642AE0"/>
    <w:rsid w:val="00657298"/>
    <w:rsid w:val="00676297"/>
    <w:rsid w:val="00683426"/>
    <w:rsid w:val="00687B70"/>
    <w:rsid w:val="006C0677"/>
    <w:rsid w:val="006D5809"/>
    <w:rsid w:val="006E0888"/>
    <w:rsid w:val="006E489A"/>
    <w:rsid w:val="0072002E"/>
    <w:rsid w:val="00720794"/>
    <w:rsid w:val="0078056E"/>
    <w:rsid w:val="007813FB"/>
    <w:rsid w:val="007A77A2"/>
    <w:rsid w:val="007C5AD8"/>
    <w:rsid w:val="007F7301"/>
    <w:rsid w:val="00802F95"/>
    <w:rsid w:val="008101EC"/>
    <w:rsid w:val="00852916"/>
    <w:rsid w:val="008855A6"/>
    <w:rsid w:val="008A35E2"/>
    <w:rsid w:val="008B7409"/>
    <w:rsid w:val="008E09F8"/>
    <w:rsid w:val="008E16CC"/>
    <w:rsid w:val="008F7795"/>
    <w:rsid w:val="009110F6"/>
    <w:rsid w:val="00916998"/>
    <w:rsid w:val="00930AF9"/>
    <w:rsid w:val="00935D6C"/>
    <w:rsid w:val="009435DF"/>
    <w:rsid w:val="00945001"/>
    <w:rsid w:val="00945EE1"/>
    <w:rsid w:val="009521D6"/>
    <w:rsid w:val="00954A4E"/>
    <w:rsid w:val="00976253"/>
    <w:rsid w:val="009821D3"/>
    <w:rsid w:val="00984AE6"/>
    <w:rsid w:val="00991C57"/>
    <w:rsid w:val="009B2E0C"/>
    <w:rsid w:val="009B79A2"/>
    <w:rsid w:val="009C58D8"/>
    <w:rsid w:val="00A029D7"/>
    <w:rsid w:val="00A15A6D"/>
    <w:rsid w:val="00A632AA"/>
    <w:rsid w:val="00A7021E"/>
    <w:rsid w:val="00A74FAE"/>
    <w:rsid w:val="00A861E2"/>
    <w:rsid w:val="00AA50A1"/>
    <w:rsid w:val="00AE54AB"/>
    <w:rsid w:val="00AF1588"/>
    <w:rsid w:val="00B113AA"/>
    <w:rsid w:val="00B2459B"/>
    <w:rsid w:val="00B32C00"/>
    <w:rsid w:val="00B36FBF"/>
    <w:rsid w:val="00B63041"/>
    <w:rsid w:val="00B92906"/>
    <w:rsid w:val="00BA15C4"/>
    <w:rsid w:val="00BE346A"/>
    <w:rsid w:val="00BF65BE"/>
    <w:rsid w:val="00C0572B"/>
    <w:rsid w:val="00C2186E"/>
    <w:rsid w:val="00C37437"/>
    <w:rsid w:val="00C4098B"/>
    <w:rsid w:val="00C52540"/>
    <w:rsid w:val="00C65D98"/>
    <w:rsid w:val="00C67490"/>
    <w:rsid w:val="00C867EE"/>
    <w:rsid w:val="00CA2655"/>
    <w:rsid w:val="00CE03FB"/>
    <w:rsid w:val="00CE1E6D"/>
    <w:rsid w:val="00CF42D1"/>
    <w:rsid w:val="00D0058A"/>
    <w:rsid w:val="00D0269F"/>
    <w:rsid w:val="00D1086D"/>
    <w:rsid w:val="00D418AC"/>
    <w:rsid w:val="00D87A64"/>
    <w:rsid w:val="00DA1B5D"/>
    <w:rsid w:val="00DA7528"/>
    <w:rsid w:val="00DC2F93"/>
    <w:rsid w:val="00DC516D"/>
    <w:rsid w:val="00E01F79"/>
    <w:rsid w:val="00E05E1E"/>
    <w:rsid w:val="00E24C6F"/>
    <w:rsid w:val="00E425B0"/>
    <w:rsid w:val="00E449E3"/>
    <w:rsid w:val="00E87BF7"/>
    <w:rsid w:val="00E9046D"/>
    <w:rsid w:val="00E90F29"/>
    <w:rsid w:val="00E92788"/>
    <w:rsid w:val="00EA7D4F"/>
    <w:rsid w:val="00EC276C"/>
    <w:rsid w:val="00EC5741"/>
    <w:rsid w:val="00F00334"/>
    <w:rsid w:val="00F232F2"/>
    <w:rsid w:val="00F313B7"/>
    <w:rsid w:val="00F40491"/>
    <w:rsid w:val="00F5578A"/>
    <w:rsid w:val="00F55E1C"/>
    <w:rsid w:val="00FA070A"/>
    <w:rsid w:val="00FA209D"/>
    <w:rsid w:val="00FB42B4"/>
    <w:rsid w:val="00FC6D6F"/>
    <w:rsid w:val="00FF11B5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A845727-8D2D-4CB0-B1D8-BC971F99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A029D7"/>
    <w:pPr>
      <w:numPr>
        <w:numId w:val="2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F55E1C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984AE6"/>
    <w:pPr>
      <w:autoSpaceDN/>
      <w:spacing w:line="276" w:lineRule="auto"/>
      <w:contextualSpacing/>
      <w:textAlignment w:val="auto"/>
    </w:pPr>
    <w:rPr>
      <w:rFonts w:ascii="Arial" w:eastAsia="Arial" w:hAnsi="Arial" w:cs="Arial"/>
      <w:kern w:val="0"/>
      <w:sz w:val="22"/>
      <w:szCs w:val="22"/>
      <w:lang w:eastAsia="pt-BR" w:bidi="ar-SA"/>
    </w:rPr>
  </w:style>
  <w:style w:type="character" w:customStyle="1" w:styleId="MenoPendente3">
    <w:name w:val="Menção Pendente3"/>
    <w:basedOn w:val="Fontepargpadro"/>
    <w:uiPriority w:val="99"/>
    <w:rsid w:val="00984AE6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266FD1"/>
    <w:pPr>
      <w:autoSpaceDN/>
      <w:textAlignment w:val="auto"/>
    </w:pPr>
    <w:rPr>
      <w:rFonts w:cs="Mangal"/>
      <w:szCs w:val="19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570C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uiadoestudante.abril.com.br/estudo/o-guarani-resumo-da-obra-de-jose-de-alencar/" TargetMode="External"/><Relationship Id="rId13" Type="http://schemas.openxmlformats.org/officeDocument/2006/relationships/hyperlink" Target="https://uhuu.com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ducacao.globo.com/literatura/assunto/resumos-de-livros/o-guarani.html" TargetMode="External"/><Relationship Id="rId12" Type="http://schemas.openxmlformats.org/officeDocument/2006/relationships/hyperlink" Target="http://notaterapia.com.br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lobo.com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notaterapia.com.br/2017/10/03/20-pecas-de-teatro-musical-para-assistir-onlin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1.globo.com/pr/campos-gerais-sul/noticia/2013/09/obra-de-jose-de-alencar-o-guarani-vira-peca-musical-com-arte-circense.html" TargetMode="External"/><Relationship Id="rId14" Type="http://schemas.openxmlformats.org/officeDocument/2006/relationships/hyperlink" Target="https://www.guiadasemana.com.b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6</Pages>
  <Words>2458</Words>
  <Characters>13278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51</cp:revision>
  <dcterms:created xsi:type="dcterms:W3CDTF">2018-01-30T11:40:00Z</dcterms:created>
  <dcterms:modified xsi:type="dcterms:W3CDTF">2018-11-13T12:36:00Z</dcterms:modified>
</cp:coreProperties>
</file>