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EB833" w14:textId="77777777" w:rsidR="001850B5" w:rsidRDefault="001850B5" w:rsidP="001850B5">
      <w:pPr>
        <w:pStyle w:val="01TITULO2"/>
      </w:pPr>
    </w:p>
    <w:p w14:paraId="471B8196" w14:textId="2AE654FE" w:rsidR="001850B5" w:rsidRPr="00465236" w:rsidRDefault="001850B5" w:rsidP="001850B5">
      <w:pPr>
        <w:pStyle w:val="01TITULO2"/>
      </w:pPr>
      <w:r w:rsidRPr="001850B5">
        <w:t>3º bimestre</w:t>
      </w:r>
    </w:p>
    <w:p w14:paraId="28958EAB" w14:textId="45E6AD50" w:rsidR="001850B5" w:rsidRPr="001850B5" w:rsidRDefault="001850B5" w:rsidP="001850B5">
      <w:pPr>
        <w:pStyle w:val="02TEXTOPRINCIPAL"/>
      </w:pPr>
      <w:r w:rsidRPr="001850B5">
        <w:t xml:space="preserve">Ao planejar as sequências didáticas para este bimestre, consideramos que os estudantes podem ser estimulados a produzir textos escritos em </w:t>
      </w:r>
      <w:r w:rsidR="00E36BAD">
        <w:t>língua</w:t>
      </w:r>
      <w:r w:rsidR="007C1FE8">
        <w:t xml:space="preserve"> </w:t>
      </w:r>
      <w:r w:rsidRPr="001850B5">
        <w:t>ingl</w:t>
      </w:r>
      <w:r w:rsidR="00E36BAD">
        <w:t>esa</w:t>
      </w:r>
      <w:r w:rsidRPr="001850B5">
        <w:t xml:space="preserve"> mesmo que seu primeiro contato com essa língua na escola tenha sido neste ano. Após a realização das atividades propostas, tanto no </w:t>
      </w:r>
      <w:r w:rsidR="003C61CC">
        <w:t>L</w:t>
      </w:r>
      <w:r w:rsidRPr="001850B5">
        <w:t xml:space="preserve">ivro do </w:t>
      </w:r>
      <w:r w:rsidR="003C61CC">
        <w:t>E</w:t>
      </w:r>
      <w:r w:rsidRPr="001850B5">
        <w:t xml:space="preserve">studante quanto nas sequências didáticas anteriores, certamente já </w:t>
      </w:r>
      <w:r w:rsidR="00E36BAD">
        <w:t xml:space="preserve">terão </w:t>
      </w:r>
      <w:r w:rsidRPr="001850B5">
        <w:t>desenvolv</w:t>
      </w:r>
      <w:r w:rsidR="00E36BAD">
        <w:t>ido</w:t>
      </w:r>
      <w:r w:rsidRPr="001850B5">
        <w:t xml:space="preserve"> algumas estratégias de estudo e ganha</w:t>
      </w:r>
      <w:r w:rsidR="009B688E">
        <w:t>do</w:t>
      </w:r>
      <w:r w:rsidRPr="001850B5">
        <w:t xml:space="preserve"> um pouco de autonomia para buscar recursos que os ajudem a ampliar seus conhecimentos em </w:t>
      </w:r>
      <w:r w:rsidR="009B688E">
        <w:t xml:space="preserve">língua </w:t>
      </w:r>
      <w:r w:rsidRPr="001850B5">
        <w:t>ingl</w:t>
      </w:r>
      <w:r w:rsidR="009B688E">
        <w:t>esa</w:t>
      </w:r>
      <w:r w:rsidRPr="001850B5">
        <w:t>.</w:t>
      </w:r>
    </w:p>
    <w:p w14:paraId="05472499" w14:textId="0A443572" w:rsidR="001850B5" w:rsidRPr="00DD2381" w:rsidRDefault="001850B5" w:rsidP="001850B5">
      <w:pPr>
        <w:pStyle w:val="02TEXTOPRINCIPAL"/>
      </w:pPr>
      <w:r w:rsidRPr="001850B5">
        <w:t>Como os estudantes se encontram no nível inicial de aprendizagem da língua, as sequências didáticas seguintes exploram a produção escrita ancorada na leitura e na pesquisa.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850BD3A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1850B5">
              <w:rPr>
                <w:b/>
              </w:rPr>
              <w:t>7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3ACD54C1" w:rsidR="00465236" w:rsidRDefault="001850B5" w:rsidP="00465236">
            <w:pPr>
              <w:pStyle w:val="02TEXTOPRINCIPAL"/>
            </w:pPr>
            <w:r w:rsidRPr="001850B5">
              <w:rPr>
                <w:i/>
                <w:color w:val="212121"/>
                <w:highlight w:val="white"/>
              </w:rPr>
              <w:t>They say, I say..</w:t>
            </w:r>
            <w:r w:rsidRPr="001850B5">
              <w:rPr>
                <w:color w:val="212121"/>
                <w:highlight w:val="white"/>
              </w:rPr>
              <w:t>.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F86C" w14:textId="74A5348C" w:rsidR="001850B5" w:rsidRPr="001850B5" w:rsidRDefault="001850B5" w:rsidP="001850B5">
            <w:pPr>
              <w:pStyle w:val="02TEXTOPRINCIPAL"/>
            </w:pPr>
            <w:r w:rsidRPr="001850B5">
              <w:t>Leitura</w:t>
            </w:r>
            <w:r w:rsidR="00D10261">
              <w:t>.</w:t>
            </w:r>
          </w:p>
          <w:p w14:paraId="2DB4F0F4" w14:textId="00DDD5ED" w:rsidR="00465236" w:rsidRDefault="001850B5" w:rsidP="001850B5">
            <w:pPr>
              <w:pStyle w:val="02TEXTOPRINCIPAL"/>
            </w:pPr>
            <w:r w:rsidRPr="001850B5">
              <w:t>Escrita</w:t>
            </w:r>
            <w:r w:rsidR="00D10261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DD67C" w14:textId="59648A56" w:rsidR="001850B5" w:rsidRPr="001850B5" w:rsidRDefault="001850B5" w:rsidP="001850B5">
            <w:pPr>
              <w:pStyle w:val="02TEXTOPRINCIPAL"/>
            </w:pPr>
            <w:r w:rsidRPr="001850B5">
              <w:t>Estratégias de leitura</w:t>
            </w:r>
            <w:r w:rsidR="00D10261">
              <w:t>.</w:t>
            </w:r>
          </w:p>
          <w:p w14:paraId="172A54AD" w14:textId="011BE9A7" w:rsidR="001850B5" w:rsidRPr="001850B5" w:rsidRDefault="001850B5" w:rsidP="001850B5">
            <w:pPr>
              <w:pStyle w:val="02TEXTOPRINCIPAL"/>
            </w:pPr>
            <w:r w:rsidRPr="001850B5">
              <w:t>Estratégias de escrita: pré-escrita</w:t>
            </w:r>
            <w:r w:rsidR="00D10261">
              <w:t>.</w:t>
            </w:r>
          </w:p>
          <w:p w14:paraId="62F625AD" w14:textId="26DF5388" w:rsidR="00465236" w:rsidRDefault="001850B5" w:rsidP="001850B5">
            <w:pPr>
              <w:pStyle w:val="02TEXTOPRINCIPAL"/>
            </w:pPr>
            <w:r w:rsidRPr="001850B5">
              <w:t>Práticas de escrita</w:t>
            </w:r>
            <w:r w:rsidR="00D10261">
              <w:t>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DA2D" w14:textId="77777777" w:rsidR="001850B5" w:rsidRPr="001850B5" w:rsidRDefault="001850B5" w:rsidP="001850B5">
            <w:pPr>
              <w:pStyle w:val="02TEXTOPRINCIPAL"/>
            </w:pPr>
            <w:r w:rsidRPr="001850B5">
              <w:t>Compreensão geral e específica: leitura rápida (</w:t>
            </w:r>
            <w:proofErr w:type="spellStart"/>
            <w:r w:rsidRPr="00873974">
              <w:rPr>
                <w:i/>
              </w:rPr>
              <w:t>skimming</w:t>
            </w:r>
            <w:proofErr w:type="spellEnd"/>
            <w:r w:rsidRPr="001850B5">
              <w:t xml:space="preserve">, </w:t>
            </w:r>
            <w:proofErr w:type="spellStart"/>
            <w:r w:rsidRPr="00873974">
              <w:rPr>
                <w:i/>
              </w:rPr>
              <w:t>scanning</w:t>
            </w:r>
            <w:proofErr w:type="spellEnd"/>
            <w:r w:rsidRPr="001850B5">
              <w:t>).</w:t>
            </w:r>
          </w:p>
          <w:p w14:paraId="12FCA613" w14:textId="77777777" w:rsidR="001850B5" w:rsidRPr="001850B5" w:rsidRDefault="001850B5" w:rsidP="001850B5">
            <w:pPr>
              <w:pStyle w:val="02TEXTOPRINCIPAL"/>
            </w:pPr>
            <w:r w:rsidRPr="001850B5">
              <w:t>Planejamento do texto: organização de ideias.</w:t>
            </w:r>
          </w:p>
          <w:p w14:paraId="13C88FB8" w14:textId="017BE373" w:rsidR="00465236" w:rsidRDefault="001850B5" w:rsidP="001850B5">
            <w:pPr>
              <w:pStyle w:val="02TEXTOPRINCIPAL"/>
            </w:pPr>
            <w:r w:rsidRPr="001850B5">
              <w:t>Produção de textos escritos, em formatos diversos, com a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D2B1D" w14:textId="77777777" w:rsidR="001850B5" w:rsidRPr="001850B5" w:rsidRDefault="001850B5" w:rsidP="001850B5">
            <w:pPr>
              <w:pStyle w:val="02TEXTOPRINCIPAL"/>
            </w:pPr>
            <w:r w:rsidRPr="001850B5">
              <w:t>(</w:t>
            </w:r>
            <w:r w:rsidRPr="00873974">
              <w:rPr>
                <w:b/>
              </w:rPr>
              <w:t>EF06LI08</w:t>
            </w:r>
            <w:r w:rsidRPr="001850B5">
              <w:t>) Identificar o assunto de um texto, reconhecendo sua organização textual e palavras cognatas.</w:t>
            </w:r>
          </w:p>
          <w:p w14:paraId="497BC8D5" w14:textId="77777777" w:rsidR="001850B5" w:rsidRPr="001850B5" w:rsidRDefault="001850B5" w:rsidP="001850B5">
            <w:pPr>
              <w:pStyle w:val="02TEXTOPRINCIPAL"/>
            </w:pPr>
            <w:r w:rsidRPr="001850B5">
              <w:t>(</w:t>
            </w:r>
            <w:r w:rsidRPr="00873974">
              <w:rPr>
                <w:b/>
              </w:rPr>
              <w:t>EF06LI09</w:t>
            </w:r>
            <w:r w:rsidRPr="001850B5">
              <w:t>) Localizar informações específicas em texto.</w:t>
            </w:r>
          </w:p>
          <w:p w14:paraId="2CD4704B" w14:textId="77777777" w:rsidR="001850B5" w:rsidRPr="001850B5" w:rsidRDefault="001850B5" w:rsidP="001850B5">
            <w:pPr>
              <w:pStyle w:val="02TEXTOPRINCIPAL"/>
            </w:pPr>
            <w:r w:rsidRPr="001850B5">
              <w:t>(</w:t>
            </w:r>
            <w:r w:rsidRPr="00873974">
              <w:rPr>
                <w:b/>
              </w:rPr>
              <w:t>EF06LI13</w:t>
            </w:r>
            <w:r w:rsidRPr="001850B5">
              <w:t>) Listar ideias para a produção de textos, levando em conta o tema e o assunto.</w:t>
            </w:r>
          </w:p>
          <w:p w14:paraId="6CE4A9B6" w14:textId="77777777" w:rsidR="001850B5" w:rsidRPr="001850B5" w:rsidRDefault="001850B5" w:rsidP="001850B5">
            <w:pPr>
              <w:pStyle w:val="02TEXTOPRINCIPAL"/>
            </w:pPr>
            <w:r w:rsidRPr="001850B5">
              <w:t>(</w:t>
            </w:r>
            <w:r w:rsidRPr="00873974">
              <w:rPr>
                <w:b/>
              </w:rPr>
              <w:t>EF06LI14</w:t>
            </w:r>
            <w:r w:rsidRPr="001850B5">
              <w:t>) Organizar ideias, selecionando-as em função da estrutura e do objetivo do texto.</w:t>
            </w:r>
          </w:p>
          <w:p w14:paraId="52BE2151" w14:textId="1B4F9B5D" w:rsidR="00465236" w:rsidRDefault="001850B5" w:rsidP="001850B5">
            <w:pPr>
              <w:pStyle w:val="02TEXTOPRINCIPAL"/>
            </w:pPr>
            <w:r w:rsidRPr="001850B5">
              <w:t>(</w:t>
            </w:r>
            <w:r w:rsidRPr="00873974">
              <w:rPr>
                <w:b/>
              </w:rPr>
              <w:t>EF06LI15</w:t>
            </w:r>
            <w:r w:rsidRPr="001850B5">
              <w:t xml:space="preserve">) Produzir textos escritos em língua inglesa (histórias em quadrinhos, cartazes, </w:t>
            </w:r>
            <w:r w:rsidRPr="00C32706">
              <w:rPr>
                <w:i/>
              </w:rPr>
              <w:t>chats</w:t>
            </w:r>
            <w:r w:rsidRPr="001850B5">
              <w:t>, blogues, agendas, fotolegendas, entre outros), sobre si mesmo, sua família, seus amigos, gostos, preferências e rotinas, sua comunidade e seu contexto escolar.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7DFD107F" w:rsidR="00465236" w:rsidRDefault="001850B5" w:rsidP="00465236">
            <w:pPr>
              <w:pStyle w:val="02TEXTOPRINCIPAL"/>
            </w:pPr>
            <w:r w:rsidRPr="001850B5">
              <w:t xml:space="preserve">Empregar estratégias de leitura e de escrita para a compreensão e a produção de </w:t>
            </w:r>
            <w:r w:rsidRPr="001850B5">
              <w:rPr>
                <w:i/>
              </w:rPr>
              <w:t>quote posters</w:t>
            </w:r>
            <w:r w:rsidRPr="001850B5">
              <w:t>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1BB5B12E" w:rsidR="00465236" w:rsidRDefault="001850B5" w:rsidP="00465236">
            <w:pPr>
              <w:pStyle w:val="02TEXTOPRINCIPAL"/>
            </w:pPr>
            <w:r w:rsidRPr="001850B5">
              <w:t xml:space="preserve">Produzir </w:t>
            </w:r>
            <w:r w:rsidRPr="001850B5">
              <w:rPr>
                <w:i/>
              </w:rPr>
              <w:t>quote posters</w:t>
            </w:r>
            <w:r w:rsidRPr="001850B5">
              <w:t xml:space="preserve"> com frases próprias.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68050FA7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08CD1B14" w:rsidR="00465236" w:rsidRDefault="001850B5" w:rsidP="00465236">
            <w:pPr>
              <w:pStyle w:val="02TEXTOPRINCIPAL"/>
            </w:pPr>
            <w:r>
              <w:t>P</w:t>
            </w:r>
            <w:r w:rsidRPr="001850B5">
              <w:t>apel sulfite, cartolina, pincéis atômicos, fita crepe, dicionários bilíngues</w:t>
            </w:r>
            <w:r w:rsidR="00023F1F">
              <w:t>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C32706" w:rsidRDefault="00465236" w:rsidP="00465236">
      <w:pPr>
        <w:pStyle w:val="01TITULO2"/>
        <w:rPr>
          <w:sz w:val="32"/>
          <w:szCs w:val="32"/>
        </w:rPr>
      </w:pPr>
      <w:r w:rsidRPr="00C32706">
        <w:rPr>
          <w:sz w:val="32"/>
          <w:szCs w:val="32"/>
        </w:rPr>
        <w:t>I – INTRODUÇÃO</w:t>
      </w:r>
    </w:p>
    <w:p w14:paraId="1C44CA37" w14:textId="0605F09F" w:rsidR="001850B5" w:rsidRPr="001850B5" w:rsidRDefault="001850B5" w:rsidP="001850B5">
      <w:pPr>
        <w:pStyle w:val="02TEXTOPRINCIPAL"/>
      </w:pPr>
      <w:r w:rsidRPr="001850B5">
        <w:t xml:space="preserve">Ao aprender uma nova língua, é natural que os estudantes se sintam intimidados quando se veem diante da tarefa de produzir um texto. A página em branco é sempre um desafio e, por essa razão, é importante que, assim como podemos otimizar estratégias de leitura para lermos com mais facilidade, também procuremos desenvolver estratégias que contribuam para o processo de produção textual. </w:t>
      </w:r>
    </w:p>
    <w:p w14:paraId="160E563B" w14:textId="33A98BCF" w:rsidR="001850B5" w:rsidRPr="001850B5" w:rsidRDefault="001850B5" w:rsidP="001850B5">
      <w:pPr>
        <w:pStyle w:val="02TEXTOPRINCIPAL"/>
      </w:pPr>
      <w:r w:rsidRPr="001850B5">
        <w:t xml:space="preserve">Nesta sequência didática, propomos a produção de </w:t>
      </w:r>
      <w:r w:rsidRPr="001850B5">
        <w:rPr>
          <w:i/>
        </w:rPr>
        <w:t>quote posters</w:t>
      </w:r>
      <w:r w:rsidRPr="001850B5">
        <w:t xml:space="preserve">, gênero discursivo estudado na </w:t>
      </w:r>
      <w:r w:rsidRPr="001850B5">
        <w:rPr>
          <w:b/>
        </w:rPr>
        <w:t>Uni</w:t>
      </w:r>
      <w:r w:rsidR="00497FEC">
        <w:rPr>
          <w:b/>
        </w:rPr>
        <w:t>dade</w:t>
      </w:r>
      <w:r w:rsidRPr="001850B5">
        <w:rPr>
          <w:b/>
        </w:rPr>
        <w:t xml:space="preserve"> 3. </w:t>
      </w:r>
      <w:r w:rsidRPr="001850B5">
        <w:t xml:space="preserve">A escolha desse gênero se deve ao fato de que, por abarcar textos curtos e de fácil elaboração, pode ser um primeiro passo para que os estudantes se sintam estimulados e confiantes para escrever em </w:t>
      </w:r>
      <w:r w:rsidR="008352DE">
        <w:t xml:space="preserve">língua </w:t>
      </w:r>
      <w:r w:rsidRPr="001850B5">
        <w:t>ingl</w:t>
      </w:r>
      <w:r w:rsidR="008352DE">
        <w:t>esa</w:t>
      </w:r>
      <w:r w:rsidRPr="001850B5">
        <w:t>.</w:t>
      </w:r>
    </w:p>
    <w:p w14:paraId="1DF3B39C" w14:textId="0A65520E" w:rsidR="00CD1FD1" w:rsidRDefault="001850B5" w:rsidP="001850B5">
      <w:pPr>
        <w:pStyle w:val="02TEXTOPRINCIPAL"/>
      </w:pPr>
      <w:r w:rsidRPr="001850B5">
        <w:t xml:space="preserve">Na aula 1, são propostas tarefas de reconhecimento do gênero discursivo, por meio de leitura de </w:t>
      </w:r>
      <w:r w:rsidRPr="001850B5">
        <w:rPr>
          <w:i/>
        </w:rPr>
        <w:t>quote posters</w:t>
      </w:r>
      <w:r w:rsidRPr="001850B5">
        <w:t xml:space="preserve"> com citações; na aula 2, tarefas de produção com textos criados pelos estudantes. A atividade contribui para aprofundar os conhecimentos adquiridos na </w:t>
      </w:r>
      <w:r w:rsidRPr="001850B5">
        <w:rPr>
          <w:b/>
        </w:rPr>
        <w:t>Uni</w:t>
      </w:r>
      <w:r w:rsidR="00497FEC">
        <w:rPr>
          <w:b/>
        </w:rPr>
        <w:t>dade</w:t>
      </w:r>
      <w:r w:rsidRPr="001850B5">
        <w:rPr>
          <w:b/>
        </w:rPr>
        <w:t xml:space="preserve"> 3</w:t>
      </w:r>
      <w:r w:rsidRPr="001850B5">
        <w:t xml:space="preserve"> e para enriquecer o trabalho de escrita realizado em todas as unidades do volume.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C32706" w:rsidRDefault="00465236" w:rsidP="00465236">
      <w:pPr>
        <w:pStyle w:val="01TITULO2"/>
        <w:rPr>
          <w:sz w:val="32"/>
          <w:szCs w:val="32"/>
        </w:rPr>
      </w:pPr>
      <w:r w:rsidRPr="00C32706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C32706" w:rsidRDefault="00465236" w:rsidP="00465236">
      <w:pPr>
        <w:pStyle w:val="01TITULO3"/>
        <w:rPr>
          <w:sz w:val="28"/>
        </w:rPr>
      </w:pPr>
      <w:r w:rsidRPr="00C32706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2101A741" w14:textId="454C9638" w:rsidR="00CD1FD1" w:rsidRPr="00CD1FD1" w:rsidRDefault="001850B5" w:rsidP="00DD2381">
      <w:pPr>
        <w:pStyle w:val="02TEXTOPRINCIPAL"/>
      </w:pPr>
      <w:r w:rsidRPr="001850B5">
        <w:t xml:space="preserve">1 </w:t>
      </w:r>
      <w:r w:rsidRPr="00C32706">
        <w:t>–</w:t>
      </w:r>
      <w:r w:rsidRPr="001850B5">
        <w:t xml:space="preserve"> </w:t>
      </w:r>
      <w:r w:rsidRPr="001850B5">
        <w:rPr>
          <w:i/>
        </w:rPr>
        <w:t>Quote posters</w:t>
      </w:r>
      <w:r w:rsidRPr="001850B5">
        <w:t xml:space="preserve"> com frases de pessoas célebres e de autoria desconhecida para leitura e discussão. As tarefas estão previstas para serem realizadas em grupos de três ou quatro participantes. Você pode</w:t>
      </w:r>
      <w:r w:rsidR="00304FC5">
        <w:t xml:space="preserve"> </w:t>
      </w:r>
      <w:r w:rsidR="00757A29">
        <w:t>usar</w:t>
      </w:r>
      <w:r w:rsidRPr="001850B5">
        <w:t xml:space="preserve"> as sugestões dadas a seguir, na seção de desenvolvimento, ou adaptá-las de acordo com sua realidade.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0DDB8284" w14:textId="141F9659" w:rsidR="001850B5" w:rsidRPr="001850B5" w:rsidRDefault="001850B5" w:rsidP="001850B5">
      <w:pPr>
        <w:pStyle w:val="02TEXTOPRINCIPAL"/>
      </w:pPr>
      <w:r w:rsidRPr="001850B5">
        <w:t xml:space="preserve">1 </w:t>
      </w:r>
      <w:r w:rsidRPr="00C32706">
        <w:t>–</w:t>
      </w:r>
      <w:r w:rsidRPr="001850B5">
        <w:t xml:space="preserve"> Fazer uma breve introdução da atividade, explicando aos estudantes como será realizada.</w:t>
      </w:r>
    </w:p>
    <w:p w14:paraId="6B8CB89F" w14:textId="6E5F21EB" w:rsidR="00C47591" w:rsidRDefault="001850B5" w:rsidP="001850B5">
      <w:pPr>
        <w:pStyle w:val="02TEXTOPRINCIPAL"/>
      </w:pPr>
      <w:r w:rsidRPr="001850B5">
        <w:t xml:space="preserve">2 </w:t>
      </w:r>
      <w:r w:rsidRPr="00C32706">
        <w:t>–</w:t>
      </w:r>
      <w:r w:rsidRPr="001850B5">
        <w:t xml:space="preserve"> Distribuir os </w:t>
      </w:r>
      <w:r w:rsidRPr="001850B5">
        <w:rPr>
          <w:i/>
        </w:rPr>
        <w:t>quote poster</w:t>
      </w:r>
      <w:r w:rsidRPr="001850B5">
        <w:t>s entre os grupos.</w:t>
      </w:r>
    </w:p>
    <w:p w14:paraId="01926EA1" w14:textId="77777777" w:rsidR="003F4895" w:rsidRDefault="003F4895" w:rsidP="003F4895">
      <w:pPr>
        <w:rPr>
          <w:rFonts w:eastAsia="Tahoma"/>
        </w:rPr>
      </w:pPr>
      <w:r>
        <w:br w:type="page"/>
      </w:r>
      <w:bookmarkStart w:id="0" w:name="_GoBack"/>
      <w:bookmarkEnd w:id="0"/>
    </w:p>
    <w:p w14:paraId="52A5181A" w14:textId="77777777" w:rsidR="003F4895" w:rsidRDefault="003F4895" w:rsidP="001850B5">
      <w:pPr>
        <w:pStyle w:val="02TEXTOPRINCIPAL"/>
      </w:pPr>
    </w:p>
    <w:p w14:paraId="4A105E87" w14:textId="3322179C" w:rsidR="00DD2381" w:rsidRDefault="00CF6EB9" w:rsidP="00DD2381">
      <w:pPr>
        <w:spacing w:before="57" w:after="57" w:line="288" w:lineRule="auto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110639EC" wp14:editId="3D3EF3F7">
            <wp:extent cx="2847975" cy="6124575"/>
            <wp:effectExtent l="0" t="0" r="9525" b="9525"/>
            <wp:docPr id="1" name="Imagem 1" descr="C:\Users\Ed5-816\Dropbox (MaluhyCo)\DigitalModerna\PNLD2020\Richmond_ingles\LER\6_ano\fotos e artes\SD7\arte_SUB_01_i_sd7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SD7\arte_SUB_01_i_sd7_ler6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2704" w14:textId="194AC274" w:rsidR="003738DB" w:rsidRPr="003738DB" w:rsidRDefault="00960489" w:rsidP="003738DB">
      <w:pPr>
        <w:pStyle w:val="02TEXTOPRINCIPAL"/>
      </w:pPr>
      <w:r>
        <w:t>3</w:t>
      </w:r>
      <w:r w:rsidR="003738DB" w:rsidRPr="003738DB">
        <w:t xml:space="preserve"> </w:t>
      </w:r>
      <w:r w:rsidR="003738DB" w:rsidRPr="00C32706">
        <w:t>–</w:t>
      </w:r>
      <w:r w:rsidR="003738DB" w:rsidRPr="003738DB">
        <w:t xml:space="preserve"> Solicitar aos grupos que leiam as frases e discutam sobre seus possíveis sentidos. </w:t>
      </w:r>
    </w:p>
    <w:p w14:paraId="44238B56" w14:textId="381D9DC5" w:rsidR="003738DB" w:rsidRPr="003738DB" w:rsidRDefault="003738DB" w:rsidP="003738DB">
      <w:pPr>
        <w:pStyle w:val="02TEXTOPRINCIPAL"/>
      </w:pPr>
      <w:r w:rsidRPr="003738DB">
        <w:t>É possível que, no primeiro momento, os estudantes manifestem alguma dificuldade, mas é importante estimulá-los a usar as estratégias de leitura exploradas nas sequências didáticas do 2</w:t>
      </w:r>
      <w:r w:rsidRPr="00873974">
        <w:rPr>
          <w:rFonts w:ascii="Cambria" w:hAnsi="Cambria"/>
        </w:rPr>
        <w:t>º</w:t>
      </w:r>
      <w:r w:rsidRPr="003738DB">
        <w:t xml:space="preserve"> bimestre para vencerem as primeiras dificuldades. Assim, poderão: procurar identificar as palavras conhecidas, como os pronomes </w:t>
      </w:r>
      <w:r w:rsidRPr="003738DB">
        <w:rPr>
          <w:i/>
        </w:rPr>
        <w:t>I, you, we</w:t>
      </w:r>
      <w:r w:rsidRPr="003738DB">
        <w:t xml:space="preserve">, por exemplo; reconhecer o uso de verbos no imperativo, como </w:t>
      </w:r>
      <w:r w:rsidRPr="003738DB">
        <w:rPr>
          <w:i/>
        </w:rPr>
        <w:t xml:space="preserve">be </w:t>
      </w:r>
      <w:r w:rsidRPr="003738DB">
        <w:t xml:space="preserve">e </w:t>
      </w:r>
      <w:r w:rsidRPr="003738DB">
        <w:rPr>
          <w:i/>
        </w:rPr>
        <w:t xml:space="preserve">see, </w:t>
      </w:r>
      <w:r w:rsidRPr="003738DB">
        <w:t xml:space="preserve">e o uso de numerais, como </w:t>
      </w:r>
      <w:r w:rsidRPr="003738DB">
        <w:rPr>
          <w:i/>
        </w:rPr>
        <w:t xml:space="preserve">one </w:t>
      </w:r>
      <w:r w:rsidRPr="003738DB">
        <w:t xml:space="preserve">e </w:t>
      </w:r>
      <w:r w:rsidRPr="003738DB">
        <w:rPr>
          <w:i/>
        </w:rPr>
        <w:t>ninety-nine</w:t>
      </w:r>
      <w:r w:rsidRPr="003738DB">
        <w:t xml:space="preserve">; inferir os sentidos de palavras </w:t>
      </w:r>
      <w:r w:rsidR="00981A2B">
        <w:t>da</w:t>
      </w:r>
      <w:r w:rsidRPr="003738DB">
        <w:t xml:space="preserve"> </w:t>
      </w:r>
      <w:r w:rsidR="00981A2B">
        <w:t xml:space="preserve">língua </w:t>
      </w:r>
      <w:r w:rsidRPr="003738DB">
        <w:t>ingl</w:t>
      </w:r>
      <w:r w:rsidR="00981A2B">
        <w:t>esa</w:t>
      </w:r>
      <w:r w:rsidRPr="003738DB">
        <w:t xml:space="preserve"> que têm grafia semelhante </w:t>
      </w:r>
      <w:r w:rsidR="00981A2B">
        <w:t>na língua</w:t>
      </w:r>
      <w:r w:rsidRPr="003738DB">
        <w:t xml:space="preserve"> portugu</w:t>
      </w:r>
      <w:r w:rsidR="00981A2B">
        <w:t>esa</w:t>
      </w:r>
      <w:r w:rsidRPr="003738DB">
        <w:t xml:space="preserve">, como </w:t>
      </w:r>
      <w:proofErr w:type="spellStart"/>
      <w:r w:rsidRPr="003738DB">
        <w:rPr>
          <w:i/>
        </w:rPr>
        <w:t>question</w:t>
      </w:r>
      <w:proofErr w:type="spellEnd"/>
      <w:r w:rsidRPr="003738DB">
        <w:rPr>
          <w:i/>
        </w:rPr>
        <w:t xml:space="preserve">, </w:t>
      </w:r>
      <w:proofErr w:type="spellStart"/>
      <w:r w:rsidRPr="003738DB">
        <w:rPr>
          <w:i/>
        </w:rPr>
        <w:t>genius</w:t>
      </w:r>
      <w:proofErr w:type="spellEnd"/>
      <w:r w:rsidRPr="003738DB">
        <w:rPr>
          <w:i/>
        </w:rPr>
        <w:t xml:space="preserve">, </w:t>
      </w:r>
      <w:proofErr w:type="spellStart"/>
      <w:r w:rsidRPr="003738DB">
        <w:rPr>
          <w:i/>
        </w:rPr>
        <w:t>inspiration</w:t>
      </w:r>
      <w:proofErr w:type="spellEnd"/>
      <w:r w:rsidRPr="003738DB">
        <w:rPr>
          <w:i/>
        </w:rPr>
        <w:t xml:space="preserve">, reality, possible, differences, celebrate, curious </w:t>
      </w:r>
      <w:r w:rsidRPr="003738DB">
        <w:t xml:space="preserve">e </w:t>
      </w:r>
      <w:r w:rsidRPr="003738DB">
        <w:rPr>
          <w:i/>
        </w:rPr>
        <w:t xml:space="preserve">ideas; </w:t>
      </w:r>
      <w:r w:rsidRPr="003738DB">
        <w:t>inferir os sentidos de outras palavras pelo contexto. Vencidas essas etapas, caso seja preciso, considere a possibilidade de que eles consultem um dicionário bilíngue.</w:t>
      </w:r>
    </w:p>
    <w:p w14:paraId="22A535A4" w14:textId="64128A12" w:rsidR="003738DB" w:rsidRPr="003738DB" w:rsidRDefault="00960489" w:rsidP="003738DB">
      <w:pPr>
        <w:pStyle w:val="02TEXTOPRINCIPAL"/>
      </w:pPr>
      <w:r>
        <w:t>4</w:t>
      </w:r>
      <w:r w:rsidR="003738DB" w:rsidRPr="003738DB">
        <w:t xml:space="preserve"> </w:t>
      </w:r>
      <w:r w:rsidR="003738DB" w:rsidRPr="00C32706">
        <w:t>–</w:t>
      </w:r>
      <w:r w:rsidR="003738DB" w:rsidRPr="003738DB">
        <w:t xml:space="preserve"> Pedir </w:t>
      </w:r>
      <w:r w:rsidR="00757A29">
        <w:t>a</w:t>
      </w:r>
      <w:r w:rsidR="00757A29" w:rsidRPr="003738DB">
        <w:t xml:space="preserve"> </w:t>
      </w:r>
      <w:r w:rsidR="003738DB" w:rsidRPr="003738DB">
        <w:t xml:space="preserve">cada grupo </w:t>
      </w:r>
      <w:r w:rsidR="00757A29">
        <w:t xml:space="preserve">que </w:t>
      </w:r>
      <w:r w:rsidR="003738DB" w:rsidRPr="003738DB">
        <w:t xml:space="preserve">apresente seu </w:t>
      </w:r>
      <w:proofErr w:type="spellStart"/>
      <w:r w:rsidR="003738DB" w:rsidRPr="003738DB">
        <w:rPr>
          <w:i/>
        </w:rPr>
        <w:t>quote</w:t>
      </w:r>
      <w:proofErr w:type="spellEnd"/>
      <w:r w:rsidR="003738DB" w:rsidRPr="003738DB">
        <w:rPr>
          <w:i/>
        </w:rPr>
        <w:t xml:space="preserve"> </w:t>
      </w:r>
      <w:proofErr w:type="spellStart"/>
      <w:r w:rsidR="003738DB" w:rsidRPr="003738DB">
        <w:rPr>
          <w:i/>
        </w:rPr>
        <w:t>poster</w:t>
      </w:r>
      <w:proofErr w:type="spellEnd"/>
      <w:r w:rsidR="003738DB" w:rsidRPr="003738DB">
        <w:t xml:space="preserve"> e explique em que situações eles acham que as frases podem ser ditas.</w:t>
      </w:r>
    </w:p>
    <w:p w14:paraId="37078E6C" w14:textId="6C107F24" w:rsidR="003738DB" w:rsidRDefault="003738DB" w:rsidP="003738DB">
      <w:pPr>
        <w:pStyle w:val="02TEXTOPRINCIPAL"/>
      </w:pPr>
      <w:r w:rsidRPr="003738DB">
        <w:t xml:space="preserve">Caso você ache conveniente e houver acesso à internet, pode pedir </w:t>
      </w:r>
      <w:r w:rsidR="00981A2B">
        <w:t>a</w:t>
      </w:r>
      <w:r w:rsidRPr="003738DB">
        <w:t xml:space="preserve">os estudantes </w:t>
      </w:r>
      <w:r w:rsidR="00981A2B">
        <w:t xml:space="preserve">que </w:t>
      </w:r>
      <w:r w:rsidRPr="003738DB">
        <w:t>bus</w:t>
      </w:r>
      <w:r w:rsidR="00981A2B">
        <w:t>quem</w:t>
      </w:r>
      <w:r w:rsidRPr="003738DB">
        <w:t xml:space="preserve"> informações sobre os autores das frases. É interessante também que eles observem o uso das aspas para indicar que as frases não são da autoria de quem criou os </w:t>
      </w:r>
      <w:proofErr w:type="spellStart"/>
      <w:r w:rsidRPr="003738DB">
        <w:rPr>
          <w:i/>
        </w:rPr>
        <w:t>quote</w:t>
      </w:r>
      <w:proofErr w:type="spellEnd"/>
      <w:r w:rsidRPr="003738DB">
        <w:rPr>
          <w:i/>
        </w:rPr>
        <w:t xml:space="preserve"> </w:t>
      </w:r>
      <w:proofErr w:type="spellStart"/>
      <w:r w:rsidRPr="003738DB">
        <w:rPr>
          <w:i/>
        </w:rPr>
        <w:t>posters</w:t>
      </w:r>
      <w:proofErr w:type="spellEnd"/>
      <w:r w:rsidR="00270095">
        <w:t>, bem como</w:t>
      </w:r>
      <w:r w:rsidRPr="003738DB">
        <w:t xml:space="preserve"> a referência ao nome do autor. </w:t>
      </w:r>
    </w:p>
    <w:p w14:paraId="4215D76F" w14:textId="77777777" w:rsidR="003F4895" w:rsidRDefault="003F4895" w:rsidP="003F4895">
      <w:pPr>
        <w:rPr>
          <w:rFonts w:eastAsia="Tahoma"/>
        </w:rPr>
      </w:pPr>
      <w:r>
        <w:br w:type="page"/>
      </w:r>
    </w:p>
    <w:p w14:paraId="055251B9" w14:textId="77777777" w:rsidR="003F4895" w:rsidRPr="003738DB" w:rsidRDefault="003F4895" w:rsidP="003738DB">
      <w:pPr>
        <w:pStyle w:val="02TEXTOPRINCIPAL"/>
      </w:pPr>
    </w:p>
    <w:p w14:paraId="37EFA7C4" w14:textId="3647BBA4" w:rsidR="003738DB" w:rsidRPr="003738DB" w:rsidRDefault="003D2292" w:rsidP="003738DB">
      <w:pPr>
        <w:pStyle w:val="02TEXTOPRINCIPAL"/>
      </w:pPr>
      <w:r>
        <w:t>5</w:t>
      </w:r>
      <w:r w:rsidR="003738DB" w:rsidRPr="00A30389">
        <w:t xml:space="preserve"> </w:t>
      </w:r>
      <w:r w:rsidR="003738DB" w:rsidRPr="00C32706">
        <w:t>–</w:t>
      </w:r>
      <w:r w:rsidR="003738DB" w:rsidRPr="003738DB">
        <w:t xml:space="preserve"> Distribuir entre os grupos </w:t>
      </w:r>
      <w:r w:rsidR="003738DB" w:rsidRPr="003738DB">
        <w:rPr>
          <w:i/>
        </w:rPr>
        <w:t>quote posters</w:t>
      </w:r>
      <w:r w:rsidR="003738DB" w:rsidRPr="003738DB">
        <w:t xml:space="preserve"> com frases anônimas, que circulam livremente na internet. Nesse caso, as frases não aparecem entre aspas, ou porque são de autoria da própria pessoa que criou o </w:t>
      </w:r>
      <w:r w:rsidR="003738DB" w:rsidRPr="003738DB">
        <w:rPr>
          <w:i/>
        </w:rPr>
        <w:t>quote poster</w:t>
      </w:r>
      <w:r w:rsidR="003738DB" w:rsidRPr="003738DB">
        <w:t xml:space="preserve"> ou porque são anônimas e já fazem parte do senso comum. O objetivo delas varia muito</w:t>
      </w:r>
      <w:r w:rsidR="00C275CA">
        <w:t>:</w:t>
      </w:r>
      <w:r w:rsidR="003738DB" w:rsidRPr="003738DB">
        <w:t xml:space="preserve"> pode ser transmitir um pensamento positivo, provocar uma reflexão, divertir etc.</w:t>
      </w:r>
    </w:p>
    <w:p w14:paraId="0A8561C9" w14:textId="0003DE94" w:rsidR="003738DB" w:rsidRPr="001850B5" w:rsidRDefault="003738DB" w:rsidP="003738DB">
      <w:pPr>
        <w:pStyle w:val="02TEXTOPRINCIPAL"/>
      </w:pPr>
      <w:r w:rsidRPr="003738DB">
        <w:t>Algumas sugestões:</w:t>
      </w:r>
    </w:p>
    <w:p w14:paraId="56D91F8C" w14:textId="5557BAA8" w:rsidR="003738DB" w:rsidRDefault="00CF6EB9" w:rsidP="003738DB">
      <w:pPr>
        <w:pStyle w:val="02TEXTOPRINCIPAL"/>
      </w:pPr>
      <w:bookmarkStart w:id="1" w:name="_Hlk523691327"/>
      <w:r>
        <w:rPr>
          <w:noProof/>
          <w:lang w:eastAsia="pt-BR" w:bidi="ar-SA"/>
        </w:rPr>
        <w:drawing>
          <wp:inline distT="0" distB="0" distL="0" distR="0" wp14:anchorId="46F3D15B" wp14:editId="31BDB1B8">
            <wp:extent cx="4238625" cy="6124575"/>
            <wp:effectExtent l="0" t="0" r="9525" b="9525"/>
            <wp:docPr id="3" name="Imagem 3" descr="C:\Users\Ed5-816\Dropbox (MaluhyCo)\DigitalModerna\PNLD2020\Richmond_ingles\LER\6_ano\fotos e artes\SD7\arte_SUB_02_i_sd7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LER\6_ano\fotos e artes\SD7\arte_SUB_02_i_sd7_ler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952B" w14:textId="78F65A04" w:rsidR="003738DB" w:rsidRPr="003738DB" w:rsidRDefault="00362556" w:rsidP="003738DB">
      <w:pPr>
        <w:spacing w:line="288" w:lineRule="auto"/>
        <w:jc w:val="both"/>
        <w:rPr>
          <w:rFonts w:eastAsia="Tahoma"/>
        </w:rPr>
      </w:pPr>
      <w:r>
        <w:rPr>
          <w:rFonts w:eastAsia="Tahoma"/>
        </w:rPr>
        <w:t>6</w:t>
      </w:r>
      <w:r w:rsidR="003738DB" w:rsidRPr="003738DB">
        <w:rPr>
          <w:rFonts w:eastAsia="Tahoma"/>
        </w:rPr>
        <w:t xml:space="preserve"> </w:t>
      </w:r>
      <w:r w:rsidR="003738DB" w:rsidRPr="00C32706">
        <w:rPr>
          <w:rFonts w:eastAsia="Tahoma"/>
        </w:rPr>
        <w:t>–</w:t>
      </w:r>
      <w:r w:rsidR="003738DB" w:rsidRPr="003738DB">
        <w:rPr>
          <w:rFonts w:eastAsia="Tahoma"/>
        </w:rPr>
        <w:t xml:space="preserve"> Solicitar aos grupos que leiam as frases e discutam sobre seus possíveis sentidos, usando as estratégias de leitura que já conhecem. </w:t>
      </w:r>
    </w:p>
    <w:p w14:paraId="42164366" w14:textId="1DE84AAF" w:rsidR="003738DB" w:rsidRPr="003738DB" w:rsidRDefault="00362556" w:rsidP="003738DB">
      <w:pPr>
        <w:spacing w:line="288" w:lineRule="auto"/>
        <w:jc w:val="both"/>
        <w:rPr>
          <w:rFonts w:eastAsia="Tahoma"/>
        </w:rPr>
      </w:pPr>
      <w:r>
        <w:rPr>
          <w:rFonts w:eastAsia="Tahoma"/>
        </w:rPr>
        <w:t>7</w:t>
      </w:r>
      <w:r w:rsidR="003738DB" w:rsidRPr="003738DB">
        <w:rPr>
          <w:rFonts w:eastAsia="Tahoma"/>
        </w:rPr>
        <w:t xml:space="preserve"> </w:t>
      </w:r>
      <w:r w:rsidR="003738DB" w:rsidRPr="00C32706">
        <w:rPr>
          <w:rFonts w:eastAsia="Tahoma"/>
        </w:rPr>
        <w:t>–</w:t>
      </w:r>
      <w:r w:rsidR="003738DB" w:rsidRPr="003738DB">
        <w:rPr>
          <w:rFonts w:eastAsia="Tahoma"/>
        </w:rPr>
        <w:t xml:space="preserve"> Pedir </w:t>
      </w:r>
      <w:r w:rsidR="00810303">
        <w:rPr>
          <w:rFonts w:eastAsia="Tahoma"/>
        </w:rPr>
        <w:t xml:space="preserve">a </w:t>
      </w:r>
      <w:r w:rsidR="003738DB" w:rsidRPr="003738DB">
        <w:rPr>
          <w:rFonts w:eastAsia="Tahoma"/>
        </w:rPr>
        <w:t>cada grupo</w:t>
      </w:r>
      <w:r w:rsidR="00810303">
        <w:rPr>
          <w:rFonts w:eastAsia="Tahoma"/>
        </w:rPr>
        <w:t xml:space="preserve"> que</w:t>
      </w:r>
      <w:r w:rsidR="003738DB" w:rsidRPr="003738DB">
        <w:rPr>
          <w:rFonts w:eastAsia="Tahoma"/>
        </w:rPr>
        <w:t xml:space="preserve"> apresente seu </w:t>
      </w:r>
      <w:r w:rsidR="003738DB" w:rsidRPr="003738DB">
        <w:rPr>
          <w:rFonts w:eastAsia="Tahoma"/>
          <w:i/>
        </w:rPr>
        <w:t>quote poster</w:t>
      </w:r>
      <w:r w:rsidR="003738DB" w:rsidRPr="003738DB">
        <w:rPr>
          <w:rFonts w:eastAsia="Tahoma"/>
        </w:rPr>
        <w:t xml:space="preserve"> e explique em que situações eles acham que as frases podem ser ditas.</w:t>
      </w:r>
    </w:p>
    <w:p w14:paraId="78CEB9D0" w14:textId="7385DF88" w:rsidR="003738DB" w:rsidRPr="00873974" w:rsidRDefault="00362556" w:rsidP="003738DB">
      <w:pPr>
        <w:spacing w:line="288" w:lineRule="auto"/>
        <w:jc w:val="both"/>
        <w:rPr>
          <w:rFonts w:ascii="Cambria" w:eastAsia="Comfortaa" w:hAnsi="Cambria" w:cs="Comfortaa"/>
          <w:sz w:val="28"/>
          <w:szCs w:val="28"/>
          <w:highlight w:val="white"/>
        </w:rPr>
      </w:pPr>
      <w:r>
        <w:rPr>
          <w:rFonts w:eastAsia="Tahoma"/>
        </w:rPr>
        <w:t>8</w:t>
      </w:r>
      <w:r w:rsidR="003738DB" w:rsidRPr="003738DB">
        <w:rPr>
          <w:rFonts w:eastAsia="Tahoma"/>
        </w:rPr>
        <w:t xml:space="preserve"> </w:t>
      </w:r>
      <w:r w:rsidR="003738DB" w:rsidRPr="00C32706">
        <w:rPr>
          <w:rFonts w:eastAsia="Tahoma"/>
        </w:rPr>
        <w:t>–</w:t>
      </w:r>
      <w:r w:rsidR="003738DB" w:rsidRPr="003738DB">
        <w:rPr>
          <w:rFonts w:eastAsia="Tahoma"/>
        </w:rPr>
        <w:t xml:space="preserve"> Explicar aos estudantes que na aula seguinte produzirão </w:t>
      </w:r>
      <w:r w:rsidR="003738DB" w:rsidRPr="003738DB">
        <w:rPr>
          <w:rFonts w:eastAsia="Tahoma"/>
          <w:i/>
        </w:rPr>
        <w:t>quote posters,</w:t>
      </w:r>
      <w:r w:rsidR="003738DB" w:rsidRPr="003738DB">
        <w:rPr>
          <w:rFonts w:eastAsia="Tahoma"/>
        </w:rPr>
        <w:t xml:space="preserve"> em grupos, com frases criadas por eles para afixar em diferentes locais da escola. Eles devem trazer as frases já elaboradas, mas precisam ter o cuidado de não retirar frases de textos alheios, pois, nesse caso, seriam citações.</w:t>
      </w:r>
    </w:p>
    <w:bookmarkEnd w:id="1"/>
    <w:p w14:paraId="506E64E5" w14:textId="77777777" w:rsidR="003738DB" w:rsidRDefault="003738DB" w:rsidP="003738DB">
      <w:pPr>
        <w:rPr>
          <w:rFonts w:eastAsia="Tahoma"/>
        </w:rPr>
      </w:pPr>
      <w:r>
        <w:br w:type="page"/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C32706" w:rsidRDefault="00465236" w:rsidP="00C47591">
      <w:pPr>
        <w:pStyle w:val="01TITULO3"/>
        <w:rPr>
          <w:sz w:val="28"/>
        </w:rPr>
      </w:pPr>
      <w:r w:rsidRPr="00C32706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79DF6525" w14:textId="12B9FEF4" w:rsidR="00CD1FD1" w:rsidRPr="00CD1FD1" w:rsidRDefault="003738DB" w:rsidP="00DD2381">
      <w:pPr>
        <w:pStyle w:val="02TEXTOPRINCIPAL"/>
      </w:pPr>
      <w:r w:rsidRPr="003738DB">
        <w:t xml:space="preserve">1 </w:t>
      </w:r>
      <w:r w:rsidRPr="00C32706">
        <w:t>–</w:t>
      </w:r>
      <w:r w:rsidRPr="003738DB">
        <w:t xml:space="preserve"> Materiais necessários para a elaboração e a afixação dos </w:t>
      </w:r>
      <w:r w:rsidRPr="003738DB">
        <w:rPr>
          <w:i/>
        </w:rPr>
        <w:t>quote posters</w:t>
      </w:r>
      <w:r w:rsidRPr="003738DB">
        <w:t>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40B2E1E9" w14:textId="77777777" w:rsidR="003738DB" w:rsidRPr="003738DB" w:rsidRDefault="003738DB" w:rsidP="003738DB">
      <w:pPr>
        <w:pStyle w:val="02TEXTOPRINCIPAL"/>
      </w:pPr>
      <w:r w:rsidRPr="003738DB">
        <w:t xml:space="preserve">1 </w:t>
      </w:r>
      <w:r w:rsidRPr="00C32706">
        <w:t>–</w:t>
      </w:r>
      <w:r w:rsidRPr="003738DB">
        <w:t xml:space="preserve"> Fazer uma breve introdução da segunda parte da atividade, explicando como será realizada.</w:t>
      </w:r>
    </w:p>
    <w:p w14:paraId="29916BE8" w14:textId="23EC5116" w:rsidR="003738DB" w:rsidRPr="003738DB" w:rsidRDefault="003738DB" w:rsidP="003738DB">
      <w:pPr>
        <w:pStyle w:val="02TEXTOPRINCIPAL"/>
      </w:pPr>
      <w:r w:rsidRPr="003738DB">
        <w:t xml:space="preserve">2 </w:t>
      </w:r>
      <w:r w:rsidRPr="00C32706">
        <w:t>–</w:t>
      </w:r>
      <w:r w:rsidRPr="003738DB">
        <w:t xml:space="preserve"> Pedir aos estudantes que apresentem suas frases e comentem qual foi seu objetivo ao criá-las.</w:t>
      </w:r>
    </w:p>
    <w:p w14:paraId="4AE568F7" w14:textId="77777777" w:rsidR="003738DB" w:rsidRPr="003738DB" w:rsidRDefault="003738DB" w:rsidP="003738DB">
      <w:pPr>
        <w:pStyle w:val="02TEXTOPRINCIPAL"/>
      </w:pPr>
      <w:r w:rsidRPr="003738DB">
        <w:t xml:space="preserve">3 </w:t>
      </w:r>
      <w:r w:rsidRPr="00C32706">
        <w:t>–</w:t>
      </w:r>
      <w:r w:rsidRPr="003738DB">
        <w:t xml:space="preserve"> Promover uma discussão com todos sobre as frases que foram criadas, se acham que estão bem formuladas e que transmitem o objetivo para o qual foram criadas.</w:t>
      </w:r>
    </w:p>
    <w:p w14:paraId="5DF8A2B9" w14:textId="2ECC8778" w:rsidR="003738DB" w:rsidRPr="003738DB" w:rsidRDefault="003738DB" w:rsidP="003738DB">
      <w:pPr>
        <w:pStyle w:val="02TEXTOPRINCIPAL"/>
      </w:pPr>
      <w:r w:rsidRPr="003738DB">
        <w:t>Nesse momento, é recomendável estimul</w:t>
      </w:r>
      <w:r w:rsidR="002C51AD">
        <w:t>ar</w:t>
      </w:r>
      <w:r w:rsidRPr="003738DB">
        <w:t xml:space="preserve"> uma discussão respeitosa, indicando que o propósito é a troca de ideias e a contribuição coletiva para a elaboração dos </w:t>
      </w:r>
      <w:r w:rsidRPr="003738DB">
        <w:rPr>
          <w:i/>
        </w:rPr>
        <w:t xml:space="preserve">quote posters. </w:t>
      </w:r>
      <w:r w:rsidRPr="003738DB">
        <w:t xml:space="preserve">Sugerimos </w:t>
      </w:r>
      <w:r w:rsidR="00155362">
        <w:t>a</w:t>
      </w:r>
      <w:r w:rsidRPr="003738DB">
        <w:t xml:space="preserve"> você </w:t>
      </w:r>
      <w:r w:rsidR="00155362">
        <w:t xml:space="preserve">que </w:t>
      </w:r>
      <w:r w:rsidRPr="003738DB">
        <w:t xml:space="preserve">observe se as frases contêm alguma inadequação e </w:t>
      </w:r>
      <w:r w:rsidR="002C51AD">
        <w:t xml:space="preserve">que </w:t>
      </w:r>
      <w:r w:rsidRPr="003738DB">
        <w:t>verifique a melhor maneira de apontar o que deve ser modificado.</w:t>
      </w:r>
    </w:p>
    <w:p w14:paraId="268768A1" w14:textId="7775CB60" w:rsidR="003738DB" w:rsidRPr="003738DB" w:rsidRDefault="003738DB" w:rsidP="003738DB">
      <w:pPr>
        <w:pStyle w:val="02TEXTOPRINCIPAL"/>
      </w:pPr>
      <w:r w:rsidRPr="003738DB">
        <w:t xml:space="preserve">4 </w:t>
      </w:r>
      <w:r w:rsidRPr="00C32706">
        <w:t>–</w:t>
      </w:r>
      <w:r w:rsidRPr="003738DB">
        <w:t xml:space="preserve"> Orientar os estudantes para a produção dos </w:t>
      </w:r>
      <w:r w:rsidRPr="003738DB">
        <w:rPr>
          <w:i/>
        </w:rPr>
        <w:t>quote posters</w:t>
      </w:r>
      <w:r w:rsidRPr="003738DB">
        <w:t xml:space="preserve">. Eles podem fazer letras grandes e estilizadas </w:t>
      </w:r>
      <w:r w:rsidR="000656CD">
        <w:t xml:space="preserve">e </w:t>
      </w:r>
      <w:r w:rsidRPr="003738DB">
        <w:t>colocar margens e alguma ilustração</w:t>
      </w:r>
      <w:r w:rsidR="000656CD">
        <w:t>,</w:t>
      </w:r>
      <w:r w:rsidRPr="003738DB">
        <w:t xml:space="preserve"> se desejarem. </w:t>
      </w:r>
    </w:p>
    <w:p w14:paraId="33C59EAA" w14:textId="39045DB7" w:rsidR="003738DB" w:rsidRPr="003738DB" w:rsidRDefault="003738DB" w:rsidP="003738DB">
      <w:pPr>
        <w:pStyle w:val="02TEXTOPRINCIPAL"/>
      </w:pPr>
      <w:r w:rsidRPr="003738DB">
        <w:t xml:space="preserve">5 </w:t>
      </w:r>
      <w:r w:rsidRPr="00C32706">
        <w:t>–</w:t>
      </w:r>
      <w:r w:rsidRPr="003738DB">
        <w:t xml:space="preserve"> Organizar com os estudantes a afixação dos </w:t>
      </w:r>
      <w:r w:rsidRPr="003738DB">
        <w:rPr>
          <w:i/>
        </w:rPr>
        <w:t>quote posters</w:t>
      </w:r>
      <w:r w:rsidRPr="003738DB">
        <w:t>, se possível, em diferentes locais da escola.</w:t>
      </w:r>
    </w:p>
    <w:p w14:paraId="731D6A0E" w14:textId="51D08438" w:rsidR="00CD1FD1" w:rsidRPr="00CD1FD1" w:rsidRDefault="003738DB" w:rsidP="003738DB">
      <w:pPr>
        <w:pStyle w:val="02TEXTOPRINCIPAL"/>
      </w:pPr>
      <w:r w:rsidRPr="003738DB">
        <w:t>A conclusão da atividade pode ser uma reflexão sobre as tarefas realizadas e sobre como elas contribuíram para a aprendizagem dos estudantes.</w:t>
      </w:r>
    </w:p>
    <w:p w14:paraId="7D77685B" w14:textId="5A17A952" w:rsidR="00B763F9" w:rsidRDefault="00B763F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8C785C8" w14:textId="77777777" w:rsidR="00465236" w:rsidRPr="00C47591" w:rsidRDefault="00465236" w:rsidP="00C47591">
      <w:pPr>
        <w:pStyle w:val="01TITULO2"/>
      </w:pPr>
    </w:p>
    <w:p w14:paraId="41F8FEA7" w14:textId="77777777" w:rsidR="00C47591" w:rsidRPr="00C32706" w:rsidRDefault="00C47591" w:rsidP="00C47591">
      <w:pPr>
        <w:pStyle w:val="01TITULO2"/>
        <w:rPr>
          <w:sz w:val="32"/>
          <w:szCs w:val="32"/>
        </w:rPr>
      </w:pPr>
      <w:r w:rsidRPr="00C32706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79998EFF" w:rsidR="00C47591" w:rsidRPr="00761C04" w:rsidRDefault="00C47591" w:rsidP="00C47591">
      <w:pPr>
        <w:pStyle w:val="02TEXTOPRINCIPAL"/>
      </w:pPr>
      <w:r w:rsidRPr="00761C04">
        <w:rPr>
          <w:rFonts w:eastAsia="SimSun"/>
        </w:rPr>
        <w:t xml:space="preserve">Marque </w:t>
      </w:r>
      <w:r w:rsidR="00761C04" w:rsidRPr="00873974">
        <w:t>um</w:t>
      </w:r>
      <w:r w:rsidR="00761C04">
        <w:rPr>
          <w:b/>
        </w:rPr>
        <w:t xml:space="preserve"> </w:t>
      </w:r>
      <w:r w:rsidRPr="00873974">
        <w:rPr>
          <w:rFonts w:eastAsia="SimSun"/>
          <w:b/>
        </w:rPr>
        <w:t>X</w:t>
      </w:r>
      <w:r w:rsidRPr="00761C04">
        <w:rPr>
          <w:rFonts w:eastAsia="SimSun"/>
        </w:rPr>
        <w:t xml:space="preserve"> na coluna que retrata melhor o que você sente ao responder a cada questão.</w:t>
      </w:r>
    </w:p>
    <w:p w14:paraId="68DA2CD8" w14:textId="77777777" w:rsidR="00B763F9" w:rsidRDefault="00B763F9" w:rsidP="00B763F9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B763F9" w14:paraId="6C0F303B" w14:textId="77777777" w:rsidTr="007D725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5BB9" w14:textId="77777777" w:rsidR="00B763F9" w:rsidRDefault="00B763F9" w:rsidP="007D725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68858" w14:textId="77777777" w:rsidR="00B763F9" w:rsidRPr="00CA66BA" w:rsidRDefault="00B763F9" w:rsidP="007D725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0A06170A" wp14:editId="26AE8F16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8463" w14:textId="77777777" w:rsidR="00B763F9" w:rsidRPr="00CA66BA" w:rsidRDefault="00B763F9" w:rsidP="007D725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11B3F82A" wp14:editId="40442D70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C3DF" w14:textId="517CA7EE" w:rsidR="00B763F9" w:rsidRPr="00CA66BA" w:rsidRDefault="00257F3E" w:rsidP="007D725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36434747" wp14:editId="4E124542">
                  <wp:extent cx="1154084" cy="1080000"/>
                  <wp:effectExtent l="0" t="0" r="8255" b="6350"/>
                  <wp:docPr id="4" name="Imagem 4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3F9" w14:paraId="3E8D13F3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28C5" w14:textId="6CCE4CB6" w:rsidR="00B763F9" w:rsidRPr="00C47591" w:rsidRDefault="00B763F9" w:rsidP="007D7252">
            <w:pPr>
              <w:pStyle w:val="02TEXTOPRINCIPAL"/>
            </w:pPr>
            <w:r w:rsidRPr="003738DB">
              <w:t xml:space="preserve">Usei satisfatoriamente estratégias de leitura para compreender os </w:t>
            </w:r>
            <w:r w:rsidRPr="003738DB">
              <w:rPr>
                <w:i/>
              </w:rPr>
              <w:t>quote posters</w:t>
            </w:r>
            <w:r w:rsidRPr="003738DB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BF3F" w14:textId="77777777" w:rsidR="00B763F9" w:rsidRDefault="00B763F9" w:rsidP="007D725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97C5" w14:textId="77777777" w:rsidR="00B763F9" w:rsidRDefault="00B763F9" w:rsidP="007D725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5023" w14:textId="77777777" w:rsidR="00B763F9" w:rsidRDefault="00B763F9" w:rsidP="007D725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763F9" w14:paraId="487CE932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24D3" w14:textId="180744B5" w:rsidR="00B763F9" w:rsidRPr="00C47591" w:rsidRDefault="00B763F9" w:rsidP="007D7252">
            <w:pPr>
              <w:pStyle w:val="02TEXTOPRINCIPAL"/>
            </w:pPr>
            <w:r w:rsidRPr="003738DB">
              <w:t xml:space="preserve">Identifiquei situações que poderiam contextualizar os </w:t>
            </w:r>
            <w:r w:rsidRPr="003738DB">
              <w:rPr>
                <w:i/>
              </w:rPr>
              <w:t>quote posters</w:t>
            </w:r>
            <w:r w:rsidRPr="003738DB">
              <w:t xml:space="preserve"> apresentados?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7A6F" w14:textId="77777777" w:rsidR="00B763F9" w:rsidRDefault="00B763F9" w:rsidP="007D725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CE9C" w14:textId="77777777" w:rsidR="00B763F9" w:rsidRDefault="00B763F9" w:rsidP="007D725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3228" w14:textId="77777777" w:rsidR="00B763F9" w:rsidRDefault="00B763F9" w:rsidP="007D725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763F9" w14:paraId="6A786439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F3A2" w14:textId="00312591" w:rsidR="00B763F9" w:rsidRPr="00C47591" w:rsidRDefault="00B763F9" w:rsidP="00B763F9">
            <w:pPr>
              <w:pStyle w:val="02TEXTOPRINCIPAL"/>
            </w:pPr>
            <w:r w:rsidRPr="003738DB">
              <w:t xml:space="preserve">Observei os recursos usados em </w:t>
            </w:r>
            <w:r w:rsidRPr="003738DB">
              <w:rPr>
                <w:i/>
              </w:rPr>
              <w:t>quote posters</w:t>
            </w:r>
            <w:r w:rsidRPr="003738DB">
              <w:t xml:space="preserve"> para indicar que as frases são citações?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9133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3B66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AB38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763F9" w14:paraId="2DB74EB9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D997" w14:textId="1D0D3B87" w:rsidR="00B763F9" w:rsidRPr="00C47591" w:rsidRDefault="00B763F9" w:rsidP="00B763F9">
            <w:pPr>
              <w:pStyle w:val="02TEXTOPRINCIPAL"/>
            </w:pPr>
            <w:r w:rsidRPr="003738DB">
              <w:t xml:space="preserve">Criei com facilidade, junto com meus colegas, frases para a produção de </w:t>
            </w:r>
            <w:r w:rsidRPr="003738DB">
              <w:rPr>
                <w:i/>
              </w:rPr>
              <w:t>quote posters</w:t>
            </w:r>
            <w:r w:rsidRPr="003738DB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4B80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3894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5FC2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763F9" w14:paraId="76C4A29F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3E05A" w14:textId="517C25B2" w:rsidR="00B763F9" w:rsidRPr="00A81F64" w:rsidRDefault="00B763F9" w:rsidP="00B763F9">
            <w:pPr>
              <w:pStyle w:val="02TEXTOPRINCIPAL"/>
            </w:pPr>
            <w:r w:rsidRPr="003738DB">
              <w:t>Considero que a atividade contribuiu para a ampliação de minhas estratégias de escrita?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2D208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06820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910F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763F9" w14:paraId="3A2C8258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941C" w14:textId="3F7FFFE0" w:rsidR="00B763F9" w:rsidRPr="002D5011" w:rsidRDefault="00B763F9" w:rsidP="00B763F9">
            <w:pPr>
              <w:pStyle w:val="02TEXTOPRINCIPAL"/>
            </w:pPr>
            <w:r w:rsidRPr="00DD2381"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7B81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  <w:p w14:paraId="3501FB2C" w14:textId="5A20D2CA" w:rsidR="00C76B60" w:rsidRDefault="00C76B60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8A59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3720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763F9" w14:paraId="1F4A8CBE" w14:textId="77777777" w:rsidTr="007D725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85A6" w14:textId="77777777" w:rsidR="00B763F9" w:rsidRPr="00C47591" w:rsidRDefault="00B763F9" w:rsidP="00B763F9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EEF9" w14:textId="77777777" w:rsidR="00B763F9" w:rsidRDefault="00B763F9" w:rsidP="00B763F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56DAF9EE" w14:textId="77777777" w:rsidR="00B763F9" w:rsidRDefault="00B763F9">
      <w:r>
        <w:br w:type="page"/>
      </w:r>
    </w:p>
    <w:p w14:paraId="2AD26762" w14:textId="77777777" w:rsidR="005C6ECD" w:rsidRDefault="005C6ECD" w:rsidP="005C6ECD"/>
    <w:p w14:paraId="5A7D164C" w14:textId="77777777" w:rsidR="00C47591" w:rsidRPr="00C32706" w:rsidRDefault="00C47591" w:rsidP="00C47591">
      <w:pPr>
        <w:pStyle w:val="01TITULO2"/>
        <w:rPr>
          <w:sz w:val="32"/>
          <w:szCs w:val="32"/>
        </w:rPr>
      </w:pPr>
      <w:r w:rsidRPr="00C32706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42EEB6C0" w14:textId="14692C5D" w:rsidR="005C6ECD" w:rsidRPr="005C6ECD" w:rsidRDefault="005C6ECD" w:rsidP="005C6ECD">
      <w:pPr>
        <w:pStyle w:val="02TEXTOPRINCIPAL"/>
      </w:pPr>
      <w:r w:rsidRPr="00C32706">
        <w:t>–</w:t>
      </w:r>
      <w:r w:rsidRPr="00A30389">
        <w:t xml:space="preserve"> </w:t>
      </w:r>
      <w:r w:rsidRPr="005C6ECD">
        <w:t>Observar se os estudantes demonstram curiosidade pelo tema da atividade e interesse de realizar as tarefas solicitadas.</w:t>
      </w:r>
    </w:p>
    <w:p w14:paraId="0FF3652F" w14:textId="0C8AB9CB" w:rsidR="00DD2381" w:rsidRPr="00DD2381" w:rsidRDefault="005C6ECD" w:rsidP="005C6ECD">
      <w:pPr>
        <w:pStyle w:val="02TEXTOPRINCIPAL"/>
      </w:pPr>
      <w:r w:rsidRPr="00C32706">
        <w:t>–</w:t>
      </w:r>
      <w:r w:rsidRPr="00A30389">
        <w:t xml:space="preserve"> </w:t>
      </w:r>
      <w:r w:rsidRPr="005C6ECD">
        <w:t>Prever possíveis dificuldades dos estudantes e planejar estratégias viáveis para facilitar a realização da atividade.</w:t>
      </w:r>
    </w:p>
    <w:p w14:paraId="077D7E17" w14:textId="77777777" w:rsidR="00DD2381" w:rsidRPr="00DD2381" w:rsidRDefault="00DD2381" w:rsidP="00DD2381">
      <w:pPr>
        <w:pStyle w:val="02TEXTOPRINCIPAL"/>
      </w:pPr>
    </w:p>
    <w:p w14:paraId="745AECCD" w14:textId="77777777" w:rsidR="00DD2381" w:rsidRPr="00DD2381" w:rsidRDefault="00DD2381" w:rsidP="00DD2381">
      <w:pPr>
        <w:pStyle w:val="02TEXTOPRINCIPAL"/>
      </w:pPr>
      <w:r w:rsidRPr="00DD2381">
        <w:t>Questões para acompanhamento da aprendizagem:</w:t>
      </w:r>
    </w:p>
    <w:p w14:paraId="64600B2A" w14:textId="2DB8953F" w:rsidR="005C6ECD" w:rsidRPr="005C6ECD" w:rsidRDefault="005C6ECD" w:rsidP="005C6ECD">
      <w:pPr>
        <w:pStyle w:val="02TEXTOPRINCIPAL"/>
      </w:pPr>
      <w:r w:rsidRPr="005C6ECD">
        <w:t xml:space="preserve">1 </w:t>
      </w:r>
      <w:r w:rsidRPr="00C32706">
        <w:t>–</w:t>
      </w:r>
      <w:r w:rsidRPr="005C6ECD">
        <w:t xml:space="preserve"> Os estudantes</w:t>
      </w:r>
    </w:p>
    <w:p w14:paraId="53994849" w14:textId="77777777" w:rsidR="005C6ECD" w:rsidRPr="005C6ECD" w:rsidRDefault="005C6ECD" w:rsidP="005C6ECD">
      <w:pPr>
        <w:pStyle w:val="02TEXTOPRINCIPAL"/>
      </w:pPr>
      <w:r w:rsidRPr="005C6ECD">
        <w:t>a</w:t>
      </w:r>
      <w:bookmarkStart w:id="2" w:name="_Hlk523475550"/>
      <w:r w:rsidRPr="005C6ECD">
        <w:t xml:space="preserve"> </w:t>
      </w:r>
      <w:r w:rsidRPr="00C32706">
        <w:t>–</w:t>
      </w:r>
      <w:bookmarkEnd w:id="2"/>
      <w:r w:rsidRPr="005C6ECD">
        <w:t xml:space="preserve"> </w:t>
      </w:r>
      <w:proofErr w:type="gramStart"/>
      <w:r w:rsidRPr="005C6ECD">
        <w:t>usaram</w:t>
      </w:r>
      <w:proofErr w:type="gramEnd"/>
      <w:r w:rsidRPr="005C6ECD">
        <w:t xml:space="preserve"> estratégias de leitura para compreender os </w:t>
      </w:r>
      <w:r w:rsidRPr="005C6ECD">
        <w:rPr>
          <w:i/>
        </w:rPr>
        <w:t>quote posters</w:t>
      </w:r>
      <w:r w:rsidRPr="005C6ECD">
        <w:t>?</w:t>
      </w:r>
    </w:p>
    <w:p w14:paraId="3A77064A" w14:textId="77777777" w:rsidR="005C6ECD" w:rsidRPr="005C6ECD" w:rsidRDefault="005C6ECD" w:rsidP="005C6ECD">
      <w:pPr>
        <w:pStyle w:val="02TEXTOPRINCIPAL"/>
      </w:pPr>
      <w:r w:rsidRPr="005C6ECD">
        <w:t xml:space="preserve">b </w:t>
      </w:r>
      <w:r w:rsidRPr="00C32706">
        <w:t>–</w:t>
      </w:r>
      <w:r w:rsidRPr="005C6ECD">
        <w:t xml:space="preserve"> identificaram situações em que as frases poderiam fazer sentido?</w:t>
      </w:r>
    </w:p>
    <w:p w14:paraId="033922B2" w14:textId="77777777" w:rsidR="005C6ECD" w:rsidRPr="005C6ECD" w:rsidRDefault="005C6ECD" w:rsidP="005C6ECD">
      <w:pPr>
        <w:pStyle w:val="02TEXTOPRINCIPAL"/>
      </w:pPr>
      <w:r w:rsidRPr="005C6ECD">
        <w:t xml:space="preserve">c </w:t>
      </w:r>
      <w:r w:rsidRPr="00C32706">
        <w:t>–</w:t>
      </w:r>
      <w:r w:rsidRPr="005C6ECD">
        <w:t xml:space="preserve"> manifestaram interesse de ter mais informações sobre os autores das frases?</w:t>
      </w:r>
    </w:p>
    <w:p w14:paraId="41F4CA06" w14:textId="77777777" w:rsidR="005C6ECD" w:rsidRPr="005C6ECD" w:rsidRDefault="005C6ECD" w:rsidP="005C6ECD">
      <w:pPr>
        <w:pStyle w:val="02TEXTOPRINCIPAL"/>
      </w:pPr>
      <w:r w:rsidRPr="005C6ECD">
        <w:t xml:space="preserve">d </w:t>
      </w:r>
      <w:r w:rsidRPr="00C32706">
        <w:t>–</w:t>
      </w:r>
      <w:r w:rsidRPr="005C6ECD">
        <w:t xml:space="preserve"> </w:t>
      </w:r>
      <w:proofErr w:type="gramStart"/>
      <w:r w:rsidRPr="005C6ECD">
        <w:t>observaram</w:t>
      </w:r>
      <w:proofErr w:type="gramEnd"/>
      <w:r w:rsidRPr="005C6ECD">
        <w:t xml:space="preserve"> a finalidade do uso das aspas nas frases?</w:t>
      </w:r>
    </w:p>
    <w:p w14:paraId="66F72D55" w14:textId="77777777" w:rsidR="005C6ECD" w:rsidRPr="005C6ECD" w:rsidRDefault="005C6ECD" w:rsidP="005C6ECD">
      <w:pPr>
        <w:pStyle w:val="02TEXTOPRINCIPAL"/>
      </w:pPr>
      <w:r w:rsidRPr="005C6ECD">
        <w:t xml:space="preserve">e </w:t>
      </w:r>
      <w:r w:rsidRPr="00C32706">
        <w:t>–</w:t>
      </w:r>
      <w:r w:rsidRPr="005C6ECD">
        <w:t xml:space="preserve"> </w:t>
      </w:r>
      <w:proofErr w:type="gramStart"/>
      <w:r w:rsidRPr="005C6ECD">
        <w:t>compreenderam</w:t>
      </w:r>
      <w:proofErr w:type="gramEnd"/>
      <w:r w:rsidRPr="005C6ECD">
        <w:t xml:space="preserve"> os usos e funções de </w:t>
      </w:r>
      <w:r w:rsidRPr="005C6ECD">
        <w:rPr>
          <w:i/>
        </w:rPr>
        <w:t>quote posters</w:t>
      </w:r>
      <w:r w:rsidRPr="005C6ECD">
        <w:t xml:space="preserve">? </w:t>
      </w:r>
    </w:p>
    <w:p w14:paraId="521118DA" w14:textId="19EB864C" w:rsidR="00DD2381" w:rsidRPr="00DD2381" w:rsidRDefault="005C6ECD" w:rsidP="00DD2381">
      <w:pPr>
        <w:pStyle w:val="02TEXTOPRINCIPAL"/>
      </w:pPr>
      <w:r w:rsidRPr="005C6ECD">
        <w:t xml:space="preserve">f </w:t>
      </w:r>
      <w:r w:rsidRPr="00C32706">
        <w:t>–</w:t>
      </w:r>
      <w:r w:rsidRPr="005C6ECD">
        <w:t xml:space="preserve"> formularam adequadamente frases próprias para a elaboração dos </w:t>
      </w:r>
      <w:r w:rsidRPr="005C6ECD">
        <w:rPr>
          <w:i/>
        </w:rPr>
        <w:t>quote posters</w:t>
      </w:r>
      <w:r w:rsidRPr="005C6ECD">
        <w:t>?</w:t>
      </w:r>
    </w:p>
    <w:p w14:paraId="569EE0F0" w14:textId="77777777" w:rsidR="005C6ECD" w:rsidRPr="005C6ECD" w:rsidRDefault="005C6ECD" w:rsidP="005C6ECD">
      <w:pPr>
        <w:pStyle w:val="02TEXTOPRINCIPAL"/>
      </w:pPr>
      <w:r w:rsidRPr="005C6ECD">
        <w:t xml:space="preserve">2 </w:t>
      </w:r>
      <w:r w:rsidRPr="00C32706">
        <w:t>–</w:t>
      </w:r>
      <w:r w:rsidRPr="005C6ECD">
        <w:t xml:space="preserve"> As tarefas propostas foram eficientes para o uso de estratégias de leitura e de escrita?</w:t>
      </w:r>
    </w:p>
    <w:p w14:paraId="406C5152" w14:textId="7D081855" w:rsidR="00DD2381" w:rsidRPr="00DD2381" w:rsidRDefault="005C6ECD" w:rsidP="005C6ECD">
      <w:pPr>
        <w:pStyle w:val="02TEXTOPRINCIPAL"/>
      </w:pPr>
      <w:r w:rsidRPr="005C6ECD">
        <w:t xml:space="preserve">3 </w:t>
      </w:r>
      <w:r w:rsidRPr="00C32706">
        <w:t>–</w:t>
      </w:r>
      <w:r w:rsidRPr="005C6ECD">
        <w:t xml:space="preserve"> Os estudantes participaram com interesse das tarefas propostas? Como isso p</w:t>
      </w:r>
      <w:r w:rsidR="00A82DA7">
        <w:t>ô</w:t>
      </w:r>
      <w:r w:rsidRPr="005C6ECD">
        <w:t>de ser constatado?</w:t>
      </w:r>
    </w:p>
    <w:p w14:paraId="4677A1B4" w14:textId="02934451" w:rsidR="00C47591" w:rsidRDefault="00C47591" w:rsidP="00C47591">
      <w:pPr>
        <w:pStyle w:val="02TEXTOPRINCIPAL"/>
      </w:pPr>
    </w:p>
    <w:p w14:paraId="66B09098" w14:textId="77777777" w:rsidR="005C6ECD" w:rsidRDefault="005C6ECD" w:rsidP="00C47591">
      <w:pPr>
        <w:pStyle w:val="02TEXTOPRINCIPAL"/>
      </w:pPr>
    </w:p>
    <w:p w14:paraId="76833FBE" w14:textId="2D2DCF6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AA520FF" w14:textId="0B128A82" w:rsidR="00DD2381" w:rsidRPr="00DD2381" w:rsidRDefault="005C6ECD" w:rsidP="00DD2381">
      <w:pPr>
        <w:pStyle w:val="02TEXTOPRINCIPAL"/>
      </w:pPr>
      <w:r w:rsidRPr="005C6ECD">
        <w:t>Considerando as habilidades a seguir, verifique se os estudantes conseguiram:</w:t>
      </w:r>
    </w:p>
    <w:p w14:paraId="580DF3D7" w14:textId="77777777" w:rsidR="005C6ECD" w:rsidRPr="005C6ECD" w:rsidRDefault="005C6ECD" w:rsidP="005C6ECD">
      <w:pPr>
        <w:pStyle w:val="02TEXTOPRINCIPAL"/>
      </w:pPr>
      <w:r w:rsidRPr="005C6ECD">
        <w:t>(</w:t>
      </w:r>
      <w:r w:rsidRPr="00873974">
        <w:rPr>
          <w:b/>
        </w:rPr>
        <w:t>EF06LI08</w:t>
      </w:r>
      <w:r w:rsidRPr="005C6ECD">
        <w:t>) Identificar o assunto de um texto, reconhecendo sua organização textual e palavras cognatas.</w:t>
      </w:r>
    </w:p>
    <w:p w14:paraId="2A5070EC" w14:textId="77777777" w:rsidR="005C6ECD" w:rsidRPr="005C6ECD" w:rsidRDefault="005C6ECD" w:rsidP="005C6ECD">
      <w:pPr>
        <w:pStyle w:val="02TEXTOPRINCIPAL"/>
      </w:pPr>
      <w:r w:rsidRPr="005C6ECD">
        <w:t>(</w:t>
      </w:r>
      <w:r w:rsidRPr="00873974">
        <w:rPr>
          <w:b/>
        </w:rPr>
        <w:t>EF06LI09</w:t>
      </w:r>
      <w:r w:rsidRPr="005C6ECD">
        <w:t>) Localizar informações específicas em texto.</w:t>
      </w:r>
    </w:p>
    <w:p w14:paraId="6B08E433" w14:textId="77777777" w:rsidR="005C6ECD" w:rsidRPr="005C6ECD" w:rsidRDefault="005C6ECD" w:rsidP="005C6ECD">
      <w:pPr>
        <w:pStyle w:val="02TEXTOPRINCIPAL"/>
      </w:pPr>
      <w:r w:rsidRPr="005C6ECD">
        <w:t>(</w:t>
      </w:r>
      <w:r w:rsidRPr="00873974">
        <w:rPr>
          <w:b/>
        </w:rPr>
        <w:t>EF06LI13</w:t>
      </w:r>
      <w:r w:rsidRPr="005C6ECD">
        <w:t>) Listar ideias para a produção de textos, levando em conta o tema e o assunto.</w:t>
      </w:r>
    </w:p>
    <w:p w14:paraId="4F2769E5" w14:textId="77777777" w:rsidR="005C6ECD" w:rsidRPr="005C6ECD" w:rsidRDefault="005C6ECD" w:rsidP="005C6ECD">
      <w:pPr>
        <w:pStyle w:val="02TEXTOPRINCIPAL"/>
      </w:pPr>
      <w:r w:rsidRPr="005C6ECD">
        <w:t>(</w:t>
      </w:r>
      <w:r w:rsidRPr="00873974">
        <w:rPr>
          <w:b/>
        </w:rPr>
        <w:t>EF06LI14</w:t>
      </w:r>
      <w:r w:rsidRPr="005C6ECD">
        <w:t>) Organizar ideias, selecionando-as em função da estrutura e do objetivo do texto.</w:t>
      </w:r>
    </w:p>
    <w:p w14:paraId="29377D45" w14:textId="3616494A" w:rsidR="00DD2381" w:rsidRPr="00DD2381" w:rsidRDefault="005C6ECD" w:rsidP="005C6ECD">
      <w:pPr>
        <w:pStyle w:val="02TEXTOPRINCIPAL"/>
      </w:pPr>
      <w:r w:rsidRPr="005C6ECD">
        <w:t>(</w:t>
      </w:r>
      <w:r w:rsidRPr="00873974">
        <w:rPr>
          <w:b/>
        </w:rPr>
        <w:t>EF06LI15</w:t>
      </w:r>
      <w:r w:rsidRPr="005C6ECD">
        <w:t xml:space="preserve">) Produzir textos escritos em língua inglesa (histórias em quadrinhos, cartazes, </w:t>
      </w:r>
      <w:r w:rsidRPr="00873974">
        <w:rPr>
          <w:i/>
        </w:rPr>
        <w:t>chats</w:t>
      </w:r>
      <w:r w:rsidRPr="005C6ECD">
        <w:t>, blogues, agendas, fotolegendas, entre outros), sobre si mesmo, sua família, seus amigos, gostos, preferências e rotinas, sua comunidade e seu contexto escolar.</w:t>
      </w:r>
    </w:p>
    <w:p w14:paraId="50CD7677" w14:textId="77777777" w:rsidR="00DD2381" w:rsidRPr="00DD2381" w:rsidRDefault="00DD2381" w:rsidP="00DD2381">
      <w:pPr>
        <w:pStyle w:val="02TEXTOPRINCIPAL"/>
      </w:pPr>
    </w:p>
    <w:p w14:paraId="7546881F" w14:textId="3CD7E3E4" w:rsidR="00DD2381" w:rsidRPr="00DD2381" w:rsidRDefault="005C6ECD" w:rsidP="00DD2381">
      <w:pPr>
        <w:pStyle w:val="02TEXTOPRINCIPAL"/>
      </w:pPr>
      <w:r w:rsidRPr="005C6ECD">
        <w:t xml:space="preserve">Instrumento para avaliação do desenvolvimento dos estudantes: criação de </w:t>
      </w:r>
      <w:r w:rsidRPr="005C6ECD">
        <w:rPr>
          <w:i/>
        </w:rPr>
        <w:t>quote posters</w:t>
      </w:r>
      <w:r w:rsidRPr="005C6ECD">
        <w:t>.</w:t>
      </w:r>
    </w:p>
    <w:p w14:paraId="4DB47FB4" w14:textId="77777777" w:rsidR="005C6ECD" w:rsidRDefault="005C6ECD" w:rsidP="00C47591">
      <w:pPr>
        <w:pStyle w:val="01TITULO2"/>
      </w:pPr>
    </w:p>
    <w:p w14:paraId="384BE1FA" w14:textId="672555C8" w:rsidR="00C47591" w:rsidRPr="00C32706" w:rsidRDefault="00C47591" w:rsidP="00C47591">
      <w:pPr>
        <w:pStyle w:val="01TITULO2"/>
        <w:rPr>
          <w:sz w:val="32"/>
          <w:szCs w:val="32"/>
        </w:rPr>
      </w:pPr>
      <w:r w:rsidRPr="00C32706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3EBF3D4" w14:textId="27159C3B" w:rsidR="00DD2381" w:rsidRPr="00B763F9" w:rsidRDefault="005C6ECD" w:rsidP="00DD2381">
      <w:pPr>
        <w:pStyle w:val="02TEXTOPRINCIPAL"/>
      </w:pPr>
      <w:r w:rsidRPr="00B763F9">
        <w:t>ARAGÃO, R. Cognição, emoção e reflexão na sala de aula: por uma abordagem sistêmica do ensino/aprendizagem de inglês</w:t>
      </w:r>
      <w:r w:rsidR="00F8265A">
        <w:t>.</w:t>
      </w:r>
      <w:r w:rsidRPr="00B763F9">
        <w:t xml:space="preserve"> </w:t>
      </w:r>
      <w:r w:rsidRPr="00C32706">
        <w:rPr>
          <w:i/>
        </w:rPr>
        <w:t>Revista Brasileira de Linguística Aplicada</w:t>
      </w:r>
      <w:r w:rsidRPr="00B763F9">
        <w:t>, v. 5, n. 2, 2005, p. 101-120. Disponível em</w:t>
      </w:r>
      <w:r w:rsidR="00A82DA7">
        <w:t>:</w:t>
      </w:r>
      <w:r w:rsidRPr="00B763F9">
        <w:t xml:space="preserve"> &lt;</w:t>
      </w:r>
      <w:hyperlink r:id="rId13" w:history="1">
        <w:r w:rsidRPr="00C32706">
          <w:rPr>
            <w:rStyle w:val="Hyperlink"/>
            <w:color w:val="0070C0"/>
          </w:rPr>
          <w:t>http://www.scielo.br/scielo.php?script=sci_arttext&amp;pid=S1984-63982005000200005</w:t>
        </w:r>
      </w:hyperlink>
      <w:r w:rsidRPr="00B763F9">
        <w:t>&gt;. Acesso em</w:t>
      </w:r>
      <w:r w:rsidR="00A82DA7">
        <w:t>:</w:t>
      </w:r>
      <w:r w:rsidRPr="00B763F9">
        <w:t xml:space="preserve"> 28 ago. 218.</w:t>
      </w:r>
    </w:p>
    <w:p w14:paraId="2DF5C3EA" w14:textId="77777777" w:rsidR="00DD2381" w:rsidRPr="00DD2381" w:rsidRDefault="00DD2381" w:rsidP="00DD2381">
      <w:pPr>
        <w:pStyle w:val="02TEXTOPRINCIPAL"/>
      </w:pPr>
    </w:p>
    <w:p w14:paraId="2E9F95DF" w14:textId="031748D2" w:rsidR="00B04EEC" w:rsidRDefault="005C6ECD" w:rsidP="00DD2381">
      <w:pPr>
        <w:pStyle w:val="02TEXTOPRINCIPAL"/>
      </w:pPr>
      <w:r w:rsidRPr="00B763F9">
        <w:t>DAMIANI, M. F. Entendendo o trabalho colaborativo em educação e revelando seus benefícios</w:t>
      </w:r>
      <w:r w:rsidR="00F8265A">
        <w:t>.</w:t>
      </w:r>
      <w:r w:rsidRPr="00B763F9">
        <w:t xml:space="preserve"> </w:t>
      </w:r>
      <w:r w:rsidRPr="00C32706">
        <w:rPr>
          <w:i/>
        </w:rPr>
        <w:t>Educar</w:t>
      </w:r>
      <w:r w:rsidRPr="00B763F9">
        <w:t>, n. 31, 2008, p. 213-230. Disponível em</w:t>
      </w:r>
      <w:r w:rsidR="00A82DA7">
        <w:t>:</w:t>
      </w:r>
      <w:r w:rsidRPr="00B763F9">
        <w:t xml:space="preserve"> &lt;</w:t>
      </w:r>
      <w:hyperlink r:id="rId14" w:history="1">
        <w:r w:rsidRPr="00C32706">
          <w:rPr>
            <w:rStyle w:val="Hyperlink"/>
            <w:color w:val="0070C0"/>
          </w:rPr>
          <w:t>http://www.scielo.br/scielo.php?pid=S0104-40602008000100013&amp;script=sci_abstract&amp;tlng=pt</w:t>
        </w:r>
      </w:hyperlink>
      <w:r w:rsidRPr="00B763F9">
        <w:t>&gt;. Acesso em</w:t>
      </w:r>
      <w:r w:rsidR="00A82DA7">
        <w:t>:</w:t>
      </w:r>
      <w:r w:rsidRPr="00B763F9">
        <w:t xml:space="preserve"> 28 ago. 2018</w:t>
      </w:r>
      <w:r w:rsidRPr="005C6ECD">
        <w:t>.</w:t>
      </w:r>
    </w:p>
    <w:p w14:paraId="13908F2C" w14:textId="77777777" w:rsidR="005C6ECD" w:rsidRDefault="005C6ECD" w:rsidP="00DD2381">
      <w:pPr>
        <w:pStyle w:val="02TEXTOPRINCIPAL"/>
      </w:pPr>
    </w:p>
    <w:sectPr w:rsidR="005C6ECD" w:rsidSect="009C0529">
      <w:headerReference w:type="default" r:id="rId15"/>
      <w:footerReference w:type="default" r:id="rId16"/>
      <w:pgSz w:w="11906" w:h="16838"/>
      <w:pgMar w:top="851" w:right="851" w:bottom="851" w:left="851" w:header="720" w:footer="67" w:gutter="0"/>
      <w:pgNumType w:start="12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C05D1" w14:textId="77777777" w:rsidR="00277569" w:rsidRDefault="00277569">
      <w:r>
        <w:separator/>
      </w:r>
    </w:p>
  </w:endnote>
  <w:endnote w:type="continuationSeparator" w:id="0">
    <w:p w14:paraId="03305955" w14:textId="77777777" w:rsidR="00277569" w:rsidRDefault="00277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01399C-8094-4255-A3A3-BEA2A5893378}"/>
    <w:embedBold r:id="rId2" w:fontKey="{1B6ACBDC-20B9-4429-B9D8-3DEDBE080E35}"/>
    <w:embedItalic r:id="rId3" w:fontKey="{53D8D582-7E23-4209-9C5C-CE96918D43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D307D5-9D6F-4896-8F15-419258D6D817}"/>
    <w:embedBold r:id="rId5" w:fontKey="{D8BFDD63-61B5-4271-8354-FFA20ED96A2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6DEEAB7-28F4-4126-A4D2-9DBBB3FCEF75}"/>
    <w:embedBold r:id="rId7" w:fontKey="{F8BBD780-4B01-4915-96BD-67A5EF036BFA}"/>
    <w:embedBoldItalic r:id="rId8" w:fontKey="{B45BB0D3-5869-48BD-A2E5-2A5E72A1654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92DE58B-A9A5-4F12-954C-7DBC92735863}"/>
    <w:embedBold r:id="rId10" w:fontKey="{B21B5D3C-2C28-42DE-8058-A7E72B4069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521B76B-35B3-46E4-AB64-B6E6BDFC1F4A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2D3FE61-9C5A-49FF-A776-1B9FD58A52BF}"/>
    <w:embedBold r:id="rId13" w:fontKey="{5E7563DA-B846-4C58-A64A-FCA19459DC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7BAC5464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311A87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FE3B07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24B4">
            <w:rPr>
              <w:rStyle w:val="RodapChar"/>
              <w:noProof/>
            </w:rPr>
            <w:t>135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A6DDC" w14:textId="77777777" w:rsidR="00277569" w:rsidRDefault="00277569">
      <w:r>
        <w:rPr>
          <w:color w:val="000000"/>
        </w:rPr>
        <w:separator/>
      </w:r>
    </w:p>
  </w:footnote>
  <w:footnote w:type="continuationSeparator" w:id="0">
    <w:p w14:paraId="6A44726B" w14:textId="77777777" w:rsidR="00277569" w:rsidRDefault="00277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23F1F"/>
    <w:rsid w:val="0003643D"/>
    <w:rsid w:val="00044CF8"/>
    <w:rsid w:val="00051BD5"/>
    <w:rsid w:val="000532AA"/>
    <w:rsid w:val="000628EC"/>
    <w:rsid w:val="000656CD"/>
    <w:rsid w:val="00076EF4"/>
    <w:rsid w:val="000852FA"/>
    <w:rsid w:val="000A7F47"/>
    <w:rsid w:val="000B6A20"/>
    <w:rsid w:val="000C6EC8"/>
    <w:rsid w:val="000D0863"/>
    <w:rsid w:val="000D7F91"/>
    <w:rsid w:val="000E0146"/>
    <w:rsid w:val="000F3B07"/>
    <w:rsid w:val="00126F41"/>
    <w:rsid w:val="0012743A"/>
    <w:rsid w:val="00133AA8"/>
    <w:rsid w:val="001367B0"/>
    <w:rsid w:val="0015326D"/>
    <w:rsid w:val="00153EA3"/>
    <w:rsid w:val="00155362"/>
    <w:rsid w:val="00164196"/>
    <w:rsid w:val="00182B00"/>
    <w:rsid w:val="001850B5"/>
    <w:rsid w:val="00191E45"/>
    <w:rsid w:val="00194236"/>
    <w:rsid w:val="001A4392"/>
    <w:rsid w:val="001B4098"/>
    <w:rsid w:val="001C384B"/>
    <w:rsid w:val="001D444E"/>
    <w:rsid w:val="001E3A0C"/>
    <w:rsid w:val="001F2867"/>
    <w:rsid w:val="0020549D"/>
    <w:rsid w:val="00210B7C"/>
    <w:rsid w:val="0021139A"/>
    <w:rsid w:val="00222DD3"/>
    <w:rsid w:val="002357E0"/>
    <w:rsid w:val="00254BD2"/>
    <w:rsid w:val="00257F3E"/>
    <w:rsid w:val="0026445C"/>
    <w:rsid w:val="00270095"/>
    <w:rsid w:val="00276975"/>
    <w:rsid w:val="00277569"/>
    <w:rsid w:val="00282E0E"/>
    <w:rsid w:val="00292A50"/>
    <w:rsid w:val="002976A2"/>
    <w:rsid w:val="002A2ECB"/>
    <w:rsid w:val="002A7D30"/>
    <w:rsid w:val="002B4837"/>
    <w:rsid w:val="002B4D57"/>
    <w:rsid w:val="002C1430"/>
    <w:rsid w:val="002C35B1"/>
    <w:rsid w:val="002C433C"/>
    <w:rsid w:val="002C49D0"/>
    <w:rsid w:val="002C51AD"/>
    <w:rsid w:val="002C6E52"/>
    <w:rsid w:val="002D5011"/>
    <w:rsid w:val="002D6C5C"/>
    <w:rsid w:val="002E7C72"/>
    <w:rsid w:val="002F01A4"/>
    <w:rsid w:val="002F294E"/>
    <w:rsid w:val="00304FC5"/>
    <w:rsid w:val="00311A87"/>
    <w:rsid w:val="003333FE"/>
    <w:rsid w:val="0033450E"/>
    <w:rsid w:val="003546B9"/>
    <w:rsid w:val="00362556"/>
    <w:rsid w:val="003625A3"/>
    <w:rsid w:val="0037019E"/>
    <w:rsid w:val="003738DB"/>
    <w:rsid w:val="003A0317"/>
    <w:rsid w:val="003A33B4"/>
    <w:rsid w:val="003B3C78"/>
    <w:rsid w:val="003C07C0"/>
    <w:rsid w:val="003C3801"/>
    <w:rsid w:val="003C61CC"/>
    <w:rsid w:val="003D2292"/>
    <w:rsid w:val="003E24B4"/>
    <w:rsid w:val="003F4895"/>
    <w:rsid w:val="003F525D"/>
    <w:rsid w:val="00414D99"/>
    <w:rsid w:val="00421C87"/>
    <w:rsid w:val="00426FFF"/>
    <w:rsid w:val="00465236"/>
    <w:rsid w:val="00466817"/>
    <w:rsid w:val="00472DB4"/>
    <w:rsid w:val="00476E8F"/>
    <w:rsid w:val="004818A8"/>
    <w:rsid w:val="00497FEC"/>
    <w:rsid w:val="004C2C31"/>
    <w:rsid w:val="004D08F7"/>
    <w:rsid w:val="004D2D8B"/>
    <w:rsid w:val="004D4A67"/>
    <w:rsid w:val="00502826"/>
    <w:rsid w:val="00503017"/>
    <w:rsid w:val="00506A10"/>
    <w:rsid w:val="00512EF1"/>
    <w:rsid w:val="00514CE6"/>
    <w:rsid w:val="00520FDE"/>
    <w:rsid w:val="00523D4B"/>
    <w:rsid w:val="0055306C"/>
    <w:rsid w:val="00561292"/>
    <w:rsid w:val="00564F42"/>
    <w:rsid w:val="00577A39"/>
    <w:rsid w:val="00581F5B"/>
    <w:rsid w:val="005B33FF"/>
    <w:rsid w:val="005C0B90"/>
    <w:rsid w:val="005C6ECD"/>
    <w:rsid w:val="005D03F2"/>
    <w:rsid w:val="005E1076"/>
    <w:rsid w:val="00602388"/>
    <w:rsid w:val="00611347"/>
    <w:rsid w:val="006148D8"/>
    <w:rsid w:val="00616770"/>
    <w:rsid w:val="0061756D"/>
    <w:rsid w:val="006270BD"/>
    <w:rsid w:val="00627B3B"/>
    <w:rsid w:val="00627E54"/>
    <w:rsid w:val="00634F0E"/>
    <w:rsid w:val="00641F82"/>
    <w:rsid w:val="00644D36"/>
    <w:rsid w:val="00663C3A"/>
    <w:rsid w:val="00676297"/>
    <w:rsid w:val="00690858"/>
    <w:rsid w:val="00695E18"/>
    <w:rsid w:val="0069635D"/>
    <w:rsid w:val="006C6345"/>
    <w:rsid w:val="006D069A"/>
    <w:rsid w:val="006D0898"/>
    <w:rsid w:val="006D5505"/>
    <w:rsid w:val="006D5809"/>
    <w:rsid w:val="006F024C"/>
    <w:rsid w:val="00703F7D"/>
    <w:rsid w:val="00705112"/>
    <w:rsid w:val="00733B4D"/>
    <w:rsid w:val="00757A29"/>
    <w:rsid w:val="00761C04"/>
    <w:rsid w:val="00784E72"/>
    <w:rsid w:val="00792446"/>
    <w:rsid w:val="0079527C"/>
    <w:rsid w:val="007A09EF"/>
    <w:rsid w:val="007A1D05"/>
    <w:rsid w:val="007C1FE8"/>
    <w:rsid w:val="007D3C6E"/>
    <w:rsid w:val="007E3196"/>
    <w:rsid w:val="007F229E"/>
    <w:rsid w:val="00802F95"/>
    <w:rsid w:val="00810303"/>
    <w:rsid w:val="00822A19"/>
    <w:rsid w:val="00822BD6"/>
    <w:rsid w:val="00826070"/>
    <w:rsid w:val="008352DE"/>
    <w:rsid w:val="0085197B"/>
    <w:rsid w:val="00852916"/>
    <w:rsid w:val="00857537"/>
    <w:rsid w:val="00873974"/>
    <w:rsid w:val="008754F4"/>
    <w:rsid w:val="0087793D"/>
    <w:rsid w:val="008914D3"/>
    <w:rsid w:val="008C1509"/>
    <w:rsid w:val="008C2A24"/>
    <w:rsid w:val="008D352A"/>
    <w:rsid w:val="008E09F8"/>
    <w:rsid w:val="008E38EA"/>
    <w:rsid w:val="008F247C"/>
    <w:rsid w:val="008F6F02"/>
    <w:rsid w:val="008F7795"/>
    <w:rsid w:val="00901136"/>
    <w:rsid w:val="009014C2"/>
    <w:rsid w:val="009154F4"/>
    <w:rsid w:val="00935D6C"/>
    <w:rsid w:val="0095332E"/>
    <w:rsid w:val="00954CC1"/>
    <w:rsid w:val="00960489"/>
    <w:rsid w:val="00962B4D"/>
    <w:rsid w:val="00981A2B"/>
    <w:rsid w:val="009833F3"/>
    <w:rsid w:val="0098390A"/>
    <w:rsid w:val="00985D18"/>
    <w:rsid w:val="009873A3"/>
    <w:rsid w:val="0099770C"/>
    <w:rsid w:val="009A0D8E"/>
    <w:rsid w:val="009A388C"/>
    <w:rsid w:val="009B688E"/>
    <w:rsid w:val="009B7A6E"/>
    <w:rsid w:val="009C0232"/>
    <w:rsid w:val="009C0529"/>
    <w:rsid w:val="009D2E18"/>
    <w:rsid w:val="009E5ED0"/>
    <w:rsid w:val="009F2EA6"/>
    <w:rsid w:val="00A046A6"/>
    <w:rsid w:val="00A0610F"/>
    <w:rsid w:val="00A30389"/>
    <w:rsid w:val="00A355E1"/>
    <w:rsid w:val="00A43910"/>
    <w:rsid w:val="00A46169"/>
    <w:rsid w:val="00A551AE"/>
    <w:rsid w:val="00A718C4"/>
    <w:rsid w:val="00A74FAE"/>
    <w:rsid w:val="00A82DA7"/>
    <w:rsid w:val="00A8598B"/>
    <w:rsid w:val="00A96954"/>
    <w:rsid w:val="00A96D87"/>
    <w:rsid w:val="00AA180C"/>
    <w:rsid w:val="00AC5D23"/>
    <w:rsid w:val="00AD20A0"/>
    <w:rsid w:val="00AD5207"/>
    <w:rsid w:val="00AE79EC"/>
    <w:rsid w:val="00B01CD1"/>
    <w:rsid w:val="00B04EEC"/>
    <w:rsid w:val="00B22083"/>
    <w:rsid w:val="00B2594B"/>
    <w:rsid w:val="00B36FBF"/>
    <w:rsid w:val="00B419BA"/>
    <w:rsid w:val="00B47EFD"/>
    <w:rsid w:val="00B54F99"/>
    <w:rsid w:val="00B66849"/>
    <w:rsid w:val="00B70F63"/>
    <w:rsid w:val="00B763F9"/>
    <w:rsid w:val="00B77465"/>
    <w:rsid w:val="00B82CF0"/>
    <w:rsid w:val="00B87EE4"/>
    <w:rsid w:val="00B9063D"/>
    <w:rsid w:val="00B9288D"/>
    <w:rsid w:val="00BC12A3"/>
    <w:rsid w:val="00BC1CB9"/>
    <w:rsid w:val="00BE0E52"/>
    <w:rsid w:val="00BE17C3"/>
    <w:rsid w:val="00BE346A"/>
    <w:rsid w:val="00BF0519"/>
    <w:rsid w:val="00BF7297"/>
    <w:rsid w:val="00C1549A"/>
    <w:rsid w:val="00C275CA"/>
    <w:rsid w:val="00C32706"/>
    <w:rsid w:val="00C44E8C"/>
    <w:rsid w:val="00C47361"/>
    <w:rsid w:val="00C47591"/>
    <w:rsid w:val="00C65D98"/>
    <w:rsid w:val="00C67490"/>
    <w:rsid w:val="00C76B60"/>
    <w:rsid w:val="00C867EE"/>
    <w:rsid w:val="00C9130C"/>
    <w:rsid w:val="00CA33E8"/>
    <w:rsid w:val="00CA7E10"/>
    <w:rsid w:val="00CB286B"/>
    <w:rsid w:val="00CC5CBB"/>
    <w:rsid w:val="00CD1FD1"/>
    <w:rsid w:val="00CD4654"/>
    <w:rsid w:val="00CD46CF"/>
    <w:rsid w:val="00CF42D1"/>
    <w:rsid w:val="00CF45A5"/>
    <w:rsid w:val="00CF6EB9"/>
    <w:rsid w:val="00D10261"/>
    <w:rsid w:val="00D22A54"/>
    <w:rsid w:val="00D3604D"/>
    <w:rsid w:val="00D418A3"/>
    <w:rsid w:val="00D47FA8"/>
    <w:rsid w:val="00D530BE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F301B"/>
    <w:rsid w:val="00E05E1E"/>
    <w:rsid w:val="00E11DB9"/>
    <w:rsid w:val="00E14CEA"/>
    <w:rsid w:val="00E27094"/>
    <w:rsid w:val="00E36BAD"/>
    <w:rsid w:val="00E43235"/>
    <w:rsid w:val="00E449E3"/>
    <w:rsid w:val="00E46430"/>
    <w:rsid w:val="00E504F5"/>
    <w:rsid w:val="00E70F63"/>
    <w:rsid w:val="00E84F7B"/>
    <w:rsid w:val="00E87EC6"/>
    <w:rsid w:val="00E90F29"/>
    <w:rsid w:val="00E97485"/>
    <w:rsid w:val="00EB0995"/>
    <w:rsid w:val="00ED2F6B"/>
    <w:rsid w:val="00EE29E7"/>
    <w:rsid w:val="00EE3433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8265A"/>
    <w:rsid w:val="00F8640F"/>
    <w:rsid w:val="00FA209D"/>
    <w:rsid w:val="00FC2EBC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3ED9890E-6568-46DA-B9AE-F1578A0E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1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cielo.br/scielo.php?script=sci_arttext&amp;pid=S1984-6398200500020000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cielo.br/scielo.php?pid=S0104-40602008000100013&amp;script=sci_abstract&amp;tlng=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C31E0B-2BDA-4850-B1CE-F0DC73F3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1640</Words>
  <Characters>8860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3</cp:revision>
  <dcterms:created xsi:type="dcterms:W3CDTF">2018-09-25T19:33:00Z</dcterms:created>
  <dcterms:modified xsi:type="dcterms:W3CDTF">2018-09-28T11:54:00Z</dcterms:modified>
</cp:coreProperties>
</file>