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E7C18" w14:textId="77777777" w:rsidR="00715F4C" w:rsidRPr="0069418C" w:rsidRDefault="00715F4C" w:rsidP="0069418C">
      <w:pPr>
        <w:pStyle w:val="01TITULO1"/>
      </w:pPr>
      <w:r w:rsidRPr="0069418C">
        <w:t>Componente curricular: HISTÓRIA</w:t>
      </w:r>
    </w:p>
    <w:p w14:paraId="666B76C3" w14:textId="0889486F" w:rsidR="00715F4C" w:rsidRPr="0069418C" w:rsidRDefault="00715F4C" w:rsidP="0069418C">
      <w:pPr>
        <w:pStyle w:val="01TITULO1"/>
      </w:pPr>
      <w:r w:rsidRPr="0069418C">
        <w:t xml:space="preserve">8º </w:t>
      </w:r>
      <w:r w:rsidR="00657D61" w:rsidRPr="0069418C">
        <w:t xml:space="preserve">ano </w:t>
      </w:r>
      <w:r w:rsidRPr="0069418C">
        <w:t xml:space="preserve">– 2º </w:t>
      </w:r>
      <w:r w:rsidR="00657D61" w:rsidRPr="0069418C">
        <w:t>bimestre</w:t>
      </w:r>
    </w:p>
    <w:p w14:paraId="43B81312" w14:textId="15AC8346" w:rsidR="00715F4C" w:rsidRPr="0069418C" w:rsidRDefault="00715F4C" w:rsidP="0069418C">
      <w:pPr>
        <w:pStyle w:val="01TITULO1"/>
      </w:pPr>
      <w:r w:rsidRPr="0069418C">
        <w:t>SEQUÊNCIA DIDÁTICA 5 – Conjuração Baiana</w:t>
      </w:r>
    </w:p>
    <w:p w14:paraId="07C07987" w14:textId="77777777" w:rsidR="00715F4C" w:rsidRPr="0069418C" w:rsidRDefault="00715F4C" w:rsidP="0069418C">
      <w:pPr>
        <w:pStyle w:val="02TEXTOPRINCIPAL"/>
      </w:pPr>
    </w:p>
    <w:p w14:paraId="7E02D74D" w14:textId="0D8EFE2A" w:rsidR="00715F4C" w:rsidRPr="0069418C" w:rsidRDefault="00715F4C" w:rsidP="0069418C">
      <w:pPr>
        <w:pStyle w:val="01TITULO2"/>
      </w:pPr>
      <w:r w:rsidRPr="0069418C">
        <w:t>OBJETIVO ESPECÍFICO</w:t>
      </w:r>
    </w:p>
    <w:p w14:paraId="4E0AAC11" w14:textId="1634C9B5" w:rsidR="00715F4C" w:rsidRPr="0069418C" w:rsidRDefault="00715F4C" w:rsidP="0069418C">
      <w:pPr>
        <w:pStyle w:val="02TEXTOPRINCIPALBULLET"/>
      </w:pPr>
      <w:r w:rsidRPr="0069418C">
        <w:t>Ampliar os conhecimentos dos estudantes sobre a Conjuração Baiana por meio de diferentes análises historiográficas e lei</w:t>
      </w:r>
      <w:r w:rsidR="002605BD" w:rsidRPr="0069418C">
        <w:t>tura de documentos históricos.</w:t>
      </w:r>
    </w:p>
    <w:p w14:paraId="0A77F533" w14:textId="77777777" w:rsidR="00715F4C" w:rsidRPr="0069418C" w:rsidRDefault="00715F4C" w:rsidP="0069418C">
      <w:pPr>
        <w:pStyle w:val="02TEXTOPRINCIPAL"/>
      </w:pPr>
    </w:p>
    <w:p w14:paraId="37066405" w14:textId="49181504" w:rsidR="00715F4C" w:rsidRPr="0069418C" w:rsidRDefault="00715F4C" w:rsidP="0069418C">
      <w:pPr>
        <w:pStyle w:val="01TITULO2"/>
      </w:pPr>
      <w:r w:rsidRPr="0069418C">
        <w:t>OBJETO</w:t>
      </w:r>
      <w:r w:rsidR="00DD0801" w:rsidRPr="0069418C">
        <w:t>S</w:t>
      </w:r>
      <w:r w:rsidRPr="0069418C">
        <w:t xml:space="preserve"> DE CONHECIMENTO</w:t>
      </w:r>
    </w:p>
    <w:p w14:paraId="54FC114C" w14:textId="01512CB2" w:rsidR="00765AC2" w:rsidRPr="0069418C" w:rsidRDefault="00715F4C" w:rsidP="0069418C">
      <w:pPr>
        <w:pStyle w:val="02TEXTOPRINCIPAL"/>
      </w:pPr>
      <w:bookmarkStart w:id="0" w:name="_Hlk522292191"/>
      <w:r w:rsidRPr="0069418C">
        <w:t xml:space="preserve">Rebeliões na América portuguesa: as </w:t>
      </w:r>
      <w:r w:rsidR="0071398D" w:rsidRPr="0069418C">
        <w:t>C</w:t>
      </w:r>
      <w:r w:rsidRPr="0069418C">
        <w:t xml:space="preserve">onjurações </w:t>
      </w:r>
      <w:r w:rsidR="0071398D" w:rsidRPr="0069418C">
        <w:t>M</w:t>
      </w:r>
      <w:r w:rsidRPr="0069418C">
        <w:t xml:space="preserve">ineira e </w:t>
      </w:r>
      <w:r w:rsidR="0071398D" w:rsidRPr="0069418C">
        <w:t>B</w:t>
      </w:r>
      <w:r w:rsidRPr="0069418C">
        <w:t>aiana</w:t>
      </w:r>
      <w:r w:rsidR="00401916" w:rsidRPr="0069418C">
        <w:t>.</w:t>
      </w:r>
    </w:p>
    <w:p w14:paraId="2B7ACE6E" w14:textId="33CC7AE5" w:rsidR="00715F4C" w:rsidRPr="0069418C" w:rsidRDefault="00DD0801" w:rsidP="0069418C">
      <w:pPr>
        <w:pStyle w:val="02TEXTOPRINCIPAL"/>
      </w:pPr>
      <w:r w:rsidRPr="0069418C">
        <w:t>Os caminhos até a independência do Brasil</w:t>
      </w:r>
      <w:bookmarkEnd w:id="0"/>
      <w:r w:rsidR="00401916" w:rsidRPr="0069418C">
        <w:t>.</w:t>
      </w:r>
    </w:p>
    <w:p w14:paraId="5551DD10" w14:textId="77777777" w:rsidR="00765AC2" w:rsidRPr="0069418C" w:rsidRDefault="00765AC2" w:rsidP="0069418C">
      <w:pPr>
        <w:pStyle w:val="02TEXTOPRINCIPAL"/>
      </w:pPr>
    </w:p>
    <w:p w14:paraId="214E0AD5" w14:textId="61AF7B47" w:rsidR="00715F4C" w:rsidRPr="0069418C" w:rsidRDefault="00715F4C" w:rsidP="0069418C">
      <w:pPr>
        <w:pStyle w:val="01TITULO2"/>
      </w:pPr>
      <w:r w:rsidRPr="0069418C">
        <w:t>HABILIDADES</w:t>
      </w:r>
    </w:p>
    <w:p w14:paraId="4A02620C" w14:textId="46DEA9BC" w:rsidR="00715F4C" w:rsidRPr="0069418C" w:rsidRDefault="00715F4C" w:rsidP="0069418C">
      <w:pPr>
        <w:pStyle w:val="02TEXTOPRINCIPAL"/>
      </w:pPr>
      <w:bookmarkStart w:id="1" w:name="_Hlk522292210"/>
      <w:r w:rsidRPr="0069418C">
        <w:t>EF08HI05: Explicar os movimentos e as rebeliões da América portuguesa, articulando as temáticas locais e suas interfaces com processos ocorridos na Europa e nas Américas.</w:t>
      </w:r>
    </w:p>
    <w:p w14:paraId="587849F0" w14:textId="397D7D6C" w:rsidR="00715F4C" w:rsidRPr="0069418C" w:rsidRDefault="00715F4C" w:rsidP="0069418C">
      <w:pPr>
        <w:pStyle w:val="02TEXTOPRINCIPAL"/>
      </w:pPr>
      <w:r w:rsidRPr="0069418C">
        <w:t>EF08HI11: Identificar e explicar os protagonismos e a atuação de diferentes grupos sociais e étnicos nas lutas de independência no Brasil, na América espanhola e no Haiti.</w:t>
      </w:r>
    </w:p>
    <w:bookmarkEnd w:id="1"/>
    <w:p w14:paraId="43FF3BE4" w14:textId="77777777" w:rsidR="00765AC2" w:rsidRPr="0069418C" w:rsidRDefault="00765AC2" w:rsidP="0069418C">
      <w:pPr>
        <w:pStyle w:val="02TEXTOPRINCIPAL"/>
      </w:pPr>
      <w:r w:rsidRPr="0069418C">
        <w:br w:type="page"/>
      </w:r>
    </w:p>
    <w:p w14:paraId="787361B3" w14:textId="18F2EEE7" w:rsidR="00715F4C" w:rsidRPr="0069418C" w:rsidRDefault="00715F4C" w:rsidP="0069418C">
      <w:pPr>
        <w:pStyle w:val="01TITULO2"/>
      </w:pPr>
      <w:r w:rsidRPr="0069418C">
        <w:lastRenderedPageBreak/>
        <w:t>PLANEJAMENTO DAS AULAS</w:t>
      </w:r>
    </w:p>
    <w:p w14:paraId="31A9782A" w14:textId="77777777" w:rsidR="00765AC2" w:rsidRPr="0069418C" w:rsidRDefault="00765AC2" w:rsidP="0069418C">
      <w:pPr>
        <w:pStyle w:val="02TEXTOPRINCIPAL"/>
      </w:pPr>
    </w:p>
    <w:p w14:paraId="7D780EF4" w14:textId="77777777" w:rsidR="00715F4C" w:rsidRPr="0069418C" w:rsidRDefault="00715F4C" w:rsidP="0069418C">
      <w:pPr>
        <w:pStyle w:val="01TITULO3"/>
      </w:pPr>
      <w:r w:rsidRPr="0069418C">
        <w:t>Aula 1</w:t>
      </w:r>
    </w:p>
    <w:p w14:paraId="01E29B75" w14:textId="63FDC21F" w:rsidR="00715F4C" w:rsidRDefault="00715F4C" w:rsidP="00715F4C">
      <w:pPr>
        <w:pStyle w:val="02TEXTOPRINCIPAL"/>
      </w:pPr>
      <w:r>
        <w:t>O objetivo desta aula é dar início ao processo de aprofundamento</w:t>
      </w:r>
      <w:r w:rsidR="002605BD">
        <w:t xml:space="preserve"> </w:t>
      </w:r>
      <w:r>
        <w:t>dos conhecimentos dos estud</w:t>
      </w:r>
      <w:r w:rsidR="005E2BC4">
        <w:t>a</w:t>
      </w:r>
      <w:r>
        <w:t>ntes sobre a Conjuração Baiana</w:t>
      </w:r>
      <w:r w:rsidR="002605BD">
        <w:t xml:space="preserve">. </w:t>
      </w:r>
      <w:r>
        <w:t xml:space="preserve">Para isso, propomos a utilização de um </w:t>
      </w:r>
      <w:r w:rsidRPr="002605BD">
        <w:rPr>
          <w:i/>
        </w:rPr>
        <w:t>site</w:t>
      </w:r>
      <w:r>
        <w:t xml:space="preserve"> criado pela Universidade Federal Fluminense</w:t>
      </w:r>
      <w:r w:rsidR="005E2BC4">
        <w:t xml:space="preserve"> (UFF)</w:t>
      </w:r>
      <w:r w:rsidR="002605BD">
        <w:t xml:space="preserve">. </w:t>
      </w:r>
      <w:r>
        <w:t>A UFF criou uma plataforma colaborativa para e</w:t>
      </w:r>
      <w:r w:rsidR="002605BD">
        <w:t xml:space="preserve">studo das revoltas coloniais, com </w:t>
      </w:r>
      <w:r>
        <w:t xml:space="preserve">documentos, textos analíticos, vídeos com entrevistas e imagens. </w:t>
      </w:r>
      <w:r w:rsidR="002605BD">
        <w:t>Seu endereço na internet</w:t>
      </w:r>
      <w:r>
        <w:t xml:space="preserve"> </w:t>
      </w:r>
      <w:r w:rsidRPr="00401916">
        <w:t>é o seguinte: &lt;</w:t>
      </w:r>
      <w:hyperlink r:id="rId7" w:history="1">
        <w:r w:rsidR="0069418C" w:rsidRPr="0069418C">
          <w:rPr>
            <w:rStyle w:val="Hyperlink"/>
          </w:rPr>
          <w:t>http://www.historia.uff.br/impressoesrebeldes/?revoltas_categoria=1798-inconfidencia-baiana</w:t>
        </w:r>
      </w:hyperlink>
      <w:r w:rsidRPr="00401916">
        <w:t>&gt;. Acesso em: 28 set. 2018.</w:t>
      </w:r>
    </w:p>
    <w:p w14:paraId="5CD76C81" w14:textId="065F9245" w:rsidR="00401916" w:rsidRDefault="00715F4C" w:rsidP="00715F4C">
      <w:pPr>
        <w:pStyle w:val="02TEXTOPRINCIPAL"/>
        <w:rPr>
          <w:szCs w:val="24"/>
        </w:rPr>
      </w:pPr>
      <w:r>
        <w:t>Nesta aula, sugerimos o trabalho com um vídeo</w:t>
      </w:r>
      <w:r w:rsidR="00765AC2">
        <w:t xml:space="preserve"> que pode ser acessado na internet, disponível em</w:t>
      </w:r>
      <w:r>
        <w:t>:</w:t>
      </w:r>
      <w:r w:rsidR="002605BD">
        <w:t xml:space="preserve"> </w:t>
      </w:r>
      <w:r>
        <w:t>&lt;</w:t>
      </w:r>
      <w:hyperlink r:id="rId8" w:history="1">
        <w:r w:rsidRPr="0069418C">
          <w:rPr>
            <w:rStyle w:val="Hyperlink"/>
            <w:szCs w:val="24"/>
          </w:rPr>
          <w:t>http://www.historia.uff.br/impressoesrebeldes/?revoltas_categoria=1798-inconfidencia-baiana</w:t>
        </w:r>
      </w:hyperlink>
      <w:r>
        <w:rPr>
          <w:szCs w:val="24"/>
        </w:rPr>
        <w:t xml:space="preserve">&gt;. </w:t>
      </w:r>
    </w:p>
    <w:p w14:paraId="6D7291DF" w14:textId="409986DC" w:rsidR="002605BD" w:rsidRDefault="00715F4C" w:rsidP="00715F4C">
      <w:pPr>
        <w:pStyle w:val="02TEXTOPRINCIPAL"/>
      </w:pPr>
      <w:r>
        <w:rPr>
          <w:szCs w:val="24"/>
        </w:rPr>
        <w:t>Acesso em: 28 set. 2018.</w:t>
      </w:r>
      <w:r w:rsidR="002605BD">
        <w:t xml:space="preserve"> </w:t>
      </w:r>
      <w:r>
        <w:t>Antes de apresentar o vídeo à turma, explique aos estudantes o significado da palavra “conjuração”: associação de pessoas que, secreta ou clandestinamente, conspiram contra um governo.</w:t>
      </w:r>
    </w:p>
    <w:p w14:paraId="5F5304F5" w14:textId="05C7F7E0" w:rsidR="00715F4C" w:rsidRDefault="00715F4C" w:rsidP="00715F4C">
      <w:pPr>
        <w:pStyle w:val="02TEXTOPRINCIPAL"/>
      </w:pPr>
      <w:r>
        <w:t xml:space="preserve">O vídeo, que tem a duração de 21 minutos, traz entrevistas com vários historiadores sobre </w:t>
      </w:r>
      <w:r w:rsidR="002605BD">
        <w:t>a Conjuração Baiana</w:t>
      </w:r>
      <w:r>
        <w:t>. Permita que os estudantes assistam ao vídeo sem interrupções</w:t>
      </w:r>
      <w:r w:rsidR="002605BD">
        <w:t xml:space="preserve">. </w:t>
      </w:r>
      <w:r>
        <w:t xml:space="preserve">Ao final, pergunte a eles sobre os aspectos ou as informações que mais lhes chamaram a atenção. Anote as respostas </w:t>
      </w:r>
      <w:r w:rsidR="00401916">
        <w:t>na lousa.</w:t>
      </w:r>
    </w:p>
    <w:p w14:paraId="0EF21FF8" w14:textId="77777777" w:rsidR="00715F4C" w:rsidRDefault="00715F4C" w:rsidP="00715F4C">
      <w:pPr>
        <w:pStyle w:val="02TEXTOPRINCIPAL"/>
      </w:pPr>
      <w:r>
        <w:t>Em seguida, divida a turma em pequenos grupos. Os grupos vão assistir novamente ao vídeo, desta vez, acompanhados de uma sequência de per</w:t>
      </w:r>
      <w:r w:rsidR="00B263DA">
        <w:t>guntas para orientar a exibição.</w:t>
      </w:r>
    </w:p>
    <w:p w14:paraId="79C13552" w14:textId="77777777" w:rsidR="00715F4C" w:rsidRDefault="00715F4C" w:rsidP="002605BD">
      <w:pPr>
        <w:pStyle w:val="02TEXTOPRINCIPALBULLET"/>
        <w:numPr>
          <w:ilvl w:val="0"/>
          <w:numId w:val="25"/>
        </w:numPr>
        <w:textAlignment w:val="auto"/>
      </w:pPr>
      <w:r>
        <w:t>Podemos dizer que a Conjuração Baiana aconteceu na mesma época que a Inconfidência Mineira?</w:t>
      </w:r>
    </w:p>
    <w:p w14:paraId="04278EE4" w14:textId="77777777" w:rsidR="00715F4C" w:rsidRDefault="00715F4C" w:rsidP="00715F4C">
      <w:pPr>
        <w:pStyle w:val="02TEXTOPRINCIPALBULLET"/>
        <w:numPr>
          <w:ilvl w:val="0"/>
          <w:numId w:val="25"/>
        </w:numPr>
        <w:textAlignment w:val="auto"/>
      </w:pPr>
      <w:r>
        <w:t xml:space="preserve">Que outros nomes têm sido atribuídos à Conjuração Baiana? </w:t>
      </w:r>
    </w:p>
    <w:p w14:paraId="7CA17D4B" w14:textId="77777777" w:rsidR="00715F4C" w:rsidRDefault="00715F4C" w:rsidP="00715F4C">
      <w:pPr>
        <w:pStyle w:val="02TEXTOPRINCIPALBULLET"/>
        <w:numPr>
          <w:ilvl w:val="0"/>
          <w:numId w:val="25"/>
        </w:numPr>
        <w:textAlignment w:val="auto"/>
      </w:pPr>
      <w:r>
        <w:t xml:space="preserve">Quais eram as reivindicações do movimento? </w:t>
      </w:r>
    </w:p>
    <w:p w14:paraId="5A50967D" w14:textId="77777777" w:rsidR="00715F4C" w:rsidRDefault="00715F4C" w:rsidP="00715F4C">
      <w:pPr>
        <w:pStyle w:val="02TEXTOPRINCIPALBULLET"/>
        <w:numPr>
          <w:ilvl w:val="0"/>
          <w:numId w:val="25"/>
        </w:numPr>
        <w:textAlignment w:val="auto"/>
      </w:pPr>
      <w:r>
        <w:t xml:space="preserve">Quem participou do movimento? </w:t>
      </w:r>
    </w:p>
    <w:p w14:paraId="60AA1725" w14:textId="7153A3B4" w:rsidR="00715F4C" w:rsidRDefault="00715F4C" w:rsidP="00715F4C">
      <w:pPr>
        <w:pStyle w:val="02TEXTOPRINCIPALBULLET"/>
        <w:numPr>
          <w:ilvl w:val="0"/>
          <w:numId w:val="25"/>
        </w:numPr>
        <w:textAlignment w:val="auto"/>
      </w:pPr>
      <w:r>
        <w:t xml:space="preserve">Quais são as diferenças entre a </w:t>
      </w:r>
      <w:r w:rsidR="0006716C">
        <w:t>Conjuração Mineira e a</w:t>
      </w:r>
      <w:bookmarkStart w:id="2" w:name="_GoBack"/>
      <w:bookmarkEnd w:id="2"/>
      <w:r w:rsidR="0006716C">
        <w:t xml:space="preserve"> Baiana</w:t>
      </w:r>
      <w:r>
        <w:t>?</w:t>
      </w:r>
    </w:p>
    <w:p w14:paraId="7846C932" w14:textId="77777777" w:rsidR="00715F4C" w:rsidRDefault="00715F4C" w:rsidP="00715F4C">
      <w:pPr>
        <w:pStyle w:val="02TEXTOPRINCIPALBULLET"/>
        <w:numPr>
          <w:ilvl w:val="0"/>
          <w:numId w:val="25"/>
        </w:numPr>
        <w:textAlignment w:val="auto"/>
      </w:pPr>
      <w:r>
        <w:t>O que aconteceu com as lideranças do movimento?</w:t>
      </w:r>
    </w:p>
    <w:p w14:paraId="4EA16C70" w14:textId="77777777" w:rsidR="00715F4C" w:rsidRDefault="00715F4C" w:rsidP="00715F4C">
      <w:pPr>
        <w:pStyle w:val="02TEXTOPRINCIPALBULLET"/>
        <w:numPr>
          <w:ilvl w:val="0"/>
          <w:numId w:val="25"/>
        </w:numPr>
        <w:textAlignment w:val="auto"/>
      </w:pPr>
      <w:r>
        <w:t xml:space="preserve">Que movimentos estrangeiros influenciaram a Conjuração Baiana? </w:t>
      </w:r>
    </w:p>
    <w:p w14:paraId="21C9E679" w14:textId="77777777" w:rsidR="00715F4C" w:rsidRDefault="00715F4C" w:rsidP="00715F4C">
      <w:pPr>
        <w:pStyle w:val="02TEXTOPRINCIPALBULLET"/>
        <w:numPr>
          <w:ilvl w:val="0"/>
          <w:numId w:val="25"/>
        </w:numPr>
        <w:textAlignment w:val="auto"/>
      </w:pPr>
      <w:r>
        <w:t>Quem eram os autores dos “pasquins” ou panfletos revolucionários?</w:t>
      </w:r>
    </w:p>
    <w:p w14:paraId="599B6501" w14:textId="77777777" w:rsidR="002605BD" w:rsidRPr="0069418C" w:rsidRDefault="002605BD" w:rsidP="0069418C">
      <w:pPr>
        <w:pStyle w:val="02TEXTOPRINCIPAL"/>
      </w:pPr>
    </w:p>
    <w:p w14:paraId="397EC848" w14:textId="77777777" w:rsidR="00715F4C" w:rsidRDefault="00715F4C" w:rsidP="00715F4C">
      <w:pPr>
        <w:pStyle w:val="01TITULO3"/>
      </w:pPr>
      <w:r>
        <w:t xml:space="preserve">Aula 2 </w:t>
      </w:r>
    </w:p>
    <w:p w14:paraId="4FD641BB" w14:textId="77777777" w:rsidR="00715F4C" w:rsidRDefault="00715F4C" w:rsidP="00715F4C">
      <w:pPr>
        <w:pStyle w:val="02TEXTOPRINCIPAL"/>
      </w:pPr>
      <w:r>
        <w:t>O objetivo desta aula é orientar os estudantes no exame de documentos</w:t>
      </w:r>
      <w:r w:rsidR="002605BD">
        <w:t xml:space="preserve"> da Conjuração Baiana</w:t>
      </w:r>
      <w:r>
        <w:t>, por meio dos quais eles poderão verificar algumas das respostas que anotaram assistindo ao vídeo na aula anterior.</w:t>
      </w:r>
    </w:p>
    <w:p w14:paraId="69A47906" w14:textId="77777777" w:rsidR="00715F4C" w:rsidRDefault="00715F4C" w:rsidP="00715F4C">
      <w:pPr>
        <w:pStyle w:val="02TEXTOPRINCIPAL"/>
      </w:pPr>
      <w:r>
        <w:t xml:space="preserve">Apresente aos estudantes os </w:t>
      </w:r>
      <w:r w:rsidRPr="00401916">
        <w:t>documentos a seguir</w:t>
      </w:r>
      <w:r>
        <w:t>. Os cinco primeiros documentos são trechos dos bilhetes e manuscritos divulgados ou fixados nas paredes pelos revoltosos</w:t>
      </w:r>
      <w:r w:rsidR="002605BD">
        <w:t>, em 1798</w:t>
      </w:r>
      <w:r>
        <w:t xml:space="preserve">. O último documento é uma análise feita pela historiadora Patrícia Valim. Todos os documentos são encontrados no </w:t>
      </w:r>
      <w:r w:rsidRPr="002605BD">
        <w:rPr>
          <w:i/>
        </w:rPr>
        <w:t>site</w:t>
      </w:r>
      <w:r>
        <w:t xml:space="preserve"> da UFF, mencionado anteriormente. </w:t>
      </w:r>
    </w:p>
    <w:p w14:paraId="65C3D011" w14:textId="77777777" w:rsidR="002605BD" w:rsidRPr="0069418C" w:rsidRDefault="002605BD" w:rsidP="0069418C">
      <w:pPr>
        <w:pStyle w:val="02TEXTOPRINCIPAL"/>
      </w:pPr>
    </w:p>
    <w:p w14:paraId="241203CE" w14:textId="77777777" w:rsidR="00715F4C" w:rsidRDefault="00715F4C" w:rsidP="00715F4C">
      <w:pPr>
        <w:pStyle w:val="02TEXTOPRINCIPAL"/>
      </w:pPr>
      <w:r>
        <w:rPr>
          <w:b/>
        </w:rPr>
        <w:t>Documento 1: Bilhete para o Padre dos Carmelitas Descalços, agosto de 1798</w:t>
      </w:r>
      <w:r w:rsidR="003A503B">
        <w:rPr>
          <w:b/>
        </w:rPr>
        <w:t>.</w:t>
      </w:r>
    </w:p>
    <w:p w14:paraId="6228B154" w14:textId="781EDD54" w:rsidR="00715F4C" w:rsidRPr="00765AC2" w:rsidRDefault="00765AC2" w:rsidP="002605BD">
      <w:pPr>
        <w:pStyle w:val="02TEXTOPRINCIPAL"/>
      </w:pPr>
      <w:r w:rsidRPr="00401916">
        <w:t>“</w:t>
      </w:r>
      <w:proofErr w:type="spellStart"/>
      <w:r w:rsidR="00715F4C" w:rsidRPr="00765AC2">
        <w:t>Rmo</w:t>
      </w:r>
      <w:proofErr w:type="spellEnd"/>
      <w:r w:rsidR="00715F4C" w:rsidRPr="00765AC2">
        <w:t xml:space="preserve">. Em Cristo Padre Prior dos Carmelitas Descalços e para o futuro general </w:t>
      </w:r>
      <w:r w:rsidR="000B6BFC" w:rsidRPr="00765AC2">
        <w:t xml:space="preserve">em chefe da Igreja </w:t>
      </w:r>
      <w:proofErr w:type="spellStart"/>
      <w:r w:rsidR="000B6BFC" w:rsidRPr="00765AC2">
        <w:t>Bahiense</w:t>
      </w:r>
      <w:proofErr w:type="spellEnd"/>
      <w:r w:rsidR="000B6BFC" w:rsidRPr="00765AC2">
        <w:t xml:space="preserve"> </w:t>
      </w:r>
      <w:r w:rsidR="00715F4C" w:rsidRPr="00765AC2">
        <w:t>[...] quer e manda o povo que seja feita a</w:t>
      </w:r>
      <w:r w:rsidR="000B6BFC" w:rsidRPr="00765AC2">
        <w:t xml:space="preserve"> sua revolução nesta cidade por consequência de </w:t>
      </w:r>
      <w:r w:rsidR="00715F4C" w:rsidRPr="00765AC2">
        <w:t>ser exaltada a bandeira da igualdade, liber</w:t>
      </w:r>
      <w:r w:rsidR="000B6BFC" w:rsidRPr="00765AC2">
        <w:t xml:space="preserve">dade e fraternidade popular </w:t>
      </w:r>
      <w:r w:rsidR="00715F4C" w:rsidRPr="00765AC2">
        <w:t>[...] manda que todo sacerdote regular</w:t>
      </w:r>
      <w:r w:rsidR="000B6BFC" w:rsidRPr="00765AC2">
        <w:t xml:space="preserve"> e irregular assim o aprove </w:t>
      </w:r>
      <w:r w:rsidR="00715F4C" w:rsidRPr="00765AC2">
        <w:t>[...]</w:t>
      </w:r>
      <w:r w:rsidR="000B6BFC" w:rsidRPr="00765AC2">
        <w:t>.</w:t>
      </w:r>
      <w:r w:rsidRPr="00401916">
        <w:t>”</w:t>
      </w:r>
    </w:p>
    <w:p w14:paraId="4E27C5E5" w14:textId="6FCDCEC0" w:rsidR="000B6BFC" w:rsidRPr="00401916" w:rsidRDefault="000B6BFC" w:rsidP="000B6BFC">
      <w:pPr>
        <w:pStyle w:val="02TEXTOPRINCIPAL"/>
        <w:jc w:val="right"/>
        <w:rPr>
          <w:sz w:val="20"/>
          <w:szCs w:val="20"/>
        </w:rPr>
      </w:pPr>
      <w:r w:rsidRPr="00401916">
        <w:rPr>
          <w:sz w:val="20"/>
          <w:szCs w:val="20"/>
        </w:rPr>
        <w:t>Disponível em: &lt;</w:t>
      </w:r>
      <w:hyperlink r:id="rId9" w:history="1">
        <w:r w:rsidRPr="0069418C">
          <w:rPr>
            <w:rStyle w:val="Hyperlink"/>
            <w:sz w:val="20"/>
            <w:szCs w:val="20"/>
          </w:rPr>
          <w:t>http://www.historia.uff.br/impressoesrebeldes/wp-content/uploads/2013/07/INC1798-11-Bilhete-I.pdf</w:t>
        </w:r>
      </w:hyperlink>
      <w:r w:rsidRPr="00401916">
        <w:rPr>
          <w:sz w:val="20"/>
          <w:szCs w:val="20"/>
        </w:rPr>
        <w:t>&gt;. Acesso em: 30 set. 2018.</w:t>
      </w:r>
    </w:p>
    <w:p w14:paraId="70A422D7" w14:textId="77777777" w:rsidR="0069418C" w:rsidRDefault="0069418C" w:rsidP="002605BD">
      <w:pPr>
        <w:pStyle w:val="02TEXTOPRINCIPAL"/>
      </w:pPr>
    </w:p>
    <w:p w14:paraId="33148FDC" w14:textId="1E367186" w:rsidR="0069418C" w:rsidRDefault="00715F4C" w:rsidP="002605BD">
      <w:pPr>
        <w:pStyle w:val="02TEXTOPRINCIPAL"/>
      </w:pPr>
      <w:r>
        <w:t xml:space="preserve">Peça aos estudantes que identifiquem as palavras ou expressões que revelam a influência da Revolução Francesa neste documento. Eles devem identificar o seguinte trecho: “ser exaltada a bandeira da igualdade, liberdade e fraternidade popular”. </w:t>
      </w:r>
    </w:p>
    <w:p w14:paraId="29ADD8C1" w14:textId="77777777" w:rsidR="0069418C" w:rsidRDefault="0069418C">
      <w:pPr>
        <w:rPr>
          <w:rFonts w:eastAsia="Tahoma"/>
        </w:rPr>
      </w:pPr>
      <w:r>
        <w:br w:type="page"/>
      </w:r>
    </w:p>
    <w:p w14:paraId="40756B0E" w14:textId="77777777" w:rsidR="00715F4C" w:rsidRPr="002605BD" w:rsidRDefault="00715F4C" w:rsidP="00715F4C">
      <w:pPr>
        <w:pStyle w:val="02TEXTOPRINCIPAL"/>
        <w:rPr>
          <w:b/>
        </w:rPr>
      </w:pPr>
      <w:r>
        <w:rPr>
          <w:b/>
        </w:rPr>
        <w:lastRenderedPageBreak/>
        <w:t xml:space="preserve">Documento 2: Aviso assinado “povo </w:t>
      </w:r>
      <w:proofErr w:type="spellStart"/>
      <w:r>
        <w:rPr>
          <w:b/>
        </w:rPr>
        <w:t>bahiense</w:t>
      </w:r>
      <w:proofErr w:type="spellEnd"/>
      <w:r>
        <w:rPr>
          <w:b/>
        </w:rPr>
        <w:t>”, um dos muitos espalhados pela cidade de Salvador, em 1798</w:t>
      </w:r>
      <w:r w:rsidR="003A503B">
        <w:rPr>
          <w:b/>
        </w:rPr>
        <w:t>.</w:t>
      </w:r>
    </w:p>
    <w:p w14:paraId="7398E195" w14:textId="38119626" w:rsidR="00715F4C" w:rsidRPr="00765AC2" w:rsidRDefault="00765AC2" w:rsidP="002605BD">
      <w:pPr>
        <w:pStyle w:val="02TEXTOPRINCIPAL"/>
      </w:pPr>
      <w:r w:rsidRPr="00401916">
        <w:t>“</w:t>
      </w:r>
      <w:r w:rsidR="00715F4C" w:rsidRPr="00765AC2">
        <w:t xml:space="preserve">Animai-vos, povo </w:t>
      </w:r>
      <w:proofErr w:type="spellStart"/>
      <w:r w:rsidR="00715F4C" w:rsidRPr="00765AC2">
        <w:t>bahiense</w:t>
      </w:r>
      <w:proofErr w:type="spellEnd"/>
      <w:r w:rsidR="00715F4C" w:rsidRPr="00765AC2">
        <w:t>, que está para chegar o tempo feliz de vossa liberdade; o tempo em que todos seremos irmãos; o tempo em que todos seremos iguais</w:t>
      </w:r>
      <w:r w:rsidR="000B6BFC" w:rsidRPr="00765AC2">
        <w:t xml:space="preserve"> </w:t>
      </w:r>
      <w:r w:rsidR="00715F4C" w:rsidRPr="00765AC2">
        <w:t>[...] seguem o partido da Liberdade.</w:t>
      </w:r>
      <w:r w:rsidRPr="00401916">
        <w:t>”</w:t>
      </w:r>
    </w:p>
    <w:p w14:paraId="4B1307BD" w14:textId="59616183" w:rsidR="000B6BFC" w:rsidRPr="00401916" w:rsidRDefault="000B6BFC" w:rsidP="000B6BFC">
      <w:pPr>
        <w:pStyle w:val="02TEXTOPRINCIPAL"/>
        <w:jc w:val="right"/>
        <w:rPr>
          <w:sz w:val="20"/>
          <w:szCs w:val="20"/>
        </w:rPr>
      </w:pPr>
      <w:r w:rsidRPr="00401916">
        <w:rPr>
          <w:sz w:val="20"/>
          <w:szCs w:val="20"/>
        </w:rPr>
        <w:t>Dispon</w:t>
      </w:r>
      <w:r w:rsidR="00306562" w:rsidRPr="00401916">
        <w:rPr>
          <w:sz w:val="20"/>
          <w:szCs w:val="20"/>
        </w:rPr>
        <w:t>í</w:t>
      </w:r>
      <w:r w:rsidRPr="00401916">
        <w:rPr>
          <w:sz w:val="20"/>
          <w:szCs w:val="20"/>
        </w:rPr>
        <w:t>vel em: &lt;</w:t>
      </w:r>
      <w:hyperlink r:id="rId10" w:history="1">
        <w:r w:rsidRPr="0069418C">
          <w:rPr>
            <w:rStyle w:val="Hyperlink"/>
            <w:sz w:val="20"/>
            <w:szCs w:val="20"/>
          </w:rPr>
          <w:t>http://www.historia.uff.br/impressoesrebeldes/?documento=avisos-i</w:t>
        </w:r>
      </w:hyperlink>
      <w:r w:rsidRPr="00401916">
        <w:rPr>
          <w:sz w:val="20"/>
          <w:szCs w:val="20"/>
        </w:rPr>
        <w:t>&gt;. Acesso em: 30 set. 2018.</w:t>
      </w:r>
    </w:p>
    <w:p w14:paraId="341CCC2E" w14:textId="77777777" w:rsidR="000B6BFC" w:rsidRPr="0069418C" w:rsidRDefault="000B6BFC" w:rsidP="0069418C">
      <w:pPr>
        <w:pStyle w:val="02TEXTOPRINCIPAL"/>
      </w:pPr>
    </w:p>
    <w:p w14:paraId="4FD1D77A" w14:textId="7B17F808" w:rsidR="00715F4C" w:rsidRDefault="00715F4C" w:rsidP="00715F4C">
      <w:pPr>
        <w:pStyle w:val="02TEXTOPRINCIPAL"/>
        <w:rPr>
          <w:rFonts w:ascii="Arial" w:hAnsi="Arial" w:cs="Arial"/>
          <w:sz w:val="24"/>
          <w:szCs w:val="24"/>
        </w:rPr>
      </w:pPr>
      <w:r>
        <w:t>Peça aos estudantes que identifiquem as palavras ou expressões que revelam</w:t>
      </w:r>
      <w:r w:rsidR="003A503B">
        <w:t>, neste documento,</w:t>
      </w:r>
      <w:r>
        <w:t xml:space="preserve"> o caráter independentista do movimento. Eles devem indicar o uso da palavra “liberdade”, nos seguintes trechos: “</w:t>
      </w:r>
      <w:r w:rsidR="001C67B3">
        <w:t xml:space="preserve">[...] </w:t>
      </w:r>
      <w:r>
        <w:t>está para chegar o tempo feliz de vossa liberdade” e “</w:t>
      </w:r>
      <w:r w:rsidR="001C67B3">
        <w:t xml:space="preserve">[...] </w:t>
      </w:r>
      <w:r>
        <w:t>seguem o partido da Liberdade”.</w:t>
      </w:r>
    </w:p>
    <w:p w14:paraId="40444A32" w14:textId="77777777" w:rsidR="00715F4C" w:rsidRPr="0069418C" w:rsidRDefault="00715F4C" w:rsidP="0069418C">
      <w:pPr>
        <w:pStyle w:val="02TEXTOPRINCIPAL"/>
      </w:pPr>
    </w:p>
    <w:p w14:paraId="16DF4911" w14:textId="77777777" w:rsidR="00715F4C" w:rsidRPr="002605BD" w:rsidRDefault="00715F4C" w:rsidP="00715F4C">
      <w:pPr>
        <w:pStyle w:val="02TEXTOPRINCIPAL"/>
        <w:rPr>
          <w:b/>
        </w:rPr>
      </w:pPr>
      <w:r>
        <w:rPr>
          <w:b/>
        </w:rPr>
        <w:t>Documento 3: Bilhete para o General, agosto de 1798</w:t>
      </w:r>
      <w:r w:rsidR="003A503B">
        <w:rPr>
          <w:b/>
        </w:rPr>
        <w:t>.</w:t>
      </w:r>
    </w:p>
    <w:p w14:paraId="0F02D00B" w14:textId="44D86F48" w:rsidR="00715F4C" w:rsidRPr="00765AC2" w:rsidRDefault="00765AC2" w:rsidP="002605BD">
      <w:pPr>
        <w:pStyle w:val="02TEXTOPRINCIPAL"/>
      </w:pPr>
      <w:r w:rsidRPr="00401916">
        <w:t>“</w:t>
      </w:r>
      <w:r w:rsidR="00715F4C" w:rsidRPr="00765AC2">
        <w:t xml:space="preserve">O Povo </w:t>
      </w:r>
      <w:proofErr w:type="spellStart"/>
      <w:r w:rsidR="00715F4C" w:rsidRPr="00765AC2">
        <w:t>Bahiense</w:t>
      </w:r>
      <w:proofErr w:type="spellEnd"/>
      <w:r w:rsidR="00715F4C" w:rsidRPr="00765AC2">
        <w:t xml:space="preserve"> e Republicano na seção do 19 do presente mês houve por bem eleger e com efeito ordenar que seja V. Exa. invocado compativelmente como Cidadão Presidente do Supremo Tribunal da Democracia </w:t>
      </w:r>
      <w:proofErr w:type="spellStart"/>
      <w:r w:rsidR="00715F4C" w:rsidRPr="00765AC2">
        <w:t>Bahiense</w:t>
      </w:r>
      <w:proofErr w:type="spellEnd"/>
      <w:r w:rsidR="00715F4C" w:rsidRPr="00765AC2">
        <w:t xml:space="preserve"> para as funções da futura revolução que segundo o Plebiscito se dará princípio no dia 28 do pres</w:t>
      </w:r>
      <w:r w:rsidR="000B6BFC" w:rsidRPr="00765AC2">
        <w:t xml:space="preserve">ente, pelas duas horas da manhã [...] </w:t>
      </w:r>
      <w:r w:rsidR="00715F4C" w:rsidRPr="00765AC2">
        <w:t>segredo, segredo, segredo etc.</w:t>
      </w:r>
      <w:r w:rsidRPr="00401916">
        <w:t>”</w:t>
      </w:r>
    </w:p>
    <w:p w14:paraId="79F3F8AE" w14:textId="22C5086E" w:rsidR="000B6BFC" w:rsidRPr="00401916" w:rsidRDefault="000B6BFC" w:rsidP="000B6BFC">
      <w:pPr>
        <w:pStyle w:val="02TEXTOPRINCIPAL"/>
        <w:jc w:val="right"/>
        <w:rPr>
          <w:sz w:val="20"/>
          <w:szCs w:val="20"/>
        </w:rPr>
      </w:pPr>
      <w:r w:rsidRPr="00401916">
        <w:rPr>
          <w:sz w:val="20"/>
          <w:szCs w:val="20"/>
        </w:rPr>
        <w:t>Disponível em: &lt;</w:t>
      </w:r>
      <w:hyperlink r:id="rId11" w:history="1">
        <w:r w:rsidRPr="0069418C">
          <w:rPr>
            <w:rStyle w:val="Hyperlink"/>
            <w:sz w:val="20"/>
            <w:szCs w:val="20"/>
          </w:rPr>
          <w:t>http://www.historia.uff.br/impressoesrebeldes/?documento=bilhete-ii</w:t>
        </w:r>
      </w:hyperlink>
      <w:r w:rsidRPr="00401916">
        <w:rPr>
          <w:sz w:val="20"/>
          <w:szCs w:val="20"/>
        </w:rPr>
        <w:t>&gt;. Acesso em: 30 set. 2018.</w:t>
      </w:r>
    </w:p>
    <w:p w14:paraId="1F981E61" w14:textId="77777777" w:rsidR="000B6BFC" w:rsidRPr="0069418C" w:rsidRDefault="000B6BFC" w:rsidP="0069418C">
      <w:pPr>
        <w:pStyle w:val="02TEXTOPRINCIPAL"/>
      </w:pPr>
    </w:p>
    <w:p w14:paraId="29D229C2" w14:textId="77777777" w:rsidR="00715F4C" w:rsidRDefault="00715F4C" w:rsidP="00715F4C">
      <w:pPr>
        <w:pStyle w:val="02TEXTOPRINCIPAL"/>
      </w:pPr>
      <w:r>
        <w:t xml:space="preserve">Peça aos estudantes que identifiquem, neste documento, as palavras ou expressões que revelam o caráter separatista do movimento. Isso pode ser identificado nas </w:t>
      </w:r>
      <w:r w:rsidRPr="00401916">
        <w:t>seguintes</w:t>
      </w:r>
      <w:r>
        <w:t xml:space="preserve"> expressões: “Supremo Tribunal da Democracia </w:t>
      </w:r>
      <w:proofErr w:type="spellStart"/>
      <w:r>
        <w:t>Bahiense</w:t>
      </w:r>
      <w:proofErr w:type="spellEnd"/>
      <w:r>
        <w:t>”; “plebiscito”; “segredo, segredo, segredo”.</w:t>
      </w:r>
    </w:p>
    <w:p w14:paraId="7E98CBFE" w14:textId="77777777" w:rsidR="00715F4C" w:rsidRPr="0069418C" w:rsidRDefault="00715F4C" w:rsidP="0069418C">
      <w:pPr>
        <w:pStyle w:val="02TEXTOPRINCIPAL"/>
      </w:pPr>
    </w:p>
    <w:p w14:paraId="46D6CB48" w14:textId="21C6A377" w:rsidR="00715F4C" w:rsidRPr="002605BD" w:rsidRDefault="00715F4C" w:rsidP="00715F4C">
      <w:pPr>
        <w:pStyle w:val="02TEXTOPRINCIPAL"/>
        <w:rPr>
          <w:b/>
        </w:rPr>
      </w:pPr>
      <w:r>
        <w:rPr>
          <w:b/>
        </w:rPr>
        <w:t xml:space="preserve">Documento 4: Impresso assinado pelo “Povo </w:t>
      </w:r>
      <w:proofErr w:type="spellStart"/>
      <w:r>
        <w:rPr>
          <w:b/>
        </w:rPr>
        <w:t>Bahiense</w:t>
      </w:r>
      <w:proofErr w:type="spellEnd"/>
      <w:r>
        <w:rPr>
          <w:b/>
        </w:rPr>
        <w:t xml:space="preserve"> em consulta dos Deputados e Representantes que são 392 Entes”, 1798</w:t>
      </w:r>
      <w:r w:rsidR="004D7EFE">
        <w:rPr>
          <w:b/>
        </w:rPr>
        <w:t>.</w:t>
      </w:r>
    </w:p>
    <w:p w14:paraId="3941544F" w14:textId="1D536C85" w:rsidR="00715F4C" w:rsidRPr="00765AC2" w:rsidRDefault="00765AC2" w:rsidP="002605BD">
      <w:pPr>
        <w:pStyle w:val="02TEXTOPRINCIPAL"/>
      </w:pPr>
      <w:r w:rsidRPr="00401916">
        <w:t>“</w:t>
      </w:r>
      <w:r w:rsidR="00715F4C" w:rsidRPr="00765AC2">
        <w:t xml:space="preserve">O Povo </w:t>
      </w:r>
      <w:proofErr w:type="spellStart"/>
      <w:r w:rsidR="00715F4C" w:rsidRPr="00765AC2">
        <w:t>Bahiense</w:t>
      </w:r>
      <w:proofErr w:type="spellEnd"/>
      <w:r w:rsidR="00715F4C" w:rsidRPr="00765AC2">
        <w:t xml:space="preserve"> e Republicano ordena; manda e quer que seja feita nesta cidade e seu termo para o futuro a sua memorável revolução; portanto manda que seja punido com morte natural para sempre todo aquele e qualquer sacerdote que [...] persuadir aos ignorantes e fanáticos com o que for contrário a Liberdade e bem do Povo [...] o sacerdote que concorrer para a dita revolução seja reputado concidadão como condigno.</w:t>
      </w:r>
      <w:r w:rsidRPr="00401916">
        <w:t>”</w:t>
      </w:r>
    </w:p>
    <w:p w14:paraId="1A4C3BA9" w14:textId="775057C1" w:rsidR="000B6BFC" w:rsidRPr="00401916" w:rsidRDefault="000B6BFC" w:rsidP="000B6BFC">
      <w:pPr>
        <w:pStyle w:val="02TEXTOPRINCIPAL"/>
        <w:jc w:val="right"/>
        <w:rPr>
          <w:sz w:val="20"/>
          <w:szCs w:val="20"/>
        </w:rPr>
      </w:pPr>
      <w:r w:rsidRPr="00401916">
        <w:rPr>
          <w:sz w:val="20"/>
          <w:szCs w:val="20"/>
        </w:rPr>
        <w:t>Dispon</w:t>
      </w:r>
      <w:r w:rsidR="004D7EFE" w:rsidRPr="00401916">
        <w:rPr>
          <w:sz w:val="20"/>
          <w:szCs w:val="20"/>
        </w:rPr>
        <w:t>í</w:t>
      </w:r>
      <w:r w:rsidRPr="00401916">
        <w:rPr>
          <w:sz w:val="20"/>
          <w:szCs w:val="20"/>
        </w:rPr>
        <w:t>vel em: &lt;</w:t>
      </w:r>
      <w:hyperlink r:id="rId12" w:history="1">
        <w:r w:rsidRPr="0069418C">
          <w:rPr>
            <w:rStyle w:val="Hyperlink"/>
            <w:sz w:val="20"/>
            <w:szCs w:val="20"/>
          </w:rPr>
          <w:t>http://www.historia.uff.br/impressoesrebeldes/?documento=prelo-i</w:t>
        </w:r>
      </w:hyperlink>
      <w:r w:rsidRPr="00401916">
        <w:rPr>
          <w:sz w:val="20"/>
          <w:szCs w:val="20"/>
        </w:rPr>
        <w:t>&gt;. Acesso em: 30 set. 2018.</w:t>
      </w:r>
    </w:p>
    <w:p w14:paraId="43DA6C12" w14:textId="77777777" w:rsidR="00765AC2" w:rsidRPr="0069418C" w:rsidRDefault="00765AC2" w:rsidP="0069418C">
      <w:pPr>
        <w:pStyle w:val="02TEXTOPRINCIPAL"/>
      </w:pPr>
    </w:p>
    <w:p w14:paraId="61C5D58E" w14:textId="0AB72C2C" w:rsidR="00715F4C" w:rsidRDefault="00715F4C" w:rsidP="00715F4C">
      <w:pPr>
        <w:pStyle w:val="02TEXTOPRINCIPAL"/>
      </w:pPr>
      <w:r>
        <w:t xml:space="preserve">Peça aos </w:t>
      </w:r>
      <w:r w:rsidR="004242E7">
        <w:t xml:space="preserve">estudantes </w:t>
      </w:r>
      <w:r>
        <w:t>que identifiquem</w:t>
      </w:r>
      <w:r w:rsidR="003A503B">
        <w:t>, neste documento,</w:t>
      </w:r>
      <w:r>
        <w:t xml:space="preserve"> as palavras ou expressões que revelam as ameaças feitas aos membros da Igreja que não colaborassem com o movimen</w:t>
      </w:r>
      <w:r w:rsidR="003A503B">
        <w:t xml:space="preserve">to. Isso pode ser </w:t>
      </w:r>
      <w:r w:rsidR="003A503B" w:rsidRPr="00401916">
        <w:t>visto no segui</w:t>
      </w:r>
      <w:r w:rsidRPr="00401916">
        <w:t>nte</w:t>
      </w:r>
      <w:r>
        <w:t xml:space="preserve"> trecho: “</w:t>
      </w:r>
      <w:r w:rsidR="00E60379">
        <w:t xml:space="preserve">[...] </w:t>
      </w:r>
      <w:r>
        <w:t>seja punido com morte natural para sempre todo aquele e qualquer s</w:t>
      </w:r>
      <w:r w:rsidR="003A503B">
        <w:t xml:space="preserve">acerdote que [...] </w:t>
      </w:r>
      <w:r>
        <w:t xml:space="preserve">persuadir aos ignorantes e fanáticos com o que for contrário a Liberdade e bem do Povo [...]”. </w:t>
      </w:r>
    </w:p>
    <w:p w14:paraId="7D9EA56A" w14:textId="77777777" w:rsidR="00715F4C" w:rsidRPr="0069418C" w:rsidRDefault="00715F4C" w:rsidP="0069418C">
      <w:pPr>
        <w:pStyle w:val="02TEXTOPRINCIPAL"/>
      </w:pPr>
    </w:p>
    <w:p w14:paraId="4A3CC4E0" w14:textId="3CFC67B6" w:rsidR="00715F4C" w:rsidRPr="002605BD" w:rsidRDefault="00715F4C" w:rsidP="00715F4C">
      <w:pPr>
        <w:pStyle w:val="02TEXTOPRINCIPAL"/>
        <w:rPr>
          <w:b/>
        </w:rPr>
      </w:pPr>
      <w:r>
        <w:rPr>
          <w:b/>
        </w:rPr>
        <w:t xml:space="preserve">Documento 5: Impresso assinado pelo Povo </w:t>
      </w:r>
      <w:proofErr w:type="spellStart"/>
      <w:r>
        <w:rPr>
          <w:b/>
        </w:rPr>
        <w:t>Bahiense</w:t>
      </w:r>
      <w:proofErr w:type="spellEnd"/>
      <w:r>
        <w:rPr>
          <w:b/>
        </w:rPr>
        <w:t xml:space="preserve"> e Republicano, 1798</w:t>
      </w:r>
      <w:r w:rsidR="00E60379">
        <w:rPr>
          <w:b/>
        </w:rPr>
        <w:t>.</w:t>
      </w:r>
    </w:p>
    <w:p w14:paraId="18599879" w14:textId="49FD2F9B" w:rsidR="00715F4C" w:rsidRPr="00765AC2" w:rsidRDefault="00765AC2" w:rsidP="002605BD">
      <w:pPr>
        <w:pStyle w:val="02TEXTOPRINCIPAL"/>
      </w:pPr>
      <w:r w:rsidRPr="00401916">
        <w:t>“</w:t>
      </w:r>
      <w:r w:rsidR="00715F4C" w:rsidRPr="00765AC2">
        <w:t xml:space="preserve">O Povo </w:t>
      </w:r>
      <w:proofErr w:type="spellStart"/>
      <w:r w:rsidR="00715F4C" w:rsidRPr="00765AC2">
        <w:t>Bahiense</w:t>
      </w:r>
      <w:proofErr w:type="spellEnd"/>
      <w:r w:rsidR="00715F4C" w:rsidRPr="00765AC2">
        <w:t xml:space="preserve"> Republicano ordena manda e quer que para o futuro seja feita nesta Cidade e seu termo a sua muito memorável revolução [...] invoca a todos aqueles [...] militares, homens pardos e pretos [que] sejam constantes ao bem comum da liberdade [...] que cada um soldado tenha de soldo dois tostões por cada dia [...]. Cada um soldado e cidadão, mormente os homens pardos e pretos que vivem escornados e abandonados, todos serão iguais, não haverá diferença, só haverá liberdade igualdade e fraternidade [...]. Aquele que se opuser à Liberdade Popular será enforcado sem mais apelação.</w:t>
      </w:r>
      <w:r w:rsidRPr="00401916">
        <w:t>”</w:t>
      </w:r>
    </w:p>
    <w:p w14:paraId="403B1E4B" w14:textId="3BB84166" w:rsidR="003A503B" w:rsidRPr="00401916" w:rsidRDefault="003A503B" w:rsidP="003A503B">
      <w:pPr>
        <w:pStyle w:val="02TEXTOPRINCIPAL"/>
        <w:jc w:val="right"/>
        <w:rPr>
          <w:sz w:val="20"/>
          <w:szCs w:val="20"/>
        </w:rPr>
      </w:pPr>
      <w:r w:rsidRPr="00401916">
        <w:rPr>
          <w:sz w:val="20"/>
          <w:szCs w:val="20"/>
        </w:rPr>
        <w:t>Disponível em: &lt;</w:t>
      </w:r>
      <w:hyperlink r:id="rId13" w:history="1">
        <w:r w:rsidRPr="0069418C">
          <w:rPr>
            <w:rStyle w:val="Hyperlink"/>
            <w:sz w:val="20"/>
            <w:szCs w:val="20"/>
          </w:rPr>
          <w:t>http://www.historia.uff.br/impressoesrebeldes/?documento=avisos-v</w:t>
        </w:r>
      </w:hyperlink>
      <w:r w:rsidRPr="00401916">
        <w:rPr>
          <w:sz w:val="20"/>
          <w:szCs w:val="20"/>
        </w:rPr>
        <w:t>&gt;. Acesso em: 30 set. 2018.</w:t>
      </w:r>
    </w:p>
    <w:p w14:paraId="3705EFE6" w14:textId="77777777" w:rsidR="003A503B" w:rsidRPr="0069418C" w:rsidRDefault="003A503B" w:rsidP="0069418C">
      <w:pPr>
        <w:pStyle w:val="02TEXTOPRINCIPAL"/>
      </w:pPr>
    </w:p>
    <w:p w14:paraId="79D11D6C" w14:textId="2E79253D" w:rsidR="00715F4C" w:rsidRDefault="00715F4C" w:rsidP="00715F4C">
      <w:pPr>
        <w:pStyle w:val="02TEXTOPRINCIPAL"/>
      </w:pPr>
      <w:r>
        <w:t>Peça aos estudantes que identifiquem</w:t>
      </w:r>
      <w:r w:rsidR="003A503B">
        <w:t>, neste documento,</w:t>
      </w:r>
      <w:r>
        <w:t xml:space="preserve"> as palavras ou expressões que revelam: </w:t>
      </w:r>
    </w:p>
    <w:p w14:paraId="6662B463" w14:textId="77777777" w:rsidR="00715F4C" w:rsidRDefault="00715F4C" w:rsidP="00715F4C">
      <w:pPr>
        <w:pStyle w:val="02TEXTOPRINCIPAL"/>
      </w:pPr>
      <w:r>
        <w:t xml:space="preserve">a) a participação de </w:t>
      </w:r>
      <w:r w:rsidR="00B32D66">
        <w:t>grupos</w:t>
      </w:r>
      <w:r>
        <w:t xml:space="preserve"> do povo e não apenas das elites (“militares, homens pardos e pretos”);</w:t>
      </w:r>
    </w:p>
    <w:p w14:paraId="2FF15131" w14:textId="6BDAA19C" w:rsidR="00765AC2" w:rsidRDefault="00715F4C" w:rsidP="00715F4C">
      <w:pPr>
        <w:pStyle w:val="02TEXTOPRINCIPAL"/>
      </w:pPr>
      <w:r>
        <w:t>b) os ideais de transformação social contra a desigualdade (“</w:t>
      </w:r>
      <w:r w:rsidR="00211824">
        <w:t xml:space="preserve">[...] </w:t>
      </w:r>
      <w:r>
        <w:t>os homens pardos e pretos que vivem escornados e abandonados, todos serão iguais, não haverá diferença, só haverá liberdade igualdade e fraternidade</w:t>
      </w:r>
      <w:r w:rsidR="00211824">
        <w:t xml:space="preserve"> [...]</w:t>
      </w:r>
      <w:r>
        <w:t>”);</w:t>
      </w:r>
    </w:p>
    <w:p w14:paraId="243A9697" w14:textId="34EEA392" w:rsidR="0069418C" w:rsidRDefault="00715F4C" w:rsidP="00715F4C">
      <w:pPr>
        <w:pStyle w:val="02TEXTOPRINCIPAL"/>
      </w:pPr>
      <w:r>
        <w:t>c) o emprego da violência como estratégia revolucionária (“Aquele que se opuser à Liberdade Popular será enforcado sem mais apelação”).</w:t>
      </w:r>
    </w:p>
    <w:p w14:paraId="45CE4078" w14:textId="77777777" w:rsidR="0069418C" w:rsidRPr="0069418C" w:rsidRDefault="0069418C" w:rsidP="0069418C">
      <w:pPr>
        <w:pStyle w:val="02TEXTOPRINCIPAL"/>
      </w:pPr>
      <w:r w:rsidRPr="0069418C">
        <w:br w:type="page"/>
      </w:r>
    </w:p>
    <w:p w14:paraId="5280D469" w14:textId="226B8656" w:rsidR="00715F4C" w:rsidRPr="002605BD" w:rsidRDefault="00715F4C" w:rsidP="00715F4C">
      <w:pPr>
        <w:pStyle w:val="02TEXTOPRINCIPAL"/>
        <w:rPr>
          <w:b/>
        </w:rPr>
      </w:pPr>
      <w:r>
        <w:rPr>
          <w:b/>
        </w:rPr>
        <w:lastRenderedPageBreak/>
        <w:t>Documento 6: texto da historiadora Patrícia Valim</w:t>
      </w:r>
      <w:r w:rsidR="00211824">
        <w:rPr>
          <w:b/>
        </w:rPr>
        <w:t>.</w:t>
      </w:r>
    </w:p>
    <w:p w14:paraId="3361AF44" w14:textId="135B5B7B" w:rsidR="00715F4C" w:rsidRPr="00765AC2" w:rsidRDefault="00765AC2" w:rsidP="00715F4C">
      <w:pPr>
        <w:pStyle w:val="02TEXTOPRINCIPAL"/>
      </w:pPr>
      <w:r w:rsidRPr="00401916">
        <w:t>“</w:t>
      </w:r>
      <w:r w:rsidR="00715F4C" w:rsidRPr="00765AC2">
        <w:t xml:space="preserve">Em 8 de novembro de 1799, quatro homens foram enforcados e esquartejados em praça pública na cidade de Salvador. Condenados por conspirarem contra a Coroa de Portugal, os alfaiates João de Deus do Nascimento e Manuel Faustino dos Santos Lira, e os soldados Lucas Dantas de Amorim Torres e Luiz Gonzaga das Virgens e Veiga participaram do movimento que ficou conhecido como Conjuração Baiana, ou Conjuração dos Alfaiates. Era o fim de um processo deflagrado no ano anterior, quando, em 12 de agosto, a população de Salvador fora convocada, por panfletos afixados em locais públicos da cidade, para uma </w:t>
      </w:r>
      <w:r w:rsidR="009F5472" w:rsidRPr="00401916">
        <w:t>“</w:t>
      </w:r>
      <w:r w:rsidR="00715F4C" w:rsidRPr="00765AC2">
        <w:t>revolução</w:t>
      </w:r>
      <w:r w:rsidR="009F5472" w:rsidRPr="00401916">
        <w:t>”</w:t>
      </w:r>
      <w:r w:rsidR="00715F4C" w:rsidRPr="00765AC2">
        <w:t xml:space="preserve"> que instituiria uma </w:t>
      </w:r>
      <w:r w:rsidR="009F5472" w:rsidRPr="00401916">
        <w:t>“</w:t>
      </w:r>
      <w:r w:rsidR="00715F4C" w:rsidRPr="00765AC2">
        <w:t>república democrática</w:t>
      </w:r>
      <w:r w:rsidR="009F5472" w:rsidRPr="00401916">
        <w:t>”</w:t>
      </w:r>
      <w:r w:rsidR="00715F4C" w:rsidRPr="00765AC2">
        <w:t xml:space="preserve"> no Brasil. A documentação sugere que a composição social da Conjuração Baiana de 1798 ficou circunscrita às médias e baixas camadas daquela sociedade desde os primeiros momentos do inquérito. No entanto, denúncias sobre a participação de homens ricos e poderosos no movimento chegaram a Lisboa, mas não foram adiante. Os homens de posses ofereceram à Justiça alguns de seus escravos, como se eles fossem, junto com outros suspeitos já arrolados, os únicos participantes da conspiração, permitindo que seus senhores saíssem ilesos da investigação.</w:t>
      </w:r>
      <w:r w:rsidRPr="00401916">
        <w:t>”</w:t>
      </w:r>
    </w:p>
    <w:p w14:paraId="458D857D" w14:textId="11E0116D" w:rsidR="00715F4C" w:rsidRPr="00401916" w:rsidRDefault="00715F4C" w:rsidP="000B6BFC">
      <w:pPr>
        <w:pStyle w:val="02TEXTOPRINCIPAL"/>
        <w:jc w:val="right"/>
        <w:rPr>
          <w:rFonts w:ascii="Arial" w:hAnsi="Arial" w:cs="Arial"/>
          <w:sz w:val="20"/>
          <w:szCs w:val="20"/>
        </w:rPr>
      </w:pPr>
      <w:r w:rsidRPr="00401916">
        <w:rPr>
          <w:sz w:val="20"/>
          <w:szCs w:val="20"/>
        </w:rPr>
        <w:t>VALIM, Patr</w:t>
      </w:r>
      <w:r w:rsidR="009F5472" w:rsidRPr="00401916">
        <w:rPr>
          <w:sz w:val="20"/>
          <w:szCs w:val="20"/>
        </w:rPr>
        <w:t>í</w:t>
      </w:r>
      <w:r w:rsidRPr="00401916">
        <w:rPr>
          <w:sz w:val="20"/>
          <w:szCs w:val="20"/>
        </w:rPr>
        <w:t xml:space="preserve">cia. O preço da Liberdade. </w:t>
      </w:r>
      <w:r w:rsidRPr="00401916">
        <w:rPr>
          <w:i/>
          <w:sz w:val="20"/>
          <w:szCs w:val="20"/>
        </w:rPr>
        <w:t>Revista de História</w:t>
      </w:r>
      <w:r w:rsidRPr="00401916">
        <w:rPr>
          <w:sz w:val="20"/>
          <w:szCs w:val="20"/>
        </w:rPr>
        <w:t xml:space="preserve">, </w:t>
      </w:r>
      <w:r w:rsidR="000B6BFC" w:rsidRPr="00401916">
        <w:rPr>
          <w:sz w:val="20"/>
          <w:szCs w:val="20"/>
        </w:rPr>
        <w:t xml:space="preserve">17 set. </w:t>
      </w:r>
      <w:r w:rsidRPr="00401916">
        <w:rPr>
          <w:sz w:val="20"/>
          <w:szCs w:val="20"/>
        </w:rPr>
        <w:t>2007</w:t>
      </w:r>
      <w:r w:rsidR="000B6BFC" w:rsidRPr="00401916">
        <w:rPr>
          <w:sz w:val="20"/>
          <w:szCs w:val="20"/>
        </w:rPr>
        <w:t>. Dispon</w:t>
      </w:r>
      <w:r w:rsidR="009F5472" w:rsidRPr="00401916">
        <w:rPr>
          <w:sz w:val="20"/>
          <w:szCs w:val="20"/>
        </w:rPr>
        <w:t>í</w:t>
      </w:r>
      <w:r w:rsidR="000B6BFC" w:rsidRPr="00401916">
        <w:rPr>
          <w:sz w:val="20"/>
          <w:szCs w:val="20"/>
        </w:rPr>
        <w:t>vel em: &lt;</w:t>
      </w:r>
      <w:hyperlink r:id="rId14" w:history="1">
        <w:r w:rsidR="000B6BFC" w:rsidRPr="0069418C">
          <w:rPr>
            <w:rStyle w:val="Hyperlink"/>
            <w:sz w:val="20"/>
            <w:szCs w:val="20"/>
          </w:rPr>
          <w:t>http://www.historia.uff.br/impressoesrebeldes/wp-content/uploads/2017/02/O-Pre%C3%A7o-da-Liberdade-Revista-de-Hist%C3%B3ria.pdf</w:t>
        </w:r>
      </w:hyperlink>
      <w:r w:rsidR="000B6BFC" w:rsidRPr="00401916">
        <w:rPr>
          <w:sz w:val="20"/>
          <w:szCs w:val="20"/>
        </w:rPr>
        <w:t>&gt;. Acesso em: 30 set. 2018.</w:t>
      </w:r>
      <w:r w:rsidR="000B6BFC" w:rsidRPr="00401916">
        <w:rPr>
          <w:rFonts w:ascii="Arial" w:hAnsi="Arial" w:cs="Arial"/>
          <w:sz w:val="20"/>
          <w:szCs w:val="20"/>
        </w:rPr>
        <w:t xml:space="preserve"> </w:t>
      </w:r>
    </w:p>
    <w:p w14:paraId="6146F8AE" w14:textId="77777777" w:rsidR="00715F4C" w:rsidRPr="0069418C" w:rsidRDefault="00715F4C" w:rsidP="0069418C">
      <w:pPr>
        <w:pStyle w:val="02TEXTOPRINCIPAL"/>
      </w:pPr>
    </w:p>
    <w:p w14:paraId="7ABF171B" w14:textId="4D8EB590" w:rsidR="00715F4C" w:rsidRDefault="00715F4C" w:rsidP="00715F4C">
      <w:pPr>
        <w:pStyle w:val="02TEXTOPRINCIPAL"/>
      </w:pPr>
      <w:r>
        <w:t>Peça ao</w:t>
      </w:r>
      <w:r w:rsidR="00357493">
        <w:t xml:space="preserve">s estudantes que identifiquem trechos, </w:t>
      </w:r>
      <w:r>
        <w:t xml:space="preserve">palavras </w:t>
      </w:r>
      <w:r w:rsidR="00357493">
        <w:t>ou</w:t>
      </w:r>
      <w:r>
        <w:t xml:space="preserve"> expressões</w:t>
      </w:r>
      <w:r w:rsidR="00357493">
        <w:t xml:space="preserve"> neste documento</w:t>
      </w:r>
      <w:r>
        <w:t xml:space="preserve"> que confirmam a </w:t>
      </w:r>
      <w:r w:rsidRPr="00401916">
        <w:t>seguinte</w:t>
      </w:r>
      <w:r>
        <w:t xml:space="preserve"> opinião da autora sobre a </w:t>
      </w:r>
      <w:r w:rsidR="00357493">
        <w:t>C</w:t>
      </w:r>
      <w:r>
        <w:t xml:space="preserve">onjuração </w:t>
      </w:r>
      <w:r w:rsidR="00357493">
        <w:t>B</w:t>
      </w:r>
      <w:r>
        <w:t xml:space="preserve">aiana: </w:t>
      </w:r>
      <w:r w:rsidR="00357493">
        <w:t xml:space="preserve">“A </w:t>
      </w:r>
      <w:r>
        <w:t>Conjuração Baiana de 1798 mobilizou insatisfações da elite privilegiada, mas acabou com a execução de mulatos pobres”. O</w:t>
      </w:r>
      <w:r w:rsidR="009F5472">
        <w:t>s</w:t>
      </w:r>
      <w:r>
        <w:t xml:space="preserve"> trecho</w:t>
      </w:r>
      <w:r w:rsidR="00357493">
        <w:t xml:space="preserve">s </w:t>
      </w:r>
      <w:r>
        <w:t>a serem identificados são os seguintes: “</w:t>
      </w:r>
      <w:r w:rsidR="009F5472">
        <w:t xml:space="preserve">[...] </w:t>
      </w:r>
      <w:r>
        <w:t>quatro homens foram enforcados e esquartejados”; “alfaiates [...] soldados”; “Os homens de posses ofereceram à Justiça alguns de seus escravos, como se eles fossem, junto com outros suspeitos já arrolados, os únicos participantes da conspiração, permitindo que seus senhores saíssem ilesos da investigação”.</w:t>
      </w:r>
    </w:p>
    <w:p w14:paraId="1286CCCF" w14:textId="77777777" w:rsidR="00B32D66" w:rsidRPr="0069418C" w:rsidRDefault="00B32D66" w:rsidP="0069418C">
      <w:pPr>
        <w:pStyle w:val="02TEXTOPRINCIPAL"/>
      </w:pPr>
      <w:r w:rsidRPr="0069418C">
        <w:br w:type="page"/>
      </w:r>
    </w:p>
    <w:p w14:paraId="3D20D321" w14:textId="568D391D" w:rsidR="00715F4C" w:rsidRPr="0069418C" w:rsidRDefault="00715F4C" w:rsidP="0069418C">
      <w:pPr>
        <w:pStyle w:val="01TITULO2"/>
      </w:pPr>
      <w:r w:rsidRPr="0069418C">
        <w:lastRenderedPageBreak/>
        <w:t>AVALIAÇÃO FINAL DAS ATIVIDADES REALIZADAS</w:t>
      </w:r>
    </w:p>
    <w:p w14:paraId="2F507AB2" w14:textId="77777777" w:rsidR="00715F4C" w:rsidRPr="0069418C" w:rsidRDefault="00715F4C" w:rsidP="0069418C">
      <w:pPr>
        <w:pStyle w:val="02TEXTOPRINCIPAL"/>
      </w:pPr>
      <w:r w:rsidRPr="0069418C">
        <w:t>Apresente as seguintes questões aos estudantes:</w:t>
      </w:r>
    </w:p>
    <w:p w14:paraId="3D7FD31C" w14:textId="2186A63C" w:rsidR="00715F4C" w:rsidRPr="0069418C" w:rsidRDefault="00715F4C" w:rsidP="0069418C">
      <w:pPr>
        <w:pStyle w:val="02TEXTOPRINCIPAL"/>
      </w:pPr>
      <w:r w:rsidRPr="0069418C">
        <w:t>1. Como você aprendeu, a palavra conjuração significa “associação de pessoas que, secreta ou clandestinamente, conspiram contra um governo”. Nas repúblicas democráticas</w:t>
      </w:r>
      <w:r w:rsidR="009F5472" w:rsidRPr="0069418C">
        <w:t>,</w:t>
      </w:r>
      <w:r w:rsidRPr="0069418C">
        <w:t xml:space="preserve"> quase não existem mais conjurações. Você saberia dizer por quê? </w:t>
      </w:r>
    </w:p>
    <w:p w14:paraId="6BD2A7D8" w14:textId="77777777" w:rsidR="00715F4C" w:rsidRPr="0069418C" w:rsidRDefault="00715F4C" w:rsidP="0069418C">
      <w:pPr>
        <w:pStyle w:val="02TEXTOPRINCIPAL"/>
      </w:pPr>
      <w:r w:rsidRPr="0069418C">
        <w:t>2. Você estudou que a Conjuração Baiana – também chamada de Revolta dos Alfaiates – teve influência das ideias da Revolução Francesa. Você conhece ou segue algum movimento ou moda originado em outro país? Qual? Como tem acesso a essas ideias?</w:t>
      </w:r>
    </w:p>
    <w:p w14:paraId="0B7DFF09" w14:textId="77777777" w:rsidR="00357493" w:rsidRPr="0069418C" w:rsidRDefault="00357493" w:rsidP="0069418C">
      <w:pPr>
        <w:pStyle w:val="02TEXTOPRINCIPAL"/>
      </w:pPr>
    </w:p>
    <w:p w14:paraId="7BADAF98" w14:textId="77777777" w:rsidR="00715F4C" w:rsidRDefault="00715F4C" w:rsidP="00357493">
      <w:pPr>
        <w:pStyle w:val="01TITULO3"/>
      </w:pPr>
      <w:r>
        <w:t>Gabarito</w:t>
      </w:r>
    </w:p>
    <w:p w14:paraId="51364451" w14:textId="76D825EF" w:rsidR="00715F4C" w:rsidRPr="0069418C" w:rsidRDefault="00715F4C" w:rsidP="0069418C">
      <w:pPr>
        <w:pStyle w:val="02TEXTOPRINCIPAL"/>
      </w:pPr>
      <w:r w:rsidRPr="0069418C">
        <w:t>1. Espera-se que os estudantes reflitam que a possibilidade de substituir os governantes pelo voto e a liberdade de expressar as opiniões políticas e de se organizar diminuíram a necessidade de revoltas e, portanto, de violência. Alguns estudantes podem notar que, no entanto, ainda hoje existem países em que o povo não tem liberdade</w:t>
      </w:r>
      <w:r w:rsidR="00326D7A" w:rsidRPr="0069418C">
        <w:t xml:space="preserve"> política</w:t>
      </w:r>
      <w:r w:rsidRPr="0069418C">
        <w:t>. São os países governados por ditaduras.</w:t>
      </w:r>
    </w:p>
    <w:p w14:paraId="29E7B90F" w14:textId="35A57D05" w:rsidR="00715F4C" w:rsidRPr="0069418C" w:rsidRDefault="00715F4C" w:rsidP="0069418C">
      <w:pPr>
        <w:pStyle w:val="02TEXTOPRINCIPAL"/>
      </w:pPr>
      <w:r w:rsidRPr="0069418C">
        <w:t xml:space="preserve">2. </w:t>
      </w:r>
      <w:r w:rsidR="00047F78" w:rsidRPr="0069418C">
        <w:t>R</w:t>
      </w:r>
      <w:r w:rsidRPr="0069418C">
        <w:t xml:space="preserve">esposta pessoal. Esclareça </w:t>
      </w:r>
      <w:r w:rsidR="00047F78" w:rsidRPr="0069418C">
        <w:t>a</w:t>
      </w:r>
      <w:r w:rsidRPr="0069418C">
        <w:t>os estudantes que o movimento, nesse caso, não precisa ser necessariamente político. Pode ser uma tendência cultural, de moda ou um estilo musical com influência sobre o comportamento.</w:t>
      </w:r>
    </w:p>
    <w:p w14:paraId="39B341ED" w14:textId="77777777" w:rsidR="00326D7A" w:rsidRPr="0069418C" w:rsidRDefault="00326D7A" w:rsidP="0069418C">
      <w:pPr>
        <w:pStyle w:val="02TEXTOPRINCIPAL"/>
      </w:pPr>
    </w:p>
    <w:p w14:paraId="2CF4F3E5" w14:textId="77777777" w:rsidR="00715F4C" w:rsidRPr="0069418C" w:rsidRDefault="00715F4C" w:rsidP="0069418C">
      <w:pPr>
        <w:pStyle w:val="01TITULO2"/>
      </w:pPr>
      <w:r w:rsidRPr="0069418C">
        <w:t>AUTOAVALIAÇÃO</w:t>
      </w:r>
    </w:p>
    <w:p w14:paraId="4C3D6704" w14:textId="53CC6AD2" w:rsidR="00715F4C" w:rsidRDefault="00715F4C" w:rsidP="00715F4C">
      <w:pPr>
        <w:pStyle w:val="02TEXTOPRINCIPAL"/>
      </w:pPr>
      <w:r>
        <w:t>Sug</w:t>
      </w:r>
      <w:r w:rsidR="00047F78">
        <w:t>ira</w:t>
      </w:r>
      <w:r>
        <w:t xml:space="preserve"> </w:t>
      </w:r>
      <w:r w:rsidR="00047F78">
        <w:t>a</w:t>
      </w:r>
      <w:r>
        <w:t xml:space="preserve">os estudantes </w:t>
      </w:r>
      <w:r w:rsidR="00047F78">
        <w:t xml:space="preserve">que </w:t>
      </w:r>
      <w:r>
        <w:t xml:space="preserve">respondam às </w:t>
      </w:r>
      <w:r w:rsidRPr="00401916">
        <w:t>seguintes</w:t>
      </w:r>
      <w:r>
        <w:t xml:space="preserve"> questões:</w:t>
      </w:r>
    </w:p>
    <w:p w14:paraId="6AA5E196" w14:textId="77777777" w:rsidR="00715F4C" w:rsidRPr="0069418C" w:rsidRDefault="00715F4C" w:rsidP="0069418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334"/>
        <w:gridCol w:w="1134"/>
        <w:gridCol w:w="1134"/>
      </w:tblGrid>
      <w:tr w:rsidR="00715F4C" w14:paraId="08B6DB0A" w14:textId="77777777" w:rsidTr="0069418C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C2F39" w14:textId="77777777" w:rsidR="00715F4C" w:rsidRPr="00401916" w:rsidRDefault="00715F4C">
            <w:pPr>
              <w:pStyle w:val="02TEXTOPRINCIPAL"/>
              <w:rPr>
                <w:b/>
                <w:sz w:val="23"/>
                <w:szCs w:val="23"/>
              </w:rPr>
            </w:pPr>
            <w:r w:rsidRPr="00401916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A7F3" w14:textId="77777777" w:rsidR="00715F4C" w:rsidRPr="00401916" w:rsidRDefault="00715F4C">
            <w:pPr>
              <w:pStyle w:val="02TEXTOPRINCIPAL"/>
              <w:rPr>
                <w:b/>
                <w:sz w:val="23"/>
                <w:szCs w:val="23"/>
              </w:rPr>
            </w:pPr>
            <w:r w:rsidRPr="00401916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3F410" w14:textId="77777777" w:rsidR="00715F4C" w:rsidRPr="00401916" w:rsidRDefault="00715F4C">
            <w:pPr>
              <w:pStyle w:val="02TEXTOPRINCIPAL"/>
              <w:rPr>
                <w:b/>
                <w:sz w:val="23"/>
                <w:szCs w:val="23"/>
              </w:rPr>
            </w:pPr>
            <w:r w:rsidRPr="00401916">
              <w:rPr>
                <w:b/>
                <w:sz w:val="23"/>
                <w:szCs w:val="23"/>
              </w:rPr>
              <w:t>NÃO</w:t>
            </w:r>
          </w:p>
        </w:tc>
      </w:tr>
      <w:tr w:rsidR="00715F4C" w14:paraId="495B9B9A" w14:textId="77777777" w:rsidTr="0069418C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DBE36" w14:textId="77777777" w:rsidR="00715F4C" w:rsidRDefault="00715F4C">
            <w:pPr>
              <w:pStyle w:val="02TEXTOPRINCIPAL"/>
            </w:pPr>
            <w:r>
              <w:t>Prestei atenção nas explicações do professor e participei das atividades em sala de aula?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0492" w14:textId="77777777" w:rsidR="00715F4C" w:rsidRDefault="00715F4C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1E8B" w14:textId="77777777" w:rsidR="00715F4C" w:rsidRDefault="00715F4C">
            <w:pPr>
              <w:pStyle w:val="02TEXTOPRINCIPAL"/>
            </w:pPr>
          </w:p>
        </w:tc>
      </w:tr>
      <w:tr w:rsidR="00715F4C" w14:paraId="25789DB4" w14:textId="77777777" w:rsidTr="0069418C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D4C5E" w14:textId="77777777" w:rsidR="00715F4C" w:rsidRDefault="00715F4C">
            <w:pPr>
              <w:pStyle w:val="02TEXTOPRINCIPAL"/>
            </w:pPr>
            <w:r>
              <w:t>Assisti ao vídeo apresentado buscando obter as informações solicitadas?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A1CB" w14:textId="77777777" w:rsidR="00715F4C" w:rsidRDefault="00715F4C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B4F2" w14:textId="77777777" w:rsidR="00715F4C" w:rsidRDefault="00715F4C">
            <w:pPr>
              <w:pStyle w:val="02TEXTOPRINCIPAL"/>
            </w:pPr>
          </w:p>
        </w:tc>
      </w:tr>
      <w:tr w:rsidR="00715F4C" w14:paraId="0CE4B0FA" w14:textId="77777777" w:rsidTr="0069418C">
        <w:trPr>
          <w:jc w:val="center"/>
        </w:trPr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6CA8D" w14:textId="77777777" w:rsidR="00715F4C" w:rsidRDefault="00715F4C">
            <w:pPr>
              <w:pStyle w:val="02TEXTOPRINCIPAL"/>
            </w:pPr>
            <w:r>
              <w:t>Li os textos indicados procurando compreender e selecionar as ideias solicitadas?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33A0" w14:textId="77777777" w:rsidR="00715F4C" w:rsidRDefault="00715F4C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6801" w14:textId="77777777" w:rsidR="00715F4C" w:rsidRDefault="00715F4C">
            <w:pPr>
              <w:pStyle w:val="02TEXTOPRINCIPAL"/>
            </w:pPr>
          </w:p>
        </w:tc>
      </w:tr>
    </w:tbl>
    <w:p w14:paraId="4AF2C20B" w14:textId="77777777" w:rsidR="00715F4C" w:rsidRPr="0069418C" w:rsidRDefault="00715F4C" w:rsidP="0069418C">
      <w:pPr>
        <w:pStyle w:val="02TEXTOPRINCIPAL"/>
      </w:pPr>
    </w:p>
    <w:sectPr w:rsidR="00715F4C" w:rsidRPr="0069418C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744E3" w14:textId="77777777" w:rsidR="00D7571E" w:rsidRDefault="00D7571E">
      <w:r>
        <w:separator/>
      </w:r>
    </w:p>
  </w:endnote>
  <w:endnote w:type="continuationSeparator" w:id="0">
    <w:p w14:paraId="1A4D1C41" w14:textId="77777777" w:rsidR="00D7571E" w:rsidRDefault="00D7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C92719-89D6-444C-A51F-A6CD7853B597}"/>
    <w:embedBold r:id="rId2" w:fontKey="{50C7985F-C72F-4339-B4FF-F32ED9CE0633}"/>
    <w:embedItalic r:id="rId3" w:fontKey="{0EAAC140-4346-4811-9550-38A3F204C9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CBDB2AC8-74D1-4284-9FED-A484F2EF152E}"/>
    <w:embedBold r:id="rId5" w:fontKey="{DE10099E-BD0A-4BD7-B158-22476390DBF5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90AA088A-EED8-4221-A10F-9FA848055E44}"/>
    <w:embedBold r:id="rId7" w:fontKey="{3C90F6E4-9FEF-47EF-828C-8A89156E0E04}"/>
    <w:embedBoldItalic r:id="rId8" w:fontKey="{5E065BD3-1A0A-4EC8-B3AB-4AB6468A470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4DEE70F-5A4D-45B5-A73A-45ACF8C8E0C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E426D7A-150D-4AF0-BCAC-A1E31E3EF40D}"/>
    <w:embedBold r:id="rId11" w:fontKey="{BEBEAF4E-CE47-4F44-A131-53DF9FE6FFC0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69418C" w14:paraId="3FACA3A3" w14:textId="77777777" w:rsidTr="0069418C">
      <w:tc>
        <w:tcPr>
          <w:tcW w:w="9606" w:type="dxa"/>
          <w:hideMark/>
        </w:tcPr>
        <w:p w14:paraId="13FB074B" w14:textId="77777777" w:rsidR="0069418C" w:rsidRDefault="0069418C" w:rsidP="0069418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2053889D" w14:textId="54CF3678" w:rsidR="0069418C" w:rsidRDefault="0069418C" w:rsidP="0069418C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06716C">
            <w:rPr>
              <w:rStyle w:val="RodapChar"/>
              <w:noProof/>
            </w:rPr>
            <w:t>2</w:t>
          </w:r>
          <w:r>
            <w:rPr>
              <w:rStyle w:val="RodapChar"/>
            </w:rPr>
            <w:fldChar w:fldCharType="end"/>
          </w:r>
        </w:p>
      </w:tc>
    </w:tr>
  </w:tbl>
  <w:p w14:paraId="2686C8D6" w14:textId="77777777" w:rsidR="00852916" w:rsidRPr="0069418C" w:rsidRDefault="00852916" w:rsidP="0069418C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24E07" w14:textId="77777777" w:rsidR="00D7571E" w:rsidRDefault="00D7571E">
      <w:r>
        <w:rPr>
          <w:color w:val="000000"/>
        </w:rPr>
        <w:separator/>
      </w:r>
    </w:p>
  </w:footnote>
  <w:footnote w:type="continuationSeparator" w:id="0">
    <w:p w14:paraId="0BF55BD1" w14:textId="77777777" w:rsidR="00D7571E" w:rsidRDefault="00D75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D17EC" w14:textId="77777777" w:rsidR="00283861" w:rsidRDefault="008B2387">
    <w:r>
      <w:rPr>
        <w:noProof/>
        <w:lang w:eastAsia="pt-BR" w:bidi="ar-SA"/>
      </w:rPr>
      <w:drawing>
        <wp:inline distT="0" distB="0" distL="0" distR="0" wp14:anchorId="376F224E" wp14:editId="3D83D5A4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B742E08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5"/>
  </w:num>
  <w:num w:numId="26">
    <w:abstractNumId w:val="8"/>
  </w:num>
  <w:num w:numId="27">
    <w:abstractNumId w:val="5"/>
  </w:num>
  <w:num w:numId="28">
    <w:abstractNumId w:val="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47F78"/>
    <w:rsid w:val="000628EC"/>
    <w:rsid w:val="00064BD9"/>
    <w:rsid w:val="0006716C"/>
    <w:rsid w:val="00075D7F"/>
    <w:rsid w:val="00076EF4"/>
    <w:rsid w:val="000822D3"/>
    <w:rsid w:val="00094B3A"/>
    <w:rsid w:val="00097039"/>
    <w:rsid w:val="000A434A"/>
    <w:rsid w:val="000A7F47"/>
    <w:rsid w:val="000B6BFC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37C8"/>
    <w:rsid w:val="00157B44"/>
    <w:rsid w:val="00160876"/>
    <w:rsid w:val="00161E83"/>
    <w:rsid w:val="001661F6"/>
    <w:rsid w:val="00167EF6"/>
    <w:rsid w:val="00175C28"/>
    <w:rsid w:val="0018074C"/>
    <w:rsid w:val="00182B00"/>
    <w:rsid w:val="0018509D"/>
    <w:rsid w:val="00194CB6"/>
    <w:rsid w:val="001B0350"/>
    <w:rsid w:val="001B0C32"/>
    <w:rsid w:val="001B2CD0"/>
    <w:rsid w:val="001B2F08"/>
    <w:rsid w:val="001B4098"/>
    <w:rsid w:val="001B5D2F"/>
    <w:rsid w:val="001C0EE2"/>
    <w:rsid w:val="001C10E1"/>
    <w:rsid w:val="001C2E48"/>
    <w:rsid w:val="001C67B3"/>
    <w:rsid w:val="001F671A"/>
    <w:rsid w:val="0020549D"/>
    <w:rsid w:val="00210733"/>
    <w:rsid w:val="00210B7C"/>
    <w:rsid w:val="00211824"/>
    <w:rsid w:val="00220C34"/>
    <w:rsid w:val="002227F8"/>
    <w:rsid w:val="00243AE2"/>
    <w:rsid w:val="00245D15"/>
    <w:rsid w:val="00250FF2"/>
    <w:rsid w:val="00254157"/>
    <w:rsid w:val="0025556C"/>
    <w:rsid w:val="002605BD"/>
    <w:rsid w:val="00280AB3"/>
    <w:rsid w:val="00295117"/>
    <w:rsid w:val="002A6072"/>
    <w:rsid w:val="002B4837"/>
    <w:rsid w:val="002C247E"/>
    <w:rsid w:val="002C2992"/>
    <w:rsid w:val="002C49D0"/>
    <w:rsid w:val="002D3BA6"/>
    <w:rsid w:val="002D4E7E"/>
    <w:rsid w:val="002F1189"/>
    <w:rsid w:val="002F294E"/>
    <w:rsid w:val="002F59CB"/>
    <w:rsid w:val="00306562"/>
    <w:rsid w:val="0031234F"/>
    <w:rsid w:val="00314948"/>
    <w:rsid w:val="00325261"/>
    <w:rsid w:val="00326D7A"/>
    <w:rsid w:val="003270BA"/>
    <w:rsid w:val="00330422"/>
    <w:rsid w:val="0033692B"/>
    <w:rsid w:val="003439CB"/>
    <w:rsid w:val="00352C2B"/>
    <w:rsid w:val="00352D0A"/>
    <w:rsid w:val="00352FEA"/>
    <w:rsid w:val="00353384"/>
    <w:rsid w:val="00357493"/>
    <w:rsid w:val="00362DB6"/>
    <w:rsid w:val="003811DD"/>
    <w:rsid w:val="00394F97"/>
    <w:rsid w:val="003A29CB"/>
    <w:rsid w:val="003A503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01916"/>
    <w:rsid w:val="00415172"/>
    <w:rsid w:val="00415C00"/>
    <w:rsid w:val="004242E7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C4060"/>
    <w:rsid w:val="004D7EFE"/>
    <w:rsid w:val="004E370F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35C0D"/>
    <w:rsid w:val="0055204F"/>
    <w:rsid w:val="00555D52"/>
    <w:rsid w:val="005619CC"/>
    <w:rsid w:val="00575253"/>
    <w:rsid w:val="00582B07"/>
    <w:rsid w:val="00586828"/>
    <w:rsid w:val="00587E8C"/>
    <w:rsid w:val="005914EA"/>
    <w:rsid w:val="005D03F2"/>
    <w:rsid w:val="005D3E9B"/>
    <w:rsid w:val="005D6969"/>
    <w:rsid w:val="005E2BC4"/>
    <w:rsid w:val="00602D4E"/>
    <w:rsid w:val="00604F7F"/>
    <w:rsid w:val="00620591"/>
    <w:rsid w:val="006311CB"/>
    <w:rsid w:val="00634303"/>
    <w:rsid w:val="00642478"/>
    <w:rsid w:val="00652DB5"/>
    <w:rsid w:val="00657D61"/>
    <w:rsid w:val="00664774"/>
    <w:rsid w:val="006752BA"/>
    <w:rsid w:val="00676297"/>
    <w:rsid w:val="0069418C"/>
    <w:rsid w:val="006B0382"/>
    <w:rsid w:val="006B47D8"/>
    <w:rsid w:val="006B502F"/>
    <w:rsid w:val="006C25C1"/>
    <w:rsid w:val="006C6A54"/>
    <w:rsid w:val="006D5809"/>
    <w:rsid w:val="006E489A"/>
    <w:rsid w:val="006F350C"/>
    <w:rsid w:val="0071398D"/>
    <w:rsid w:val="00715F4C"/>
    <w:rsid w:val="00727541"/>
    <w:rsid w:val="00741778"/>
    <w:rsid w:val="00742A0F"/>
    <w:rsid w:val="0074320F"/>
    <w:rsid w:val="00752ABD"/>
    <w:rsid w:val="00753AE1"/>
    <w:rsid w:val="0075508C"/>
    <w:rsid w:val="0075705F"/>
    <w:rsid w:val="007574D3"/>
    <w:rsid w:val="00765AC2"/>
    <w:rsid w:val="0078056E"/>
    <w:rsid w:val="00784276"/>
    <w:rsid w:val="00791A65"/>
    <w:rsid w:val="007B0328"/>
    <w:rsid w:val="007D5AD6"/>
    <w:rsid w:val="007E199D"/>
    <w:rsid w:val="008013E3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3CE9"/>
    <w:rsid w:val="00945EE1"/>
    <w:rsid w:val="009825BE"/>
    <w:rsid w:val="009837DC"/>
    <w:rsid w:val="00987101"/>
    <w:rsid w:val="00991C57"/>
    <w:rsid w:val="009A4E23"/>
    <w:rsid w:val="009B2E0C"/>
    <w:rsid w:val="009E1D1A"/>
    <w:rsid w:val="009F5472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54DF8"/>
    <w:rsid w:val="00A74FAE"/>
    <w:rsid w:val="00A8323A"/>
    <w:rsid w:val="00A91F0E"/>
    <w:rsid w:val="00A97960"/>
    <w:rsid w:val="00A97D34"/>
    <w:rsid w:val="00AA555F"/>
    <w:rsid w:val="00AB7D41"/>
    <w:rsid w:val="00AD1706"/>
    <w:rsid w:val="00AE08A8"/>
    <w:rsid w:val="00AE52D2"/>
    <w:rsid w:val="00AE54AB"/>
    <w:rsid w:val="00AE77FF"/>
    <w:rsid w:val="00AF1588"/>
    <w:rsid w:val="00AF501B"/>
    <w:rsid w:val="00B04C5C"/>
    <w:rsid w:val="00B2459B"/>
    <w:rsid w:val="00B263DA"/>
    <w:rsid w:val="00B32D66"/>
    <w:rsid w:val="00B35207"/>
    <w:rsid w:val="00B36FBF"/>
    <w:rsid w:val="00B42595"/>
    <w:rsid w:val="00B45191"/>
    <w:rsid w:val="00B51216"/>
    <w:rsid w:val="00B56FBD"/>
    <w:rsid w:val="00B63041"/>
    <w:rsid w:val="00B92873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4098B"/>
    <w:rsid w:val="00C56789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7571E"/>
    <w:rsid w:val="00D823C7"/>
    <w:rsid w:val="00D956EC"/>
    <w:rsid w:val="00D9591E"/>
    <w:rsid w:val="00DA3E76"/>
    <w:rsid w:val="00DA512A"/>
    <w:rsid w:val="00DC2F93"/>
    <w:rsid w:val="00DD0801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425B0"/>
    <w:rsid w:val="00E4456A"/>
    <w:rsid w:val="00E449E3"/>
    <w:rsid w:val="00E45619"/>
    <w:rsid w:val="00E4794F"/>
    <w:rsid w:val="00E60379"/>
    <w:rsid w:val="00E7008B"/>
    <w:rsid w:val="00E7060A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0AE0"/>
    <w:rsid w:val="00EF33FD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D05D2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F0EAE6C"/>
  <w15:docId w15:val="{72CA26BE-F31D-47F9-85C0-10B4CB904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9418C"/>
  </w:style>
  <w:style w:type="paragraph" w:styleId="Ttulo1">
    <w:name w:val="heading 1"/>
    <w:basedOn w:val="Heading"/>
    <w:next w:val="Textbody"/>
    <w:link w:val="Ttulo1Char"/>
    <w:rsid w:val="0069418C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9418C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9418C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9418C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9418C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9418C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9418C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9418C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9418C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69418C"/>
  </w:style>
  <w:style w:type="paragraph" w:customStyle="1" w:styleId="Heading">
    <w:name w:val="Heading"/>
    <w:next w:val="Textbody"/>
    <w:rsid w:val="0069418C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69418C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69418C"/>
    <w:rPr>
      <w:rFonts w:cs="Mangal"/>
      <w:sz w:val="24"/>
    </w:rPr>
  </w:style>
  <w:style w:type="paragraph" w:styleId="Legenda">
    <w:name w:val="caption"/>
    <w:rsid w:val="0069418C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69418C"/>
    <w:pPr>
      <w:suppressLineNumbers/>
      <w:suppressAutoHyphens/>
    </w:pPr>
  </w:style>
  <w:style w:type="paragraph" w:customStyle="1" w:styleId="02TEXTOPRINCIPAL">
    <w:name w:val="02_TEXTO_PRINCIPAL"/>
    <w:basedOn w:val="Textbody"/>
    <w:rsid w:val="0069418C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69418C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69418C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69418C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69418C"/>
    <w:rPr>
      <w:sz w:val="32"/>
    </w:rPr>
  </w:style>
  <w:style w:type="paragraph" w:customStyle="1" w:styleId="01TITULO4">
    <w:name w:val="01_TITULO_4"/>
    <w:basedOn w:val="01TITULO3"/>
    <w:rsid w:val="0069418C"/>
    <w:rPr>
      <w:sz w:val="28"/>
    </w:rPr>
  </w:style>
  <w:style w:type="paragraph" w:customStyle="1" w:styleId="03TITULOTABELAS2">
    <w:name w:val="03_TITULO_TABELAS_2"/>
    <w:basedOn w:val="03TITULOTABELAS1"/>
    <w:rsid w:val="0069418C"/>
    <w:rPr>
      <w:sz w:val="21"/>
    </w:rPr>
  </w:style>
  <w:style w:type="paragraph" w:customStyle="1" w:styleId="04TEXTOTABELAS">
    <w:name w:val="04_TEXTO_TABELAS"/>
    <w:basedOn w:val="02TEXTOPRINCIPAL"/>
    <w:rsid w:val="0069418C"/>
    <w:pPr>
      <w:spacing w:before="0" w:after="0"/>
    </w:pPr>
  </w:style>
  <w:style w:type="paragraph" w:customStyle="1" w:styleId="02TEXTOITEM">
    <w:name w:val="02_TEXTO_ITEM"/>
    <w:basedOn w:val="02TEXTOPRINCIPAL"/>
    <w:rsid w:val="0069418C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69418C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9418C"/>
    <w:pPr>
      <w:suppressLineNumbers/>
    </w:pPr>
  </w:style>
  <w:style w:type="paragraph" w:customStyle="1" w:styleId="Textbodyindent">
    <w:name w:val="Text body indent"/>
    <w:basedOn w:val="Textbody"/>
    <w:rsid w:val="0069418C"/>
    <w:pPr>
      <w:ind w:left="283"/>
    </w:pPr>
  </w:style>
  <w:style w:type="paragraph" w:customStyle="1" w:styleId="ListIndent">
    <w:name w:val="List Indent"/>
    <w:basedOn w:val="Textbody"/>
    <w:rsid w:val="0069418C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9418C"/>
    <w:pPr>
      <w:ind w:left="2268"/>
    </w:pPr>
  </w:style>
  <w:style w:type="paragraph" w:customStyle="1" w:styleId="Firstlineindent">
    <w:name w:val="First line indent"/>
    <w:basedOn w:val="Textbody"/>
    <w:rsid w:val="0069418C"/>
    <w:pPr>
      <w:ind w:firstLine="283"/>
    </w:pPr>
  </w:style>
  <w:style w:type="paragraph" w:styleId="Saudao">
    <w:name w:val="Salutation"/>
    <w:basedOn w:val="Standard"/>
    <w:link w:val="SaudaoChar"/>
    <w:rsid w:val="0069418C"/>
    <w:pPr>
      <w:suppressLineNumbers/>
    </w:pPr>
  </w:style>
  <w:style w:type="paragraph" w:customStyle="1" w:styleId="Hangingindent">
    <w:name w:val="Hanging indent"/>
    <w:basedOn w:val="Textbody"/>
    <w:rsid w:val="0069418C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9418C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9418C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69418C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9418C"/>
    <w:rPr>
      <w:sz w:val="16"/>
    </w:rPr>
  </w:style>
  <w:style w:type="paragraph" w:customStyle="1" w:styleId="01TITULOVINHETA2">
    <w:name w:val="01_TITULO_VINHETA_2"/>
    <w:basedOn w:val="03TITULOTABELAS1"/>
    <w:rsid w:val="0069418C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9418C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69418C"/>
    <w:pPr>
      <w:numPr>
        <w:numId w:val="2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694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69418C"/>
    <w:rPr>
      <w:szCs w:val="21"/>
    </w:rPr>
  </w:style>
  <w:style w:type="character" w:customStyle="1" w:styleId="RodapChar">
    <w:name w:val="Rodapé Char"/>
    <w:basedOn w:val="Fontepargpadro"/>
    <w:rsid w:val="0069418C"/>
    <w:rPr>
      <w:szCs w:val="21"/>
    </w:rPr>
  </w:style>
  <w:style w:type="numbering" w:customStyle="1" w:styleId="LFO1">
    <w:name w:val="LFO1"/>
    <w:basedOn w:val="Semlista"/>
    <w:rsid w:val="0069418C"/>
    <w:pPr>
      <w:numPr>
        <w:numId w:val="1"/>
      </w:numPr>
    </w:pPr>
  </w:style>
  <w:style w:type="numbering" w:customStyle="1" w:styleId="LFO3">
    <w:name w:val="LFO3"/>
    <w:basedOn w:val="Semlista"/>
    <w:rsid w:val="0069418C"/>
    <w:pPr>
      <w:numPr>
        <w:numId w:val="2"/>
      </w:numPr>
    </w:pPr>
  </w:style>
  <w:style w:type="paragraph" w:customStyle="1" w:styleId="06LEGENDA">
    <w:name w:val="06_LEGENDA"/>
    <w:basedOn w:val="06CREDITO"/>
    <w:rsid w:val="0069418C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9418C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69418C"/>
  </w:style>
  <w:style w:type="paragraph" w:styleId="Textodebalo">
    <w:name w:val="Balloon Text"/>
    <w:basedOn w:val="Normal"/>
    <w:link w:val="TextodebaloChar"/>
    <w:uiPriority w:val="99"/>
    <w:semiHidden/>
    <w:unhideWhenUsed/>
    <w:rsid w:val="0069418C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18C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69418C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694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9418C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9418C"/>
    <w:rPr>
      <w:color w:val="0563C1" w:themeColor="hyperlink"/>
      <w:u w:val="single"/>
    </w:rPr>
  </w:style>
  <w:style w:type="character" w:customStyle="1" w:styleId="A1">
    <w:name w:val="A1"/>
    <w:uiPriority w:val="99"/>
    <w:rsid w:val="0069418C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69418C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69418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69418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9418C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9418C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69418C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69418C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9418C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9418C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69418C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69418C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69418C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69418C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69418C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69418C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69418C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69418C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69418C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69418C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69418C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69418C"/>
  </w:style>
  <w:style w:type="paragraph" w:customStyle="1" w:styleId="02LYTEXTOPRINCIPALITEM">
    <w:name w:val="02_LY_TEXTO_PRINCIPAL_ITEM"/>
    <w:basedOn w:val="Normal"/>
    <w:uiPriority w:val="99"/>
    <w:qFormat/>
    <w:rsid w:val="0069418C"/>
    <w:pPr>
      <w:widowControl w:val="0"/>
      <w:numPr>
        <w:numId w:val="26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69418C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69418C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9418C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69418C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00textosemparagrafo">
    <w:name w:val="00_texto_sem_paragrafo"/>
    <w:basedOn w:val="Normal"/>
    <w:rsid w:val="0069418C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69418C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69418C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69418C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69418C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69418C"/>
    <w:pPr>
      <w:spacing w:line="141" w:lineRule="atLeast"/>
    </w:pPr>
    <w:rPr>
      <w:rFonts w:cs="Tahoma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69418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0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storia.uff.br/impressoesrebeldes/?revoltas_categoria=1798-inconfidencia-baiana" TargetMode="External"/><Relationship Id="rId13" Type="http://schemas.openxmlformats.org/officeDocument/2006/relationships/hyperlink" Target="http://www.historia.uff.br/impressoesrebeldes/?documento=avisos-v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istoria.uff.br/impressoesrebeldes/?revoltas_categoria=1798-inconfidencia-baiana" TargetMode="External"/><Relationship Id="rId12" Type="http://schemas.openxmlformats.org/officeDocument/2006/relationships/hyperlink" Target="http://www.historia.uff.br/impressoesrebeldes/?documento=prelo-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istoria.uff.br/impressoesrebeldes/?documento=bilhete-i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historia.uff.br/impressoesrebeldes/?documento=avisos-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istoria.uff.br/impressoesrebeldes/wp-content/uploads/2013/07/INC1798-11-Bilhete-I.pdf" TargetMode="External"/><Relationship Id="rId14" Type="http://schemas.openxmlformats.org/officeDocument/2006/relationships/hyperlink" Target="http://www.historia.uff.br/impressoesrebeldes/wp-content/uploads/2017/02/O-Pre%C3%A7o-da-Liberdade-Revista-de-Hist%C3%B3ria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1937</Words>
  <Characters>10464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7</cp:revision>
  <dcterms:created xsi:type="dcterms:W3CDTF">2018-10-19T04:15:00Z</dcterms:created>
  <dcterms:modified xsi:type="dcterms:W3CDTF">2018-10-29T19:37:00Z</dcterms:modified>
</cp:coreProperties>
</file>