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0AA86A" w14:textId="77777777" w:rsidR="00032E44" w:rsidRDefault="00032E44">
      <w:bookmarkStart w:id="0" w:name="_GoBack"/>
      <w:bookmarkEnd w:id="0"/>
    </w:p>
    <w:tbl>
      <w:tblPr>
        <w:tblStyle w:val="Tabelacomgrade"/>
        <w:tblW w:w="10036" w:type="dxa"/>
        <w:tblInd w:w="28" w:type="dxa"/>
        <w:tblLayout w:type="fixed"/>
        <w:tblLook w:val="04A0" w:firstRow="1" w:lastRow="0" w:firstColumn="1" w:lastColumn="0" w:noHBand="0" w:noVBand="1"/>
      </w:tblPr>
      <w:tblGrid>
        <w:gridCol w:w="1114"/>
        <w:gridCol w:w="1630"/>
        <w:gridCol w:w="550"/>
        <w:gridCol w:w="2008"/>
        <w:gridCol w:w="233"/>
        <w:gridCol w:w="1202"/>
        <w:gridCol w:w="1721"/>
        <w:gridCol w:w="1578"/>
      </w:tblGrid>
      <w:tr w:rsidR="00122A01" w:rsidRPr="009E45B4" w14:paraId="59E4697B" w14:textId="77777777" w:rsidTr="00F76362">
        <w:tc>
          <w:tcPr>
            <w:tcW w:w="10036" w:type="dxa"/>
            <w:gridSpan w:val="8"/>
            <w:tcMar>
              <w:top w:w="85" w:type="dxa"/>
              <w:bottom w:w="85" w:type="dxa"/>
            </w:tcMar>
          </w:tcPr>
          <w:p w14:paraId="51EBB0A4" w14:textId="77777777" w:rsidR="00122A01" w:rsidRPr="009E45B4" w:rsidRDefault="00122A01" w:rsidP="008542A5">
            <w:pPr>
              <w:pStyle w:val="03TITULOTABELAS1"/>
            </w:pPr>
            <w:r w:rsidRPr="009E45B4">
              <w:t>Grade de correção</w:t>
            </w:r>
          </w:p>
        </w:tc>
      </w:tr>
      <w:tr w:rsidR="00122A01" w:rsidRPr="009E45B4" w14:paraId="27377D49" w14:textId="77777777" w:rsidTr="00F76362">
        <w:tc>
          <w:tcPr>
            <w:tcW w:w="10036" w:type="dxa"/>
            <w:gridSpan w:val="8"/>
            <w:tcMar>
              <w:top w:w="85" w:type="dxa"/>
              <w:bottom w:w="85" w:type="dxa"/>
            </w:tcMar>
          </w:tcPr>
          <w:p w14:paraId="2AAF6EB9" w14:textId="09A3B276" w:rsidR="00122A01" w:rsidRPr="009E45B4" w:rsidRDefault="00D25D63" w:rsidP="008542A5">
            <w:pPr>
              <w:pStyle w:val="03TITULOTABELAS2"/>
            </w:pPr>
            <w:r w:rsidRPr="00F13A2B">
              <w:t>Língua Portuguesa</w:t>
            </w:r>
            <w:r w:rsidR="00122A01" w:rsidRPr="009E45B4">
              <w:t xml:space="preserve"> – </w:t>
            </w:r>
            <w:r w:rsidR="00D65187">
              <w:t>9</w:t>
            </w:r>
            <w:r w:rsidR="00870B3F" w:rsidRPr="00870B3F">
              <w:rPr>
                <w:u w:val="single"/>
                <w:vertAlign w:val="superscript"/>
              </w:rPr>
              <w:t>o</w:t>
            </w:r>
            <w:r w:rsidR="00122A01" w:rsidRPr="0053145B">
              <w:t xml:space="preserve"> ano – </w:t>
            </w:r>
            <w:r w:rsidR="00870B3F">
              <w:t>2</w:t>
            </w:r>
            <w:r w:rsidR="00870B3F" w:rsidRPr="00870B3F">
              <w:rPr>
                <w:u w:val="single"/>
                <w:vertAlign w:val="superscript"/>
              </w:rPr>
              <w:t>o</w:t>
            </w:r>
            <w:r w:rsidR="00122A01" w:rsidRPr="0053145B">
              <w:t xml:space="preserve"> bimestre</w:t>
            </w:r>
          </w:p>
        </w:tc>
      </w:tr>
      <w:tr w:rsidR="00122A01" w:rsidRPr="009E45B4" w14:paraId="7B621275" w14:textId="77777777" w:rsidTr="00F76362">
        <w:tc>
          <w:tcPr>
            <w:tcW w:w="10036" w:type="dxa"/>
            <w:gridSpan w:val="8"/>
            <w:tcMar>
              <w:top w:w="85" w:type="dxa"/>
              <w:bottom w:w="85" w:type="dxa"/>
            </w:tcMar>
          </w:tcPr>
          <w:p w14:paraId="16CE1757" w14:textId="77777777" w:rsidR="00122A01" w:rsidRPr="009E45B4" w:rsidRDefault="00122A01" w:rsidP="008542A5">
            <w:pPr>
              <w:pStyle w:val="04TEXTOTABELAS"/>
            </w:pPr>
            <w:r w:rsidRPr="009E45B4">
              <w:t>Escola:</w:t>
            </w:r>
          </w:p>
        </w:tc>
      </w:tr>
      <w:tr w:rsidR="00122A01" w:rsidRPr="009E45B4" w14:paraId="33AAF0A3" w14:textId="77777777" w:rsidTr="00F76362">
        <w:tc>
          <w:tcPr>
            <w:tcW w:w="10036" w:type="dxa"/>
            <w:gridSpan w:val="8"/>
            <w:tcMar>
              <w:top w:w="85" w:type="dxa"/>
              <w:bottom w:w="85" w:type="dxa"/>
            </w:tcMar>
          </w:tcPr>
          <w:p w14:paraId="7C6B18FF" w14:textId="77777777" w:rsidR="00122A01" w:rsidRPr="009E45B4" w:rsidRDefault="00122A01" w:rsidP="008542A5">
            <w:pPr>
              <w:pStyle w:val="04TEXTOTABELAS"/>
            </w:pPr>
            <w:r w:rsidRPr="009E45B4">
              <w:t>Aluno:</w:t>
            </w:r>
          </w:p>
        </w:tc>
      </w:tr>
      <w:tr w:rsidR="00122A01" w:rsidRPr="009E45B4" w14:paraId="25BA4E49" w14:textId="77777777" w:rsidTr="00F76362">
        <w:tc>
          <w:tcPr>
            <w:tcW w:w="2744" w:type="dxa"/>
            <w:gridSpan w:val="2"/>
            <w:tcMar>
              <w:top w:w="85" w:type="dxa"/>
              <w:bottom w:w="85" w:type="dxa"/>
            </w:tcMar>
          </w:tcPr>
          <w:p w14:paraId="3FDE7CC0" w14:textId="77777777" w:rsidR="00122A01" w:rsidRPr="009E45B4" w:rsidRDefault="00122A01" w:rsidP="008542A5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91" w:type="dxa"/>
            <w:gridSpan w:val="3"/>
            <w:tcMar>
              <w:top w:w="85" w:type="dxa"/>
              <w:bottom w:w="85" w:type="dxa"/>
            </w:tcMar>
          </w:tcPr>
          <w:p w14:paraId="55649BEE" w14:textId="77777777" w:rsidR="00122A01" w:rsidRPr="009E45B4" w:rsidRDefault="00122A01" w:rsidP="008542A5">
            <w:pPr>
              <w:pStyle w:val="04TEXTOTABELAS"/>
            </w:pPr>
            <w:r w:rsidRPr="009E45B4">
              <w:t>Número:</w:t>
            </w:r>
          </w:p>
        </w:tc>
        <w:tc>
          <w:tcPr>
            <w:tcW w:w="4501" w:type="dxa"/>
            <w:gridSpan w:val="3"/>
            <w:tcMar>
              <w:top w:w="85" w:type="dxa"/>
              <w:bottom w:w="85" w:type="dxa"/>
            </w:tcMar>
          </w:tcPr>
          <w:p w14:paraId="0FBECC8F" w14:textId="77777777" w:rsidR="00122A01" w:rsidRPr="009E45B4" w:rsidRDefault="00122A01" w:rsidP="008542A5">
            <w:pPr>
              <w:pStyle w:val="04TEXTOTABELAS"/>
            </w:pPr>
            <w:r w:rsidRPr="009E45B4">
              <w:t>Data:</w:t>
            </w:r>
          </w:p>
        </w:tc>
      </w:tr>
      <w:tr w:rsidR="00122A01" w:rsidRPr="009E45B4" w14:paraId="35B71481" w14:textId="77777777" w:rsidTr="00F76362">
        <w:tc>
          <w:tcPr>
            <w:tcW w:w="8458" w:type="dxa"/>
            <w:gridSpan w:val="7"/>
            <w:tcMar>
              <w:top w:w="85" w:type="dxa"/>
              <w:bottom w:w="85" w:type="dxa"/>
            </w:tcMar>
          </w:tcPr>
          <w:p w14:paraId="775A132B" w14:textId="77777777" w:rsidR="00122A01" w:rsidRPr="009E45B4" w:rsidRDefault="00122A01" w:rsidP="008542A5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  <w:tc>
          <w:tcPr>
            <w:tcW w:w="1578" w:type="dxa"/>
            <w:tcMar>
              <w:top w:w="85" w:type="dxa"/>
              <w:bottom w:w="85" w:type="dxa"/>
            </w:tcMar>
          </w:tcPr>
          <w:p w14:paraId="559E51DB" w14:textId="77777777" w:rsidR="00122A01" w:rsidRPr="009E45B4" w:rsidRDefault="00122A01" w:rsidP="008542A5">
            <w:pPr>
              <w:pStyle w:val="04TEXTOTABELAS"/>
            </w:pPr>
          </w:p>
        </w:tc>
      </w:tr>
      <w:tr w:rsidR="00122A01" w:rsidRPr="009E45B4" w14:paraId="0C4D87C6" w14:textId="77777777" w:rsidTr="009909C7">
        <w:tc>
          <w:tcPr>
            <w:tcW w:w="1114" w:type="dxa"/>
            <w:tcMar>
              <w:top w:w="85" w:type="dxa"/>
              <w:bottom w:w="85" w:type="dxa"/>
            </w:tcMar>
            <w:vAlign w:val="center"/>
          </w:tcPr>
          <w:p w14:paraId="4B9A5973" w14:textId="77777777" w:rsidR="00122A01" w:rsidRPr="003C2174" w:rsidRDefault="00122A01" w:rsidP="009909C7">
            <w:pPr>
              <w:pStyle w:val="03TITULOTABELAS2"/>
            </w:pPr>
            <w:r w:rsidRPr="003C2174">
              <w:t>Questão</w:t>
            </w:r>
          </w:p>
        </w:tc>
        <w:tc>
          <w:tcPr>
            <w:tcW w:w="2180" w:type="dxa"/>
            <w:gridSpan w:val="2"/>
            <w:tcMar>
              <w:top w:w="85" w:type="dxa"/>
              <w:bottom w:w="85" w:type="dxa"/>
            </w:tcMar>
            <w:vAlign w:val="center"/>
          </w:tcPr>
          <w:p w14:paraId="7B6680A4" w14:textId="77777777" w:rsidR="00122A01" w:rsidRPr="003C2174" w:rsidRDefault="00122A01" w:rsidP="009909C7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2008" w:type="dxa"/>
            <w:tcMar>
              <w:top w:w="85" w:type="dxa"/>
              <w:bottom w:w="85" w:type="dxa"/>
            </w:tcMar>
            <w:vAlign w:val="center"/>
          </w:tcPr>
          <w:p w14:paraId="26621B0D" w14:textId="77777777" w:rsidR="00122A01" w:rsidRPr="003C2174" w:rsidRDefault="00122A01" w:rsidP="009909C7">
            <w:pPr>
              <w:pStyle w:val="03TITULOTABELAS2"/>
            </w:pPr>
            <w:r w:rsidRPr="003C2174">
              <w:t>Resposta</w:t>
            </w:r>
          </w:p>
        </w:tc>
        <w:tc>
          <w:tcPr>
            <w:tcW w:w="1435" w:type="dxa"/>
            <w:gridSpan w:val="2"/>
            <w:tcMar>
              <w:top w:w="85" w:type="dxa"/>
              <w:bottom w:w="85" w:type="dxa"/>
            </w:tcMar>
            <w:vAlign w:val="center"/>
          </w:tcPr>
          <w:p w14:paraId="1CB484C9" w14:textId="77777777" w:rsidR="00122A01" w:rsidRPr="003C2174" w:rsidRDefault="00122A01" w:rsidP="009909C7">
            <w:pPr>
              <w:pStyle w:val="03TITULOTABELAS2"/>
            </w:pPr>
            <w:r w:rsidRPr="003C2174">
              <w:t>Resposta do aluno</w:t>
            </w:r>
          </w:p>
        </w:tc>
        <w:tc>
          <w:tcPr>
            <w:tcW w:w="1721" w:type="dxa"/>
            <w:tcMar>
              <w:top w:w="85" w:type="dxa"/>
              <w:bottom w:w="85" w:type="dxa"/>
            </w:tcMar>
            <w:vAlign w:val="center"/>
          </w:tcPr>
          <w:p w14:paraId="5456DC4C" w14:textId="77777777" w:rsidR="00122A01" w:rsidRPr="003C2174" w:rsidRDefault="00122A01" w:rsidP="009909C7">
            <w:pPr>
              <w:pStyle w:val="03TITULOTABELAS2"/>
            </w:pPr>
            <w:r w:rsidRPr="003C2174">
              <w:t>Reorientação de planejamento</w:t>
            </w:r>
          </w:p>
        </w:tc>
        <w:tc>
          <w:tcPr>
            <w:tcW w:w="1578" w:type="dxa"/>
            <w:tcMar>
              <w:top w:w="85" w:type="dxa"/>
              <w:bottom w:w="85" w:type="dxa"/>
            </w:tcMar>
            <w:vAlign w:val="center"/>
          </w:tcPr>
          <w:p w14:paraId="234E422D" w14:textId="77777777" w:rsidR="00122A01" w:rsidRPr="003C2174" w:rsidRDefault="00122A01" w:rsidP="009909C7">
            <w:pPr>
              <w:pStyle w:val="03TITULOTABELAS2"/>
            </w:pPr>
            <w:r w:rsidRPr="003C2174">
              <w:t>Observações</w:t>
            </w:r>
          </w:p>
        </w:tc>
      </w:tr>
      <w:tr w:rsidR="00D65187" w:rsidRPr="009E45B4" w14:paraId="52E7172E" w14:textId="77777777" w:rsidTr="00F76362">
        <w:tc>
          <w:tcPr>
            <w:tcW w:w="1114" w:type="dxa"/>
            <w:tcMar>
              <w:top w:w="85" w:type="dxa"/>
              <w:bottom w:w="85" w:type="dxa"/>
            </w:tcMar>
          </w:tcPr>
          <w:p w14:paraId="155E7F17" w14:textId="2693114D" w:rsidR="00D65187" w:rsidRPr="00DB75D6" w:rsidRDefault="00D65187" w:rsidP="00D65187">
            <w:pPr>
              <w:pStyle w:val="04TEXTOTABELAS"/>
            </w:pPr>
            <w:r w:rsidRPr="009E45B4">
              <w:t>1</w:t>
            </w:r>
          </w:p>
        </w:tc>
        <w:tc>
          <w:tcPr>
            <w:tcW w:w="2180" w:type="dxa"/>
            <w:gridSpan w:val="2"/>
            <w:tcMar>
              <w:top w:w="85" w:type="dxa"/>
              <w:bottom w:w="85" w:type="dxa"/>
            </w:tcMar>
          </w:tcPr>
          <w:p w14:paraId="653E45C2" w14:textId="6E2E74BF" w:rsidR="00D65187" w:rsidRPr="00DB75D6" w:rsidRDefault="00D65187" w:rsidP="00D65187">
            <w:pPr>
              <w:pStyle w:val="04TEXTOTABELAS"/>
            </w:pPr>
            <w:r>
              <w:t xml:space="preserve">Essa questão avalia a capacidade do aluno para reconhecer traços linguísticos que </w:t>
            </w:r>
            <w:r w:rsidR="00BA37A1">
              <w:t xml:space="preserve">lhe </w:t>
            </w:r>
            <w:r>
              <w:t>permitam inferir informações acerca do narrador de um romance, abordando a habilidade EF89LP33.</w:t>
            </w:r>
          </w:p>
        </w:tc>
        <w:tc>
          <w:tcPr>
            <w:tcW w:w="2008" w:type="dxa"/>
            <w:tcMar>
              <w:top w:w="85" w:type="dxa"/>
              <w:bottom w:w="85" w:type="dxa"/>
            </w:tcMar>
          </w:tcPr>
          <w:p w14:paraId="21070A5B" w14:textId="2D0F3192" w:rsidR="00D65187" w:rsidRPr="00DB75D6" w:rsidRDefault="00D65187" w:rsidP="00D65187">
            <w:pPr>
              <w:pStyle w:val="04TEXTOTABELAS"/>
            </w:pPr>
            <w:r>
              <w:t>Pode-se inferir, a partir do tempo verbal empregado (pretérito imperfeito)</w:t>
            </w:r>
            <w:r w:rsidR="00BA37A1">
              <w:t>,</w:t>
            </w:r>
            <w:r>
              <w:t xml:space="preserve"> que o narrador é maior de idade, o que nos permite supor que a história seja narrada após um intervalo de tempo razoável.</w:t>
            </w:r>
          </w:p>
        </w:tc>
        <w:tc>
          <w:tcPr>
            <w:tcW w:w="1435" w:type="dxa"/>
            <w:gridSpan w:val="2"/>
            <w:tcMar>
              <w:top w:w="85" w:type="dxa"/>
              <w:bottom w:w="85" w:type="dxa"/>
            </w:tcMar>
          </w:tcPr>
          <w:p w14:paraId="26250799" w14:textId="77777777" w:rsidR="00D65187" w:rsidRPr="009E45B4" w:rsidRDefault="00D65187" w:rsidP="00D65187">
            <w:pPr>
              <w:pStyle w:val="04TEXTOTABELAS"/>
            </w:pPr>
          </w:p>
        </w:tc>
        <w:tc>
          <w:tcPr>
            <w:tcW w:w="1721" w:type="dxa"/>
            <w:tcMar>
              <w:top w:w="85" w:type="dxa"/>
              <w:bottom w:w="85" w:type="dxa"/>
            </w:tcMar>
          </w:tcPr>
          <w:p w14:paraId="75A13772" w14:textId="77777777" w:rsidR="00D65187" w:rsidRPr="009E45B4" w:rsidRDefault="00D65187" w:rsidP="00D65187">
            <w:pPr>
              <w:pStyle w:val="04TEXTOTABELAS"/>
            </w:pPr>
          </w:p>
        </w:tc>
        <w:tc>
          <w:tcPr>
            <w:tcW w:w="1578" w:type="dxa"/>
            <w:tcMar>
              <w:top w:w="85" w:type="dxa"/>
              <w:bottom w:w="85" w:type="dxa"/>
            </w:tcMar>
          </w:tcPr>
          <w:p w14:paraId="44D8F977" w14:textId="77777777" w:rsidR="00D65187" w:rsidRPr="009E45B4" w:rsidRDefault="00D65187" w:rsidP="00D65187">
            <w:pPr>
              <w:pStyle w:val="04TEXTOTABELAS"/>
            </w:pPr>
          </w:p>
        </w:tc>
      </w:tr>
      <w:tr w:rsidR="00D65187" w:rsidRPr="009E45B4" w14:paraId="040489B9" w14:textId="77777777" w:rsidTr="00F76362">
        <w:tc>
          <w:tcPr>
            <w:tcW w:w="1114" w:type="dxa"/>
            <w:tcMar>
              <w:top w:w="85" w:type="dxa"/>
              <w:bottom w:w="85" w:type="dxa"/>
            </w:tcMar>
          </w:tcPr>
          <w:p w14:paraId="4E7EE038" w14:textId="48E775DB" w:rsidR="00D65187" w:rsidRPr="00DB75D6" w:rsidRDefault="00D65187" w:rsidP="00D65187">
            <w:pPr>
              <w:pStyle w:val="04TEXTOTABELAS"/>
            </w:pPr>
            <w:r w:rsidRPr="009E45B4">
              <w:t>2</w:t>
            </w:r>
          </w:p>
        </w:tc>
        <w:tc>
          <w:tcPr>
            <w:tcW w:w="2180" w:type="dxa"/>
            <w:gridSpan w:val="2"/>
            <w:tcMar>
              <w:top w:w="85" w:type="dxa"/>
              <w:bottom w:w="85" w:type="dxa"/>
            </w:tcMar>
          </w:tcPr>
          <w:p w14:paraId="746C915E" w14:textId="0741A46C" w:rsidR="00D65187" w:rsidRPr="00DB75D6" w:rsidRDefault="00D65187" w:rsidP="00D65187">
            <w:pPr>
              <w:pStyle w:val="04TEXTOTABELAS"/>
            </w:pPr>
            <w:r>
              <w:t xml:space="preserve">Essa questão avalia a capacidade do aluno para compreender a caracterização de um personagem de romance a partir da caracterização de um grupo do qual </w:t>
            </w:r>
            <w:r w:rsidR="009909C7">
              <w:br/>
            </w:r>
            <w:r>
              <w:t xml:space="preserve">é representativo, abordando </w:t>
            </w:r>
            <w:r w:rsidR="009909C7">
              <w:br/>
            </w:r>
            <w:r>
              <w:t>as habilidades EF89LP33 e EF09LP08.</w:t>
            </w:r>
          </w:p>
        </w:tc>
        <w:tc>
          <w:tcPr>
            <w:tcW w:w="2008" w:type="dxa"/>
            <w:tcMar>
              <w:top w:w="85" w:type="dxa"/>
              <w:bottom w:w="85" w:type="dxa"/>
            </w:tcMar>
          </w:tcPr>
          <w:p w14:paraId="0411B8DD" w14:textId="0969DB7A" w:rsidR="00D65187" w:rsidRPr="00DB75D6" w:rsidRDefault="00D65187" w:rsidP="00D65187">
            <w:pPr>
              <w:pStyle w:val="04TEXTOTABELAS"/>
            </w:pPr>
            <w:r>
              <w:t>A expressão “ou seja” sugere que jovens advogados bem-sucedidos, em geral, são homens magros, muito penteados, que vestem camisa social e inspiram certo respeito.</w:t>
            </w:r>
          </w:p>
        </w:tc>
        <w:tc>
          <w:tcPr>
            <w:tcW w:w="1435" w:type="dxa"/>
            <w:gridSpan w:val="2"/>
            <w:tcMar>
              <w:top w:w="85" w:type="dxa"/>
              <w:bottom w:w="85" w:type="dxa"/>
            </w:tcMar>
          </w:tcPr>
          <w:p w14:paraId="36EDB78C" w14:textId="77777777" w:rsidR="00D65187" w:rsidRPr="009E45B4" w:rsidRDefault="00D65187" w:rsidP="00D65187">
            <w:pPr>
              <w:pStyle w:val="04TEXTOTABELAS"/>
            </w:pPr>
          </w:p>
        </w:tc>
        <w:tc>
          <w:tcPr>
            <w:tcW w:w="1721" w:type="dxa"/>
            <w:tcMar>
              <w:top w:w="85" w:type="dxa"/>
              <w:bottom w:w="85" w:type="dxa"/>
            </w:tcMar>
          </w:tcPr>
          <w:p w14:paraId="58A757B7" w14:textId="77777777" w:rsidR="00D65187" w:rsidRPr="009E45B4" w:rsidRDefault="00D65187" w:rsidP="00D65187">
            <w:pPr>
              <w:pStyle w:val="04TEXTOTABELAS"/>
            </w:pPr>
          </w:p>
        </w:tc>
        <w:tc>
          <w:tcPr>
            <w:tcW w:w="1578" w:type="dxa"/>
            <w:tcMar>
              <w:top w:w="85" w:type="dxa"/>
              <w:bottom w:w="85" w:type="dxa"/>
            </w:tcMar>
          </w:tcPr>
          <w:p w14:paraId="26DCE9DD" w14:textId="77777777" w:rsidR="00D65187" w:rsidRPr="009E45B4" w:rsidRDefault="00D65187" w:rsidP="00D65187">
            <w:pPr>
              <w:pStyle w:val="04TEXTOTABELAS"/>
            </w:pPr>
          </w:p>
        </w:tc>
      </w:tr>
    </w:tbl>
    <w:p w14:paraId="69532276" w14:textId="77777777" w:rsidR="00F76362" w:rsidRDefault="00F76362" w:rsidP="006A630E">
      <w:pPr>
        <w:pStyle w:val="06CREDITO"/>
        <w:ind w:right="139"/>
        <w:jc w:val="right"/>
      </w:pPr>
      <w:r>
        <w:t>(continua)</w:t>
      </w:r>
    </w:p>
    <w:p w14:paraId="132D9D34" w14:textId="356674CF" w:rsidR="00F76362" w:rsidRDefault="00F76362">
      <w:r>
        <w:br w:type="page"/>
      </w:r>
    </w:p>
    <w:p w14:paraId="369BFF25" w14:textId="3DAA8764" w:rsidR="00F76362" w:rsidRDefault="00F76362" w:rsidP="006A630E">
      <w:pPr>
        <w:pStyle w:val="06CREDITO"/>
        <w:ind w:right="139"/>
        <w:jc w:val="right"/>
      </w:pPr>
      <w:r>
        <w:lastRenderedPageBreak/>
        <w:t>(continuação)</w:t>
      </w:r>
    </w:p>
    <w:tbl>
      <w:tblPr>
        <w:tblStyle w:val="Tabelacomgrade"/>
        <w:tblW w:w="10032" w:type="dxa"/>
        <w:tblInd w:w="28" w:type="dxa"/>
        <w:tblLayout w:type="fixed"/>
        <w:tblLook w:val="04A0" w:firstRow="1" w:lastRow="0" w:firstColumn="1" w:lastColumn="0" w:noHBand="0" w:noVBand="1"/>
      </w:tblPr>
      <w:tblGrid>
        <w:gridCol w:w="1113"/>
        <w:gridCol w:w="2181"/>
        <w:gridCol w:w="2009"/>
        <w:gridCol w:w="1443"/>
        <w:gridCol w:w="1727"/>
        <w:gridCol w:w="1559"/>
      </w:tblGrid>
      <w:tr w:rsidR="00F76362" w:rsidRPr="009E45B4" w14:paraId="2D8C5E54" w14:textId="77777777" w:rsidTr="006A630E">
        <w:tc>
          <w:tcPr>
            <w:tcW w:w="1113" w:type="dxa"/>
            <w:tcMar>
              <w:top w:w="85" w:type="dxa"/>
              <w:bottom w:w="85" w:type="dxa"/>
            </w:tcMar>
          </w:tcPr>
          <w:p w14:paraId="1ED3CB5A" w14:textId="122AE8B2" w:rsidR="00D65187" w:rsidRPr="00DB75D6" w:rsidRDefault="00D65187" w:rsidP="00D65187">
            <w:pPr>
              <w:pStyle w:val="04TEXTOTABELAS"/>
            </w:pPr>
            <w:r>
              <w:t>3</w:t>
            </w:r>
          </w:p>
        </w:tc>
        <w:tc>
          <w:tcPr>
            <w:tcW w:w="2181" w:type="dxa"/>
            <w:tcMar>
              <w:top w:w="85" w:type="dxa"/>
              <w:bottom w:w="85" w:type="dxa"/>
            </w:tcMar>
          </w:tcPr>
          <w:p w14:paraId="3E2D06A0" w14:textId="38F2B018" w:rsidR="00D65187" w:rsidRPr="00DB75D6" w:rsidRDefault="00D65187" w:rsidP="00D65187">
            <w:pPr>
              <w:pStyle w:val="04TEXTOTABELAS"/>
            </w:pPr>
            <w:r>
              <w:t xml:space="preserve">Essa questão avalia a capacidade do aluno para identificar diferentes elementos constitutivos da oração e reconhecer a estrutura que envolve sujeito, verbo de ligação e predicativo do </w:t>
            </w:r>
            <w:r w:rsidR="00F76362">
              <w:t>sujeito, abordando as habilidades EF08LP06 e EF09LP05.</w:t>
            </w:r>
          </w:p>
        </w:tc>
        <w:tc>
          <w:tcPr>
            <w:tcW w:w="2009" w:type="dxa"/>
            <w:tcMar>
              <w:top w:w="85" w:type="dxa"/>
              <w:bottom w:w="85" w:type="dxa"/>
            </w:tcMar>
          </w:tcPr>
          <w:p w14:paraId="6063F42D" w14:textId="0A64C218" w:rsidR="00D65187" w:rsidRPr="00DB75D6" w:rsidRDefault="00D65187" w:rsidP="00D65187">
            <w:pPr>
              <w:pStyle w:val="04TEXTOTABELAS"/>
            </w:pPr>
            <w:r>
              <w:t xml:space="preserve">Alternativa </w:t>
            </w:r>
            <w:r w:rsidRPr="00E3311F">
              <w:rPr>
                <w:b/>
              </w:rPr>
              <w:t>d</w:t>
            </w:r>
          </w:p>
        </w:tc>
        <w:tc>
          <w:tcPr>
            <w:tcW w:w="1443" w:type="dxa"/>
            <w:tcMar>
              <w:top w:w="85" w:type="dxa"/>
              <w:bottom w:w="85" w:type="dxa"/>
            </w:tcMar>
          </w:tcPr>
          <w:p w14:paraId="759B4A32" w14:textId="77777777" w:rsidR="00D65187" w:rsidRPr="009E45B4" w:rsidRDefault="00D65187" w:rsidP="00D65187">
            <w:pPr>
              <w:pStyle w:val="04TEXTOTABELAS"/>
            </w:pPr>
          </w:p>
        </w:tc>
        <w:tc>
          <w:tcPr>
            <w:tcW w:w="1727" w:type="dxa"/>
            <w:tcMar>
              <w:top w:w="85" w:type="dxa"/>
              <w:bottom w:w="85" w:type="dxa"/>
            </w:tcMar>
          </w:tcPr>
          <w:p w14:paraId="617A56EC" w14:textId="77777777" w:rsidR="00D65187" w:rsidRPr="009E45B4" w:rsidRDefault="00D65187" w:rsidP="00D65187">
            <w:pPr>
              <w:pStyle w:val="04TEXTOTABELAS"/>
            </w:pPr>
          </w:p>
        </w:tc>
        <w:tc>
          <w:tcPr>
            <w:tcW w:w="1559" w:type="dxa"/>
            <w:tcMar>
              <w:top w:w="85" w:type="dxa"/>
              <w:bottom w:w="85" w:type="dxa"/>
            </w:tcMar>
          </w:tcPr>
          <w:p w14:paraId="2D659831" w14:textId="77777777" w:rsidR="00D65187" w:rsidRPr="009E45B4" w:rsidRDefault="00D65187" w:rsidP="00D65187">
            <w:pPr>
              <w:pStyle w:val="04TEXTOTABELAS"/>
            </w:pPr>
          </w:p>
        </w:tc>
      </w:tr>
      <w:tr w:rsidR="006A630E" w:rsidRPr="009E45B4" w14:paraId="73F8198B" w14:textId="77777777" w:rsidTr="006A630E">
        <w:tc>
          <w:tcPr>
            <w:tcW w:w="1113" w:type="dxa"/>
            <w:tcMar>
              <w:top w:w="85" w:type="dxa"/>
              <w:bottom w:w="85" w:type="dxa"/>
            </w:tcMar>
          </w:tcPr>
          <w:p w14:paraId="5D5568C0" w14:textId="41A88D03" w:rsidR="00D65187" w:rsidRPr="00DB75D6" w:rsidRDefault="00D65187" w:rsidP="00D65187">
            <w:pPr>
              <w:pStyle w:val="04TEXTOTABELAS"/>
            </w:pPr>
            <w:r>
              <w:t>4</w:t>
            </w:r>
          </w:p>
        </w:tc>
        <w:tc>
          <w:tcPr>
            <w:tcW w:w="2181" w:type="dxa"/>
            <w:tcMar>
              <w:top w:w="85" w:type="dxa"/>
              <w:bottom w:w="85" w:type="dxa"/>
            </w:tcMar>
          </w:tcPr>
          <w:p w14:paraId="14F4FA8E" w14:textId="09AA0828" w:rsidR="00D65187" w:rsidRPr="00DB75D6" w:rsidRDefault="00D65187" w:rsidP="00D65187">
            <w:pPr>
              <w:pStyle w:val="04TEXTOTABELAS"/>
            </w:pPr>
            <w:r>
              <w:t xml:space="preserve">Essa questão avalia a capacidade do aluno para reconhecer o efeito de sentido criado pela repetição do termo </w:t>
            </w:r>
            <w:r w:rsidRPr="00E3311F">
              <w:rPr>
                <w:i/>
              </w:rPr>
              <w:t>etc.</w:t>
            </w:r>
            <w:r>
              <w:t xml:space="preserve"> e explicar seu papel na caracterização da relação do narrador e sua mãe. </w:t>
            </w:r>
            <w:r w:rsidR="009909C7">
              <w:br/>
            </w:r>
            <w:r>
              <w:t xml:space="preserve">As habilidades abordadas são </w:t>
            </w:r>
            <w:r w:rsidR="009909C7">
              <w:br/>
            </w:r>
            <w:r>
              <w:t xml:space="preserve">a EF69LP47 </w:t>
            </w:r>
            <w:r w:rsidR="009909C7">
              <w:br/>
            </w:r>
            <w:r>
              <w:t>e a EF89LP33.</w:t>
            </w:r>
          </w:p>
        </w:tc>
        <w:tc>
          <w:tcPr>
            <w:tcW w:w="2009" w:type="dxa"/>
            <w:tcMar>
              <w:top w:w="85" w:type="dxa"/>
              <w:bottom w:w="85" w:type="dxa"/>
            </w:tcMar>
          </w:tcPr>
          <w:p w14:paraId="153CE0EC" w14:textId="0DE80420" w:rsidR="00D65187" w:rsidRPr="00DB75D6" w:rsidRDefault="00D65187" w:rsidP="00D65187">
            <w:pPr>
              <w:pStyle w:val="04TEXTOTABELAS"/>
            </w:pPr>
            <w:r>
              <w:t xml:space="preserve">A repetição excessiva de </w:t>
            </w:r>
            <w:r w:rsidRPr="00E3311F">
              <w:rPr>
                <w:i/>
              </w:rPr>
              <w:t>etc.</w:t>
            </w:r>
            <w:r>
              <w:t xml:space="preserve"> permite perceber o enfado sentido pelo narrador diante da insistência da mãe em controlar suas diversas ações. </w:t>
            </w:r>
          </w:p>
        </w:tc>
        <w:tc>
          <w:tcPr>
            <w:tcW w:w="1443" w:type="dxa"/>
            <w:tcMar>
              <w:top w:w="85" w:type="dxa"/>
              <w:bottom w:w="85" w:type="dxa"/>
            </w:tcMar>
          </w:tcPr>
          <w:p w14:paraId="5B8D6E36" w14:textId="77777777" w:rsidR="00D65187" w:rsidRPr="009E45B4" w:rsidRDefault="00D65187" w:rsidP="00D65187">
            <w:pPr>
              <w:pStyle w:val="04TEXTOTABELAS"/>
            </w:pPr>
          </w:p>
        </w:tc>
        <w:tc>
          <w:tcPr>
            <w:tcW w:w="1727" w:type="dxa"/>
            <w:tcMar>
              <w:top w:w="85" w:type="dxa"/>
              <w:bottom w:w="85" w:type="dxa"/>
            </w:tcMar>
          </w:tcPr>
          <w:p w14:paraId="5BC9FB76" w14:textId="77777777" w:rsidR="00D65187" w:rsidRPr="009E45B4" w:rsidRDefault="00D65187" w:rsidP="00D65187">
            <w:pPr>
              <w:pStyle w:val="04TEXTOTABELAS"/>
            </w:pPr>
          </w:p>
        </w:tc>
        <w:tc>
          <w:tcPr>
            <w:tcW w:w="1559" w:type="dxa"/>
            <w:tcMar>
              <w:top w:w="85" w:type="dxa"/>
              <w:bottom w:w="85" w:type="dxa"/>
            </w:tcMar>
          </w:tcPr>
          <w:p w14:paraId="6EC0C2A5" w14:textId="77777777" w:rsidR="00D65187" w:rsidRPr="009E45B4" w:rsidRDefault="00D65187" w:rsidP="00D65187">
            <w:pPr>
              <w:pStyle w:val="04TEXTOTABELAS"/>
            </w:pPr>
          </w:p>
        </w:tc>
      </w:tr>
      <w:tr w:rsidR="006A630E" w:rsidRPr="009E45B4" w14:paraId="18BD1E76" w14:textId="77777777" w:rsidTr="006A630E">
        <w:tc>
          <w:tcPr>
            <w:tcW w:w="1113" w:type="dxa"/>
            <w:tcMar>
              <w:top w:w="85" w:type="dxa"/>
              <w:bottom w:w="85" w:type="dxa"/>
            </w:tcMar>
          </w:tcPr>
          <w:p w14:paraId="564FE207" w14:textId="32BFC700" w:rsidR="00D65187" w:rsidRPr="00D65187" w:rsidRDefault="00D65187" w:rsidP="00D65187">
            <w:pPr>
              <w:pStyle w:val="04TEXTOTABELAS"/>
            </w:pPr>
            <w:r w:rsidRPr="00D65187">
              <w:t>5</w:t>
            </w:r>
          </w:p>
        </w:tc>
        <w:tc>
          <w:tcPr>
            <w:tcW w:w="2181" w:type="dxa"/>
            <w:tcMar>
              <w:top w:w="85" w:type="dxa"/>
              <w:bottom w:w="85" w:type="dxa"/>
            </w:tcMar>
          </w:tcPr>
          <w:p w14:paraId="3E4CE09F" w14:textId="7C4D7F66" w:rsidR="00D65187" w:rsidRPr="00D65187" w:rsidRDefault="00D65187" w:rsidP="00D65187">
            <w:pPr>
              <w:pStyle w:val="04TEXTOTABELAS"/>
            </w:pPr>
            <w:r w:rsidRPr="00D65187">
              <w:t>Essa questão avalia a capacidade do aluno para compreender a função do retrato de um gesto de um personagem para sua caracterização, abordando as habilidades EF69LP47 e EF89LP33.</w:t>
            </w:r>
          </w:p>
          <w:p w14:paraId="519F0FD1" w14:textId="02422332" w:rsidR="00D65187" w:rsidRPr="00D65187" w:rsidRDefault="00D65187" w:rsidP="00D65187">
            <w:pPr>
              <w:pStyle w:val="04TEXTOTABELAS"/>
            </w:pPr>
          </w:p>
        </w:tc>
        <w:tc>
          <w:tcPr>
            <w:tcW w:w="2009" w:type="dxa"/>
            <w:tcMar>
              <w:top w:w="85" w:type="dxa"/>
              <w:bottom w:w="85" w:type="dxa"/>
            </w:tcMar>
          </w:tcPr>
          <w:p w14:paraId="5E2EA6A1" w14:textId="3E12A9E8" w:rsidR="00D65187" w:rsidRPr="00D65187" w:rsidRDefault="00D65187" w:rsidP="00D65187">
            <w:pPr>
              <w:pStyle w:val="04TEXTOTABELAS"/>
            </w:pPr>
            <w:r w:rsidRPr="00D65187">
              <w:t xml:space="preserve">O beijo na testa sugere que a irmã trata o irmão como uma criança, o que, sabemos, irrita o irmão, que considera que “nada é pior que ser tratado como uma criança”. Isso pode ser percebido porque o irmão caracteriza o gesto como de “audácia”, reforçando que </w:t>
            </w:r>
            <w:r w:rsidR="009909C7">
              <w:br/>
            </w:r>
            <w:r w:rsidRPr="00D65187">
              <w:t xml:space="preserve">a irmã tinha consciência </w:t>
            </w:r>
            <w:r w:rsidR="009909C7">
              <w:br/>
            </w:r>
            <w:r w:rsidRPr="00D65187">
              <w:t>de que o estaria contrariando.</w:t>
            </w:r>
          </w:p>
        </w:tc>
        <w:tc>
          <w:tcPr>
            <w:tcW w:w="1443" w:type="dxa"/>
            <w:tcMar>
              <w:top w:w="85" w:type="dxa"/>
              <w:bottom w:w="85" w:type="dxa"/>
            </w:tcMar>
          </w:tcPr>
          <w:p w14:paraId="3EBB694C" w14:textId="77777777" w:rsidR="00D65187" w:rsidRPr="009E45B4" w:rsidRDefault="00D65187" w:rsidP="00D65187">
            <w:pPr>
              <w:pStyle w:val="04TEXTOTABELAS"/>
            </w:pPr>
          </w:p>
        </w:tc>
        <w:tc>
          <w:tcPr>
            <w:tcW w:w="1727" w:type="dxa"/>
            <w:tcMar>
              <w:top w:w="85" w:type="dxa"/>
              <w:bottom w:w="85" w:type="dxa"/>
            </w:tcMar>
          </w:tcPr>
          <w:p w14:paraId="36C35749" w14:textId="77777777" w:rsidR="00D65187" w:rsidRPr="009E45B4" w:rsidRDefault="00D65187" w:rsidP="00D65187">
            <w:pPr>
              <w:pStyle w:val="04TEXTOTABELAS"/>
            </w:pPr>
          </w:p>
        </w:tc>
        <w:tc>
          <w:tcPr>
            <w:tcW w:w="1559" w:type="dxa"/>
            <w:tcMar>
              <w:top w:w="85" w:type="dxa"/>
              <w:bottom w:w="85" w:type="dxa"/>
            </w:tcMar>
          </w:tcPr>
          <w:p w14:paraId="7EF85AB7" w14:textId="77777777" w:rsidR="00D65187" w:rsidRPr="009E45B4" w:rsidRDefault="00D65187" w:rsidP="00D65187">
            <w:pPr>
              <w:pStyle w:val="04TEXTOTABELAS"/>
            </w:pPr>
          </w:p>
        </w:tc>
      </w:tr>
    </w:tbl>
    <w:p w14:paraId="09957C1C" w14:textId="590DF7AF" w:rsidR="00F76362" w:rsidRDefault="006A630E" w:rsidP="006A630E">
      <w:pPr>
        <w:pStyle w:val="06CREDITO"/>
        <w:ind w:right="139"/>
        <w:jc w:val="right"/>
      </w:pPr>
      <w:r>
        <w:t>(continua)</w:t>
      </w:r>
      <w:r w:rsidR="00F76362">
        <w:rPr>
          <w:rFonts w:eastAsia="SimSun"/>
        </w:rPr>
        <w:br w:type="page"/>
      </w:r>
    </w:p>
    <w:p w14:paraId="5C80D1F4" w14:textId="77777777" w:rsidR="006A630E" w:rsidRDefault="006A630E" w:rsidP="006A630E">
      <w:pPr>
        <w:pStyle w:val="06CREDITO"/>
        <w:ind w:right="139"/>
        <w:jc w:val="right"/>
      </w:pPr>
      <w:r>
        <w:lastRenderedPageBreak/>
        <w:t>(continuação)</w:t>
      </w:r>
    </w:p>
    <w:tbl>
      <w:tblPr>
        <w:tblStyle w:val="Tabelacomgrade"/>
        <w:tblW w:w="10031" w:type="dxa"/>
        <w:tblInd w:w="28" w:type="dxa"/>
        <w:tblLayout w:type="fixed"/>
        <w:tblLook w:val="04A0" w:firstRow="1" w:lastRow="0" w:firstColumn="1" w:lastColumn="0" w:noHBand="0" w:noVBand="1"/>
      </w:tblPr>
      <w:tblGrid>
        <w:gridCol w:w="1101"/>
        <w:gridCol w:w="2155"/>
        <w:gridCol w:w="1984"/>
        <w:gridCol w:w="1418"/>
        <w:gridCol w:w="1701"/>
        <w:gridCol w:w="1672"/>
      </w:tblGrid>
      <w:tr w:rsidR="00D65187" w:rsidRPr="009E45B4" w14:paraId="7B4B3ECA" w14:textId="77777777" w:rsidTr="006A630E">
        <w:tc>
          <w:tcPr>
            <w:tcW w:w="1101" w:type="dxa"/>
            <w:tcMar>
              <w:top w:w="85" w:type="dxa"/>
              <w:bottom w:w="85" w:type="dxa"/>
            </w:tcMar>
          </w:tcPr>
          <w:p w14:paraId="69AEC4C1" w14:textId="4A21B124" w:rsidR="00D65187" w:rsidRPr="00DB75D6" w:rsidRDefault="00D65187" w:rsidP="00D65187">
            <w:pPr>
              <w:pStyle w:val="04TEXTOTABELAS"/>
            </w:pPr>
            <w:r>
              <w:t>6</w:t>
            </w:r>
          </w:p>
        </w:tc>
        <w:tc>
          <w:tcPr>
            <w:tcW w:w="2155" w:type="dxa"/>
            <w:tcMar>
              <w:top w:w="85" w:type="dxa"/>
              <w:bottom w:w="85" w:type="dxa"/>
            </w:tcMar>
          </w:tcPr>
          <w:p w14:paraId="70BF1D3E" w14:textId="64B9B6B2" w:rsidR="00D65187" w:rsidRPr="00DB75D6" w:rsidRDefault="00D65187" w:rsidP="00D65187">
            <w:pPr>
              <w:pStyle w:val="04TEXTOTABELAS"/>
            </w:pPr>
            <w:r>
              <w:t xml:space="preserve">Essa questão avalia a capacidade </w:t>
            </w:r>
            <w:r w:rsidR="003523FD">
              <w:br/>
            </w:r>
            <w:r>
              <w:t xml:space="preserve">do aluno para reconhecer efeitos de sentido criados pelo emprego </w:t>
            </w:r>
            <w:r w:rsidR="009909C7">
              <w:br/>
            </w:r>
            <w:r>
              <w:t xml:space="preserve">de diferentes </w:t>
            </w:r>
            <w:r w:rsidR="009909C7">
              <w:br/>
            </w:r>
            <w:r>
              <w:t xml:space="preserve">verbos de </w:t>
            </w:r>
            <w:r w:rsidR="009909C7">
              <w:br/>
            </w:r>
            <w:r>
              <w:t xml:space="preserve">ligação, abordando </w:t>
            </w:r>
            <w:r w:rsidR="009909C7">
              <w:br/>
            </w:r>
            <w:r>
              <w:t>a habilidade EF09LP06.</w:t>
            </w:r>
          </w:p>
        </w:tc>
        <w:tc>
          <w:tcPr>
            <w:tcW w:w="1984" w:type="dxa"/>
            <w:tcMar>
              <w:top w:w="85" w:type="dxa"/>
              <w:bottom w:w="85" w:type="dxa"/>
            </w:tcMar>
          </w:tcPr>
          <w:p w14:paraId="6ED1BA66" w14:textId="36FD1B3D" w:rsidR="00D65187" w:rsidRPr="00DB75D6" w:rsidRDefault="00D65187" w:rsidP="00D65187">
            <w:pPr>
              <w:pStyle w:val="04TEXTOTABELAS"/>
            </w:pPr>
            <w:r>
              <w:t xml:space="preserve">O verbo de ligação </w:t>
            </w:r>
            <w:r w:rsidRPr="00E3311F">
              <w:rPr>
                <w:i/>
              </w:rPr>
              <w:t>continuou</w:t>
            </w:r>
            <w:r>
              <w:t xml:space="preserve"> denota a permanência de um traço de personalidade de Ana Paula, aquele explicitado pelo predicativo do sujeito </w:t>
            </w:r>
            <w:r w:rsidRPr="00E3311F">
              <w:rPr>
                <w:i/>
              </w:rPr>
              <w:t>crítica</w:t>
            </w:r>
            <w:r>
              <w:t xml:space="preserve">. </w:t>
            </w:r>
            <w:r w:rsidR="00F76362">
              <w:t xml:space="preserve">O verbo de ligação </w:t>
            </w:r>
            <w:r w:rsidR="00F76362" w:rsidRPr="00E3311F">
              <w:rPr>
                <w:i/>
              </w:rPr>
              <w:t>ficou</w:t>
            </w:r>
            <w:r w:rsidR="00BA37A1">
              <w:t>, contudo</w:t>
            </w:r>
            <w:r w:rsidR="00F76362">
              <w:t xml:space="preserve">, denota que ela adquiriu um novo traço de personalidade, aquele explicitado pelo predicativo do sujeito </w:t>
            </w:r>
            <w:r w:rsidR="00F76362" w:rsidRPr="00E3311F">
              <w:rPr>
                <w:i/>
              </w:rPr>
              <w:t>divertida</w:t>
            </w:r>
            <w:r w:rsidR="00F76362">
              <w:t>.</w:t>
            </w:r>
          </w:p>
        </w:tc>
        <w:tc>
          <w:tcPr>
            <w:tcW w:w="1418" w:type="dxa"/>
            <w:tcMar>
              <w:top w:w="85" w:type="dxa"/>
              <w:bottom w:w="85" w:type="dxa"/>
            </w:tcMar>
          </w:tcPr>
          <w:p w14:paraId="7EE8C407" w14:textId="77777777" w:rsidR="00D65187" w:rsidRPr="009E45B4" w:rsidRDefault="00D65187" w:rsidP="00D65187">
            <w:pPr>
              <w:pStyle w:val="04TEXTOTABELAS"/>
            </w:pPr>
          </w:p>
        </w:tc>
        <w:tc>
          <w:tcPr>
            <w:tcW w:w="1701" w:type="dxa"/>
            <w:tcMar>
              <w:top w:w="85" w:type="dxa"/>
              <w:bottom w:w="85" w:type="dxa"/>
            </w:tcMar>
          </w:tcPr>
          <w:p w14:paraId="42B52CD1" w14:textId="77777777" w:rsidR="00D65187" w:rsidRPr="009E45B4" w:rsidRDefault="00D65187" w:rsidP="00D65187">
            <w:pPr>
              <w:pStyle w:val="04TEXTOTABELAS"/>
            </w:pPr>
          </w:p>
        </w:tc>
        <w:tc>
          <w:tcPr>
            <w:tcW w:w="1672" w:type="dxa"/>
            <w:tcMar>
              <w:top w:w="85" w:type="dxa"/>
              <w:bottom w:w="85" w:type="dxa"/>
            </w:tcMar>
          </w:tcPr>
          <w:p w14:paraId="3B851389" w14:textId="77777777" w:rsidR="00D65187" w:rsidRPr="009E45B4" w:rsidRDefault="00D65187" w:rsidP="00D65187">
            <w:pPr>
              <w:pStyle w:val="04TEXTOTABELAS"/>
            </w:pPr>
          </w:p>
        </w:tc>
      </w:tr>
      <w:tr w:rsidR="00D65187" w:rsidRPr="009E45B4" w14:paraId="676F2CE7" w14:textId="77777777" w:rsidTr="006A630E">
        <w:tc>
          <w:tcPr>
            <w:tcW w:w="1101" w:type="dxa"/>
            <w:tcMar>
              <w:top w:w="85" w:type="dxa"/>
              <w:bottom w:w="85" w:type="dxa"/>
            </w:tcMar>
          </w:tcPr>
          <w:p w14:paraId="6BFD2E42" w14:textId="265E4F35" w:rsidR="00D65187" w:rsidRPr="009E45B4" w:rsidRDefault="00D65187" w:rsidP="00D65187">
            <w:pPr>
              <w:pStyle w:val="04TEXTOTABELAS"/>
            </w:pPr>
            <w:r>
              <w:t>7</w:t>
            </w:r>
          </w:p>
        </w:tc>
        <w:tc>
          <w:tcPr>
            <w:tcW w:w="2155" w:type="dxa"/>
            <w:tcMar>
              <w:top w:w="85" w:type="dxa"/>
              <w:bottom w:w="85" w:type="dxa"/>
            </w:tcMar>
          </w:tcPr>
          <w:p w14:paraId="35D50D49" w14:textId="6B00B7E1" w:rsidR="00D65187" w:rsidRDefault="00D65187" w:rsidP="00D65187">
            <w:pPr>
              <w:pStyle w:val="04TEXTOTABELAS"/>
            </w:pPr>
            <w:r>
              <w:t xml:space="preserve">Essa questão avalia a capacidade do aluno para reconhecer os diferentes efeitos produzidos por escolhas relativas </w:t>
            </w:r>
            <w:r w:rsidR="009909C7">
              <w:br/>
            </w:r>
            <w:r>
              <w:t xml:space="preserve">ao foco narrativo. </w:t>
            </w:r>
            <w:r w:rsidR="009909C7">
              <w:br/>
            </w:r>
            <w:r>
              <w:t xml:space="preserve">A habilidade abordada é </w:t>
            </w:r>
            <w:r w:rsidR="009909C7">
              <w:br/>
            </w:r>
            <w:r>
              <w:t>a EF69LP47.</w:t>
            </w:r>
          </w:p>
          <w:p w14:paraId="6AE4972E" w14:textId="0B116825" w:rsidR="00D65187" w:rsidRPr="000104FA" w:rsidRDefault="00D65187" w:rsidP="00D65187">
            <w:pPr>
              <w:pStyle w:val="04TEXTOTABELAS"/>
            </w:pPr>
          </w:p>
        </w:tc>
        <w:tc>
          <w:tcPr>
            <w:tcW w:w="1984" w:type="dxa"/>
            <w:tcMar>
              <w:top w:w="85" w:type="dxa"/>
              <w:bottom w:w="85" w:type="dxa"/>
            </w:tcMar>
          </w:tcPr>
          <w:p w14:paraId="5E88ADA1" w14:textId="0EE3750E" w:rsidR="00D65187" w:rsidRDefault="00D65187" w:rsidP="00D65187">
            <w:pPr>
              <w:pStyle w:val="04TEXTOTABELAS"/>
            </w:pPr>
            <w:r>
              <w:t>É possível que o leitor se dê conta de fatos que passam despercebidos pelo próprio narrador</w:t>
            </w:r>
            <w:r w:rsidR="00BA37A1">
              <w:t>,</w:t>
            </w:r>
            <w:r>
              <w:t xml:space="preserve"> uma vez que o foco narrativo em primeira pessoa, ou seja, o fato de a narração ser realizada por um d</w:t>
            </w:r>
            <w:r w:rsidR="00BA37A1">
              <w:t>o</w:t>
            </w:r>
            <w:r>
              <w:t>s personagens envolvid</w:t>
            </w:r>
            <w:r w:rsidR="00BA37A1">
              <w:t>o</w:t>
            </w:r>
            <w:r>
              <w:t>s na história limita sua visão dos eventos.</w:t>
            </w:r>
          </w:p>
        </w:tc>
        <w:tc>
          <w:tcPr>
            <w:tcW w:w="1418" w:type="dxa"/>
            <w:tcMar>
              <w:top w:w="85" w:type="dxa"/>
              <w:bottom w:w="85" w:type="dxa"/>
            </w:tcMar>
          </w:tcPr>
          <w:p w14:paraId="3C79E550" w14:textId="77777777" w:rsidR="00D65187" w:rsidRPr="009E45B4" w:rsidRDefault="00D65187" w:rsidP="00D65187">
            <w:pPr>
              <w:pStyle w:val="04TEXTOTABELAS"/>
            </w:pPr>
          </w:p>
        </w:tc>
        <w:tc>
          <w:tcPr>
            <w:tcW w:w="1701" w:type="dxa"/>
            <w:tcMar>
              <w:top w:w="85" w:type="dxa"/>
              <w:bottom w:w="85" w:type="dxa"/>
            </w:tcMar>
          </w:tcPr>
          <w:p w14:paraId="2B5EF027" w14:textId="77777777" w:rsidR="00D65187" w:rsidRPr="009E45B4" w:rsidRDefault="00D65187" w:rsidP="00D65187">
            <w:pPr>
              <w:pStyle w:val="04TEXTOTABELAS"/>
            </w:pPr>
          </w:p>
        </w:tc>
        <w:tc>
          <w:tcPr>
            <w:tcW w:w="1672" w:type="dxa"/>
            <w:tcMar>
              <w:top w:w="85" w:type="dxa"/>
              <w:bottom w:w="85" w:type="dxa"/>
            </w:tcMar>
          </w:tcPr>
          <w:p w14:paraId="742FC395" w14:textId="77777777" w:rsidR="00D65187" w:rsidRPr="009E45B4" w:rsidRDefault="00D65187" w:rsidP="00D65187">
            <w:pPr>
              <w:pStyle w:val="04TEXTOTABELAS"/>
            </w:pPr>
          </w:p>
        </w:tc>
      </w:tr>
      <w:tr w:rsidR="00D65187" w:rsidRPr="009E45B4" w14:paraId="49C439F7" w14:textId="77777777" w:rsidTr="006A630E">
        <w:tc>
          <w:tcPr>
            <w:tcW w:w="1101" w:type="dxa"/>
            <w:tcMar>
              <w:top w:w="85" w:type="dxa"/>
              <w:bottom w:w="85" w:type="dxa"/>
            </w:tcMar>
          </w:tcPr>
          <w:p w14:paraId="53F1BC77" w14:textId="4852C035" w:rsidR="00D65187" w:rsidRDefault="00D65187" w:rsidP="00D65187">
            <w:pPr>
              <w:pStyle w:val="04TEXTOTABELAS"/>
            </w:pPr>
            <w:r>
              <w:t>8</w:t>
            </w:r>
          </w:p>
        </w:tc>
        <w:tc>
          <w:tcPr>
            <w:tcW w:w="2155" w:type="dxa"/>
            <w:tcMar>
              <w:top w:w="85" w:type="dxa"/>
              <w:bottom w:w="85" w:type="dxa"/>
            </w:tcMar>
          </w:tcPr>
          <w:p w14:paraId="260085D8" w14:textId="2862D9E5" w:rsidR="00D65187" w:rsidRDefault="00D65187" w:rsidP="00D65187">
            <w:pPr>
              <w:pStyle w:val="04TEXTOTABELAS"/>
            </w:pPr>
            <w:r>
              <w:t xml:space="preserve">Essa questão </w:t>
            </w:r>
            <w:r w:rsidR="009909C7">
              <w:br/>
            </w:r>
            <w:r>
              <w:t xml:space="preserve">avalia a capacidade do aluno para reconhecer o papel de uma metáfora </w:t>
            </w:r>
            <w:r w:rsidR="009909C7">
              <w:br/>
            </w:r>
            <w:r>
              <w:t xml:space="preserve">na construção </w:t>
            </w:r>
            <w:r w:rsidR="009909C7">
              <w:br/>
            </w:r>
            <w:r>
              <w:t xml:space="preserve">do sentido de </w:t>
            </w:r>
            <w:r w:rsidR="009909C7">
              <w:br/>
            </w:r>
            <w:r>
              <w:t xml:space="preserve">um enunciado </w:t>
            </w:r>
            <w:r w:rsidR="009909C7">
              <w:br/>
            </w:r>
            <w:r>
              <w:t>em biografia. A habilidade abordada é a EF69LP54.</w:t>
            </w:r>
          </w:p>
          <w:p w14:paraId="7BD7F539" w14:textId="29A47A9C" w:rsidR="00D65187" w:rsidRDefault="00D65187" w:rsidP="00D65187">
            <w:pPr>
              <w:pStyle w:val="04TEXTOTABELAS"/>
            </w:pPr>
          </w:p>
        </w:tc>
        <w:tc>
          <w:tcPr>
            <w:tcW w:w="1984" w:type="dxa"/>
            <w:tcMar>
              <w:top w:w="85" w:type="dxa"/>
              <w:bottom w:w="85" w:type="dxa"/>
            </w:tcMar>
          </w:tcPr>
          <w:p w14:paraId="26E77D4D" w14:textId="470E40AD" w:rsidR="00D65187" w:rsidRDefault="00D65187" w:rsidP="00D65187">
            <w:pPr>
              <w:pStyle w:val="04TEXTOTABELAS"/>
              <w:rPr>
                <w:kern w:val="0"/>
              </w:rPr>
            </w:pPr>
            <w:r>
              <w:t xml:space="preserve">A expressão “troféus difíceis de guardar” expressa, por um lado, um aspecto positivo da abolição, denotado pelo termo </w:t>
            </w:r>
            <w:r w:rsidRPr="00E3311F">
              <w:rPr>
                <w:i/>
              </w:rPr>
              <w:t>troféu</w:t>
            </w:r>
            <w:r w:rsidR="00BA37A1">
              <w:t>,</w:t>
            </w:r>
            <w:r>
              <w:t xml:space="preserve"> e, </w:t>
            </w:r>
            <w:r w:rsidR="00E82D23">
              <w:br/>
            </w:r>
            <w:r w:rsidR="00BA37A1">
              <w:t>por outro</w:t>
            </w:r>
            <w:r>
              <w:t>, uma dificuldade, que teria origem no fato de que os negros alforriados continuariam marginalizados.</w:t>
            </w:r>
          </w:p>
        </w:tc>
        <w:tc>
          <w:tcPr>
            <w:tcW w:w="1418" w:type="dxa"/>
            <w:tcMar>
              <w:top w:w="85" w:type="dxa"/>
              <w:bottom w:w="85" w:type="dxa"/>
            </w:tcMar>
          </w:tcPr>
          <w:p w14:paraId="19BEB48A" w14:textId="77777777" w:rsidR="00D65187" w:rsidRPr="009E45B4" w:rsidRDefault="00D65187" w:rsidP="00D65187">
            <w:pPr>
              <w:pStyle w:val="04TEXTOTABELAS"/>
            </w:pPr>
          </w:p>
        </w:tc>
        <w:tc>
          <w:tcPr>
            <w:tcW w:w="1701" w:type="dxa"/>
            <w:tcMar>
              <w:top w:w="85" w:type="dxa"/>
              <w:bottom w:w="85" w:type="dxa"/>
            </w:tcMar>
          </w:tcPr>
          <w:p w14:paraId="4420C323" w14:textId="77777777" w:rsidR="00D65187" w:rsidRPr="009E45B4" w:rsidRDefault="00D65187" w:rsidP="00D65187">
            <w:pPr>
              <w:pStyle w:val="04TEXTOTABELAS"/>
            </w:pPr>
          </w:p>
        </w:tc>
        <w:tc>
          <w:tcPr>
            <w:tcW w:w="1672" w:type="dxa"/>
            <w:tcMar>
              <w:top w:w="85" w:type="dxa"/>
              <w:bottom w:w="85" w:type="dxa"/>
            </w:tcMar>
          </w:tcPr>
          <w:p w14:paraId="37EAE79D" w14:textId="77777777" w:rsidR="00D65187" w:rsidRPr="009E45B4" w:rsidRDefault="00D65187" w:rsidP="00D65187">
            <w:pPr>
              <w:pStyle w:val="04TEXTOTABELAS"/>
            </w:pPr>
          </w:p>
        </w:tc>
      </w:tr>
    </w:tbl>
    <w:p w14:paraId="55C6BC58" w14:textId="77777777" w:rsidR="006A630E" w:rsidRDefault="006A630E" w:rsidP="006A630E">
      <w:pPr>
        <w:pStyle w:val="06CREDITO"/>
        <w:ind w:right="139"/>
        <w:jc w:val="right"/>
      </w:pPr>
      <w:r>
        <w:t>(continua)</w:t>
      </w:r>
      <w:r>
        <w:rPr>
          <w:rFonts w:eastAsia="SimSun"/>
        </w:rPr>
        <w:br w:type="page"/>
      </w:r>
    </w:p>
    <w:p w14:paraId="0A026078" w14:textId="77777777" w:rsidR="006A630E" w:rsidRDefault="006A630E" w:rsidP="006A630E">
      <w:pPr>
        <w:pStyle w:val="06CREDITO"/>
        <w:ind w:right="139"/>
        <w:jc w:val="right"/>
      </w:pPr>
      <w:r>
        <w:lastRenderedPageBreak/>
        <w:t>(continuação)</w:t>
      </w:r>
    </w:p>
    <w:tbl>
      <w:tblPr>
        <w:tblStyle w:val="Tabelacomgrade"/>
        <w:tblW w:w="10031" w:type="dxa"/>
        <w:tblInd w:w="28" w:type="dxa"/>
        <w:tblLayout w:type="fixed"/>
        <w:tblLook w:val="04A0" w:firstRow="1" w:lastRow="0" w:firstColumn="1" w:lastColumn="0" w:noHBand="0" w:noVBand="1"/>
      </w:tblPr>
      <w:tblGrid>
        <w:gridCol w:w="1101"/>
        <w:gridCol w:w="2155"/>
        <w:gridCol w:w="1984"/>
        <w:gridCol w:w="1418"/>
        <w:gridCol w:w="1701"/>
        <w:gridCol w:w="1672"/>
      </w:tblGrid>
      <w:tr w:rsidR="00D65187" w:rsidRPr="009E45B4" w14:paraId="00CA0D0B" w14:textId="77777777" w:rsidTr="006A630E">
        <w:tc>
          <w:tcPr>
            <w:tcW w:w="1101" w:type="dxa"/>
            <w:tcMar>
              <w:top w:w="85" w:type="dxa"/>
              <w:bottom w:w="85" w:type="dxa"/>
            </w:tcMar>
          </w:tcPr>
          <w:p w14:paraId="19C2D596" w14:textId="1D62A945" w:rsidR="00D65187" w:rsidRPr="00DB75D6" w:rsidRDefault="00D65187" w:rsidP="00D65187">
            <w:pPr>
              <w:pStyle w:val="04TEXTOTABELAS"/>
            </w:pPr>
            <w:r w:rsidRPr="00D65187">
              <w:t>9</w:t>
            </w:r>
          </w:p>
        </w:tc>
        <w:tc>
          <w:tcPr>
            <w:tcW w:w="2155" w:type="dxa"/>
            <w:tcMar>
              <w:top w:w="85" w:type="dxa"/>
              <w:bottom w:w="85" w:type="dxa"/>
            </w:tcMar>
          </w:tcPr>
          <w:p w14:paraId="6288A37F" w14:textId="4C7F6746" w:rsidR="00D65187" w:rsidRPr="00DB75D6" w:rsidRDefault="00D65187" w:rsidP="00D65187">
            <w:pPr>
              <w:pStyle w:val="04TEXTOTABELAS"/>
            </w:pPr>
            <w:r w:rsidRPr="00D65187">
              <w:t xml:space="preserve">Essa questão avalia a capacidade </w:t>
            </w:r>
            <w:r w:rsidR="00E82D23">
              <w:br/>
            </w:r>
            <w:r w:rsidRPr="00D65187">
              <w:t xml:space="preserve">do aluno para compreender um excerto de biografia, mobilizando estratégias adequadas à </w:t>
            </w:r>
            <w:r w:rsidR="00E82D23">
              <w:br/>
            </w:r>
            <w:r w:rsidRPr="00D65187">
              <w:t xml:space="preserve">leitura do gênero. </w:t>
            </w:r>
            <w:r w:rsidR="00E82D23">
              <w:br/>
            </w:r>
            <w:r w:rsidRPr="00D65187">
              <w:t>A habilidade abordada é a EF89LP33.</w:t>
            </w:r>
          </w:p>
        </w:tc>
        <w:tc>
          <w:tcPr>
            <w:tcW w:w="1984" w:type="dxa"/>
            <w:tcMar>
              <w:top w:w="85" w:type="dxa"/>
              <w:bottom w:w="85" w:type="dxa"/>
            </w:tcMar>
          </w:tcPr>
          <w:p w14:paraId="2EF52E55" w14:textId="7EE592B1" w:rsidR="00D65187" w:rsidRPr="00DB75D6" w:rsidRDefault="00D65187" w:rsidP="00D65187">
            <w:pPr>
              <w:pStyle w:val="04TEXTOTABELAS"/>
            </w:pPr>
            <w:r w:rsidRPr="00D65187">
              <w:t xml:space="preserve">Alternativa </w:t>
            </w:r>
            <w:r w:rsidRPr="006A630E">
              <w:rPr>
                <w:b/>
              </w:rPr>
              <w:t>c</w:t>
            </w:r>
          </w:p>
        </w:tc>
        <w:tc>
          <w:tcPr>
            <w:tcW w:w="1418" w:type="dxa"/>
            <w:tcMar>
              <w:top w:w="85" w:type="dxa"/>
              <w:bottom w:w="85" w:type="dxa"/>
            </w:tcMar>
          </w:tcPr>
          <w:p w14:paraId="0EFF3BA3" w14:textId="77777777" w:rsidR="00D65187" w:rsidRPr="009E45B4" w:rsidRDefault="00D65187" w:rsidP="00D65187">
            <w:pPr>
              <w:pStyle w:val="04TEXTOTABELAS"/>
            </w:pPr>
          </w:p>
        </w:tc>
        <w:tc>
          <w:tcPr>
            <w:tcW w:w="1701" w:type="dxa"/>
            <w:tcMar>
              <w:top w:w="85" w:type="dxa"/>
              <w:bottom w:w="85" w:type="dxa"/>
            </w:tcMar>
          </w:tcPr>
          <w:p w14:paraId="709F9E00" w14:textId="77777777" w:rsidR="00D65187" w:rsidRPr="009E45B4" w:rsidRDefault="00D65187" w:rsidP="00D65187">
            <w:pPr>
              <w:pStyle w:val="04TEXTOTABELAS"/>
            </w:pPr>
          </w:p>
        </w:tc>
        <w:tc>
          <w:tcPr>
            <w:tcW w:w="1672" w:type="dxa"/>
            <w:tcMar>
              <w:top w:w="85" w:type="dxa"/>
              <w:bottom w:w="85" w:type="dxa"/>
            </w:tcMar>
          </w:tcPr>
          <w:p w14:paraId="367D5246" w14:textId="77777777" w:rsidR="00D65187" w:rsidRPr="009E45B4" w:rsidRDefault="00D65187" w:rsidP="00D65187">
            <w:pPr>
              <w:pStyle w:val="04TEXTOTABELAS"/>
            </w:pPr>
          </w:p>
        </w:tc>
      </w:tr>
      <w:tr w:rsidR="00D65187" w:rsidRPr="009E45B4" w14:paraId="226E5D11" w14:textId="77777777" w:rsidTr="006A630E">
        <w:tc>
          <w:tcPr>
            <w:tcW w:w="1101" w:type="dxa"/>
            <w:tcMar>
              <w:top w:w="85" w:type="dxa"/>
              <w:bottom w:w="85" w:type="dxa"/>
            </w:tcMar>
          </w:tcPr>
          <w:p w14:paraId="626308A8" w14:textId="76830161" w:rsidR="00D65187" w:rsidRPr="00DB75D6" w:rsidRDefault="00D65187" w:rsidP="00D65187">
            <w:pPr>
              <w:pStyle w:val="04TEXTOTABELAS"/>
            </w:pPr>
            <w:r>
              <w:t>10</w:t>
            </w:r>
          </w:p>
        </w:tc>
        <w:tc>
          <w:tcPr>
            <w:tcW w:w="2155" w:type="dxa"/>
            <w:tcMar>
              <w:top w:w="85" w:type="dxa"/>
              <w:bottom w:w="85" w:type="dxa"/>
            </w:tcMar>
          </w:tcPr>
          <w:p w14:paraId="0C4FEE93" w14:textId="53AB0162" w:rsidR="00D65187" w:rsidRPr="00DB75D6" w:rsidRDefault="00D65187" w:rsidP="00D65187">
            <w:pPr>
              <w:pStyle w:val="04TEXTOTABELAS"/>
            </w:pPr>
            <w:r>
              <w:t xml:space="preserve">Essa questão avalia a capacidade do aluno para reconhecer a estrutura de predicados </w:t>
            </w:r>
            <w:r w:rsidR="009909C7">
              <w:br/>
            </w:r>
            <w:r>
              <w:t>verbo-nominais, abordando a habilidade EF09LP05.</w:t>
            </w:r>
          </w:p>
        </w:tc>
        <w:tc>
          <w:tcPr>
            <w:tcW w:w="1984" w:type="dxa"/>
            <w:tcMar>
              <w:top w:w="85" w:type="dxa"/>
              <w:bottom w:w="85" w:type="dxa"/>
            </w:tcMar>
          </w:tcPr>
          <w:p w14:paraId="71803EAA" w14:textId="7785C6BA" w:rsidR="00D65187" w:rsidRPr="00DB75D6" w:rsidRDefault="00D65187" w:rsidP="00D65187">
            <w:pPr>
              <w:pStyle w:val="04TEXTOTABELAS"/>
            </w:pPr>
            <w:r>
              <w:t xml:space="preserve">Alternativa </w:t>
            </w:r>
            <w:r w:rsidRPr="00E3311F">
              <w:rPr>
                <w:b/>
              </w:rPr>
              <w:t>c</w:t>
            </w:r>
          </w:p>
        </w:tc>
        <w:tc>
          <w:tcPr>
            <w:tcW w:w="1418" w:type="dxa"/>
            <w:tcMar>
              <w:top w:w="85" w:type="dxa"/>
              <w:bottom w:w="85" w:type="dxa"/>
            </w:tcMar>
          </w:tcPr>
          <w:p w14:paraId="5FF0E19D" w14:textId="77777777" w:rsidR="00D65187" w:rsidRPr="009E45B4" w:rsidRDefault="00D65187" w:rsidP="00D65187">
            <w:pPr>
              <w:pStyle w:val="04TEXTOTABELAS"/>
            </w:pPr>
          </w:p>
        </w:tc>
        <w:tc>
          <w:tcPr>
            <w:tcW w:w="1701" w:type="dxa"/>
            <w:tcMar>
              <w:top w:w="85" w:type="dxa"/>
              <w:bottom w:w="85" w:type="dxa"/>
            </w:tcMar>
          </w:tcPr>
          <w:p w14:paraId="370C2691" w14:textId="77777777" w:rsidR="00D65187" w:rsidRPr="009E45B4" w:rsidRDefault="00D65187" w:rsidP="00D65187">
            <w:pPr>
              <w:pStyle w:val="04TEXTOTABELAS"/>
            </w:pPr>
          </w:p>
        </w:tc>
        <w:tc>
          <w:tcPr>
            <w:tcW w:w="1672" w:type="dxa"/>
            <w:tcMar>
              <w:top w:w="85" w:type="dxa"/>
              <w:bottom w:w="85" w:type="dxa"/>
            </w:tcMar>
          </w:tcPr>
          <w:p w14:paraId="68305D0B" w14:textId="77777777" w:rsidR="00D65187" w:rsidRPr="009E45B4" w:rsidRDefault="00D65187" w:rsidP="00D65187">
            <w:pPr>
              <w:pStyle w:val="04TEXTOTABELAS"/>
            </w:pPr>
          </w:p>
        </w:tc>
      </w:tr>
    </w:tbl>
    <w:p w14:paraId="703B5E93" w14:textId="746AD26B" w:rsidR="00122A01" w:rsidRDefault="00122A01" w:rsidP="00DB75D6">
      <w:pPr>
        <w:pStyle w:val="06CREDITO"/>
      </w:pPr>
    </w:p>
    <w:sectPr w:rsidR="00122A01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ED4C8A" w14:textId="77777777" w:rsidR="006C5696" w:rsidRDefault="006C5696">
      <w:r>
        <w:separator/>
      </w:r>
    </w:p>
  </w:endnote>
  <w:endnote w:type="continuationSeparator" w:id="0">
    <w:p w14:paraId="29F0E37A" w14:textId="77777777" w:rsidR="006C5696" w:rsidRDefault="006C5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9793FAD-BE42-44E7-9687-3C364216532B}"/>
    <w:embedBold r:id="rId2" w:fontKey="{BC3E1798-7918-4B33-A33F-798C7B4CBB47}"/>
    <w:embedItalic r:id="rId3" w:fontKey="{7E9D999C-2781-4580-A6F3-7376EB9E3CA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2FF7EE2-0788-4EE6-9ADB-CB0B3BB8BDE1}"/>
    <w:embedBold r:id="rId5" w:fontKey="{64C33C28-644B-4913-B6B3-03F20C16F77A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06472FF6-C07E-4A35-88DB-4F1D3636F40C}"/>
    <w:embedBold r:id="rId7" w:fontKey="{B29531E1-925C-4721-9D6E-DF9B6DD6B95B}"/>
    <w:embedBoldItalic r:id="rId8" w:fontKey="{A6D80CA9-8A8F-4698-AE5C-0F2D22AB63AA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3FDBC820-81CF-40C4-BEC1-FA5DBBE13912}"/>
    <w:embedBold r:id="rId10" w:fontKey="{5EB9B4BD-0056-49E3-95AC-B944F3CCF6E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7FB639AB-A2B4-4B2B-AE6F-DBD1C0B7629D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AB5A2DCB-041E-4DE0-B698-F1A6F376ECFC}"/>
    <w:embedBold r:id="rId13" w:fontKey="{A8B2EFC3-1F9C-478B-B91C-9931ED8034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8542A5" w:rsidRPr="005A1C11" w14:paraId="4D5F66A2" w14:textId="77777777" w:rsidTr="008542A5">
      <w:tc>
        <w:tcPr>
          <w:tcW w:w="9606" w:type="dxa"/>
        </w:tcPr>
        <w:p w14:paraId="4F770009" w14:textId="5945598B" w:rsidR="008542A5" w:rsidRPr="005A1C11" w:rsidRDefault="003523FD" w:rsidP="008542A5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2BBBE83C" w:rsidR="008542A5" w:rsidRPr="005A1C11" w:rsidRDefault="008542A5" w:rsidP="008542A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51A57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42A5" w:rsidRPr="00C67490" w:rsidRDefault="008542A5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D3CB4E" w14:textId="77777777" w:rsidR="006C5696" w:rsidRDefault="006C5696">
      <w:r>
        <w:rPr>
          <w:color w:val="000000"/>
        </w:rPr>
        <w:separator/>
      </w:r>
    </w:p>
  </w:footnote>
  <w:footnote w:type="continuationSeparator" w:id="0">
    <w:p w14:paraId="1CD1C0FE" w14:textId="77777777" w:rsidR="006C5696" w:rsidRDefault="006C56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24D22E1" w:rsidR="008542A5" w:rsidRDefault="008542A5">
    <w:r>
      <w:rPr>
        <w:noProof/>
        <w:lang w:eastAsia="pt-BR" w:bidi="ar-SA"/>
      </w:rPr>
      <w:drawing>
        <wp:inline distT="0" distB="0" distL="0" distR="0" wp14:anchorId="47713D24" wp14:editId="5E437614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76EF4"/>
    <w:rsid w:val="000A7F47"/>
    <w:rsid w:val="000C6EC8"/>
    <w:rsid w:val="00122A01"/>
    <w:rsid w:val="00126F41"/>
    <w:rsid w:val="00133AA8"/>
    <w:rsid w:val="00170A30"/>
    <w:rsid w:val="00182B00"/>
    <w:rsid w:val="001900AC"/>
    <w:rsid w:val="001B4098"/>
    <w:rsid w:val="001B4242"/>
    <w:rsid w:val="001C384B"/>
    <w:rsid w:val="001E5E4C"/>
    <w:rsid w:val="0020549D"/>
    <w:rsid w:val="00210B7C"/>
    <w:rsid w:val="00246D52"/>
    <w:rsid w:val="0025600C"/>
    <w:rsid w:val="0026445C"/>
    <w:rsid w:val="002B4837"/>
    <w:rsid w:val="002C49D0"/>
    <w:rsid w:val="002C6E52"/>
    <w:rsid w:val="002F294E"/>
    <w:rsid w:val="00314A40"/>
    <w:rsid w:val="003523FD"/>
    <w:rsid w:val="00363A21"/>
    <w:rsid w:val="00390F21"/>
    <w:rsid w:val="00395F8C"/>
    <w:rsid w:val="003C0DC7"/>
    <w:rsid w:val="003C3801"/>
    <w:rsid w:val="003D2077"/>
    <w:rsid w:val="00426FFF"/>
    <w:rsid w:val="00435DA9"/>
    <w:rsid w:val="00474636"/>
    <w:rsid w:val="0047592E"/>
    <w:rsid w:val="00483741"/>
    <w:rsid w:val="004C2C31"/>
    <w:rsid w:val="004C4E10"/>
    <w:rsid w:val="00512EF1"/>
    <w:rsid w:val="0053145B"/>
    <w:rsid w:val="005836A0"/>
    <w:rsid w:val="005911B9"/>
    <w:rsid w:val="005D03F2"/>
    <w:rsid w:val="005E5DA1"/>
    <w:rsid w:val="00644D36"/>
    <w:rsid w:val="00676297"/>
    <w:rsid w:val="006A630E"/>
    <w:rsid w:val="006C5696"/>
    <w:rsid w:val="006D5809"/>
    <w:rsid w:val="007421E7"/>
    <w:rsid w:val="00751A57"/>
    <w:rsid w:val="00802F95"/>
    <w:rsid w:val="008251F3"/>
    <w:rsid w:val="008345E4"/>
    <w:rsid w:val="00852916"/>
    <w:rsid w:val="008542A5"/>
    <w:rsid w:val="00870B3F"/>
    <w:rsid w:val="008B44A0"/>
    <w:rsid w:val="008C2A24"/>
    <w:rsid w:val="008D21BF"/>
    <w:rsid w:val="008E09F8"/>
    <w:rsid w:val="008F7795"/>
    <w:rsid w:val="00935D6C"/>
    <w:rsid w:val="009909C7"/>
    <w:rsid w:val="009A1E51"/>
    <w:rsid w:val="009A3068"/>
    <w:rsid w:val="009B7174"/>
    <w:rsid w:val="009E4366"/>
    <w:rsid w:val="009F7BD8"/>
    <w:rsid w:val="00A74FAE"/>
    <w:rsid w:val="00AD3F15"/>
    <w:rsid w:val="00B22083"/>
    <w:rsid w:val="00B3283F"/>
    <w:rsid w:val="00B36FBF"/>
    <w:rsid w:val="00B5653F"/>
    <w:rsid w:val="00BA37A1"/>
    <w:rsid w:val="00BB1060"/>
    <w:rsid w:val="00BE0E52"/>
    <w:rsid w:val="00BE2864"/>
    <w:rsid w:val="00BE346A"/>
    <w:rsid w:val="00C65D98"/>
    <w:rsid w:val="00C67490"/>
    <w:rsid w:val="00C74DE6"/>
    <w:rsid w:val="00C867EE"/>
    <w:rsid w:val="00CC5CBB"/>
    <w:rsid w:val="00CF42D1"/>
    <w:rsid w:val="00D05AA0"/>
    <w:rsid w:val="00D21C54"/>
    <w:rsid w:val="00D25D63"/>
    <w:rsid w:val="00D418A3"/>
    <w:rsid w:val="00D537E4"/>
    <w:rsid w:val="00D65187"/>
    <w:rsid w:val="00D77B34"/>
    <w:rsid w:val="00D951A2"/>
    <w:rsid w:val="00DB196E"/>
    <w:rsid w:val="00DB75D6"/>
    <w:rsid w:val="00E05E1E"/>
    <w:rsid w:val="00E14CEA"/>
    <w:rsid w:val="00E27094"/>
    <w:rsid w:val="00E449E3"/>
    <w:rsid w:val="00E82D23"/>
    <w:rsid w:val="00E90F29"/>
    <w:rsid w:val="00E97485"/>
    <w:rsid w:val="00ED4C47"/>
    <w:rsid w:val="00ED640B"/>
    <w:rsid w:val="00F304F4"/>
    <w:rsid w:val="00F56CF2"/>
    <w:rsid w:val="00F76362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612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Solange Scatollini</cp:lastModifiedBy>
  <cp:revision>5</cp:revision>
  <dcterms:created xsi:type="dcterms:W3CDTF">2018-09-24T16:46:00Z</dcterms:created>
  <dcterms:modified xsi:type="dcterms:W3CDTF">2018-10-01T14:31:00Z</dcterms:modified>
</cp:coreProperties>
</file>