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154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29"/>
        <w:gridCol w:w="1588"/>
        <w:gridCol w:w="227"/>
        <w:gridCol w:w="2212"/>
        <w:gridCol w:w="341"/>
        <w:gridCol w:w="1308"/>
        <w:gridCol w:w="1816"/>
        <w:gridCol w:w="1533"/>
      </w:tblGrid>
      <w:tr w:rsidR="002C1D46" w:rsidRPr="003C2CAC" w14:paraId="45C403CC" w14:textId="77777777" w:rsidTr="00A06603">
        <w:trPr>
          <w:jc w:val="center"/>
        </w:trPr>
        <w:tc>
          <w:tcPr>
            <w:tcW w:w="5000" w:type="pct"/>
            <w:gridSpan w:val="8"/>
            <w:tcMar>
              <w:left w:w="57" w:type="dxa"/>
              <w:right w:w="57" w:type="dxa"/>
            </w:tcMar>
          </w:tcPr>
          <w:p w14:paraId="096D6B8F" w14:textId="77777777" w:rsidR="002C1D46" w:rsidRPr="003C2CAC" w:rsidRDefault="002C1D46" w:rsidP="00EE126E">
            <w:pPr>
              <w:pStyle w:val="03TITULOTABELAS1"/>
            </w:pPr>
            <w:bookmarkStart w:id="0" w:name="_GoBack"/>
            <w:r w:rsidRPr="003C2CAC">
              <w:t>Grade de correção</w:t>
            </w:r>
          </w:p>
        </w:tc>
      </w:tr>
      <w:tr w:rsidR="002C1D46" w:rsidRPr="003C2CAC" w14:paraId="25BCF88A" w14:textId="77777777" w:rsidTr="00A06603">
        <w:trPr>
          <w:jc w:val="center"/>
        </w:trPr>
        <w:tc>
          <w:tcPr>
            <w:tcW w:w="5000" w:type="pct"/>
            <w:gridSpan w:val="8"/>
            <w:tcMar>
              <w:left w:w="57" w:type="dxa"/>
              <w:right w:w="57" w:type="dxa"/>
            </w:tcMar>
          </w:tcPr>
          <w:p w14:paraId="0BD28174" w14:textId="77777777" w:rsidR="002C1D46" w:rsidRPr="003C2CAC" w:rsidRDefault="002C1D46" w:rsidP="00EE126E">
            <w:pPr>
              <w:pStyle w:val="03TITULOTABELAS2"/>
            </w:pPr>
            <w:r w:rsidRPr="003C2CAC">
              <w:t xml:space="preserve">História – </w:t>
            </w:r>
            <w:r>
              <w:t>8</w:t>
            </w:r>
            <w:r w:rsidRPr="00EE7124">
              <w:rPr>
                <w:u w:val="single"/>
                <w:vertAlign w:val="superscript"/>
              </w:rPr>
              <w:t>o</w:t>
            </w:r>
            <w:r w:rsidRPr="003C2CAC">
              <w:t xml:space="preserve"> ano – </w:t>
            </w:r>
            <w:r>
              <w:t>1</w:t>
            </w:r>
            <w:r w:rsidRPr="00EE7124">
              <w:rPr>
                <w:u w:val="single"/>
                <w:vertAlign w:val="superscript"/>
              </w:rPr>
              <w:t>o</w:t>
            </w:r>
            <w:r w:rsidRPr="003C2CAC">
              <w:t xml:space="preserve"> bimestre</w:t>
            </w:r>
          </w:p>
        </w:tc>
      </w:tr>
      <w:tr w:rsidR="002C1D46" w:rsidRPr="003C2CAC" w14:paraId="17EA5E4B" w14:textId="77777777" w:rsidTr="00A06603">
        <w:trPr>
          <w:jc w:val="center"/>
        </w:trPr>
        <w:tc>
          <w:tcPr>
            <w:tcW w:w="5000" w:type="pct"/>
            <w:gridSpan w:val="8"/>
            <w:tcMar>
              <w:left w:w="57" w:type="dxa"/>
              <w:right w:w="57" w:type="dxa"/>
            </w:tcMar>
          </w:tcPr>
          <w:p w14:paraId="5D977EDA" w14:textId="77777777" w:rsidR="002C1D46" w:rsidRPr="00EE7124" w:rsidRDefault="002C1D46" w:rsidP="00EE126E">
            <w:pPr>
              <w:pStyle w:val="04TEXTOTABELAS"/>
            </w:pPr>
            <w:r w:rsidRPr="00EE7124">
              <w:t>Escola:</w:t>
            </w:r>
          </w:p>
        </w:tc>
      </w:tr>
      <w:tr w:rsidR="002C1D46" w:rsidRPr="003C2CAC" w14:paraId="739669D6" w14:textId="77777777" w:rsidTr="00A06603">
        <w:trPr>
          <w:jc w:val="center"/>
        </w:trPr>
        <w:tc>
          <w:tcPr>
            <w:tcW w:w="5000" w:type="pct"/>
            <w:gridSpan w:val="8"/>
            <w:tcMar>
              <w:left w:w="57" w:type="dxa"/>
              <w:right w:w="57" w:type="dxa"/>
            </w:tcMar>
          </w:tcPr>
          <w:p w14:paraId="153028B5" w14:textId="77777777" w:rsidR="002C1D46" w:rsidRPr="00EE7124" w:rsidRDefault="002C1D46" w:rsidP="00EE126E">
            <w:pPr>
              <w:pStyle w:val="04TEXTOTABELAS"/>
            </w:pPr>
            <w:r w:rsidRPr="00EE7124">
              <w:t>Aluno(a):</w:t>
            </w:r>
          </w:p>
        </w:tc>
      </w:tr>
      <w:tr w:rsidR="00507E39" w:rsidRPr="003C2CAC" w14:paraId="0476DD96" w14:textId="77777777" w:rsidTr="00A06603">
        <w:trPr>
          <w:jc w:val="center"/>
        </w:trPr>
        <w:tc>
          <w:tcPr>
            <w:tcW w:w="1338" w:type="pct"/>
            <w:gridSpan w:val="2"/>
            <w:tcMar>
              <w:left w:w="57" w:type="dxa"/>
              <w:right w:w="57" w:type="dxa"/>
            </w:tcMar>
          </w:tcPr>
          <w:p w14:paraId="6C673EE2" w14:textId="77777777" w:rsidR="002C1D46" w:rsidRPr="00EE7124" w:rsidRDefault="002C1D46" w:rsidP="00EE126E">
            <w:pPr>
              <w:pStyle w:val="04TEXTOTABELAS"/>
            </w:pPr>
            <w:r w:rsidRPr="00EE7124">
              <w:t>Ano e turma:</w:t>
            </w:r>
          </w:p>
        </w:tc>
        <w:tc>
          <w:tcPr>
            <w:tcW w:w="1369" w:type="pct"/>
            <w:gridSpan w:val="3"/>
            <w:tcMar>
              <w:left w:w="57" w:type="dxa"/>
              <w:right w:w="57" w:type="dxa"/>
            </w:tcMar>
          </w:tcPr>
          <w:p w14:paraId="4FE465F4" w14:textId="77777777" w:rsidR="002C1D46" w:rsidRPr="00EE7124" w:rsidRDefault="002C1D46" w:rsidP="00EE126E">
            <w:pPr>
              <w:pStyle w:val="04TEXTOTABELAS"/>
            </w:pPr>
            <w:r w:rsidRPr="00EE7124">
              <w:t>Número:</w:t>
            </w:r>
          </w:p>
        </w:tc>
        <w:tc>
          <w:tcPr>
            <w:tcW w:w="2293" w:type="pct"/>
            <w:gridSpan w:val="3"/>
            <w:tcMar>
              <w:left w:w="57" w:type="dxa"/>
              <w:right w:w="57" w:type="dxa"/>
            </w:tcMar>
          </w:tcPr>
          <w:p w14:paraId="0828133E" w14:textId="77777777" w:rsidR="002C1D46" w:rsidRPr="00EE7124" w:rsidRDefault="002C1D46" w:rsidP="00EE126E">
            <w:pPr>
              <w:pStyle w:val="04TEXTOTABELAS"/>
            </w:pPr>
            <w:r w:rsidRPr="00EE7124">
              <w:t>Data:</w:t>
            </w:r>
          </w:p>
        </w:tc>
      </w:tr>
      <w:tr w:rsidR="00507E39" w:rsidRPr="003C2CAC" w14:paraId="47E4B087" w14:textId="77777777" w:rsidTr="00A06603">
        <w:trPr>
          <w:jc w:val="center"/>
        </w:trPr>
        <w:tc>
          <w:tcPr>
            <w:tcW w:w="5000" w:type="pct"/>
            <w:gridSpan w:val="8"/>
            <w:tcMar>
              <w:left w:w="57" w:type="dxa"/>
              <w:right w:w="57" w:type="dxa"/>
            </w:tcMar>
          </w:tcPr>
          <w:p w14:paraId="540466B3" w14:textId="270DA5C3" w:rsidR="00507E39" w:rsidRPr="003C2CAC" w:rsidRDefault="00507E39" w:rsidP="00EE126E">
            <w:pPr>
              <w:pStyle w:val="04TEXTOTABELAS"/>
            </w:pPr>
            <w:r w:rsidRPr="00EE7124">
              <w:t>Professor(a):</w:t>
            </w:r>
          </w:p>
        </w:tc>
      </w:tr>
      <w:tr w:rsidR="00507E39" w:rsidRPr="003C2CAC" w14:paraId="62836CA2" w14:textId="77777777" w:rsidTr="00A06603">
        <w:trPr>
          <w:trHeight w:val="758"/>
          <w:jc w:val="center"/>
        </w:trPr>
        <w:tc>
          <w:tcPr>
            <w:tcW w:w="556" w:type="pct"/>
            <w:tcMar>
              <w:left w:w="57" w:type="dxa"/>
              <w:right w:w="57" w:type="dxa"/>
            </w:tcMar>
            <w:vAlign w:val="center"/>
          </w:tcPr>
          <w:p w14:paraId="2B54FA2B" w14:textId="77777777" w:rsidR="002C1D46" w:rsidRPr="003C2CAC" w:rsidRDefault="002C1D46" w:rsidP="00EE126E">
            <w:pPr>
              <w:pStyle w:val="03TITULOTABELAS2"/>
            </w:pPr>
            <w:r w:rsidRPr="003C2CAC">
              <w:t>Questão</w:t>
            </w:r>
          </w:p>
        </w:tc>
        <w:tc>
          <w:tcPr>
            <w:tcW w:w="894" w:type="pct"/>
            <w:gridSpan w:val="2"/>
            <w:tcMar>
              <w:left w:w="57" w:type="dxa"/>
              <w:right w:w="57" w:type="dxa"/>
            </w:tcMar>
            <w:vAlign w:val="center"/>
          </w:tcPr>
          <w:p w14:paraId="760E1644" w14:textId="77777777" w:rsidR="002C1D46" w:rsidRPr="003C2CAC" w:rsidRDefault="002C1D46" w:rsidP="00EE126E">
            <w:pPr>
              <w:pStyle w:val="03TITULOTABELAS2"/>
            </w:pPr>
            <w:r w:rsidRPr="003C2CAC">
              <w:t>Habilidade avaliada</w:t>
            </w:r>
          </w:p>
        </w:tc>
        <w:tc>
          <w:tcPr>
            <w:tcW w:w="1089" w:type="pct"/>
            <w:tcMar>
              <w:left w:w="57" w:type="dxa"/>
              <w:right w:w="57" w:type="dxa"/>
            </w:tcMar>
            <w:vAlign w:val="center"/>
          </w:tcPr>
          <w:p w14:paraId="157915F5" w14:textId="77777777" w:rsidR="002C1D46" w:rsidRPr="003C2CAC" w:rsidRDefault="002C1D46" w:rsidP="00EE126E">
            <w:pPr>
              <w:pStyle w:val="03TITULOTABELAS2"/>
            </w:pPr>
            <w:r w:rsidRPr="003C2CAC">
              <w:t>Resposta</w:t>
            </w:r>
            <w:r>
              <w:t>(s)</w:t>
            </w:r>
          </w:p>
        </w:tc>
        <w:tc>
          <w:tcPr>
            <w:tcW w:w="812" w:type="pct"/>
            <w:gridSpan w:val="2"/>
            <w:tcMar>
              <w:left w:w="57" w:type="dxa"/>
              <w:right w:w="57" w:type="dxa"/>
            </w:tcMar>
            <w:vAlign w:val="center"/>
          </w:tcPr>
          <w:p w14:paraId="614C172B" w14:textId="77777777" w:rsidR="002C1D46" w:rsidRPr="003C2CAC" w:rsidRDefault="002C1D46" w:rsidP="00EE126E">
            <w:pPr>
              <w:pStyle w:val="03TITULOTABELAS2"/>
            </w:pPr>
            <w:r w:rsidRPr="003C2CAC">
              <w:t>Resposta</w:t>
            </w:r>
            <w:r>
              <w:t>(s)</w:t>
            </w:r>
            <w:r w:rsidRPr="003C2CAC">
              <w:t xml:space="preserve"> do</w:t>
            </w:r>
            <w:r>
              <w:t>(a)</w:t>
            </w:r>
            <w:r w:rsidRPr="003C2CAC">
              <w:t xml:space="preserve"> aluno</w:t>
            </w:r>
            <w:r>
              <w:t>(a)</w:t>
            </w:r>
          </w:p>
        </w:tc>
        <w:tc>
          <w:tcPr>
            <w:tcW w:w="894" w:type="pct"/>
            <w:tcMar>
              <w:left w:w="57" w:type="dxa"/>
              <w:right w:w="57" w:type="dxa"/>
            </w:tcMar>
            <w:vAlign w:val="center"/>
          </w:tcPr>
          <w:p w14:paraId="3F21AB2E" w14:textId="77777777" w:rsidR="002C1D46" w:rsidRPr="003C2CAC" w:rsidRDefault="002C1D46" w:rsidP="00EE126E">
            <w:pPr>
              <w:pStyle w:val="03TITULOTABELAS2"/>
            </w:pPr>
            <w:r w:rsidRPr="003C2CAC">
              <w:t>Reorientação de planejamento</w:t>
            </w:r>
          </w:p>
        </w:tc>
        <w:tc>
          <w:tcPr>
            <w:tcW w:w="754" w:type="pct"/>
            <w:tcMar>
              <w:left w:w="57" w:type="dxa"/>
              <w:right w:w="57" w:type="dxa"/>
            </w:tcMar>
            <w:vAlign w:val="center"/>
          </w:tcPr>
          <w:p w14:paraId="09B0E665" w14:textId="77777777" w:rsidR="002C1D46" w:rsidRPr="003C2CAC" w:rsidRDefault="002C1D46" w:rsidP="00EE126E">
            <w:pPr>
              <w:pStyle w:val="03TITULOTABELAS2"/>
            </w:pPr>
            <w:r w:rsidRPr="003C2CAC">
              <w:t>Observações</w:t>
            </w:r>
          </w:p>
        </w:tc>
      </w:tr>
      <w:tr w:rsidR="00507E39" w:rsidRPr="0017063F" w14:paraId="00590C17" w14:textId="77777777" w:rsidTr="00A06603">
        <w:trPr>
          <w:trHeight w:val="2262"/>
          <w:jc w:val="center"/>
        </w:trPr>
        <w:tc>
          <w:tcPr>
            <w:tcW w:w="556" w:type="pct"/>
            <w:tcMar>
              <w:left w:w="57" w:type="dxa"/>
              <w:right w:w="57" w:type="dxa"/>
            </w:tcMar>
          </w:tcPr>
          <w:p w14:paraId="66EB68AD" w14:textId="77777777" w:rsidR="002C1D46" w:rsidRPr="003D04BE" w:rsidRDefault="002C1D46" w:rsidP="00EE126E">
            <w:pPr>
              <w:pStyle w:val="03TITULOTABELAS2"/>
            </w:pPr>
            <w:r w:rsidRPr="003D04BE">
              <w:t>1</w:t>
            </w:r>
          </w:p>
        </w:tc>
        <w:tc>
          <w:tcPr>
            <w:tcW w:w="894" w:type="pct"/>
            <w:gridSpan w:val="2"/>
            <w:tcMar>
              <w:left w:w="57" w:type="dxa"/>
              <w:right w:w="57" w:type="dxa"/>
            </w:tcMar>
          </w:tcPr>
          <w:p w14:paraId="701BAF47" w14:textId="77777777" w:rsidR="002C1D46" w:rsidRPr="00A571F9" w:rsidRDefault="002C1D46" w:rsidP="00EE126E">
            <w:pPr>
              <w:pStyle w:val="04TEXTOTABELAS"/>
              <w:rPr>
                <w:b/>
              </w:rPr>
            </w:pPr>
            <w:r>
              <w:rPr>
                <w:b/>
              </w:rPr>
              <w:t>(</w:t>
            </w:r>
            <w:r w:rsidRPr="00A571F9">
              <w:rPr>
                <w:b/>
              </w:rPr>
              <w:t>EF08HI02</w:t>
            </w:r>
            <w:r>
              <w:rPr>
                <w:b/>
              </w:rPr>
              <w:t xml:space="preserve">) </w:t>
            </w:r>
            <w:r w:rsidRPr="00A571F9">
              <w:t>Identificar as particularidades político-sociais da Inglaterra do século XVII e analisar os desdobramentos posteriores à Revolução Gloriosa.</w:t>
            </w:r>
          </w:p>
        </w:tc>
        <w:tc>
          <w:tcPr>
            <w:tcW w:w="1089" w:type="pct"/>
            <w:tcMar>
              <w:left w:w="57" w:type="dxa"/>
              <w:right w:w="57" w:type="dxa"/>
            </w:tcMar>
          </w:tcPr>
          <w:p w14:paraId="71202F5A" w14:textId="77777777" w:rsidR="002C1D46" w:rsidRPr="0017063F" w:rsidRDefault="002C1D46" w:rsidP="00EE126E">
            <w:pPr>
              <w:pStyle w:val="04TEXTOTABELAS"/>
            </w:pPr>
            <w:r w:rsidRPr="0017063F">
              <w:rPr>
                <w:b/>
              </w:rPr>
              <w:t>a)</w:t>
            </w:r>
            <w:r w:rsidRPr="0017063F">
              <w:t xml:space="preserve"> Consequências da Revolução Puritana: deposição do rei Carlos I, crise do absolutismo inglês, instalação provisória de um governo republicano (Cromwell).</w:t>
            </w:r>
          </w:p>
          <w:p w14:paraId="7AC57392" w14:textId="77777777" w:rsidR="002C1D46" w:rsidRPr="0017063F" w:rsidRDefault="002C1D46" w:rsidP="00EE126E">
            <w:pPr>
              <w:pStyle w:val="04TEXTOTABELAS"/>
            </w:pPr>
            <w:r w:rsidRPr="0017063F">
              <w:rPr>
                <w:b/>
              </w:rPr>
              <w:t>b)</w:t>
            </w:r>
            <w:r w:rsidRPr="0017063F">
              <w:t xml:space="preserve"> A Revolução Gloriosa, liderada principalmente pela burguesia, retirou do poder o rei</w:t>
            </w:r>
            <w:r>
              <w:t xml:space="preserve"> </w:t>
            </w:r>
            <w:r w:rsidRPr="0017063F">
              <w:t>Jaime II, que intencionava</w:t>
            </w:r>
            <w:r>
              <w:t xml:space="preserve"> </w:t>
            </w:r>
            <w:r w:rsidRPr="0017063F">
              <w:t>instituir práticas absolutistas no país, e empossou sua filha, Maria Stuart</w:t>
            </w:r>
            <w:r>
              <w:t>, e o marido desta,</w:t>
            </w:r>
            <w:r w:rsidRPr="0017063F">
              <w:t xml:space="preserve"> Guilherme de Orange, como reis de uma monarquia parlamentar constitucional. Como</w:t>
            </w:r>
            <w:r>
              <w:t xml:space="preserve"> </w:t>
            </w:r>
            <w:r w:rsidRPr="0017063F">
              <w:t>consequência desse processo, houve o fortalecimento político da burguesia e de seus interesses</w:t>
            </w:r>
            <w:r>
              <w:t>,</w:t>
            </w:r>
            <w:r w:rsidRPr="0017063F">
              <w:t xml:space="preserve"> ligados ao comércio e às manufaturas</w:t>
            </w:r>
            <w:r>
              <w:t>,</w:t>
            </w:r>
            <w:r w:rsidRPr="0017063F">
              <w:t xml:space="preserve"> e também do Parlamento como instituição de maior poder no país.</w:t>
            </w:r>
          </w:p>
        </w:tc>
        <w:tc>
          <w:tcPr>
            <w:tcW w:w="812" w:type="pct"/>
            <w:gridSpan w:val="2"/>
            <w:tcMar>
              <w:left w:w="57" w:type="dxa"/>
              <w:right w:w="57" w:type="dxa"/>
            </w:tcMar>
          </w:tcPr>
          <w:p w14:paraId="03EFAD31" w14:textId="77777777" w:rsidR="002C1D46" w:rsidRPr="0017063F" w:rsidRDefault="002C1D46" w:rsidP="00EE126E">
            <w:pPr>
              <w:pStyle w:val="04TEXTOTABELAS"/>
              <w:spacing w:line="360" w:lineRule="auto"/>
            </w:pPr>
          </w:p>
        </w:tc>
        <w:tc>
          <w:tcPr>
            <w:tcW w:w="894" w:type="pct"/>
            <w:tcMar>
              <w:left w:w="57" w:type="dxa"/>
              <w:right w:w="57" w:type="dxa"/>
            </w:tcMar>
          </w:tcPr>
          <w:p w14:paraId="1CD3DBBD" w14:textId="77777777" w:rsidR="002C1D46" w:rsidRPr="0017063F" w:rsidRDefault="002C1D46" w:rsidP="00EE126E">
            <w:pPr>
              <w:pStyle w:val="04TEXTOTABELAS"/>
              <w:spacing w:line="360" w:lineRule="auto"/>
            </w:pPr>
          </w:p>
        </w:tc>
        <w:tc>
          <w:tcPr>
            <w:tcW w:w="754" w:type="pct"/>
            <w:tcMar>
              <w:left w:w="57" w:type="dxa"/>
              <w:right w:w="57" w:type="dxa"/>
            </w:tcMar>
          </w:tcPr>
          <w:p w14:paraId="06A19836" w14:textId="77777777" w:rsidR="002C1D46" w:rsidRPr="0017063F" w:rsidRDefault="002C1D46" w:rsidP="00EE126E">
            <w:pPr>
              <w:pStyle w:val="04TEXTOTABELAS"/>
              <w:spacing w:line="360" w:lineRule="auto"/>
            </w:pPr>
          </w:p>
        </w:tc>
      </w:tr>
    </w:tbl>
    <w:bookmarkEnd w:id="0"/>
    <w:p w14:paraId="733171DE" w14:textId="77777777" w:rsidR="002C1D46" w:rsidRDefault="002C1D46" w:rsidP="002C1D46">
      <w:pPr>
        <w:pStyle w:val="06CREDITO"/>
        <w:jc w:val="right"/>
      </w:pPr>
      <w:r>
        <w:t>(continua)</w:t>
      </w:r>
    </w:p>
    <w:p w14:paraId="4AEA5599" w14:textId="77777777" w:rsidR="002C1D46" w:rsidRDefault="002C1D46" w:rsidP="002C1D46">
      <w:pPr>
        <w:rPr>
          <w:rFonts w:eastAsia="Tahoma"/>
          <w:sz w:val="16"/>
        </w:rPr>
      </w:pPr>
      <w:r>
        <w:br w:type="page"/>
      </w:r>
    </w:p>
    <w:p w14:paraId="1AE2B1DD" w14:textId="77777777" w:rsidR="002C1D46" w:rsidRDefault="002C1D46" w:rsidP="002C1D46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7"/>
        <w:gridCol w:w="1817"/>
        <w:gridCol w:w="2210"/>
        <w:gridCol w:w="1642"/>
        <w:gridCol w:w="1813"/>
        <w:gridCol w:w="1530"/>
      </w:tblGrid>
      <w:tr w:rsidR="005C6FEE" w:rsidRPr="0017063F" w14:paraId="6281B856" w14:textId="77777777" w:rsidTr="005C6FEE">
        <w:trPr>
          <w:trHeight w:val="2262"/>
        </w:trPr>
        <w:tc>
          <w:tcPr>
            <w:tcW w:w="560" w:type="pct"/>
          </w:tcPr>
          <w:p w14:paraId="05CE389D" w14:textId="77777777" w:rsidR="002C1D46" w:rsidRPr="003D04BE" w:rsidRDefault="002C1D46" w:rsidP="00EE126E">
            <w:pPr>
              <w:pStyle w:val="02TEXTOPRINCIPAL"/>
              <w:rPr>
                <w:b/>
              </w:rPr>
            </w:pPr>
          </w:p>
        </w:tc>
        <w:tc>
          <w:tcPr>
            <w:tcW w:w="895" w:type="pct"/>
          </w:tcPr>
          <w:p w14:paraId="535EA3E5" w14:textId="77777777" w:rsidR="002C1D46" w:rsidRDefault="002C1D46" w:rsidP="00EE126E">
            <w:pPr>
              <w:pStyle w:val="04TEXTOTABELAS"/>
            </w:pPr>
          </w:p>
        </w:tc>
        <w:tc>
          <w:tcPr>
            <w:tcW w:w="1089" w:type="pct"/>
          </w:tcPr>
          <w:p w14:paraId="70C25F41" w14:textId="77777777" w:rsidR="002C1D46" w:rsidRPr="0017063F" w:rsidRDefault="002C1D46" w:rsidP="00EE126E">
            <w:pPr>
              <w:pStyle w:val="04TEXTOTABELAS"/>
            </w:pPr>
            <w:r w:rsidRPr="003B2573">
              <w:rPr>
                <w:b/>
              </w:rPr>
              <w:t>c)</w:t>
            </w:r>
            <w:r w:rsidRPr="0017063F">
              <w:t xml:space="preserve"> Porque, para o autor, ambas </w:t>
            </w:r>
            <w:r>
              <w:t>foram</w:t>
            </w:r>
            <w:r w:rsidRPr="0017063F">
              <w:t xml:space="preserve"> fruto </w:t>
            </w:r>
            <w:r>
              <w:t>do</w:t>
            </w:r>
            <w:r w:rsidRPr="0017063F">
              <w:t xml:space="preserve"> mesmo contexto</w:t>
            </w:r>
            <w:r>
              <w:t xml:space="preserve"> –</w:t>
            </w:r>
            <w:r w:rsidRPr="0017063F">
              <w:t xml:space="preserve"> a ascensão da burguesia</w:t>
            </w:r>
            <w:r>
              <w:t xml:space="preserve"> –</w:t>
            </w:r>
            <w:r w:rsidRPr="0017063F">
              <w:t xml:space="preserve"> e tiveram como consequência o fortalecimento do Parlamento e dos burgueses, contribuindo para que se criassem as condições para a Revolução Industrial.</w:t>
            </w:r>
          </w:p>
        </w:tc>
        <w:tc>
          <w:tcPr>
            <w:tcW w:w="809" w:type="pct"/>
          </w:tcPr>
          <w:p w14:paraId="6BCD435C" w14:textId="77777777" w:rsidR="002C1D46" w:rsidRPr="0017063F" w:rsidRDefault="002C1D46" w:rsidP="00EE126E">
            <w:pPr>
              <w:pStyle w:val="04TEXTOTABELAS"/>
              <w:spacing w:line="360" w:lineRule="auto"/>
            </w:pPr>
          </w:p>
        </w:tc>
        <w:tc>
          <w:tcPr>
            <w:tcW w:w="893" w:type="pct"/>
          </w:tcPr>
          <w:p w14:paraId="3C9E1F47" w14:textId="77777777" w:rsidR="002C1D46" w:rsidRPr="0017063F" w:rsidRDefault="002C1D46" w:rsidP="00EE126E">
            <w:pPr>
              <w:pStyle w:val="04TEXTOTABELAS"/>
              <w:spacing w:line="360" w:lineRule="auto"/>
            </w:pPr>
          </w:p>
        </w:tc>
        <w:tc>
          <w:tcPr>
            <w:tcW w:w="754" w:type="pct"/>
          </w:tcPr>
          <w:p w14:paraId="1922AE34" w14:textId="77777777" w:rsidR="002C1D46" w:rsidRPr="0017063F" w:rsidRDefault="002C1D46" w:rsidP="00EE126E">
            <w:pPr>
              <w:pStyle w:val="04TEXTOTABELAS"/>
              <w:spacing w:line="360" w:lineRule="auto"/>
            </w:pPr>
          </w:p>
        </w:tc>
      </w:tr>
      <w:tr w:rsidR="005C6FEE" w:rsidRPr="004971C0" w14:paraId="3C7BC80B" w14:textId="77777777" w:rsidTr="005C6FEE">
        <w:trPr>
          <w:trHeight w:val="3160"/>
        </w:trPr>
        <w:tc>
          <w:tcPr>
            <w:tcW w:w="560" w:type="pct"/>
          </w:tcPr>
          <w:p w14:paraId="2589A4F8" w14:textId="77777777" w:rsidR="002C1D46" w:rsidRPr="003D04BE" w:rsidRDefault="002C1D46" w:rsidP="00EE126E">
            <w:pPr>
              <w:pStyle w:val="03TITULOTABELAS2"/>
            </w:pPr>
            <w:r w:rsidRPr="003D04BE">
              <w:t>2</w:t>
            </w:r>
          </w:p>
        </w:tc>
        <w:tc>
          <w:tcPr>
            <w:tcW w:w="895" w:type="pct"/>
          </w:tcPr>
          <w:p w14:paraId="2C8A7CE3" w14:textId="77777777" w:rsidR="002C1D46" w:rsidRPr="00DC5F15" w:rsidRDefault="002C1D46" w:rsidP="00EE126E">
            <w:pPr>
              <w:pStyle w:val="04TEXTOTABELAS"/>
            </w:pPr>
            <w:r w:rsidRPr="003B2573">
              <w:rPr>
                <w:b/>
              </w:rPr>
              <w:t>(EF08HI02)</w:t>
            </w:r>
            <w:r w:rsidRPr="00DC5F15">
              <w:t xml:space="preserve"> Identificar as particularidades político-sociais da Inglaterra do século XVII e analisar os desdobramentos posteriores à Revolução Gloriosa.</w:t>
            </w:r>
          </w:p>
        </w:tc>
        <w:tc>
          <w:tcPr>
            <w:tcW w:w="1089" w:type="pct"/>
          </w:tcPr>
          <w:p w14:paraId="57E5CC2E" w14:textId="77777777" w:rsidR="002C1D46" w:rsidRPr="00DC5F15" w:rsidRDefault="002C1D46" w:rsidP="00EE126E">
            <w:pPr>
              <w:pStyle w:val="04TEXTOTABELAS"/>
            </w:pPr>
            <w:proofErr w:type="spellStart"/>
            <w:r w:rsidRPr="00DC5F15">
              <w:rPr>
                <w:lang w:val="en-US"/>
              </w:rPr>
              <w:t>Alternativa</w:t>
            </w:r>
            <w:proofErr w:type="spellEnd"/>
            <w:r w:rsidRPr="00DC5F15">
              <w:rPr>
                <w:lang w:val="en-US"/>
              </w:rPr>
              <w:t xml:space="preserve"> </w:t>
            </w:r>
            <w:r w:rsidRPr="003B2573">
              <w:rPr>
                <w:b/>
                <w:lang w:val="en-US"/>
              </w:rPr>
              <w:t>a</w:t>
            </w:r>
            <w:r w:rsidRPr="00DC5F15">
              <w:rPr>
                <w:lang w:val="en-US"/>
              </w:rPr>
              <w:t>.</w:t>
            </w:r>
          </w:p>
        </w:tc>
        <w:tc>
          <w:tcPr>
            <w:tcW w:w="809" w:type="pct"/>
          </w:tcPr>
          <w:p w14:paraId="25D6F800" w14:textId="77777777" w:rsidR="002C1D46" w:rsidRPr="004971C0" w:rsidRDefault="002C1D46" w:rsidP="00EE126E">
            <w:pPr>
              <w:pStyle w:val="02TEXTOPRINCIPAL"/>
            </w:pPr>
          </w:p>
        </w:tc>
        <w:tc>
          <w:tcPr>
            <w:tcW w:w="893" w:type="pct"/>
          </w:tcPr>
          <w:p w14:paraId="42F4D212" w14:textId="77777777" w:rsidR="002C1D46" w:rsidRPr="004971C0" w:rsidRDefault="002C1D46" w:rsidP="00EE126E">
            <w:pPr>
              <w:pStyle w:val="02TEXTOPRINCIPAL"/>
            </w:pPr>
          </w:p>
        </w:tc>
        <w:tc>
          <w:tcPr>
            <w:tcW w:w="754" w:type="pct"/>
          </w:tcPr>
          <w:p w14:paraId="452BCD9D" w14:textId="77777777" w:rsidR="002C1D46" w:rsidRPr="004971C0" w:rsidRDefault="002C1D46" w:rsidP="00EE126E">
            <w:pPr>
              <w:pStyle w:val="02TEXTOPRINCIPAL"/>
            </w:pPr>
          </w:p>
        </w:tc>
      </w:tr>
      <w:tr w:rsidR="005C6FEE" w:rsidRPr="004971C0" w14:paraId="78AC6965" w14:textId="77777777" w:rsidTr="005C6FEE">
        <w:trPr>
          <w:trHeight w:val="2545"/>
        </w:trPr>
        <w:tc>
          <w:tcPr>
            <w:tcW w:w="560" w:type="pct"/>
          </w:tcPr>
          <w:p w14:paraId="73B616D3" w14:textId="77777777" w:rsidR="002C1D46" w:rsidRPr="003D04BE" w:rsidRDefault="002C1D46" w:rsidP="00EE126E">
            <w:pPr>
              <w:pStyle w:val="03TITULOTABELAS2"/>
            </w:pPr>
            <w:r w:rsidRPr="003D04BE">
              <w:t>3</w:t>
            </w:r>
          </w:p>
        </w:tc>
        <w:tc>
          <w:tcPr>
            <w:tcW w:w="895" w:type="pct"/>
          </w:tcPr>
          <w:p w14:paraId="2B968BC6" w14:textId="77777777" w:rsidR="002C1D46" w:rsidRPr="00FA7E91" w:rsidRDefault="002C1D46" w:rsidP="00EE126E">
            <w:pPr>
              <w:pStyle w:val="04TEXTOTABELAS"/>
            </w:pPr>
            <w:r w:rsidRPr="0094179F">
              <w:rPr>
                <w:b/>
              </w:rPr>
              <w:t>(EF08HI03)</w:t>
            </w:r>
            <w:r w:rsidRPr="00FA7E91">
              <w:t xml:space="preserve"> Analisar os impactos da Revolução Industrial na produção e circulação de povos, produtos e culturas.</w:t>
            </w:r>
          </w:p>
        </w:tc>
        <w:tc>
          <w:tcPr>
            <w:tcW w:w="1089" w:type="pct"/>
          </w:tcPr>
          <w:p w14:paraId="497CECCB" w14:textId="77777777" w:rsidR="002C1D46" w:rsidRDefault="002C1D46" w:rsidP="00EE126E">
            <w:pPr>
              <w:pStyle w:val="04TEXTOTABELAS"/>
            </w:pPr>
            <w:r w:rsidRPr="00FA7E91">
              <w:t xml:space="preserve">Os alunos podem responder que a principal característica da Revolução Industrial foi a invenção de máquinas com motor. Depois da invenção do motor a vapor, atividades relacionadas ao transporte se desenvolveram. </w:t>
            </w:r>
          </w:p>
          <w:p w14:paraId="5894F49F" w14:textId="067FA8B8" w:rsidR="002C1D46" w:rsidRPr="00FA7E91" w:rsidRDefault="002C1D46" w:rsidP="00EE126E">
            <w:pPr>
              <w:pStyle w:val="04TEXTOTABELAS"/>
            </w:pPr>
            <w:r w:rsidRPr="00FA7E91">
              <w:t>Proliferar</w:t>
            </w:r>
            <w:r w:rsidRPr="003D04BE">
              <w:t>a</w:t>
            </w:r>
            <w:r w:rsidRPr="00FA7E91">
              <w:t>m</w:t>
            </w:r>
            <w:r w:rsidR="00955CB6">
              <w:t>,</w:t>
            </w:r>
            <w:r w:rsidRPr="00FA7E91">
              <w:t xml:space="preserve"> no período</w:t>
            </w:r>
            <w:r w:rsidR="00955CB6">
              <w:t>,</w:t>
            </w:r>
            <w:r w:rsidRPr="00FA7E91">
              <w:t xml:space="preserve"> construções de barcos e locomotivas a vapor</w:t>
            </w:r>
            <w:r>
              <w:t>,</w:t>
            </w:r>
            <w:r w:rsidRPr="00FA7E91">
              <w:t xml:space="preserve"> por exemplo.</w:t>
            </w:r>
          </w:p>
        </w:tc>
        <w:tc>
          <w:tcPr>
            <w:tcW w:w="809" w:type="pct"/>
          </w:tcPr>
          <w:p w14:paraId="65795F89" w14:textId="77777777" w:rsidR="002C1D46" w:rsidRPr="004971C0" w:rsidRDefault="002C1D46" w:rsidP="00EE126E">
            <w:pPr>
              <w:pStyle w:val="02TEXTOPRINCIPAL"/>
            </w:pPr>
          </w:p>
        </w:tc>
        <w:tc>
          <w:tcPr>
            <w:tcW w:w="893" w:type="pct"/>
          </w:tcPr>
          <w:p w14:paraId="7C52FA8F" w14:textId="77777777" w:rsidR="002C1D46" w:rsidRPr="004971C0" w:rsidRDefault="002C1D46" w:rsidP="00EE126E">
            <w:pPr>
              <w:pStyle w:val="02TEXTOPRINCIPAL"/>
            </w:pPr>
          </w:p>
        </w:tc>
        <w:tc>
          <w:tcPr>
            <w:tcW w:w="754" w:type="pct"/>
          </w:tcPr>
          <w:p w14:paraId="16634074" w14:textId="77777777" w:rsidR="002C1D46" w:rsidRPr="004971C0" w:rsidRDefault="002C1D46" w:rsidP="00EE126E">
            <w:pPr>
              <w:pStyle w:val="02TEXTOPRINCIPAL"/>
            </w:pPr>
          </w:p>
        </w:tc>
      </w:tr>
    </w:tbl>
    <w:p w14:paraId="09543DEF" w14:textId="77777777" w:rsidR="002C1D46" w:rsidRDefault="002C1D46" w:rsidP="002C1D46">
      <w:pPr>
        <w:pStyle w:val="06CREDITO"/>
        <w:jc w:val="right"/>
      </w:pPr>
      <w:r>
        <w:t>(continua)</w:t>
      </w:r>
    </w:p>
    <w:p w14:paraId="7FD89F36" w14:textId="77777777" w:rsidR="002C1D46" w:rsidRDefault="002C1D46" w:rsidP="002C1D46">
      <w:pPr>
        <w:rPr>
          <w:rFonts w:eastAsia="Tahoma"/>
          <w:sz w:val="16"/>
        </w:rPr>
      </w:pPr>
      <w:r>
        <w:br w:type="page"/>
      </w:r>
    </w:p>
    <w:p w14:paraId="3460CCF5" w14:textId="77777777" w:rsidR="002C1D46" w:rsidRDefault="002C1D46" w:rsidP="002C1D46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7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3"/>
        <w:gridCol w:w="1816"/>
        <w:gridCol w:w="2210"/>
        <w:gridCol w:w="1644"/>
        <w:gridCol w:w="1814"/>
        <w:gridCol w:w="1530"/>
      </w:tblGrid>
      <w:tr w:rsidR="005C6FEE" w:rsidRPr="004971C0" w14:paraId="0D048EF4" w14:textId="77777777" w:rsidTr="005C6FEE">
        <w:tc>
          <w:tcPr>
            <w:tcW w:w="558" w:type="pct"/>
          </w:tcPr>
          <w:p w14:paraId="00A3B40A" w14:textId="77777777" w:rsidR="002C1D46" w:rsidRPr="00D87CD9" w:rsidRDefault="002C1D46" w:rsidP="00EE126E">
            <w:pPr>
              <w:pStyle w:val="03TITULOTABELAS2"/>
            </w:pPr>
            <w:r w:rsidRPr="003D04BE">
              <w:t>4</w:t>
            </w:r>
          </w:p>
        </w:tc>
        <w:tc>
          <w:tcPr>
            <w:tcW w:w="895" w:type="pct"/>
          </w:tcPr>
          <w:p w14:paraId="233E9FBA" w14:textId="77777777" w:rsidR="002C1D46" w:rsidRPr="005A0F2A" w:rsidRDefault="002C1D46" w:rsidP="00EE126E">
            <w:pPr>
              <w:pStyle w:val="04TEXTOTABELAS"/>
            </w:pPr>
            <w:r w:rsidRPr="00FA7E91">
              <w:rPr>
                <w:b/>
              </w:rPr>
              <w:t>(EF08HI03)</w:t>
            </w:r>
            <w:r w:rsidRPr="00FA7E91">
              <w:t xml:space="preserve"> Analisar os impactos da Revolução Industrial na produção e circulação de povos, produtos e culturas.</w:t>
            </w:r>
          </w:p>
        </w:tc>
        <w:tc>
          <w:tcPr>
            <w:tcW w:w="1089" w:type="pct"/>
          </w:tcPr>
          <w:p w14:paraId="34826FF9" w14:textId="77777777" w:rsidR="002C1D46" w:rsidRPr="002C3FC6" w:rsidRDefault="002C1D46" w:rsidP="00EE126E">
            <w:pPr>
              <w:pStyle w:val="04TEXTOTABELAS"/>
            </w:pPr>
            <w:r w:rsidRPr="002C3FC6">
              <w:rPr>
                <w:b/>
              </w:rPr>
              <w:t>a)</w:t>
            </w:r>
            <w:r w:rsidRPr="002C3FC6">
              <w:t xml:space="preserve"> As leis foram criadas como resposta às demandas dos trabalhadores </w:t>
            </w:r>
            <w:r>
              <w:t>diante das</w:t>
            </w:r>
            <w:r w:rsidRPr="002C3FC6">
              <w:t xml:space="preserve"> péssimas condições de trabalho </w:t>
            </w:r>
            <w:r>
              <w:t xml:space="preserve">a que estavam submetidos </w:t>
            </w:r>
            <w:r w:rsidRPr="002C3FC6">
              <w:t>nas fábricas no início da Revolução Industrial.</w:t>
            </w:r>
          </w:p>
          <w:p w14:paraId="0B0E7ACA" w14:textId="77777777" w:rsidR="002C1D46" w:rsidRPr="002C3FC6" w:rsidRDefault="002C1D46" w:rsidP="00EE126E">
            <w:pPr>
              <w:pStyle w:val="04TEXTOTABELAS"/>
            </w:pPr>
            <w:r w:rsidRPr="002C3FC6">
              <w:rPr>
                <w:b/>
              </w:rPr>
              <w:t>b)</w:t>
            </w:r>
            <w:r w:rsidRPr="002C3FC6">
              <w:t xml:space="preserve"> Trabalhavam nas fábricas muitas mulheres e crianças. </w:t>
            </w:r>
            <w:r>
              <w:t>Nesses locais</w:t>
            </w:r>
            <w:r w:rsidRPr="002C3FC6">
              <w:t xml:space="preserve">, </w:t>
            </w:r>
            <w:r>
              <w:t xml:space="preserve">os operários </w:t>
            </w:r>
            <w:r w:rsidRPr="002C3FC6">
              <w:t>sofriam castigos físicos como punição e trabalhavam e</w:t>
            </w:r>
            <w:r>
              <w:t xml:space="preserve">m </w:t>
            </w:r>
            <w:r w:rsidRPr="002C3FC6">
              <w:t>média 16 horas por dia</w:t>
            </w:r>
            <w:r>
              <w:t>,</w:t>
            </w:r>
            <w:r w:rsidRPr="002C3FC6">
              <w:t xml:space="preserve"> sem direito a férias. Os acidentes eram comuns</w:t>
            </w:r>
            <w:r>
              <w:t>,</w:t>
            </w:r>
            <w:r w:rsidRPr="002C3FC6">
              <w:t xml:space="preserve"> pois </w:t>
            </w:r>
            <w:r>
              <w:t>nesses locais</w:t>
            </w:r>
            <w:r w:rsidRPr="002C3FC6">
              <w:t xml:space="preserve"> não </w:t>
            </w:r>
            <w:r>
              <w:t>havia</w:t>
            </w:r>
            <w:r w:rsidRPr="002C3FC6">
              <w:t xml:space="preserve"> condições mínimas de segurança.</w:t>
            </w:r>
          </w:p>
        </w:tc>
        <w:tc>
          <w:tcPr>
            <w:tcW w:w="810" w:type="pct"/>
          </w:tcPr>
          <w:p w14:paraId="4589529D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894" w:type="pct"/>
          </w:tcPr>
          <w:p w14:paraId="40332E35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754" w:type="pct"/>
          </w:tcPr>
          <w:p w14:paraId="06808F42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</w:tr>
      <w:tr w:rsidR="005C6FEE" w:rsidRPr="004971C0" w14:paraId="08C6DE58" w14:textId="77777777" w:rsidTr="005C6FEE">
        <w:tc>
          <w:tcPr>
            <w:tcW w:w="558" w:type="pct"/>
          </w:tcPr>
          <w:p w14:paraId="02ECCE0F" w14:textId="77777777" w:rsidR="002C1D46" w:rsidRPr="003D04BE" w:rsidRDefault="002C1D46" w:rsidP="00EE126E">
            <w:pPr>
              <w:pStyle w:val="03TITULOTABELAS2"/>
            </w:pPr>
            <w:r w:rsidRPr="003D04BE">
              <w:t>5</w:t>
            </w:r>
          </w:p>
        </w:tc>
        <w:tc>
          <w:tcPr>
            <w:tcW w:w="895" w:type="pct"/>
          </w:tcPr>
          <w:p w14:paraId="51A9B764" w14:textId="77777777" w:rsidR="002C1D46" w:rsidRPr="0049145F" w:rsidRDefault="002C1D46" w:rsidP="00EE126E">
            <w:pPr>
              <w:pStyle w:val="04TEXTOTABELAS"/>
            </w:pPr>
            <w:r w:rsidRPr="0049145F">
              <w:rPr>
                <w:b/>
              </w:rPr>
              <w:t>(EF08HI03)</w:t>
            </w:r>
            <w:r w:rsidRPr="0049145F">
              <w:t xml:space="preserve"> Analisar os impactos da Revolução Industrial na produção e circulação de povos, produtos e culturas.</w:t>
            </w:r>
          </w:p>
        </w:tc>
        <w:tc>
          <w:tcPr>
            <w:tcW w:w="1089" w:type="pct"/>
          </w:tcPr>
          <w:p w14:paraId="76ED5C08" w14:textId="1B08AF97" w:rsidR="002C1D46" w:rsidRPr="00D8197D" w:rsidRDefault="002C1D46" w:rsidP="00EE126E">
            <w:pPr>
              <w:pStyle w:val="04TEXTOTABELAS"/>
            </w:pPr>
            <w:r>
              <w:t xml:space="preserve">O </w:t>
            </w:r>
            <w:r w:rsidRPr="00190AC5">
              <w:t xml:space="preserve">movimento </w:t>
            </w:r>
            <w:proofErr w:type="spellStart"/>
            <w:r w:rsidRPr="00190AC5">
              <w:t>ludis</w:t>
            </w:r>
            <w:r>
              <w:t>ta</w:t>
            </w:r>
            <w:proofErr w:type="spellEnd"/>
            <w:r>
              <w:t xml:space="preserve"> foi organizado no</w:t>
            </w:r>
            <w:r w:rsidRPr="00190AC5">
              <w:t xml:space="preserve"> início do século XIX</w:t>
            </w:r>
            <w:r>
              <w:t xml:space="preserve"> por</w:t>
            </w:r>
            <w:r w:rsidRPr="00190AC5">
              <w:t xml:space="preserve"> </w:t>
            </w:r>
            <w:r>
              <w:t>operários</w:t>
            </w:r>
            <w:r w:rsidRPr="00190AC5">
              <w:t xml:space="preserve"> </w:t>
            </w:r>
            <w:r>
              <w:t xml:space="preserve">que </w:t>
            </w:r>
            <w:r w:rsidRPr="00190AC5">
              <w:t>procuravam expressar seu repúdio</w:t>
            </w:r>
            <w:r>
              <w:t xml:space="preserve"> às</w:t>
            </w:r>
            <w:r w:rsidRPr="00190AC5">
              <w:t xml:space="preserve"> demissões </w:t>
            </w:r>
            <w:r>
              <w:t>decorrentes</w:t>
            </w:r>
            <w:r w:rsidRPr="00190AC5" w:rsidDel="002A0C79">
              <w:t xml:space="preserve"> </w:t>
            </w:r>
            <w:r>
              <w:t>d</w:t>
            </w:r>
            <w:r w:rsidRPr="00190AC5">
              <w:t xml:space="preserve">a mecanização e </w:t>
            </w:r>
            <w:r>
              <w:t>à</w:t>
            </w:r>
            <w:r w:rsidRPr="00190AC5">
              <w:t xml:space="preserve">s péssimas condições de trabalho nas fábricas. Os protestos, supostamente organizados por Ned </w:t>
            </w:r>
            <w:proofErr w:type="spellStart"/>
            <w:r w:rsidRPr="00190AC5">
              <w:t>Ludd</w:t>
            </w:r>
            <w:proofErr w:type="spellEnd"/>
            <w:r w:rsidRPr="00190AC5">
              <w:t>, consistia</w:t>
            </w:r>
            <w:r>
              <w:t>m</w:t>
            </w:r>
            <w:r w:rsidRPr="00190AC5">
              <w:t xml:space="preserve"> em invadir fábricas e destruir equipamentos</w:t>
            </w:r>
            <w:r>
              <w:t>, como representado na imagem de trabalhadores rebelados à frente de uma fábrica em chamas.</w:t>
            </w:r>
            <w:r w:rsidRPr="00190AC5">
              <w:t xml:space="preserve"> </w:t>
            </w:r>
          </w:p>
        </w:tc>
        <w:tc>
          <w:tcPr>
            <w:tcW w:w="810" w:type="pct"/>
          </w:tcPr>
          <w:p w14:paraId="0AF0948C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894" w:type="pct"/>
          </w:tcPr>
          <w:p w14:paraId="4A7F793A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754" w:type="pct"/>
          </w:tcPr>
          <w:p w14:paraId="175A9305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</w:tr>
    </w:tbl>
    <w:p w14:paraId="20EEA6DC" w14:textId="23E00417" w:rsidR="002C1D46" w:rsidRDefault="002C1D46" w:rsidP="005C6FEE">
      <w:pPr>
        <w:pStyle w:val="06CREDITO"/>
        <w:jc w:val="right"/>
      </w:pPr>
      <w:r>
        <w:t>(continua)</w:t>
      </w:r>
      <w:r>
        <w:br w:type="page"/>
      </w:r>
    </w:p>
    <w:p w14:paraId="7E840203" w14:textId="77777777" w:rsidR="002C1D46" w:rsidRDefault="002C1D46" w:rsidP="002C1D46">
      <w:pPr>
        <w:pStyle w:val="06CREDITO"/>
        <w:jc w:val="right"/>
      </w:pPr>
    </w:p>
    <w:p w14:paraId="294E20DB" w14:textId="77777777" w:rsidR="002C1D46" w:rsidRDefault="002C1D46" w:rsidP="002C1D46">
      <w:pPr>
        <w:pStyle w:val="06CREDITO"/>
        <w:jc w:val="right"/>
      </w:pPr>
      <w:r>
        <w:t>(continuação)</w:t>
      </w:r>
    </w:p>
    <w:tbl>
      <w:tblPr>
        <w:tblStyle w:val="Tabelacomgrade"/>
        <w:tblW w:w="10148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6"/>
        <w:gridCol w:w="1814"/>
        <w:gridCol w:w="2210"/>
        <w:gridCol w:w="1644"/>
        <w:gridCol w:w="1814"/>
        <w:gridCol w:w="1530"/>
      </w:tblGrid>
      <w:tr w:rsidR="002C1D46" w:rsidRPr="004971C0" w14:paraId="54BEA87A" w14:textId="77777777" w:rsidTr="005C6FEE">
        <w:trPr>
          <w:jc w:val="center"/>
        </w:trPr>
        <w:tc>
          <w:tcPr>
            <w:tcW w:w="559" w:type="pct"/>
          </w:tcPr>
          <w:p w14:paraId="354F3D76" w14:textId="77777777" w:rsidR="002C1D46" w:rsidRPr="003D04BE" w:rsidRDefault="002C1D46" w:rsidP="00EE126E">
            <w:pPr>
              <w:pStyle w:val="03TITULOTABELAS2"/>
            </w:pPr>
            <w:r w:rsidRPr="003D04BE">
              <w:t>6</w:t>
            </w:r>
          </w:p>
        </w:tc>
        <w:tc>
          <w:tcPr>
            <w:tcW w:w="894" w:type="pct"/>
          </w:tcPr>
          <w:p w14:paraId="3BF5B1C8" w14:textId="77777777" w:rsidR="002C1D46" w:rsidRPr="005A0F2A" w:rsidRDefault="002C1D46" w:rsidP="00EE126E">
            <w:pPr>
              <w:pStyle w:val="04TEXTOTABELAS"/>
            </w:pPr>
            <w:r>
              <w:rPr>
                <w:b/>
              </w:rPr>
              <w:t>(</w:t>
            </w:r>
            <w:r w:rsidRPr="00074245">
              <w:rPr>
                <w:b/>
              </w:rPr>
              <w:t>EF08HI03</w:t>
            </w:r>
            <w:r>
              <w:rPr>
                <w:b/>
              </w:rPr>
              <w:t>)</w:t>
            </w:r>
            <w:r w:rsidRPr="00074245">
              <w:t xml:space="preserve"> Analisar os impactos da Revolução Industrial na produção e circulação de povos,</w:t>
            </w:r>
            <w:r>
              <w:t xml:space="preserve"> </w:t>
            </w:r>
            <w:r w:rsidRPr="00190AC5">
              <w:t>produtos e culturas.</w:t>
            </w:r>
          </w:p>
        </w:tc>
        <w:tc>
          <w:tcPr>
            <w:tcW w:w="1089" w:type="pct"/>
          </w:tcPr>
          <w:p w14:paraId="5BB21E4C" w14:textId="77777777" w:rsidR="002C1D46" w:rsidRPr="00FF0CFC" w:rsidRDefault="002C1D46" w:rsidP="00EE126E">
            <w:pPr>
              <w:pStyle w:val="04TEXTOTABELAS"/>
            </w:pPr>
            <w:r>
              <w:t xml:space="preserve">Alternativa </w:t>
            </w:r>
            <w:r w:rsidRPr="00714E67">
              <w:rPr>
                <w:b/>
              </w:rPr>
              <w:t>b</w:t>
            </w:r>
            <w:r>
              <w:t>.</w:t>
            </w:r>
          </w:p>
        </w:tc>
        <w:tc>
          <w:tcPr>
            <w:tcW w:w="810" w:type="pct"/>
          </w:tcPr>
          <w:p w14:paraId="5B411EE0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894" w:type="pct"/>
          </w:tcPr>
          <w:p w14:paraId="6C4A6C56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754" w:type="pct"/>
          </w:tcPr>
          <w:p w14:paraId="7E2B0DD5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</w:tr>
      <w:tr w:rsidR="002C1D46" w:rsidRPr="004971C0" w14:paraId="1589588B" w14:textId="77777777" w:rsidTr="005C6FEE">
        <w:trPr>
          <w:jc w:val="center"/>
        </w:trPr>
        <w:tc>
          <w:tcPr>
            <w:tcW w:w="559" w:type="pct"/>
          </w:tcPr>
          <w:p w14:paraId="31523327" w14:textId="77777777" w:rsidR="002C1D46" w:rsidRPr="003D04BE" w:rsidRDefault="002C1D46" w:rsidP="00EE126E">
            <w:pPr>
              <w:pStyle w:val="03TITULOTABELAS2"/>
            </w:pPr>
            <w:r w:rsidRPr="003D04BE">
              <w:t>7</w:t>
            </w:r>
          </w:p>
        </w:tc>
        <w:tc>
          <w:tcPr>
            <w:tcW w:w="894" w:type="pct"/>
          </w:tcPr>
          <w:p w14:paraId="3981290C" w14:textId="77777777" w:rsidR="002C1D46" w:rsidRPr="005F21F5" w:rsidRDefault="002C1D46" w:rsidP="00EE126E">
            <w:pPr>
              <w:pStyle w:val="04TEXTOTABELAS"/>
            </w:pPr>
            <w:r w:rsidRPr="005F21F5">
              <w:rPr>
                <w:b/>
              </w:rPr>
              <w:t xml:space="preserve">(EF08HI01) </w:t>
            </w:r>
            <w:r w:rsidRPr="005F21F5">
              <w:t>Identificar os principais aspectos conceituais do iluminismo e do liberalismo e discutir a relação entre eles e a organização do mundo contemporâneo.</w:t>
            </w:r>
          </w:p>
        </w:tc>
        <w:tc>
          <w:tcPr>
            <w:tcW w:w="1089" w:type="pct"/>
          </w:tcPr>
          <w:p w14:paraId="2B108EF2" w14:textId="77777777" w:rsidR="002C1D46" w:rsidRPr="00297DA3" w:rsidRDefault="002C1D46" w:rsidP="00EE126E">
            <w:pPr>
              <w:pStyle w:val="04TEXTOTABELAS"/>
            </w:pPr>
            <w:r w:rsidRPr="005F21F5">
              <w:rPr>
                <w:b/>
              </w:rPr>
              <w:t>a)</w:t>
            </w:r>
            <w:r>
              <w:t xml:space="preserve"> Trata-se dos poderes</w:t>
            </w:r>
            <w:r w:rsidRPr="00297DA3">
              <w:t xml:space="preserve"> Legislativo, Executivo e Judiciário.</w:t>
            </w:r>
          </w:p>
          <w:p w14:paraId="3548AEBC" w14:textId="77777777" w:rsidR="002C1D46" w:rsidRPr="00E47F46" w:rsidRDefault="002C1D46" w:rsidP="00EE126E">
            <w:pPr>
              <w:pStyle w:val="04TEXTOTABELAS"/>
            </w:pPr>
            <w:r w:rsidRPr="00DB172D">
              <w:rPr>
                <w:b/>
              </w:rPr>
              <w:t>b)</w:t>
            </w:r>
            <w:r>
              <w:t xml:space="preserve"> No contexto iluminista, era uma crítica ao</w:t>
            </w:r>
            <w:r w:rsidRPr="00297DA3">
              <w:t xml:space="preserve"> poder absoluto dos reis</w:t>
            </w:r>
            <w:r>
              <w:t xml:space="preserve"> (absolutismo)</w:t>
            </w:r>
            <w:r w:rsidRPr="00297DA3">
              <w:t>.</w:t>
            </w:r>
          </w:p>
        </w:tc>
        <w:tc>
          <w:tcPr>
            <w:tcW w:w="810" w:type="pct"/>
          </w:tcPr>
          <w:p w14:paraId="40642D73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894" w:type="pct"/>
          </w:tcPr>
          <w:p w14:paraId="5E3075BC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754" w:type="pct"/>
          </w:tcPr>
          <w:p w14:paraId="042188CA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</w:tr>
      <w:tr w:rsidR="002C1D46" w:rsidRPr="004971C0" w14:paraId="38884420" w14:textId="77777777" w:rsidTr="005C6FEE">
        <w:trPr>
          <w:jc w:val="center"/>
        </w:trPr>
        <w:tc>
          <w:tcPr>
            <w:tcW w:w="559" w:type="pct"/>
          </w:tcPr>
          <w:p w14:paraId="511697F3" w14:textId="77777777" w:rsidR="002C1D46" w:rsidRPr="003D04BE" w:rsidRDefault="002C1D46" w:rsidP="00EE126E">
            <w:pPr>
              <w:pStyle w:val="03TITULOTABELAS2"/>
            </w:pPr>
            <w:r w:rsidRPr="003D04BE">
              <w:t>8</w:t>
            </w:r>
          </w:p>
        </w:tc>
        <w:tc>
          <w:tcPr>
            <w:tcW w:w="894" w:type="pct"/>
          </w:tcPr>
          <w:p w14:paraId="6AD01BBE" w14:textId="77777777" w:rsidR="002C1D46" w:rsidRPr="005A0F2A" w:rsidRDefault="002C1D46" w:rsidP="00EE126E">
            <w:pPr>
              <w:pStyle w:val="04TEXTOTABELAS"/>
            </w:pPr>
            <w:r>
              <w:rPr>
                <w:b/>
              </w:rPr>
              <w:t>(</w:t>
            </w:r>
            <w:r w:rsidRPr="00297DA3">
              <w:rPr>
                <w:b/>
              </w:rPr>
              <w:t>EF08HI01</w:t>
            </w:r>
            <w:r>
              <w:rPr>
                <w:b/>
              </w:rPr>
              <w:t>)</w:t>
            </w:r>
            <w:r w:rsidRPr="00297DA3">
              <w:t xml:space="preserve"> Identificar os principais aspectos conceituais do iluminismo e do liberalismo e</w:t>
            </w:r>
            <w:r>
              <w:t xml:space="preserve"> </w:t>
            </w:r>
            <w:r w:rsidRPr="00297DA3">
              <w:t>discutir a relação entre eles e a organização do mundo contemporâneo.</w:t>
            </w:r>
          </w:p>
        </w:tc>
        <w:tc>
          <w:tcPr>
            <w:tcW w:w="1089" w:type="pct"/>
          </w:tcPr>
          <w:p w14:paraId="4CC53964" w14:textId="77777777" w:rsidR="002C1D46" w:rsidRPr="00822841" w:rsidRDefault="002C1D46" w:rsidP="00EE126E">
            <w:pPr>
              <w:pStyle w:val="04TEXTOTABELAS"/>
              <w:rPr>
                <w:lang w:val="pt-PT"/>
              </w:rPr>
            </w:pPr>
            <w:r w:rsidRPr="00822841">
              <w:rPr>
                <w:lang w:val="pt-PT"/>
              </w:rPr>
              <w:t>Alternativa</w:t>
            </w:r>
            <w:r>
              <w:rPr>
                <w:lang w:val="pt-PT"/>
              </w:rPr>
              <w:t xml:space="preserve"> </w:t>
            </w:r>
            <w:r w:rsidRPr="007A2D85">
              <w:rPr>
                <w:b/>
                <w:lang w:val="pt-PT"/>
              </w:rPr>
              <w:t>b</w:t>
            </w:r>
            <w:r>
              <w:rPr>
                <w:lang w:val="pt-PT"/>
              </w:rPr>
              <w:t>.</w:t>
            </w:r>
          </w:p>
          <w:p w14:paraId="4537846C" w14:textId="77777777" w:rsidR="002C1D46" w:rsidRPr="00822841" w:rsidRDefault="002C1D46" w:rsidP="00EE126E">
            <w:pPr>
              <w:pStyle w:val="04TEXTOTABELAS"/>
            </w:pPr>
          </w:p>
          <w:p w14:paraId="7DE00DEE" w14:textId="77777777" w:rsidR="002C1D46" w:rsidRPr="00333953" w:rsidRDefault="002C1D46" w:rsidP="00EE126E">
            <w:pPr>
              <w:pStyle w:val="04TEXTOTABELAS"/>
            </w:pPr>
          </w:p>
        </w:tc>
        <w:tc>
          <w:tcPr>
            <w:tcW w:w="810" w:type="pct"/>
          </w:tcPr>
          <w:p w14:paraId="1783567B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894" w:type="pct"/>
          </w:tcPr>
          <w:p w14:paraId="24995945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754" w:type="pct"/>
          </w:tcPr>
          <w:p w14:paraId="2A026277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</w:tr>
    </w:tbl>
    <w:p w14:paraId="5EAA51BF" w14:textId="77777777" w:rsidR="002C1D46" w:rsidRDefault="002C1D46" w:rsidP="002C1D46">
      <w:pPr>
        <w:pStyle w:val="06CREDITO"/>
        <w:jc w:val="right"/>
      </w:pPr>
      <w:r>
        <w:t>(continua)</w:t>
      </w:r>
    </w:p>
    <w:p w14:paraId="470EE939" w14:textId="77777777" w:rsidR="002C1D46" w:rsidRDefault="002C1D46" w:rsidP="002C1D46">
      <w:pPr>
        <w:rPr>
          <w:rFonts w:eastAsia="Tahoma"/>
          <w:sz w:val="16"/>
        </w:rPr>
      </w:pPr>
      <w:r>
        <w:br w:type="page"/>
      </w:r>
    </w:p>
    <w:p w14:paraId="22160B92" w14:textId="77777777" w:rsidR="002C1D46" w:rsidRDefault="002C1D46" w:rsidP="002C1D46">
      <w:pPr>
        <w:pStyle w:val="06CREDITO"/>
        <w:jc w:val="right"/>
      </w:pPr>
    </w:p>
    <w:p w14:paraId="42C6AE0A" w14:textId="77777777" w:rsidR="002C1D46" w:rsidRDefault="002C1D46" w:rsidP="002C1D46">
      <w:pPr>
        <w:pStyle w:val="06CREDITO"/>
        <w:jc w:val="right"/>
      </w:pPr>
      <w:r>
        <w:t>(continuação)</w:t>
      </w:r>
    </w:p>
    <w:tbl>
      <w:tblPr>
        <w:tblStyle w:val="Tabelacomgrade"/>
        <w:tblW w:w="1014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27"/>
        <w:gridCol w:w="1816"/>
        <w:gridCol w:w="2210"/>
        <w:gridCol w:w="1646"/>
        <w:gridCol w:w="1816"/>
        <w:gridCol w:w="1530"/>
      </w:tblGrid>
      <w:tr w:rsidR="005C6FEE" w:rsidRPr="004971C0" w14:paraId="7C005D9B" w14:textId="77777777" w:rsidTr="005C6FEE">
        <w:tc>
          <w:tcPr>
            <w:tcW w:w="556" w:type="pct"/>
          </w:tcPr>
          <w:p w14:paraId="5B0F92D8" w14:textId="77777777" w:rsidR="002C1D46" w:rsidRPr="003D04BE" w:rsidRDefault="002C1D46" w:rsidP="00EE126E">
            <w:pPr>
              <w:pStyle w:val="03TITULOTABELAS2"/>
            </w:pPr>
            <w:r w:rsidRPr="003D04BE">
              <w:t>9</w:t>
            </w:r>
          </w:p>
        </w:tc>
        <w:tc>
          <w:tcPr>
            <w:tcW w:w="895" w:type="pct"/>
          </w:tcPr>
          <w:p w14:paraId="7F8140CE" w14:textId="77777777" w:rsidR="002C1D46" w:rsidRPr="00133E1A" w:rsidRDefault="002C1D46" w:rsidP="00EE126E">
            <w:pPr>
              <w:pStyle w:val="04TEXTOTABELAS"/>
            </w:pPr>
            <w:r w:rsidRPr="00133E1A">
              <w:rPr>
                <w:b/>
              </w:rPr>
              <w:t>(EF08HI01)</w:t>
            </w:r>
            <w:r w:rsidRPr="00133E1A">
              <w:t xml:space="preserve"> Identificar os principais aspectos conceituais do iluminismo e do liberalismo e discutir a relação entre eles e a organização do mundo contemporâneo.</w:t>
            </w:r>
          </w:p>
        </w:tc>
        <w:tc>
          <w:tcPr>
            <w:tcW w:w="1089" w:type="pct"/>
          </w:tcPr>
          <w:p w14:paraId="1CA024F6" w14:textId="77777777" w:rsidR="002C1D46" w:rsidRPr="00822841" w:rsidRDefault="002C1D46" w:rsidP="00EE126E">
            <w:pPr>
              <w:pStyle w:val="04TEXTOTABELAS"/>
              <w:rPr>
                <w:lang w:val="pt-PT"/>
              </w:rPr>
            </w:pPr>
            <w:r w:rsidRPr="00822841">
              <w:rPr>
                <w:lang w:val="pt-PT"/>
              </w:rPr>
              <w:t>Alternativa</w:t>
            </w:r>
            <w:r>
              <w:rPr>
                <w:lang w:val="pt-PT"/>
              </w:rPr>
              <w:t xml:space="preserve"> </w:t>
            </w:r>
            <w:r w:rsidRPr="00133E1A">
              <w:rPr>
                <w:b/>
                <w:lang w:val="pt-PT"/>
              </w:rPr>
              <w:t>d</w:t>
            </w:r>
            <w:r>
              <w:rPr>
                <w:lang w:val="pt-PT"/>
              </w:rPr>
              <w:t>.</w:t>
            </w:r>
          </w:p>
          <w:p w14:paraId="46B6AA3D" w14:textId="77777777" w:rsidR="002C1D46" w:rsidRPr="009C15B6" w:rsidRDefault="002C1D46" w:rsidP="00EE126E">
            <w:pPr>
              <w:pStyle w:val="04TEXTOTABELAS"/>
              <w:spacing w:line="360" w:lineRule="auto"/>
            </w:pPr>
          </w:p>
        </w:tc>
        <w:tc>
          <w:tcPr>
            <w:tcW w:w="811" w:type="pct"/>
          </w:tcPr>
          <w:p w14:paraId="68ADBAD4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895" w:type="pct"/>
          </w:tcPr>
          <w:p w14:paraId="6BE53A98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755" w:type="pct"/>
          </w:tcPr>
          <w:p w14:paraId="5405C26B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</w:tr>
      <w:tr w:rsidR="005C6FEE" w:rsidRPr="004971C0" w14:paraId="1848E8C5" w14:textId="77777777" w:rsidTr="005C6FEE">
        <w:trPr>
          <w:trHeight w:val="1562"/>
        </w:trPr>
        <w:tc>
          <w:tcPr>
            <w:tcW w:w="556" w:type="pct"/>
          </w:tcPr>
          <w:p w14:paraId="3514023D" w14:textId="77777777" w:rsidR="002C1D46" w:rsidRPr="003D04BE" w:rsidRDefault="002C1D46" w:rsidP="00EE126E">
            <w:pPr>
              <w:pStyle w:val="03TITULOTABELAS2"/>
            </w:pPr>
            <w:r w:rsidRPr="003D04BE">
              <w:t>10</w:t>
            </w:r>
          </w:p>
        </w:tc>
        <w:tc>
          <w:tcPr>
            <w:tcW w:w="895" w:type="pct"/>
          </w:tcPr>
          <w:p w14:paraId="5BA6AC9C" w14:textId="77777777" w:rsidR="002C1D46" w:rsidRPr="00E73A43" w:rsidRDefault="002C1D46" w:rsidP="00EE126E">
            <w:pPr>
              <w:pStyle w:val="04TEXTOTABELAS"/>
            </w:pPr>
            <w:r w:rsidRPr="00E73A43">
              <w:rPr>
                <w:b/>
              </w:rPr>
              <w:t>(EF08HI01)</w:t>
            </w:r>
            <w:r w:rsidRPr="00E73A43">
              <w:t xml:space="preserve"> Identificar os principais aspectos conceituais do iluminismo e do liberalismo e discutir a relação entre eles e a organização do mundo contemporâneo.</w:t>
            </w:r>
          </w:p>
        </w:tc>
        <w:tc>
          <w:tcPr>
            <w:tcW w:w="1089" w:type="pct"/>
          </w:tcPr>
          <w:p w14:paraId="2438BD55" w14:textId="77777777" w:rsidR="002C1D46" w:rsidRDefault="002C1D46" w:rsidP="00EE126E">
            <w:pPr>
              <w:pStyle w:val="04TEXTOTABELAS"/>
            </w:pPr>
            <w:r w:rsidRPr="00B059E7">
              <w:rPr>
                <w:b/>
              </w:rPr>
              <w:t>a)</w:t>
            </w:r>
            <w:r>
              <w:t xml:space="preserve"> Ao assumir o </w:t>
            </w:r>
            <w:r w:rsidRPr="002E5C41">
              <w:t xml:space="preserve">cargo de secretário de Estado </w:t>
            </w:r>
            <w:r>
              <w:t xml:space="preserve">português, </w:t>
            </w:r>
            <w:r w:rsidRPr="002E5C41">
              <w:t>em meio a uma forte crise,</w:t>
            </w:r>
            <w:r>
              <w:t xml:space="preserve"> Pombal instituiu uma série de medidas com o objetivo de racionalizar a administração governamental. Com suas</w:t>
            </w:r>
            <w:r w:rsidRPr="002E5C41">
              <w:t xml:space="preserve"> medidas de caráter iluminista</w:t>
            </w:r>
            <w:r>
              <w:t>, ele</w:t>
            </w:r>
            <w:r w:rsidRPr="002E5C41">
              <w:t xml:space="preserve"> não tinha </w:t>
            </w:r>
            <w:r>
              <w:t xml:space="preserve">o </w:t>
            </w:r>
            <w:r w:rsidRPr="002E5C41">
              <w:t xml:space="preserve">objetivo </w:t>
            </w:r>
            <w:r>
              <w:t xml:space="preserve">de </w:t>
            </w:r>
            <w:r w:rsidRPr="002E5C41">
              <w:t xml:space="preserve">combater o absolutismo português, mas </w:t>
            </w:r>
            <w:r>
              <w:t xml:space="preserve">de </w:t>
            </w:r>
            <w:r w:rsidRPr="002E5C41">
              <w:t>fortalecê-lo e tornar o Estado mais eficiente</w:t>
            </w:r>
            <w:r>
              <w:t>; por isso, ele é um exemplo de déspota esclarecido</w:t>
            </w:r>
            <w:r w:rsidRPr="002E5C41">
              <w:t>.</w:t>
            </w:r>
          </w:p>
          <w:p w14:paraId="2FC4257F" w14:textId="77777777" w:rsidR="002C1D46" w:rsidRPr="00247028" w:rsidRDefault="002C1D46" w:rsidP="00EE126E">
            <w:pPr>
              <w:pStyle w:val="04TEXTOTABELAS"/>
            </w:pPr>
            <w:r w:rsidRPr="00B059E7">
              <w:rPr>
                <w:b/>
              </w:rPr>
              <w:t>b)</w:t>
            </w:r>
            <w:r>
              <w:t xml:space="preserve"> O livro, a pena, os mapas, os desenhos arquitetônicos e os navios são símbolos do conhecimento, da ciência e da razão, que remetem aos princípios pregados pelos pensadores iluministas.</w:t>
            </w:r>
          </w:p>
        </w:tc>
        <w:tc>
          <w:tcPr>
            <w:tcW w:w="811" w:type="pct"/>
          </w:tcPr>
          <w:p w14:paraId="12DF34C8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895" w:type="pct"/>
          </w:tcPr>
          <w:p w14:paraId="17F8A69D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755" w:type="pct"/>
          </w:tcPr>
          <w:p w14:paraId="391C933A" w14:textId="77777777" w:rsidR="002C1D46" w:rsidRPr="004971C0" w:rsidRDefault="002C1D46" w:rsidP="00EE126E">
            <w:pPr>
              <w:pStyle w:val="04TEXTOTABELAS"/>
              <w:spacing w:line="360" w:lineRule="auto"/>
              <w:rPr>
                <w:sz w:val="18"/>
                <w:szCs w:val="18"/>
              </w:rPr>
            </w:pPr>
          </w:p>
        </w:tc>
      </w:tr>
    </w:tbl>
    <w:p w14:paraId="40169918" w14:textId="77777777" w:rsidR="002C1D46" w:rsidRPr="00D05C01" w:rsidRDefault="002C1D46" w:rsidP="002C1D46"/>
    <w:p w14:paraId="667CC0E4" w14:textId="77777777" w:rsidR="002C49D0" w:rsidRPr="002C1D46" w:rsidRDefault="002C49D0" w:rsidP="0036640C"/>
    <w:sectPr w:rsidR="002C49D0" w:rsidRPr="002C1D46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94C507" w14:textId="77777777" w:rsidR="0011264B" w:rsidRDefault="0011264B">
      <w:r>
        <w:separator/>
      </w:r>
    </w:p>
  </w:endnote>
  <w:endnote w:type="continuationSeparator" w:id="0">
    <w:p w14:paraId="04968DB8" w14:textId="77777777" w:rsidR="0011264B" w:rsidRDefault="00112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D9E7B25-6D87-4B2F-994C-416A685DB927}"/>
    <w:embedBold r:id="rId2" w:fontKey="{8322416E-DF38-4C2B-8CC6-37D045D1437F}"/>
    <w:embedItalic r:id="rId3" w:fontKey="{441A733D-D5D5-4DE6-B6AF-F9BFECEF72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83463A-83F8-4C84-8E3D-22F999739BC7}"/>
    <w:embedBold r:id="rId5" w:fontKey="{B506CBE4-9DE8-42F2-9B57-834987CE6BA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D224F71-0801-437E-98CB-53C3411BF5E8}"/>
    <w:embedBold r:id="rId7" w:fontKey="{EA9C4349-C9FF-411A-9037-1316556C3161}"/>
    <w:embedBoldItalic r:id="rId8" w:fontKey="{A26F6BD3-F6E8-46FA-9753-1F1DA3C38AF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F250782-40A3-4170-87F8-C5DD0D94E09E}"/>
    <w:embedBold r:id="rId10" w:fontKey="{501D7D4F-9044-4B68-BEB1-0C7D8E0C00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2E9E3BF-B298-4BA3-BA59-5AD4A50B360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35D424F-0D85-425B-864E-D421E5A7E009}"/>
    <w:embedBold r:id="rId13" w:fontKey="{3A3F5209-88ED-4931-ACA2-746CB685B1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2815A05A" w:rsidR="00C67490" w:rsidRPr="005A1C11" w:rsidRDefault="00563D6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6640C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63EAF" w14:textId="77777777" w:rsidR="0011264B" w:rsidRDefault="0011264B">
      <w:r>
        <w:rPr>
          <w:color w:val="000000"/>
        </w:rPr>
        <w:separator/>
      </w:r>
    </w:p>
  </w:footnote>
  <w:footnote w:type="continuationSeparator" w:id="0">
    <w:p w14:paraId="4912F85E" w14:textId="77777777" w:rsidR="0011264B" w:rsidRDefault="00112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226A"/>
    <w:rsid w:val="00076EF4"/>
    <w:rsid w:val="00083CF2"/>
    <w:rsid w:val="000A7F47"/>
    <w:rsid w:val="000C6EC8"/>
    <w:rsid w:val="000D3162"/>
    <w:rsid w:val="0011264B"/>
    <w:rsid w:val="00120FA3"/>
    <w:rsid w:val="00122A01"/>
    <w:rsid w:val="00126F41"/>
    <w:rsid w:val="00133AA8"/>
    <w:rsid w:val="00170A30"/>
    <w:rsid w:val="00182B00"/>
    <w:rsid w:val="00197433"/>
    <w:rsid w:val="001B4098"/>
    <w:rsid w:val="001C11FF"/>
    <w:rsid w:val="001C384B"/>
    <w:rsid w:val="001E5E4C"/>
    <w:rsid w:val="0020549D"/>
    <w:rsid w:val="00210B7C"/>
    <w:rsid w:val="002376EE"/>
    <w:rsid w:val="00246D52"/>
    <w:rsid w:val="0025600C"/>
    <w:rsid w:val="0026445C"/>
    <w:rsid w:val="00294D3C"/>
    <w:rsid w:val="002B4837"/>
    <w:rsid w:val="002C1D46"/>
    <w:rsid w:val="002C49D0"/>
    <w:rsid w:val="002C6E52"/>
    <w:rsid w:val="002F294E"/>
    <w:rsid w:val="002F5165"/>
    <w:rsid w:val="00314A40"/>
    <w:rsid w:val="0036640C"/>
    <w:rsid w:val="00395F8C"/>
    <w:rsid w:val="003B2573"/>
    <w:rsid w:val="003C0DC7"/>
    <w:rsid w:val="003C3801"/>
    <w:rsid w:val="003F084F"/>
    <w:rsid w:val="00426FFF"/>
    <w:rsid w:val="00483741"/>
    <w:rsid w:val="004C26DD"/>
    <w:rsid w:val="004C2C31"/>
    <w:rsid w:val="00507E39"/>
    <w:rsid w:val="00512EF1"/>
    <w:rsid w:val="0053145B"/>
    <w:rsid w:val="00563D68"/>
    <w:rsid w:val="005A061F"/>
    <w:rsid w:val="005C6FEE"/>
    <w:rsid w:val="005D03F2"/>
    <w:rsid w:val="005E5DA1"/>
    <w:rsid w:val="00620DB8"/>
    <w:rsid w:val="00644D36"/>
    <w:rsid w:val="00676297"/>
    <w:rsid w:val="006D5809"/>
    <w:rsid w:val="00785D71"/>
    <w:rsid w:val="00800F6C"/>
    <w:rsid w:val="00802F95"/>
    <w:rsid w:val="00852916"/>
    <w:rsid w:val="00854782"/>
    <w:rsid w:val="008A5AFC"/>
    <w:rsid w:val="008C2A24"/>
    <w:rsid w:val="008D21BF"/>
    <w:rsid w:val="008E09F8"/>
    <w:rsid w:val="008F7795"/>
    <w:rsid w:val="00935D6C"/>
    <w:rsid w:val="0094179F"/>
    <w:rsid w:val="00955CB6"/>
    <w:rsid w:val="009B7174"/>
    <w:rsid w:val="009F7BD8"/>
    <w:rsid w:val="00A06603"/>
    <w:rsid w:val="00A74FAE"/>
    <w:rsid w:val="00AD3F15"/>
    <w:rsid w:val="00B22083"/>
    <w:rsid w:val="00B3283F"/>
    <w:rsid w:val="00B36FBF"/>
    <w:rsid w:val="00BE0E52"/>
    <w:rsid w:val="00BE346A"/>
    <w:rsid w:val="00BF4097"/>
    <w:rsid w:val="00C465A8"/>
    <w:rsid w:val="00C64624"/>
    <w:rsid w:val="00C65D98"/>
    <w:rsid w:val="00C67490"/>
    <w:rsid w:val="00C74DE6"/>
    <w:rsid w:val="00C867EE"/>
    <w:rsid w:val="00CC5CBB"/>
    <w:rsid w:val="00CF42D1"/>
    <w:rsid w:val="00D05AA0"/>
    <w:rsid w:val="00D05C01"/>
    <w:rsid w:val="00D21C54"/>
    <w:rsid w:val="00D418A3"/>
    <w:rsid w:val="00D537E4"/>
    <w:rsid w:val="00D77B34"/>
    <w:rsid w:val="00D87CD9"/>
    <w:rsid w:val="00D951A2"/>
    <w:rsid w:val="00DB196E"/>
    <w:rsid w:val="00E05E1E"/>
    <w:rsid w:val="00E14CEA"/>
    <w:rsid w:val="00E263E3"/>
    <w:rsid w:val="00E27094"/>
    <w:rsid w:val="00E449E3"/>
    <w:rsid w:val="00E90F29"/>
    <w:rsid w:val="00E97485"/>
    <w:rsid w:val="00EA7D7D"/>
    <w:rsid w:val="00ED4C47"/>
    <w:rsid w:val="00ED7642"/>
    <w:rsid w:val="00F32D17"/>
    <w:rsid w:val="00F52410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722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5</cp:revision>
  <dcterms:created xsi:type="dcterms:W3CDTF">2018-10-22T18:24:00Z</dcterms:created>
  <dcterms:modified xsi:type="dcterms:W3CDTF">2018-10-29T20:57:00Z</dcterms:modified>
</cp:coreProperties>
</file>