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436F29" w14:textId="77777777" w:rsidR="00D85E04" w:rsidRDefault="00D85E04" w:rsidP="00D85E04">
      <w:pPr>
        <w:pStyle w:val="02TEXTOPRINCIPAL"/>
      </w:pPr>
    </w:p>
    <w:p w14:paraId="1F0C7374" w14:textId="77777777" w:rsidR="00D85E04" w:rsidRPr="00AE469E" w:rsidRDefault="00D85E04" w:rsidP="00D85E04">
      <w:pPr>
        <w:pStyle w:val="01TITULO3"/>
      </w:pPr>
      <w:r w:rsidRPr="00AE469E">
        <w:t xml:space="preserve">História – </w:t>
      </w:r>
      <w:r>
        <w:t>7</w:t>
      </w:r>
      <w:r w:rsidRPr="00AE469E">
        <w:t xml:space="preserve">º ano – </w:t>
      </w:r>
      <w:r>
        <w:t>2</w:t>
      </w:r>
      <w:r w:rsidRPr="00AE469E">
        <w:t>º bimestre</w:t>
      </w:r>
    </w:p>
    <w:p w14:paraId="3BB5F0D9" w14:textId="77777777" w:rsidR="00D85E04" w:rsidRPr="00AE469E" w:rsidRDefault="00D85E04" w:rsidP="00D85E04">
      <w:pPr>
        <w:pStyle w:val="02TEXTOPRINCIPAL"/>
      </w:pPr>
    </w:p>
    <w:p w14:paraId="7678DF7D" w14:textId="77777777" w:rsidR="00865E48" w:rsidRDefault="00865E48" w:rsidP="00865E48">
      <w:pPr>
        <w:pStyle w:val="01TITULO4"/>
      </w:pPr>
      <w:r>
        <w:t>Gabarito, interpretação e reorientação com base nas respostas dos alunos</w:t>
      </w:r>
    </w:p>
    <w:p w14:paraId="79A51968" w14:textId="77777777" w:rsidR="00D85E04" w:rsidRPr="009E45B4" w:rsidRDefault="00D85E04" w:rsidP="00D85E04">
      <w:pPr>
        <w:pStyle w:val="02TEXTOPRINCIPAL"/>
      </w:pPr>
      <w:bookmarkStart w:id="0" w:name="_GoBack"/>
      <w:bookmarkEnd w:id="0"/>
    </w:p>
    <w:p w14:paraId="4DCC916F" w14:textId="77777777" w:rsidR="00D85E04" w:rsidRDefault="00D85E04" w:rsidP="00D85E04">
      <w:pPr>
        <w:pStyle w:val="01TITULO4"/>
      </w:pPr>
      <w:r w:rsidRPr="009E45B4">
        <w:t>Questão 1</w:t>
      </w:r>
    </w:p>
    <w:p w14:paraId="3BF42378" w14:textId="77777777" w:rsidR="00D85E04" w:rsidRDefault="00D85E04" w:rsidP="00D85E04">
      <w:pPr>
        <w:pStyle w:val="02TEXTOPRINCIPAL"/>
        <w:rPr>
          <w:b/>
        </w:rPr>
      </w:pPr>
      <w:r w:rsidRPr="00BE1C19">
        <w:rPr>
          <w:b/>
        </w:rPr>
        <w:t>Habilidade</w:t>
      </w:r>
      <w:r>
        <w:rPr>
          <w:b/>
        </w:rPr>
        <w:t xml:space="preserve">s </w:t>
      </w:r>
      <w:r w:rsidRPr="00BE1C19">
        <w:rPr>
          <w:b/>
        </w:rPr>
        <w:t>avaliada</w:t>
      </w:r>
      <w:r>
        <w:rPr>
          <w:b/>
        </w:rPr>
        <w:t>s</w:t>
      </w:r>
    </w:p>
    <w:p w14:paraId="20018BC3" w14:textId="77777777" w:rsidR="00D85E04" w:rsidRDefault="00D85E04" w:rsidP="00D85E04">
      <w:pPr>
        <w:pStyle w:val="02TEXTOPRINCIPAL"/>
      </w:pPr>
      <w:r w:rsidRPr="00675B54">
        <w:rPr>
          <w:b/>
        </w:rPr>
        <w:t>(EF07HI03)</w:t>
      </w:r>
      <w:r>
        <w:t xml:space="preserve"> Identificar aspectos e processos específicos das sociedades africanas e americanas antes da chegada dos europeus, com destaque para as formas de organização social e o desenvolvimento de saberes e técnicas.</w:t>
      </w:r>
    </w:p>
    <w:p w14:paraId="765B7128" w14:textId="77777777" w:rsidR="00D85E04" w:rsidRDefault="00D85E04" w:rsidP="00D85E04">
      <w:pPr>
        <w:pStyle w:val="02TEXTOPRINCIPAL"/>
      </w:pPr>
      <w:r>
        <w:t>– Trabalhada parcialmente na questão, que aborda aspectos das sociedades africanas.</w:t>
      </w:r>
    </w:p>
    <w:p w14:paraId="2D110A03" w14:textId="77777777" w:rsidR="00D85E04" w:rsidRPr="004916FD" w:rsidRDefault="00D85E04" w:rsidP="00D85E04">
      <w:pPr>
        <w:pStyle w:val="02TEXTOPRINCIPAL"/>
      </w:pPr>
      <w:r w:rsidRPr="00675B54">
        <w:rPr>
          <w:b/>
        </w:rPr>
        <w:t>(EF07HI14)</w:t>
      </w:r>
      <w:r>
        <w:t xml:space="preserve"> </w:t>
      </w:r>
      <w:r w:rsidRPr="004916FD">
        <w:t>Descrever as dinâmicas comerciais das sociedades americanas e africanas e</w:t>
      </w:r>
      <w:r>
        <w:t xml:space="preserve"> </w:t>
      </w:r>
      <w:r w:rsidRPr="004916FD">
        <w:t xml:space="preserve">analisar suas interações com outras sociedades do Ocidente e do Oriente. </w:t>
      </w:r>
    </w:p>
    <w:p w14:paraId="01B9DFF3" w14:textId="77777777" w:rsidR="00D85E04" w:rsidRDefault="00D85E04" w:rsidP="00D85E04">
      <w:pPr>
        <w:pStyle w:val="02TEXTOPRINCIPAL"/>
        <w:rPr>
          <w:b/>
        </w:rPr>
      </w:pPr>
      <w:r>
        <w:t>– Trabalhada parcialmente na questão, que trata das dinâmicas das sociedades africanas.</w:t>
      </w:r>
    </w:p>
    <w:p w14:paraId="52D10BFF" w14:textId="77777777" w:rsidR="00D85E04" w:rsidRDefault="00D85E04" w:rsidP="00D85E04">
      <w:pPr>
        <w:pStyle w:val="02TEXTOPRINCIPAL"/>
        <w:rPr>
          <w:b/>
        </w:rPr>
      </w:pPr>
      <w:r w:rsidRPr="008B2C3C">
        <w:rPr>
          <w:b/>
        </w:rPr>
        <w:t>Resposta</w:t>
      </w:r>
    </w:p>
    <w:p w14:paraId="38C6219D" w14:textId="77777777" w:rsidR="00D85E04" w:rsidRPr="007212CC" w:rsidRDefault="00D85E04" w:rsidP="00D85E04">
      <w:pPr>
        <w:pStyle w:val="02TEXTOPRINCIPAL"/>
      </w:pPr>
      <w:r w:rsidRPr="007212CC">
        <w:t xml:space="preserve">Alternativa </w:t>
      </w:r>
      <w:r>
        <w:rPr>
          <w:b/>
        </w:rPr>
        <w:t>c</w:t>
      </w:r>
      <w:r w:rsidRPr="006E1C56">
        <w:t>.</w:t>
      </w:r>
    </w:p>
    <w:p w14:paraId="240444B3" w14:textId="77777777" w:rsidR="00D85E04" w:rsidRPr="008B2C3C" w:rsidRDefault="00D85E04" w:rsidP="00D85E04">
      <w:pPr>
        <w:pStyle w:val="02TEXTOPRINCIPAL"/>
        <w:rPr>
          <w:b/>
        </w:rPr>
      </w:pPr>
      <w:r w:rsidRPr="008B2C3C">
        <w:rPr>
          <w:b/>
        </w:rPr>
        <w:t>Avaliação da resposta e reorientações</w:t>
      </w:r>
    </w:p>
    <w:p w14:paraId="52CC5780" w14:textId="77777777" w:rsidR="00D85E04" w:rsidRDefault="00D85E04" w:rsidP="00D85E04">
      <w:pPr>
        <w:pStyle w:val="02TEXTOPRINCIPAL"/>
        <w:rPr>
          <w:lang w:eastAsia="pt-BR"/>
        </w:rPr>
      </w:pPr>
      <w:r>
        <w:rPr>
          <w:lang w:eastAsia="pt-BR"/>
        </w:rPr>
        <w:t xml:space="preserve">Caso os alunos assinalem os itens </w:t>
      </w:r>
      <w:r w:rsidRPr="005974C5">
        <w:rPr>
          <w:b/>
          <w:lang w:eastAsia="pt-BR"/>
        </w:rPr>
        <w:t>a</w:t>
      </w:r>
      <w:r>
        <w:rPr>
          <w:lang w:eastAsia="pt-BR"/>
        </w:rPr>
        <w:t xml:space="preserve"> e </w:t>
      </w:r>
      <w:r w:rsidRPr="005974C5">
        <w:rPr>
          <w:b/>
          <w:lang w:eastAsia="pt-BR"/>
        </w:rPr>
        <w:t>d</w:t>
      </w:r>
      <w:r>
        <w:rPr>
          <w:lang w:eastAsia="pt-BR"/>
        </w:rPr>
        <w:t xml:space="preserve">, é possível identificar uma compreensão preliminar acerca do funcionamento das </w:t>
      </w:r>
      <w:r w:rsidRPr="00E629BA">
        <w:rPr>
          <w:lang w:eastAsia="pt-BR"/>
        </w:rPr>
        <w:t xml:space="preserve">atividades comerciais </w:t>
      </w:r>
      <w:r>
        <w:rPr>
          <w:lang w:eastAsia="pt-BR"/>
        </w:rPr>
        <w:t xml:space="preserve">africanas e suas interações com o comércio europeu. Nesse caso, o rendimento é considerado regular. Caso assinalem o item </w:t>
      </w:r>
      <w:r w:rsidRPr="005974C5">
        <w:rPr>
          <w:b/>
          <w:lang w:eastAsia="pt-BR"/>
        </w:rPr>
        <w:t>b</w:t>
      </w:r>
      <w:r>
        <w:rPr>
          <w:lang w:eastAsia="pt-BR"/>
        </w:rPr>
        <w:t>, o rendimento é considerado insatisfatório. Provavelmente, pode ser identificado um desconhecimento acerca do significado da</w:t>
      </w:r>
      <w:r w:rsidRPr="0082467A">
        <w:rPr>
          <w:lang w:eastAsia="pt-BR"/>
        </w:rPr>
        <w:t xml:space="preserve"> chegada dos portugueses </w:t>
      </w:r>
      <w:r>
        <w:rPr>
          <w:lang w:eastAsia="pt-BR"/>
        </w:rPr>
        <w:t xml:space="preserve">à África, com a consequente </w:t>
      </w:r>
      <w:r w:rsidRPr="0082467A">
        <w:rPr>
          <w:lang w:eastAsia="pt-BR"/>
        </w:rPr>
        <w:t xml:space="preserve">exploração de riquezas </w:t>
      </w:r>
      <w:r>
        <w:rPr>
          <w:lang w:eastAsia="pt-BR"/>
        </w:rPr>
        <w:t>e ampliação da escravidão. Solicite a eles que retomem as formas de organização social e as práticas comerciais presentes no continente africano antes da chegada dos europeus e, se necessário, trabalhe o conteúdo por meio da visualização das rotas em um mapa.</w:t>
      </w:r>
    </w:p>
    <w:p w14:paraId="0445A67D" w14:textId="77777777" w:rsidR="00D85E04" w:rsidRPr="00BE1C19" w:rsidRDefault="00D85E04" w:rsidP="00D85E04">
      <w:pPr>
        <w:pStyle w:val="02TEXTOPRINCIPAL"/>
      </w:pPr>
    </w:p>
    <w:p w14:paraId="7F10CCD8" w14:textId="77777777" w:rsidR="00D85E04" w:rsidRDefault="00D85E04" w:rsidP="00D85E04">
      <w:pPr>
        <w:pStyle w:val="01TITULO4"/>
      </w:pPr>
      <w:r w:rsidRPr="009E45B4">
        <w:t xml:space="preserve">Questão </w:t>
      </w:r>
      <w:r>
        <w:t>2</w:t>
      </w:r>
    </w:p>
    <w:p w14:paraId="428F6697" w14:textId="77777777" w:rsidR="00D85E04" w:rsidRPr="00BE1C19" w:rsidRDefault="00D85E04" w:rsidP="00D85E04">
      <w:pPr>
        <w:pStyle w:val="02TEXTOPRINCIPAL"/>
        <w:ind w:right="-1"/>
        <w:rPr>
          <w:b/>
        </w:rPr>
      </w:pPr>
      <w:r w:rsidRPr="00BE1C19">
        <w:rPr>
          <w:b/>
        </w:rPr>
        <w:t>Habilidade avaliada</w:t>
      </w:r>
    </w:p>
    <w:p w14:paraId="125F8CE5" w14:textId="77777777" w:rsidR="00D85E04" w:rsidRPr="00227A2F" w:rsidRDefault="00D85E04" w:rsidP="00D85E04">
      <w:pPr>
        <w:pStyle w:val="02TEXTOPRINCIPAL"/>
      </w:pPr>
      <w:r w:rsidRPr="00EB34AE">
        <w:rPr>
          <w:b/>
        </w:rPr>
        <w:t>(EF07HI16)</w:t>
      </w:r>
      <w:r w:rsidRPr="00227A2F">
        <w:t xml:space="preserve"> Analisar os mecanismos e as dinâmicas de comércio de escravizados em suas</w:t>
      </w:r>
      <w:r>
        <w:t xml:space="preserve"> </w:t>
      </w:r>
      <w:r w:rsidRPr="00227A2F">
        <w:t>diferentes fases, identificando os agentes responsáveis pelo tráfico e as regiões e zonas</w:t>
      </w:r>
      <w:r>
        <w:t xml:space="preserve"> </w:t>
      </w:r>
      <w:r w:rsidRPr="00227A2F">
        <w:t>africanas de procedência dos escravizados.</w:t>
      </w:r>
    </w:p>
    <w:p w14:paraId="76ACDF17" w14:textId="77777777" w:rsidR="00D85E04" w:rsidRPr="00722AF2" w:rsidRDefault="00D85E04" w:rsidP="00D85E04">
      <w:pPr>
        <w:pStyle w:val="02TEXTOPRINCIPAL"/>
        <w:rPr>
          <w:b/>
        </w:rPr>
      </w:pPr>
      <w:r w:rsidRPr="00722AF2">
        <w:rPr>
          <w:b/>
        </w:rPr>
        <w:t>Resposta</w:t>
      </w:r>
    </w:p>
    <w:p w14:paraId="60F77482" w14:textId="77777777" w:rsidR="00D85E04" w:rsidRDefault="00D85E04" w:rsidP="00D85E04">
      <w:pPr>
        <w:pStyle w:val="02TEXTOPRINCIPAL"/>
        <w:ind w:right="-1"/>
      </w:pPr>
      <w:r>
        <w:t xml:space="preserve">Espera-se que os alunos respondam que muitos africanos </w:t>
      </w:r>
      <w:r w:rsidRPr="00262039">
        <w:t>foram escravizados e desloca</w:t>
      </w:r>
      <w:r>
        <w:t>dos para trabalhar nas regiões do continente americano</w:t>
      </w:r>
      <w:r w:rsidRPr="00262039">
        <w:t xml:space="preserve"> colonizadas pelos europeus.</w:t>
      </w:r>
    </w:p>
    <w:p w14:paraId="103D8283" w14:textId="77777777" w:rsidR="00D85E04" w:rsidRPr="008B2C3C" w:rsidRDefault="00D85E04" w:rsidP="00D85E04">
      <w:pPr>
        <w:pStyle w:val="02TEXTOPRINCIPAL"/>
        <w:ind w:right="-1"/>
        <w:rPr>
          <w:b/>
        </w:rPr>
      </w:pPr>
      <w:r w:rsidRPr="008B2C3C">
        <w:rPr>
          <w:b/>
        </w:rPr>
        <w:t>Avaliação da resposta e reorientações</w:t>
      </w:r>
    </w:p>
    <w:p w14:paraId="22C4828E" w14:textId="77777777" w:rsidR="00D85E04" w:rsidRDefault="00D85E04" w:rsidP="00D85E04">
      <w:pPr>
        <w:pStyle w:val="02TEXTOPRINCIPAL"/>
        <w:rPr>
          <w:b/>
          <w:highlight w:val="yellow"/>
        </w:rPr>
      </w:pPr>
      <w:r>
        <w:t xml:space="preserve">Caso os alunos apresentem dificuldades para </w:t>
      </w:r>
      <w:r w:rsidRPr="00A7489F">
        <w:t>r</w:t>
      </w:r>
      <w:r>
        <w:t>esponder à questão, o aprendizado é considerado insatisfatório, pois não conseguem compreender o texto citado, associando-o ao conteúdo, para responder à questão. Retome aspectos do presente para contextualizar a existência de afrodescendentes no Brasil. Apresente elementos da cultura e da formação do povo brasileiro para retomar os motivos por que os africanos foram deslocados para a colônia portuguesa na América e o modo como ocorreu esse deslocamento. Em seguida, solicite aos alunos a retomada da leitura do material didático sobre a presença portuguesa na África.</w:t>
      </w:r>
    </w:p>
    <w:p w14:paraId="67D14671" w14:textId="77777777" w:rsidR="00D85E04" w:rsidRDefault="00D85E04" w:rsidP="00D85E04">
      <w:pPr>
        <w:rPr>
          <w:rFonts w:eastAsia="Tahoma"/>
          <w:b/>
        </w:rPr>
      </w:pPr>
      <w:r>
        <w:rPr>
          <w:b/>
        </w:rPr>
        <w:br w:type="page"/>
      </w:r>
    </w:p>
    <w:p w14:paraId="62885A7B" w14:textId="77777777" w:rsidR="00D85E04" w:rsidRDefault="00D85E04" w:rsidP="00D85E04">
      <w:pPr>
        <w:pStyle w:val="02TEXTOPRINCIPAL"/>
        <w:rPr>
          <w:b/>
        </w:rPr>
      </w:pPr>
    </w:p>
    <w:p w14:paraId="2403FD12" w14:textId="77777777" w:rsidR="00D85E04" w:rsidRPr="003D6CDA" w:rsidRDefault="00D85E04" w:rsidP="00D85E04">
      <w:pPr>
        <w:pStyle w:val="01TITULO4"/>
      </w:pPr>
      <w:r w:rsidRPr="003D6CDA">
        <w:t xml:space="preserve">Questão </w:t>
      </w:r>
      <w:r>
        <w:t>3</w:t>
      </w:r>
    </w:p>
    <w:p w14:paraId="481073F4" w14:textId="77777777" w:rsidR="00D85E04" w:rsidRDefault="00D85E04" w:rsidP="00D85E04">
      <w:pPr>
        <w:pStyle w:val="02TEXTOPRINCIPAL"/>
        <w:ind w:right="-1"/>
        <w:rPr>
          <w:b/>
        </w:rPr>
      </w:pPr>
      <w:r w:rsidRPr="003D6CDA">
        <w:rPr>
          <w:b/>
        </w:rPr>
        <w:t>Habilidade</w:t>
      </w:r>
      <w:r>
        <w:rPr>
          <w:b/>
        </w:rPr>
        <w:t>s</w:t>
      </w:r>
      <w:r w:rsidRPr="003D6CDA">
        <w:rPr>
          <w:b/>
        </w:rPr>
        <w:t xml:space="preserve"> avaliada</w:t>
      </w:r>
      <w:r>
        <w:rPr>
          <w:b/>
        </w:rPr>
        <w:t>s</w:t>
      </w:r>
    </w:p>
    <w:p w14:paraId="3A3D3E5E" w14:textId="77777777" w:rsidR="00D85E04" w:rsidRDefault="00D85E04" w:rsidP="00D85E04">
      <w:pPr>
        <w:pStyle w:val="02TEXTOPRINCIPAL"/>
      </w:pPr>
      <w:r w:rsidRPr="0069390F">
        <w:rPr>
          <w:b/>
        </w:rPr>
        <w:t>(EF07HI08)</w:t>
      </w:r>
      <w:r w:rsidRPr="000208FB">
        <w:t xml:space="preserve"> Descrever as formas de organização das sociedades americanas no tempo da</w:t>
      </w:r>
      <w:r>
        <w:t xml:space="preserve"> </w:t>
      </w:r>
      <w:r w:rsidRPr="000208FB">
        <w:t xml:space="preserve">conquista com vistas à compreensão dos mecanismos de alianças, confrontos e resistências. </w:t>
      </w:r>
    </w:p>
    <w:p w14:paraId="5A8E771C" w14:textId="77777777" w:rsidR="00D85E04" w:rsidRPr="000208FB" w:rsidRDefault="00D85E04" w:rsidP="00D85E04">
      <w:pPr>
        <w:pStyle w:val="02TEXTOPRINCIPAL"/>
      </w:pPr>
      <w:r>
        <w:t>– Trabalhada parcialmente na questão, que aborda os confrontos entre astecas e espanhóis.</w:t>
      </w:r>
    </w:p>
    <w:p w14:paraId="267C5AA5" w14:textId="77777777" w:rsidR="00D85E04" w:rsidRDefault="00D85E04" w:rsidP="00D85E04">
      <w:pPr>
        <w:pStyle w:val="02TEXTOPRINCIPAL"/>
      </w:pPr>
      <w:r w:rsidRPr="00192A44">
        <w:rPr>
          <w:b/>
        </w:rPr>
        <w:t>(EF07HI10)</w:t>
      </w:r>
      <w:r w:rsidRPr="000208FB">
        <w:t xml:space="preserve"> Analisar, com base em documentos</w:t>
      </w:r>
      <w:r>
        <w:t xml:space="preserve"> </w:t>
      </w:r>
      <w:r w:rsidRPr="000208FB">
        <w:t>históricos, diferentes interpretações sobre as</w:t>
      </w:r>
      <w:r>
        <w:t xml:space="preserve"> </w:t>
      </w:r>
      <w:r w:rsidRPr="000208FB">
        <w:t>dinâmicas das sociedades americanas no período colonial.</w:t>
      </w:r>
    </w:p>
    <w:p w14:paraId="0BAE2DE2" w14:textId="77777777" w:rsidR="00D85E04" w:rsidRDefault="00D85E04" w:rsidP="00D85E04">
      <w:pPr>
        <w:pStyle w:val="02TEXTOPRINCIPAL"/>
      </w:pPr>
      <w:r>
        <w:t>– Trabalhada parcialmente na questão, que analisa um documento do período.</w:t>
      </w:r>
    </w:p>
    <w:p w14:paraId="3422E496" w14:textId="77777777" w:rsidR="00D85E04" w:rsidRDefault="00D85E04" w:rsidP="00D85E04">
      <w:pPr>
        <w:pStyle w:val="02TEXTOPRINCIPAL"/>
        <w:rPr>
          <w:b/>
        </w:rPr>
      </w:pPr>
      <w:r w:rsidRPr="003D6CDA">
        <w:rPr>
          <w:b/>
        </w:rPr>
        <w:t>Resposta</w:t>
      </w:r>
    </w:p>
    <w:p w14:paraId="39A80BC9" w14:textId="77777777" w:rsidR="00D85E04" w:rsidRPr="00DD74DD" w:rsidRDefault="00D85E04" w:rsidP="00D85E04">
      <w:pPr>
        <w:pStyle w:val="02TEXTOPRINCIPAL"/>
      </w:pPr>
      <w:r w:rsidRPr="00DD74DD">
        <w:t>Espera-se que os alunos identifiquem na imagem um dos aspectos que favoreceram a conquista de parte da América pelos espanhóis: a morte de indígenas acometidos por doenças de origem europeia às quais eles não eram imunes. Espera-se que, além desse fator, os estudantes citem a superioridade bélica espanhola e o uso pelos europeus das disputas internas entre os povos indígenas, sobretudo a rivalidade em relação aos astecas.</w:t>
      </w:r>
    </w:p>
    <w:p w14:paraId="7ED8E7D2" w14:textId="77777777" w:rsidR="00D85E04" w:rsidRPr="003D6CDA" w:rsidRDefault="00D85E04" w:rsidP="00D85E04">
      <w:pPr>
        <w:pStyle w:val="02TEXTOPRINCIPAL"/>
        <w:ind w:right="-1"/>
        <w:rPr>
          <w:b/>
        </w:rPr>
      </w:pPr>
      <w:r w:rsidRPr="003D6CDA">
        <w:rPr>
          <w:b/>
        </w:rPr>
        <w:t>Avaliação da resposta e reorientações</w:t>
      </w:r>
    </w:p>
    <w:p w14:paraId="62426045" w14:textId="77777777" w:rsidR="00D85E04" w:rsidRPr="003D6B13" w:rsidRDefault="00D85E04" w:rsidP="00D85E04">
      <w:pPr>
        <w:pStyle w:val="02TEXTOPRINCIPAL"/>
      </w:pPr>
      <w:r>
        <w:t>Caso os alunos apresentem dificuldades para elencar outros dois aspectos que favoreceram a vitória espanhola, além da disseminação das doenças, o aprendizado é considerado regular. Caso não consigam realizar a leitura da imagem nem apontar um aspecto, o aprendizado é considerado insatisfatório. Retome a leitura da imagem e solicite a leitura de conteúdo didático que apresenta os desdobramentos dos primeiros contatos entre os indígenas e os colonizadores espanhóis.</w:t>
      </w:r>
    </w:p>
    <w:p w14:paraId="27741002" w14:textId="77777777" w:rsidR="00D85E04" w:rsidRDefault="00D85E04" w:rsidP="00D85E04">
      <w:pPr>
        <w:pStyle w:val="02TEXTOPRINCIPAL"/>
        <w:rPr>
          <w:b/>
        </w:rPr>
      </w:pPr>
    </w:p>
    <w:p w14:paraId="2A96E782" w14:textId="77777777" w:rsidR="00D85E04" w:rsidRPr="003D6CDA" w:rsidRDefault="00D85E04" w:rsidP="00D85E04">
      <w:pPr>
        <w:pStyle w:val="01TITULO4"/>
      </w:pPr>
      <w:r w:rsidRPr="003D6CDA">
        <w:t xml:space="preserve">Questão </w:t>
      </w:r>
      <w:r>
        <w:t>4</w:t>
      </w:r>
    </w:p>
    <w:p w14:paraId="7A3C2457" w14:textId="77777777" w:rsidR="00D85E04" w:rsidRDefault="00D85E04" w:rsidP="00D85E04">
      <w:pPr>
        <w:pStyle w:val="02TEXTOPRINCIPAL"/>
        <w:ind w:right="-1"/>
        <w:rPr>
          <w:b/>
        </w:rPr>
      </w:pPr>
      <w:r w:rsidRPr="003D6CDA">
        <w:rPr>
          <w:b/>
        </w:rPr>
        <w:t>Habilidade avaliada</w:t>
      </w:r>
    </w:p>
    <w:p w14:paraId="704B0DB2" w14:textId="77777777" w:rsidR="00D85E04" w:rsidRDefault="00D85E04" w:rsidP="00D85E04">
      <w:pPr>
        <w:pStyle w:val="02TEXTOPRINCIPAL"/>
      </w:pPr>
      <w:r w:rsidRPr="00D85A83">
        <w:rPr>
          <w:b/>
        </w:rPr>
        <w:t>(EF07HI08)</w:t>
      </w:r>
      <w:r w:rsidRPr="000B479C">
        <w:t xml:space="preserve"> Descrever as formas de organização das sociedades americanas no tempo da</w:t>
      </w:r>
      <w:r>
        <w:t xml:space="preserve"> </w:t>
      </w:r>
      <w:r w:rsidRPr="000B479C">
        <w:t>conquista com vistas à compreensão dos mecanismos de alianças, confrontos e resistências.</w:t>
      </w:r>
    </w:p>
    <w:p w14:paraId="0A595BAE" w14:textId="77777777" w:rsidR="00D85E04" w:rsidRDefault="00D85E04" w:rsidP="00D85E04">
      <w:pPr>
        <w:pStyle w:val="02TEXTOPRINCIPAL"/>
      </w:pPr>
      <w:r>
        <w:t>– Trabalhada parcialmente na questão, que trata da relação entre colonos e indígenas no contexto da América britânica.</w:t>
      </w:r>
    </w:p>
    <w:p w14:paraId="211ED8FC" w14:textId="77777777" w:rsidR="00D85E04" w:rsidRDefault="00D85E04" w:rsidP="00D85E04">
      <w:pPr>
        <w:pStyle w:val="02TEXTOPRINCIPAL"/>
        <w:rPr>
          <w:b/>
        </w:rPr>
      </w:pPr>
      <w:r w:rsidRPr="003D6CDA">
        <w:rPr>
          <w:b/>
        </w:rPr>
        <w:t>Resposta</w:t>
      </w:r>
      <w:r>
        <w:rPr>
          <w:b/>
        </w:rPr>
        <w:t>s</w:t>
      </w:r>
    </w:p>
    <w:p w14:paraId="37770CEB" w14:textId="77777777" w:rsidR="00D85E04" w:rsidRDefault="00D85E04" w:rsidP="00D85E04">
      <w:pPr>
        <w:pStyle w:val="02TEXTOPRINCIPAL"/>
        <w:rPr>
          <w:rFonts w:eastAsia="Times New Roman"/>
          <w:color w:val="000000"/>
          <w:shd w:val="clear" w:color="auto" w:fill="FFFFFF"/>
          <w:lang w:eastAsia="pt-BR"/>
        </w:rPr>
      </w:pPr>
      <w:r w:rsidRPr="00DD1B53">
        <w:rPr>
          <w:rFonts w:eastAsia="Times New Roman"/>
          <w:b/>
          <w:color w:val="000000"/>
          <w:shd w:val="clear" w:color="auto" w:fill="FFFFFF"/>
          <w:lang w:eastAsia="pt-BR"/>
        </w:rPr>
        <w:t>a)</w:t>
      </w:r>
      <w:r>
        <w:rPr>
          <w:rFonts w:eastAsia="Times New Roman"/>
          <w:color w:val="000000"/>
          <w:shd w:val="clear" w:color="auto" w:fill="FFFFFF"/>
          <w:lang w:eastAsia="pt-BR"/>
        </w:rPr>
        <w:t xml:space="preserve"> Espera-se que os alunos respondam que </w:t>
      </w:r>
      <w:r w:rsidRPr="000B479C">
        <w:rPr>
          <w:rFonts w:eastAsia="Times New Roman"/>
          <w:color w:val="000000"/>
          <w:shd w:val="clear" w:color="auto" w:fill="FFFFFF"/>
          <w:lang w:eastAsia="pt-BR"/>
        </w:rPr>
        <w:t xml:space="preserve">a imagem sugere diálogo e respeito mútuo entre os colonos </w:t>
      </w:r>
      <w:r>
        <w:rPr>
          <w:rFonts w:eastAsia="Times New Roman"/>
          <w:color w:val="000000"/>
          <w:shd w:val="clear" w:color="auto" w:fill="FFFFFF"/>
          <w:lang w:eastAsia="pt-BR"/>
        </w:rPr>
        <w:t>britânicos</w:t>
      </w:r>
      <w:r w:rsidRPr="000B479C">
        <w:rPr>
          <w:rFonts w:eastAsia="Times New Roman"/>
          <w:color w:val="000000"/>
          <w:shd w:val="clear" w:color="auto" w:fill="FFFFFF"/>
          <w:lang w:eastAsia="pt-BR"/>
        </w:rPr>
        <w:t xml:space="preserve"> e os indígenas. O título da imagem sugere que os dois grupos fizeram um tratado de comércio. </w:t>
      </w:r>
    </w:p>
    <w:p w14:paraId="6D377740" w14:textId="77777777" w:rsidR="00D85E04" w:rsidRDefault="00D85E04" w:rsidP="00D85E04">
      <w:pPr>
        <w:pStyle w:val="02TEXTOPRINCIPAL"/>
        <w:rPr>
          <w:rFonts w:eastAsia="Times New Roman"/>
          <w:color w:val="000000"/>
          <w:shd w:val="clear" w:color="auto" w:fill="FFFFFF"/>
          <w:lang w:eastAsia="pt-BR"/>
        </w:rPr>
      </w:pPr>
      <w:r w:rsidRPr="00A73A82">
        <w:rPr>
          <w:rFonts w:eastAsia="Times New Roman"/>
          <w:b/>
          <w:color w:val="000000"/>
          <w:shd w:val="clear" w:color="auto" w:fill="FFFFFF"/>
          <w:lang w:eastAsia="pt-BR"/>
        </w:rPr>
        <w:t>b)</w:t>
      </w:r>
      <w:r>
        <w:rPr>
          <w:rFonts w:eastAsia="Times New Roman"/>
          <w:color w:val="000000"/>
          <w:shd w:val="clear" w:color="auto" w:fill="FFFFFF"/>
          <w:lang w:eastAsia="pt-BR"/>
        </w:rPr>
        <w:t xml:space="preserve"> A pintura foi produzida posteriormente para glorificar o encontro e transmitir uma imagem idealizada da conquista britânica da América, que na realidade foi trágica para os indígenas, dizimados no período colonial e após a emancipação política estadunidense.</w:t>
      </w:r>
    </w:p>
    <w:p w14:paraId="03E6B0F7" w14:textId="77777777" w:rsidR="00D85E04" w:rsidRPr="003D6CDA" w:rsidRDefault="00D85E04" w:rsidP="00D85E04">
      <w:pPr>
        <w:pStyle w:val="02TEXTOPRINCIPAL"/>
        <w:rPr>
          <w:b/>
        </w:rPr>
      </w:pPr>
      <w:r w:rsidRPr="003D6CDA">
        <w:rPr>
          <w:b/>
        </w:rPr>
        <w:t>Avaliação da</w:t>
      </w:r>
      <w:r>
        <w:rPr>
          <w:b/>
        </w:rPr>
        <w:t>s</w:t>
      </w:r>
      <w:r w:rsidRPr="003D6CDA">
        <w:rPr>
          <w:b/>
        </w:rPr>
        <w:t xml:space="preserve"> resposta</w:t>
      </w:r>
      <w:r>
        <w:rPr>
          <w:b/>
        </w:rPr>
        <w:t>s</w:t>
      </w:r>
      <w:r w:rsidRPr="003D6CDA">
        <w:rPr>
          <w:b/>
        </w:rPr>
        <w:t xml:space="preserve"> e reorientações</w:t>
      </w:r>
    </w:p>
    <w:p w14:paraId="441F979F" w14:textId="77777777" w:rsidR="00D85E04" w:rsidRDefault="00D85E04" w:rsidP="00D85E04">
      <w:pPr>
        <w:pStyle w:val="02TEXTOPRINCIPAL"/>
        <w:rPr>
          <w:b/>
          <w:highlight w:val="yellow"/>
        </w:rPr>
      </w:pPr>
      <w:r>
        <w:t xml:space="preserve">Caso os alunos apresentem dificuldades para </w:t>
      </w:r>
      <w:r w:rsidRPr="00A7489F">
        <w:t>r</w:t>
      </w:r>
      <w:r>
        <w:t xml:space="preserve">esponder à questão do item </w:t>
      </w:r>
      <w:r w:rsidRPr="00A86CB4">
        <w:rPr>
          <w:b/>
        </w:rPr>
        <w:t>a</w:t>
      </w:r>
      <w:r>
        <w:t xml:space="preserve">, considera-se o aprendizado insatisfatório, pois é solicitada uma descrição simples da imagem. Se for o caso, exponha alguns procedimentos para a análise de imagem e peça aos alunos que retomem a questão. Caso apresentem dificuldade para responder à questão do item </w:t>
      </w:r>
      <w:r w:rsidRPr="00A86CB4">
        <w:rPr>
          <w:b/>
        </w:rPr>
        <w:t>b</w:t>
      </w:r>
      <w:r>
        <w:t>, considera-se o aprendizado regular, pois não conseguem estabelecer hipóteses que explicam a produção da pintura. Peça aos alunos que retomem a leitura do conteúdo sobre a relação entre indígenas e europeus e seus descendentes no contexto da América britânica. Em seguida, problematize a visão expressa no quadro acerca dos contatos entre indígenas e os colonos nas Treze Colônias.</w:t>
      </w:r>
    </w:p>
    <w:p w14:paraId="0B0888D4" w14:textId="77777777" w:rsidR="00D85E04" w:rsidRDefault="00D85E04" w:rsidP="00D85E04">
      <w:pPr>
        <w:rPr>
          <w:b/>
        </w:rPr>
      </w:pPr>
      <w:r>
        <w:rPr>
          <w:b/>
        </w:rPr>
        <w:br w:type="page"/>
      </w:r>
    </w:p>
    <w:p w14:paraId="6175ED3A" w14:textId="77777777" w:rsidR="00D85E04" w:rsidRDefault="00D85E04" w:rsidP="00D85E04">
      <w:pPr>
        <w:pStyle w:val="02TEXTOPRINCIPAL"/>
      </w:pPr>
    </w:p>
    <w:p w14:paraId="041ABD77" w14:textId="77777777" w:rsidR="00D85E04" w:rsidRPr="00D41389" w:rsidRDefault="00D85E04" w:rsidP="00D85E04">
      <w:pPr>
        <w:pStyle w:val="01TITULO4"/>
      </w:pPr>
      <w:r w:rsidRPr="00D41389">
        <w:t xml:space="preserve">Questão </w:t>
      </w:r>
      <w:r>
        <w:t>5</w:t>
      </w:r>
    </w:p>
    <w:p w14:paraId="10E32738" w14:textId="77777777" w:rsidR="00D85E04" w:rsidRPr="00D41389" w:rsidRDefault="00D85E04" w:rsidP="00D85E04">
      <w:pPr>
        <w:pStyle w:val="02TEXTOPRINCIPAL"/>
        <w:ind w:right="-1"/>
        <w:rPr>
          <w:b/>
        </w:rPr>
      </w:pPr>
    </w:p>
    <w:p w14:paraId="75645087" w14:textId="77777777" w:rsidR="00D85E04" w:rsidRDefault="00D85E04" w:rsidP="00D85E04">
      <w:pPr>
        <w:pStyle w:val="02TEXTOPRINCIPAL"/>
        <w:ind w:right="-1"/>
        <w:rPr>
          <w:b/>
        </w:rPr>
      </w:pPr>
      <w:r w:rsidRPr="00D41389">
        <w:rPr>
          <w:b/>
        </w:rPr>
        <w:t>Habilidade avaliada</w:t>
      </w:r>
    </w:p>
    <w:p w14:paraId="24724C4C" w14:textId="77777777" w:rsidR="00D85E04" w:rsidRDefault="00D85E04" w:rsidP="00D85E04">
      <w:pPr>
        <w:pStyle w:val="02TEXTOPRINCIPAL"/>
      </w:pPr>
      <w:r w:rsidRPr="00FC6AFC">
        <w:rPr>
          <w:b/>
        </w:rPr>
        <w:t>(EF07HI08)</w:t>
      </w:r>
      <w:r>
        <w:t xml:space="preserve"> Descrever as formas de organização das sociedades americanas no tempo da conquista com vistas à compreensão dos mecanismos de alianças, confrontos e resistências.</w:t>
      </w:r>
    </w:p>
    <w:p w14:paraId="4FE5BFD3" w14:textId="77777777" w:rsidR="00D85E04" w:rsidRDefault="00D85E04" w:rsidP="00D85E04">
      <w:pPr>
        <w:pStyle w:val="02TEXTOPRINCIPAL"/>
      </w:pPr>
      <w:r>
        <w:t>– Trabalhada parcialmente na questão, que explora uma característica da sociedade colonial da Nova Inglaterra e suas alianças e a exploração comercial de outros territórios (no Caribe e na África).</w:t>
      </w:r>
    </w:p>
    <w:p w14:paraId="3BFCCEAE" w14:textId="77777777" w:rsidR="00D85E04" w:rsidRPr="00722AF2" w:rsidRDefault="00D85E04" w:rsidP="00D85E04">
      <w:pPr>
        <w:pStyle w:val="02TEXTOPRINCIPAL"/>
        <w:rPr>
          <w:b/>
        </w:rPr>
      </w:pPr>
      <w:r w:rsidRPr="00722AF2">
        <w:rPr>
          <w:b/>
        </w:rPr>
        <w:t>Resposta</w:t>
      </w:r>
    </w:p>
    <w:p w14:paraId="6C91B88F" w14:textId="77777777" w:rsidR="00D85E04" w:rsidRPr="00212B16" w:rsidRDefault="00D85E04" w:rsidP="00D85E04">
      <w:pPr>
        <w:pStyle w:val="02TEXTOPRINCIPAL"/>
      </w:pPr>
      <w:r>
        <w:t>E</w:t>
      </w:r>
      <w:r w:rsidRPr="00692188">
        <w:t>spera-se que o</w:t>
      </w:r>
      <w:r>
        <w:t>s</w:t>
      </w:r>
      <w:r w:rsidRPr="00692188">
        <w:t xml:space="preserve"> aluno</w:t>
      </w:r>
      <w:r>
        <w:t>s</w:t>
      </w:r>
      <w:r w:rsidRPr="00692188">
        <w:t xml:space="preserve"> </w:t>
      </w:r>
      <w:r>
        <w:t>expliquem que o chamado</w:t>
      </w:r>
      <w:r w:rsidRPr="00692188">
        <w:t xml:space="preserve"> comércio triangular</w:t>
      </w:r>
      <w:r>
        <w:t xml:space="preserve"> </w:t>
      </w:r>
      <w:r w:rsidRPr="00692188">
        <w:t>envolv</w:t>
      </w:r>
      <w:r>
        <w:t>ia</w:t>
      </w:r>
      <w:r w:rsidRPr="00692188">
        <w:t xml:space="preserve"> </w:t>
      </w:r>
      <w:r>
        <w:t>os territórios da Nova Inglaterra, a parte norte das</w:t>
      </w:r>
      <w:r w:rsidRPr="00692188">
        <w:t xml:space="preserve"> </w:t>
      </w:r>
      <w:r>
        <w:t>T</w:t>
      </w:r>
      <w:r w:rsidRPr="00692188">
        <w:t xml:space="preserve">reze </w:t>
      </w:r>
      <w:r>
        <w:t>C</w:t>
      </w:r>
      <w:r w:rsidRPr="00692188">
        <w:t>olônias, as Antilhas (na região do Caribe) e a África. Em geral, os colonos</w:t>
      </w:r>
      <w:r>
        <w:t xml:space="preserve"> britânicos</w:t>
      </w:r>
      <w:r w:rsidRPr="00692188">
        <w:t xml:space="preserve"> do </w:t>
      </w:r>
      <w:proofErr w:type="gramStart"/>
      <w:r w:rsidRPr="00692188">
        <w:t>norte</w:t>
      </w:r>
      <w:proofErr w:type="gramEnd"/>
      <w:r w:rsidRPr="00692188">
        <w:t xml:space="preserve"> compravam açúcar e melaço das colônias do Caribe e os transformavam em rum. Depois, trocavam o rum e outros manufaturados produzidos no norte, como tecidos e armas, por escravos na África. Os escravos eram vendidos </w:t>
      </w:r>
      <w:r>
        <w:t>n</w:t>
      </w:r>
      <w:r w:rsidRPr="00692188">
        <w:t xml:space="preserve">o sul </w:t>
      </w:r>
      <w:r>
        <w:t xml:space="preserve">das Treze Colônias e nas </w:t>
      </w:r>
      <w:r w:rsidRPr="00692188">
        <w:t>Antilhas</w:t>
      </w:r>
      <w:r>
        <w:t>, gerando muito lucro para os mercadores da Nova Inglaterra</w:t>
      </w:r>
      <w:r w:rsidRPr="00692188">
        <w:t>.</w:t>
      </w:r>
    </w:p>
    <w:p w14:paraId="2D622D80" w14:textId="77777777" w:rsidR="00D85E04" w:rsidRPr="00D41389" w:rsidRDefault="00D85E04" w:rsidP="00D85E04">
      <w:pPr>
        <w:pStyle w:val="02TEXTOPRINCIPAL"/>
        <w:rPr>
          <w:b/>
        </w:rPr>
      </w:pPr>
      <w:r w:rsidRPr="00D41389">
        <w:rPr>
          <w:b/>
        </w:rPr>
        <w:t>Avaliação da resposta e reorientações</w:t>
      </w:r>
    </w:p>
    <w:p w14:paraId="2A78628A" w14:textId="77777777" w:rsidR="00D85E04" w:rsidRDefault="00D85E04" w:rsidP="00D85E04">
      <w:pPr>
        <w:pStyle w:val="02TEXTOPRINCIPAL"/>
      </w:pPr>
      <w:r>
        <w:t xml:space="preserve">Caso os alunos apresentem dificuldades para </w:t>
      </w:r>
      <w:r w:rsidRPr="00A7489F">
        <w:t>r</w:t>
      </w:r>
      <w:r>
        <w:t>esponder à questão</w:t>
      </w:r>
      <w:r w:rsidRPr="00A7489F">
        <w:t>,</w:t>
      </w:r>
      <w:r>
        <w:t xml:space="preserve"> considera-se o aprendizado insatisfatório, pois eles não conseguem relacionar o texto citado ao conteúdo estudado. Assim, peça-lhes que retomem a leitura do texto do enunciado para que identifiquem a Nova Inglaterra e que retomem o conteúdo didático. Se possível, solicite a eles também que verifiquem as rotas do comércio triangular em um mapa, facilitando a compreensão da dinâmica desse comércio.</w:t>
      </w:r>
    </w:p>
    <w:p w14:paraId="67691635" w14:textId="77777777" w:rsidR="00D85E04" w:rsidRPr="008B2C3C" w:rsidRDefault="00D85E04" w:rsidP="00D85E04">
      <w:pPr>
        <w:pStyle w:val="02TEXTOPRINCIPAL"/>
      </w:pPr>
    </w:p>
    <w:p w14:paraId="4585D36F" w14:textId="77777777" w:rsidR="00D85E04" w:rsidRDefault="00D85E04" w:rsidP="00D85E04">
      <w:pPr>
        <w:pStyle w:val="01TITULO4"/>
      </w:pPr>
      <w:r w:rsidRPr="009E45B4">
        <w:t xml:space="preserve">Questão </w:t>
      </w:r>
      <w:r>
        <w:t>6</w:t>
      </w:r>
    </w:p>
    <w:p w14:paraId="3A0D1D8B" w14:textId="77777777" w:rsidR="00D85E04" w:rsidRPr="00BE1C19" w:rsidRDefault="00D85E04" w:rsidP="00D85E04">
      <w:pPr>
        <w:pStyle w:val="02TEXTOPRINCIPAL"/>
        <w:ind w:right="-1"/>
        <w:rPr>
          <w:b/>
        </w:rPr>
      </w:pPr>
    </w:p>
    <w:p w14:paraId="24333DA2" w14:textId="77777777" w:rsidR="00D85E04" w:rsidRDefault="00D85E04" w:rsidP="00D85E04">
      <w:pPr>
        <w:pStyle w:val="02TEXTOPRINCIPAL"/>
        <w:ind w:right="-1"/>
        <w:rPr>
          <w:b/>
        </w:rPr>
      </w:pPr>
      <w:r w:rsidRPr="00BE1C19">
        <w:rPr>
          <w:b/>
        </w:rPr>
        <w:t>Habilidade</w:t>
      </w:r>
      <w:r>
        <w:rPr>
          <w:b/>
        </w:rPr>
        <w:t>s</w:t>
      </w:r>
      <w:r w:rsidRPr="00BE1C19">
        <w:rPr>
          <w:b/>
        </w:rPr>
        <w:t xml:space="preserve"> avaliada</w:t>
      </w:r>
      <w:r>
        <w:rPr>
          <w:b/>
        </w:rPr>
        <w:t>s</w:t>
      </w:r>
    </w:p>
    <w:p w14:paraId="5CD0250D" w14:textId="77777777" w:rsidR="00D85E04" w:rsidRDefault="00D85E04" w:rsidP="00D85E04">
      <w:pPr>
        <w:pStyle w:val="02TEXTOPRINCIPAL"/>
      </w:pPr>
      <w:r w:rsidRPr="00B10933">
        <w:rPr>
          <w:b/>
        </w:rPr>
        <w:t>(EF07HI09)</w:t>
      </w:r>
      <w:r>
        <w:t xml:space="preserve"> Analisar os diferentes impactos da conquista europeia da América para as populações ameríndias e identificar as formas de resistência.</w:t>
      </w:r>
    </w:p>
    <w:p w14:paraId="382A3C37" w14:textId="77777777" w:rsidR="00D85E04" w:rsidRDefault="00D85E04" w:rsidP="00D85E04">
      <w:pPr>
        <w:pStyle w:val="02TEXTOPRINCIPAL"/>
      </w:pPr>
      <w:r>
        <w:t xml:space="preserve">– Trabalhada parcialmente na questão, que aborda o impacto da colonização para as sociedades ameríndias. </w:t>
      </w:r>
    </w:p>
    <w:p w14:paraId="4754D150" w14:textId="77777777" w:rsidR="00D85E04" w:rsidRPr="00A7489F" w:rsidRDefault="00D85E04" w:rsidP="00D85E04">
      <w:pPr>
        <w:pStyle w:val="02TEXTOPRINCIPAL"/>
      </w:pPr>
      <w:r w:rsidRPr="00BB1587">
        <w:rPr>
          <w:b/>
        </w:rPr>
        <w:t>(EF07HI13)</w:t>
      </w:r>
      <w:r>
        <w:t xml:space="preserve"> </w:t>
      </w:r>
      <w:r w:rsidRPr="00A7489F">
        <w:t>Caracterizar a ação dos europeus e suas lógicas mercantis visando ao domínio no</w:t>
      </w:r>
    </w:p>
    <w:p w14:paraId="1BEEC0E8" w14:textId="77777777" w:rsidR="00D85E04" w:rsidRDefault="00D85E04" w:rsidP="00D85E04">
      <w:pPr>
        <w:pStyle w:val="02TEXTOPRINCIPAL"/>
      </w:pPr>
      <w:r w:rsidRPr="00A7489F">
        <w:t>mundo atlântico.</w:t>
      </w:r>
    </w:p>
    <w:p w14:paraId="316B4BC4" w14:textId="77777777" w:rsidR="00D85E04" w:rsidRDefault="00D85E04" w:rsidP="00D85E04">
      <w:pPr>
        <w:pStyle w:val="02TEXTOPRINCIPAL"/>
        <w:rPr>
          <w:b/>
        </w:rPr>
      </w:pPr>
      <w:r w:rsidRPr="003D6CDA">
        <w:rPr>
          <w:b/>
        </w:rPr>
        <w:t>Resposta</w:t>
      </w:r>
      <w:r>
        <w:rPr>
          <w:b/>
        </w:rPr>
        <w:t>s</w:t>
      </w:r>
    </w:p>
    <w:p w14:paraId="7C465C9D" w14:textId="77777777" w:rsidR="00D85E04" w:rsidRPr="0004293F" w:rsidRDefault="00D85E04" w:rsidP="00D85E04">
      <w:pPr>
        <w:pStyle w:val="02TEXTOPRINCIPAL"/>
      </w:pPr>
      <w:r w:rsidRPr="0004293F">
        <w:rPr>
          <w:b/>
        </w:rPr>
        <w:t>a)</w:t>
      </w:r>
      <w:r w:rsidRPr="0004293F">
        <w:t xml:space="preserve"> O mapa foi produzido em 1519, no contexto da expansão marítima europeia e </w:t>
      </w:r>
      <w:r>
        <w:t>d</w:t>
      </w:r>
      <w:r w:rsidRPr="0004293F">
        <w:t xml:space="preserve">a descoberta </w:t>
      </w:r>
      <w:r>
        <w:t>pelos</w:t>
      </w:r>
      <w:r w:rsidRPr="0004293F">
        <w:t xml:space="preserve"> europeus da existência do continente americano.</w:t>
      </w:r>
    </w:p>
    <w:p w14:paraId="325BFF01" w14:textId="77777777" w:rsidR="00D85E04" w:rsidRPr="0004293F" w:rsidRDefault="00D85E04" w:rsidP="00D85E04">
      <w:pPr>
        <w:pStyle w:val="02TEXTOPRINCIPAL"/>
      </w:pPr>
      <w:r w:rsidRPr="0004293F">
        <w:rPr>
          <w:b/>
        </w:rPr>
        <w:t>b)</w:t>
      </w:r>
      <w:r w:rsidRPr="0004293F">
        <w:t xml:space="preserve"> A atividade representada é a extração de pau-brasil, árvore da Mata</w:t>
      </w:r>
      <w:r>
        <w:t xml:space="preserve"> </w:t>
      </w:r>
      <w:r w:rsidRPr="0004293F">
        <w:t xml:space="preserve">Atlântica. Os </w:t>
      </w:r>
      <w:r>
        <w:t>europeus</w:t>
      </w:r>
      <w:r w:rsidRPr="0004293F">
        <w:t xml:space="preserve"> extraíam de seu tronco pigmentos vermelhos</w:t>
      </w:r>
      <w:r>
        <w:t>,</w:t>
      </w:r>
      <w:r w:rsidRPr="0004293F">
        <w:t xml:space="preserve"> utilizados para tingir tecidos.</w:t>
      </w:r>
    </w:p>
    <w:p w14:paraId="0E528888" w14:textId="77777777" w:rsidR="00D85E04" w:rsidRDefault="00D85E04" w:rsidP="00D85E04">
      <w:pPr>
        <w:pStyle w:val="02TEXTOPRINCIPAL"/>
        <w:ind w:right="-1"/>
      </w:pPr>
      <w:r w:rsidRPr="0004293F">
        <w:rPr>
          <w:b/>
        </w:rPr>
        <w:t>c)</w:t>
      </w:r>
      <w:r w:rsidRPr="0004293F">
        <w:t xml:space="preserve"> Espera-se que os alunos destaquem a participação dos </w:t>
      </w:r>
      <w:r>
        <w:t>indígenas</w:t>
      </w:r>
      <w:r w:rsidRPr="0004293F">
        <w:t xml:space="preserve"> na extração</w:t>
      </w:r>
      <w:r>
        <w:t xml:space="preserve"> e</w:t>
      </w:r>
      <w:r w:rsidRPr="0004293F">
        <w:t xml:space="preserve"> no transporte da madeira para os navios europeus. </w:t>
      </w:r>
    </w:p>
    <w:p w14:paraId="0F4C819B" w14:textId="77777777" w:rsidR="00D85E04" w:rsidRPr="003D6CDA" w:rsidRDefault="00D85E04" w:rsidP="00D85E04">
      <w:pPr>
        <w:pStyle w:val="02TEXTOPRINCIPAL"/>
        <w:ind w:right="-1"/>
        <w:rPr>
          <w:b/>
        </w:rPr>
      </w:pPr>
      <w:r w:rsidRPr="003D6CDA">
        <w:rPr>
          <w:b/>
        </w:rPr>
        <w:t>Avaliação da resposta e reorientações</w:t>
      </w:r>
    </w:p>
    <w:p w14:paraId="0514D3A1" w14:textId="77777777" w:rsidR="00D85E04" w:rsidRDefault="00D85E04" w:rsidP="00D85E04">
      <w:pPr>
        <w:pStyle w:val="02TEXTOPRINCIPAL"/>
      </w:pPr>
      <w:r>
        <w:t xml:space="preserve">Caso os alunos apresentem dificuldades para </w:t>
      </w:r>
      <w:r w:rsidRPr="00A7489F">
        <w:t>r</w:t>
      </w:r>
      <w:r>
        <w:t>esponder às questões</w:t>
      </w:r>
      <w:r w:rsidRPr="00A7489F">
        <w:t xml:space="preserve">, </w:t>
      </w:r>
      <w:r>
        <w:t>considera-se o aprendizado insuficiente, pois eles não conseguem relacionar o mapa e a legenda ao conteúdo estudado. Nesse caso, promova uma atividade de leitura e interpretação do mapa, chamando a atenção para os detalhes. Solicite também a leitura do material didático que aborda a atividade extrativista do pau-brasil no início da colonização da América portuguesa.</w:t>
      </w:r>
    </w:p>
    <w:p w14:paraId="0B07836F" w14:textId="77777777" w:rsidR="00D85E04" w:rsidRDefault="00D85E04" w:rsidP="00D85E04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3A49F8CA" w14:textId="77777777" w:rsidR="00D85E04" w:rsidRPr="007C19E0" w:rsidRDefault="00D85E04" w:rsidP="00D85E04">
      <w:pPr>
        <w:pStyle w:val="02TEXTOPRINCIPAL"/>
      </w:pPr>
    </w:p>
    <w:p w14:paraId="42DA3174" w14:textId="77777777" w:rsidR="00D85E04" w:rsidRDefault="00D85E04" w:rsidP="00D85E04">
      <w:pPr>
        <w:pStyle w:val="01TITULO4"/>
      </w:pPr>
      <w:r w:rsidRPr="009E45B4">
        <w:t xml:space="preserve">Questão </w:t>
      </w:r>
      <w:r>
        <w:t>7</w:t>
      </w:r>
    </w:p>
    <w:p w14:paraId="47A80156" w14:textId="77777777" w:rsidR="00D85E04" w:rsidRDefault="00D85E04" w:rsidP="00D85E04">
      <w:pPr>
        <w:pStyle w:val="02TEXTOPRINCIPAL"/>
        <w:ind w:right="-1"/>
        <w:rPr>
          <w:b/>
        </w:rPr>
      </w:pPr>
      <w:r w:rsidRPr="00BE1C19">
        <w:rPr>
          <w:b/>
        </w:rPr>
        <w:t>Habilidade avaliada</w:t>
      </w:r>
    </w:p>
    <w:p w14:paraId="1348240D" w14:textId="77777777" w:rsidR="00D85E04" w:rsidRDefault="00D85E04" w:rsidP="00D85E04">
      <w:pPr>
        <w:pStyle w:val="02TEXTOPRINCIPAL"/>
      </w:pPr>
      <w:r w:rsidRPr="00B10933">
        <w:rPr>
          <w:b/>
        </w:rPr>
        <w:t>(EF07HI09)</w:t>
      </w:r>
      <w:r>
        <w:t xml:space="preserve"> Analisar os diferentes impactos da conquista europeia da América para as populações ameríndias e identificar as formas de resistência.</w:t>
      </w:r>
    </w:p>
    <w:p w14:paraId="519BB81A" w14:textId="77777777" w:rsidR="00D85E04" w:rsidRDefault="00D85E04" w:rsidP="00D85E04">
      <w:pPr>
        <w:pStyle w:val="02TEXTOPRINCIPAL"/>
      </w:pPr>
      <w:r>
        <w:t>– Trabalhada parcialmente na questão, que aborda o impacto da colonização para as sociedades ameríndias.</w:t>
      </w:r>
    </w:p>
    <w:p w14:paraId="5DF28BD2" w14:textId="77777777" w:rsidR="00D85E04" w:rsidRPr="003D6CDA" w:rsidRDefault="00D85E04" w:rsidP="00D85E04">
      <w:pPr>
        <w:pStyle w:val="02TEXTOPRINCIPAL"/>
        <w:rPr>
          <w:b/>
        </w:rPr>
      </w:pPr>
      <w:r w:rsidRPr="003D6CDA">
        <w:rPr>
          <w:b/>
        </w:rPr>
        <w:t>Resposta</w:t>
      </w:r>
    </w:p>
    <w:p w14:paraId="3CEAD0FB" w14:textId="77777777" w:rsidR="00D85E04" w:rsidRPr="007212CC" w:rsidRDefault="00D85E04" w:rsidP="00D85E04">
      <w:pPr>
        <w:pStyle w:val="02TEXTOPRINCIPAL"/>
      </w:pPr>
      <w:r>
        <w:t>E</w:t>
      </w:r>
      <w:r w:rsidRPr="005133E7">
        <w:t>spera-se que o</w:t>
      </w:r>
      <w:r>
        <w:t>s</w:t>
      </w:r>
      <w:r w:rsidRPr="005133E7">
        <w:t xml:space="preserve"> aluno</w:t>
      </w:r>
      <w:r>
        <w:t>s</w:t>
      </w:r>
      <w:r w:rsidRPr="005133E7">
        <w:t xml:space="preserve"> </w:t>
      </w:r>
      <w:r>
        <w:t>percebam</w:t>
      </w:r>
      <w:r w:rsidRPr="005133E7">
        <w:t xml:space="preserve"> que o cronista chama </w:t>
      </w:r>
      <w:r>
        <w:t xml:space="preserve">a </w:t>
      </w:r>
      <w:r w:rsidRPr="005133E7">
        <w:t xml:space="preserve">atenção para o fato de que os </w:t>
      </w:r>
      <w:r>
        <w:t>indígenas</w:t>
      </w:r>
      <w:r w:rsidRPr="005133E7">
        <w:t xml:space="preserve"> já dispunham de uma organização social</w:t>
      </w:r>
      <w:r>
        <w:t xml:space="preserve"> </w:t>
      </w:r>
      <w:r w:rsidRPr="005133E7">
        <w:t xml:space="preserve">própria e que seu modo de vida foi alterado </w:t>
      </w:r>
      <w:r>
        <w:t xml:space="preserve">com </w:t>
      </w:r>
      <w:r w:rsidRPr="005133E7">
        <w:t xml:space="preserve">a chegada dos portugueses </w:t>
      </w:r>
      <w:r>
        <w:t xml:space="preserve">a </w:t>
      </w:r>
      <w:r w:rsidRPr="005133E7">
        <w:t>suas terras.</w:t>
      </w:r>
      <w:r>
        <w:t xml:space="preserve"> A formação dos aldeamentos jesuíticos, por exemplo, foi uma forma de dominação por meio da negação das práticas religiosas indígenas e da imposição da religião cristã.</w:t>
      </w:r>
    </w:p>
    <w:p w14:paraId="175FF0EC" w14:textId="77777777" w:rsidR="00D85E04" w:rsidRPr="003D6CDA" w:rsidRDefault="00D85E04" w:rsidP="00D85E04">
      <w:pPr>
        <w:pStyle w:val="02TEXTOPRINCIPAL"/>
        <w:rPr>
          <w:b/>
        </w:rPr>
      </w:pPr>
      <w:r w:rsidRPr="003D6CDA">
        <w:rPr>
          <w:b/>
        </w:rPr>
        <w:t>Avaliação da resposta e reorientações</w:t>
      </w:r>
    </w:p>
    <w:p w14:paraId="56AA4900" w14:textId="426B5243" w:rsidR="00D85E04" w:rsidRPr="00A379AA" w:rsidRDefault="00D85E04" w:rsidP="00D85E04">
      <w:pPr>
        <w:pStyle w:val="02TEXTOPRINCIPAL"/>
      </w:pPr>
      <w:r>
        <w:t xml:space="preserve">Caso os alunos apresentem dificuldade para </w:t>
      </w:r>
      <w:r w:rsidRPr="00A7489F">
        <w:t>r</w:t>
      </w:r>
      <w:r>
        <w:t xml:space="preserve">esponder à questão, retome os elementos do texto-fonte para identificar aspectos do modo de vida dos Tupi-Guarani que foram combatidos à medida que o projeto de conversão ao cristianismo liderado pelos jesuítas, por exemplo, foi sendo </w:t>
      </w:r>
      <w:r w:rsidR="0050062B">
        <w:t>implementado.</w:t>
      </w:r>
    </w:p>
    <w:p w14:paraId="5DBF78D6" w14:textId="77777777" w:rsidR="00D85E04" w:rsidRDefault="00D85E04" w:rsidP="00D85E04">
      <w:pPr>
        <w:pStyle w:val="02TEXTOPRINCIPAL"/>
        <w:rPr>
          <w:noProof/>
        </w:rPr>
      </w:pPr>
    </w:p>
    <w:p w14:paraId="158BA2E7" w14:textId="77777777" w:rsidR="00D85E04" w:rsidRDefault="00D85E04" w:rsidP="00D85E04">
      <w:pPr>
        <w:pStyle w:val="01TITULO4"/>
      </w:pPr>
      <w:r w:rsidRPr="009E45B4">
        <w:t xml:space="preserve">Questão </w:t>
      </w:r>
      <w:r>
        <w:t>8</w:t>
      </w:r>
    </w:p>
    <w:p w14:paraId="28F546BF" w14:textId="77777777" w:rsidR="00D85E04" w:rsidRDefault="00D85E04" w:rsidP="00D85E04">
      <w:pPr>
        <w:pStyle w:val="02TEXTOPRINCIPAL"/>
        <w:ind w:right="-1"/>
        <w:rPr>
          <w:b/>
        </w:rPr>
      </w:pPr>
      <w:r w:rsidRPr="00BE1C19">
        <w:rPr>
          <w:b/>
        </w:rPr>
        <w:t>Habilidade avaliada</w:t>
      </w:r>
    </w:p>
    <w:p w14:paraId="64A7C428" w14:textId="77777777" w:rsidR="00D85E04" w:rsidRPr="00297502" w:rsidRDefault="00D85E04" w:rsidP="00D85E04">
      <w:pPr>
        <w:pStyle w:val="02TEXTOPRINCIPAL"/>
      </w:pPr>
      <w:r w:rsidRPr="00297502">
        <w:rPr>
          <w:b/>
        </w:rPr>
        <w:t>(EF07HI13)</w:t>
      </w:r>
      <w:r w:rsidRPr="00297502">
        <w:t xml:space="preserve"> Caracterizar </w:t>
      </w:r>
      <w:r w:rsidRPr="00722AF2">
        <w:t>a</w:t>
      </w:r>
      <w:r w:rsidRPr="00297502">
        <w:t xml:space="preserve"> ação dos europeus e suas lógicas mercantis visando ao domínio no</w:t>
      </w:r>
      <w:r>
        <w:t xml:space="preserve"> mundo atlântico.</w:t>
      </w:r>
    </w:p>
    <w:p w14:paraId="131D2A45" w14:textId="77777777" w:rsidR="00D85E04" w:rsidRDefault="00D85E04" w:rsidP="00D85E04">
      <w:pPr>
        <w:pStyle w:val="02TEXTOPRINCIPAL"/>
      </w:pPr>
      <w:r>
        <w:t>–</w:t>
      </w:r>
      <w:r w:rsidRPr="00297502">
        <w:t xml:space="preserve"> Trabalhada parcialmente </w:t>
      </w:r>
      <w:r>
        <w:t xml:space="preserve">na questão, </w:t>
      </w:r>
      <w:r w:rsidRPr="00297502">
        <w:t xml:space="preserve">que </w:t>
      </w:r>
      <w:r>
        <w:t>aborda</w:t>
      </w:r>
      <w:r w:rsidRPr="00297502">
        <w:t xml:space="preserve"> a descrição do primeiro projeto de exploração portuguesa da América a fim de garantir a perman</w:t>
      </w:r>
      <w:r>
        <w:t>ên</w:t>
      </w:r>
      <w:r w:rsidRPr="00297502">
        <w:t>cia do domínio português sobre o território.</w:t>
      </w:r>
    </w:p>
    <w:p w14:paraId="60EB5695" w14:textId="77777777" w:rsidR="00D85E04" w:rsidRDefault="00D85E04" w:rsidP="00D85E04">
      <w:pPr>
        <w:pStyle w:val="02TEXTOPRINCIPAL"/>
        <w:rPr>
          <w:b/>
        </w:rPr>
      </w:pPr>
      <w:r w:rsidRPr="00722AF2">
        <w:rPr>
          <w:b/>
        </w:rPr>
        <w:t>Respostas</w:t>
      </w:r>
    </w:p>
    <w:p w14:paraId="3F6570D7" w14:textId="77777777" w:rsidR="00D85E04" w:rsidRDefault="00D85E04" w:rsidP="00D85E04">
      <w:pPr>
        <w:pStyle w:val="02TEXTOPRINCIPAL"/>
      </w:pPr>
      <w:r w:rsidRPr="0072045A">
        <w:rPr>
          <w:b/>
        </w:rPr>
        <w:t>a)</w:t>
      </w:r>
      <w:r>
        <w:t xml:space="preserve"> Pelo sistema de capitanias hereditárias, a Coroa dividiu o território da América portuguesa em quinze faixas de terra, do litoral até a linha imaginária do Tratado de Tordesilhas. Como a Coroa não tinha condições de explorar a terra, entregou cada uma dessas faixas à exploração de particulares, os capitães-donatários. Principais autoridades em suas respectivas capitanias, eles podiam ficar com parte dos tributos cobrados pelo reino, fundar vilas, alistar colonos para fins militares etc.</w:t>
      </w:r>
    </w:p>
    <w:p w14:paraId="31A6B25C" w14:textId="77777777" w:rsidR="00D85E04" w:rsidRPr="00212B16" w:rsidRDefault="00D85E04" w:rsidP="00D85E04">
      <w:pPr>
        <w:pStyle w:val="02TEXTOPRINCIPAL"/>
      </w:pPr>
      <w:r w:rsidRPr="00B42260">
        <w:rPr>
          <w:b/>
        </w:rPr>
        <w:t>b)</w:t>
      </w:r>
      <w:r>
        <w:t xml:space="preserve"> Não. Apenas as capitanias de Pernambuco e de São Vicente prosperaram. As demais não tiveram sucesso em razão da falta de recursos, das dificuldades para se comunicar com a Coroa portuguesa, dos conflitos com os indígenas etc. Esse sistema teve fim em 1548, com o estabelecimento do governo-geral, que centralizou a administração da colônia. </w:t>
      </w:r>
    </w:p>
    <w:p w14:paraId="63154D7C" w14:textId="77777777" w:rsidR="00D85E04" w:rsidRPr="007212CC" w:rsidRDefault="00D85E04" w:rsidP="00D85E04">
      <w:pPr>
        <w:pStyle w:val="02TEXTOPRINCIPAL"/>
      </w:pPr>
      <w:r w:rsidRPr="003D6CDA">
        <w:rPr>
          <w:b/>
        </w:rPr>
        <w:t>Avaliação da</w:t>
      </w:r>
      <w:r>
        <w:rPr>
          <w:b/>
        </w:rPr>
        <w:t>s</w:t>
      </w:r>
      <w:r w:rsidRPr="003D6CDA">
        <w:rPr>
          <w:b/>
        </w:rPr>
        <w:t xml:space="preserve"> resposta</w:t>
      </w:r>
      <w:r>
        <w:rPr>
          <w:b/>
        </w:rPr>
        <w:t>s</w:t>
      </w:r>
      <w:r w:rsidRPr="003D6CDA">
        <w:rPr>
          <w:b/>
        </w:rPr>
        <w:t xml:space="preserve"> e reorientações</w:t>
      </w:r>
    </w:p>
    <w:p w14:paraId="434A74A0" w14:textId="73123C06" w:rsidR="00D85E04" w:rsidRDefault="00D85E04" w:rsidP="00D85E04">
      <w:pPr>
        <w:pStyle w:val="02TEXTOPRINCIPAL"/>
        <w:rPr>
          <w:b/>
          <w:highlight w:val="yellow"/>
        </w:rPr>
      </w:pPr>
      <w:r>
        <w:t>Caso os alunos tenham dificuldade para responder às questões, o aprendizado é considerado insuficiente, pois não conseguem descrever o sistema das capitanias hereditárias nem citar as razões do insucesso do projeto português. Retome com eles o conteúdo didático sobre os primeiros anos de colonização da América portuguesa. Se possível, disponibilize um mapa com a divisão das capitanias hereditárias para que os alunos visualizem as faixas de terra no território.</w:t>
      </w:r>
    </w:p>
    <w:p w14:paraId="1A68EB27" w14:textId="77777777" w:rsidR="00D85E04" w:rsidRDefault="00D85E04" w:rsidP="00D85E04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46120684" w14:textId="77777777" w:rsidR="00D85E04" w:rsidRDefault="00D85E04" w:rsidP="00D85E04">
      <w:pPr>
        <w:pStyle w:val="02TEXTOPRINCIPAL"/>
      </w:pPr>
    </w:p>
    <w:p w14:paraId="3C90DD81" w14:textId="77777777" w:rsidR="00D85E04" w:rsidRPr="00D41389" w:rsidRDefault="00D85E04" w:rsidP="00D85E04">
      <w:pPr>
        <w:pStyle w:val="01TITULO4"/>
      </w:pPr>
      <w:r w:rsidRPr="00D41389">
        <w:t xml:space="preserve">Questão </w:t>
      </w:r>
      <w:r>
        <w:t>9</w:t>
      </w:r>
    </w:p>
    <w:p w14:paraId="1C8E78C1" w14:textId="77777777" w:rsidR="00D85E04" w:rsidRDefault="00D85E04" w:rsidP="00D85E04">
      <w:pPr>
        <w:pStyle w:val="02TEXTOPRINCIPAL"/>
        <w:ind w:right="-1"/>
        <w:rPr>
          <w:b/>
        </w:rPr>
      </w:pPr>
      <w:r w:rsidRPr="00D41389">
        <w:rPr>
          <w:b/>
        </w:rPr>
        <w:t>Habilidade avaliada</w:t>
      </w:r>
    </w:p>
    <w:p w14:paraId="20BB4441" w14:textId="77777777" w:rsidR="00D85E04" w:rsidRPr="00722AF2" w:rsidRDefault="00D85E04" w:rsidP="00D85E04">
      <w:pPr>
        <w:pStyle w:val="02TEXTOPRINCIPAL"/>
        <w:rPr>
          <w:b/>
        </w:rPr>
      </w:pPr>
      <w:r w:rsidRPr="00722AF2">
        <w:rPr>
          <w:b/>
        </w:rPr>
        <w:t>(EF07HI09)</w:t>
      </w:r>
    </w:p>
    <w:p w14:paraId="4B3637AC" w14:textId="77777777" w:rsidR="00D85E04" w:rsidRDefault="00D85E04" w:rsidP="00D85E04">
      <w:pPr>
        <w:pStyle w:val="02TEXTOPRINCIPAL"/>
      </w:pPr>
      <w:r w:rsidRPr="00A132F7">
        <w:t>Analisar os diferentes impactos da conquista europeia da América para as</w:t>
      </w:r>
      <w:r>
        <w:t xml:space="preserve"> </w:t>
      </w:r>
      <w:r w:rsidRPr="00A132F7">
        <w:t>populações ameríndias e identificar as formas de resistência.</w:t>
      </w:r>
      <w:r>
        <w:t xml:space="preserve"> </w:t>
      </w:r>
    </w:p>
    <w:p w14:paraId="7A0294F4" w14:textId="77777777" w:rsidR="00D85E04" w:rsidRDefault="00D85E04" w:rsidP="00D85E04">
      <w:pPr>
        <w:pStyle w:val="02TEXTOPRINCIPAL"/>
      </w:pPr>
      <w:r>
        <w:t>– Trabalhada parcialmente na questão, que aborda o impacto da colonização para as sociedades ameríndias.</w:t>
      </w:r>
    </w:p>
    <w:p w14:paraId="50193BD1" w14:textId="77777777" w:rsidR="00D85E04" w:rsidRPr="00722AF2" w:rsidRDefault="00D85E04" w:rsidP="00D85E04">
      <w:pPr>
        <w:pStyle w:val="02TEXTOPRINCIPAL"/>
        <w:rPr>
          <w:b/>
        </w:rPr>
      </w:pPr>
      <w:r w:rsidRPr="00722AF2">
        <w:rPr>
          <w:b/>
        </w:rPr>
        <w:t>Resposta</w:t>
      </w:r>
    </w:p>
    <w:p w14:paraId="73189F68" w14:textId="77777777" w:rsidR="00D85E04" w:rsidRPr="007212CC" w:rsidRDefault="00D85E04" w:rsidP="00D85E04">
      <w:pPr>
        <w:pStyle w:val="02TEXTOPRINCIPAL"/>
        <w:rPr>
          <w:b/>
        </w:rPr>
      </w:pPr>
      <w:r>
        <w:t xml:space="preserve">Alternativa </w:t>
      </w:r>
      <w:r>
        <w:rPr>
          <w:b/>
        </w:rPr>
        <w:t>b</w:t>
      </w:r>
      <w:r w:rsidRPr="0052055D">
        <w:t>.</w:t>
      </w:r>
    </w:p>
    <w:p w14:paraId="12A85ADC" w14:textId="77777777" w:rsidR="00D85E04" w:rsidRPr="00D41389" w:rsidRDefault="00D85E04" w:rsidP="00D85E04">
      <w:pPr>
        <w:pStyle w:val="02TEXTOPRINCIPAL"/>
        <w:ind w:right="-1"/>
        <w:rPr>
          <w:b/>
        </w:rPr>
      </w:pPr>
      <w:r w:rsidRPr="00D41389">
        <w:rPr>
          <w:b/>
        </w:rPr>
        <w:t>Avaliação da resposta e reorientações</w:t>
      </w:r>
    </w:p>
    <w:p w14:paraId="5FB269FC" w14:textId="77777777" w:rsidR="00D85E04" w:rsidRDefault="00D85E04" w:rsidP="00D85E04">
      <w:pPr>
        <w:pStyle w:val="02TEXTOPRINCIPAL"/>
        <w:rPr>
          <w:lang w:eastAsia="pt-BR"/>
        </w:rPr>
      </w:pPr>
      <w:r>
        <w:rPr>
          <w:lang w:eastAsia="pt-BR"/>
        </w:rPr>
        <w:t xml:space="preserve">Caso os alunos assinalem o item </w:t>
      </w:r>
      <w:r w:rsidRPr="00DA3B60">
        <w:rPr>
          <w:b/>
          <w:lang w:eastAsia="pt-BR"/>
        </w:rPr>
        <w:t>a</w:t>
      </w:r>
      <w:r>
        <w:rPr>
          <w:lang w:eastAsia="pt-BR"/>
        </w:rPr>
        <w:t xml:space="preserve">, é possível identificar uma compreensão preliminar acerca do funcionamento das </w:t>
      </w:r>
      <w:r w:rsidRPr="00A132F7">
        <w:t>missões jesuíticas</w:t>
      </w:r>
      <w:r>
        <w:t>, embora a alternativa relacione as missões à escravidão, o que não condiz com a realidade, uma vez que os padres jesuítas eram contrários à escravidão</w:t>
      </w:r>
      <w:r>
        <w:rPr>
          <w:lang w:eastAsia="pt-BR"/>
        </w:rPr>
        <w:t xml:space="preserve">. Nesse caso, o rendimento é considerado regular. Caso os alunos assinalem os itens </w:t>
      </w:r>
      <w:r w:rsidRPr="00DA3B60">
        <w:rPr>
          <w:b/>
          <w:lang w:eastAsia="pt-BR"/>
        </w:rPr>
        <w:t>c</w:t>
      </w:r>
      <w:r>
        <w:rPr>
          <w:lang w:eastAsia="pt-BR"/>
        </w:rPr>
        <w:t xml:space="preserve"> ou </w:t>
      </w:r>
      <w:r w:rsidRPr="00DA3B60">
        <w:rPr>
          <w:b/>
          <w:lang w:eastAsia="pt-BR"/>
        </w:rPr>
        <w:t>d</w:t>
      </w:r>
      <w:r>
        <w:rPr>
          <w:lang w:eastAsia="pt-BR"/>
        </w:rPr>
        <w:t>, o rendimento é considerado insatisfatório. Provavelmente há um desconhecimento acerca dos objetivos e do funcionamento das missões jesuíticas, não relacionados ao fornecimento de mão de obra. Em todos os casos, solicite a leitura do conteúdo didático sobre aspectos da catequização indígena na colônia.</w:t>
      </w:r>
    </w:p>
    <w:p w14:paraId="5A98CE00" w14:textId="77777777" w:rsidR="00D85E04" w:rsidRPr="00D41389" w:rsidRDefault="00D85E04" w:rsidP="00D85E04">
      <w:pPr>
        <w:pStyle w:val="02TEXTOPRINCIPAL"/>
      </w:pPr>
    </w:p>
    <w:p w14:paraId="3323AD98" w14:textId="77777777" w:rsidR="00D85E04" w:rsidRPr="00D41389" w:rsidRDefault="00D85E04" w:rsidP="00D85E04">
      <w:pPr>
        <w:pStyle w:val="01TITULO4"/>
      </w:pPr>
      <w:r w:rsidRPr="00D41389">
        <w:t xml:space="preserve">Questão </w:t>
      </w:r>
      <w:r>
        <w:t>10</w:t>
      </w:r>
    </w:p>
    <w:p w14:paraId="7AC760A7" w14:textId="77777777" w:rsidR="00D85E04" w:rsidRDefault="00D85E04" w:rsidP="00D85E04">
      <w:pPr>
        <w:pStyle w:val="02TEXTOPRINCIPAL"/>
        <w:ind w:right="-1"/>
        <w:rPr>
          <w:b/>
        </w:rPr>
      </w:pPr>
      <w:r w:rsidRPr="00D41389">
        <w:rPr>
          <w:b/>
        </w:rPr>
        <w:t>Habilidade</w:t>
      </w:r>
      <w:r>
        <w:rPr>
          <w:b/>
        </w:rPr>
        <w:t>s</w:t>
      </w:r>
      <w:r w:rsidRPr="00D41389">
        <w:rPr>
          <w:b/>
        </w:rPr>
        <w:t xml:space="preserve"> avaliada</w:t>
      </w:r>
      <w:r>
        <w:rPr>
          <w:b/>
        </w:rPr>
        <w:t>s</w:t>
      </w:r>
    </w:p>
    <w:p w14:paraId="4DD3EEF6" w14:textId="77777777" w:rsidR="00D85E04" w:rsidRDefault="00D85E04" w:rsidP="00D85E04">
      <w:pPr>
        <w:pStyle w:val="02TEXTOPRINCIPAL"/>
      </w:pPr>
      <w:r w:rsidRPr="001E3D4B">
        <w:rPr>
          <w:b/>
        </w:rPr>
        <w:t>(EF07HI09)</w:t>
      </w:r>
      <w:r w:rsidRPr="005133E7">
        <w:t xml:space="preserve"> Analisar os diferentes impactos da conquista europeia da América para as populações ameríndias e identificar as formas de resistência. </w:t>
      </w:r>
    </w:p>
    <w:p w14:paraId="56833CCA" w14:textId="77777777" w:rsidR="00D85E04" w:rsidRPr="005133E7" w:rsidRDefault="00D85E04" w:rsidP="00D85E04">
      <w:pPr>
        <w:pStyle w:val="02TEXTOPRINCIPAL"/>
      </w:pPr>
      <w:r>
        <w:t xml:space="preserve">– Trabalhada parcialmente na questão, que aborda o impacto da colonização para as sociedades ameríndias. </w:t>
      </w:r>
    </w:p>
    <w:p w14:paraId="03C00108" w14:textId="77777777" w:rsidR="00D85E04" w:rsidRDefault="00D85E04" w:rsidP="00D85E04">
      <w:pPr>
        <w:pStyle w:val="02TEXTOPRINCIPAL"/>
      </w:pPr>
      <w:r w:rsidRPr="001E3D4B">
        <w:rPr>
          <w:b/>
        </w:rPr>
        <w:t>(EF07HI13)</w:t>
      </w:r>
      <w:r>
        <w:t xml:space="preserve"> </w:t>
      </w:r>
      <w:r w:rsidRPr="00A132F7">
        <w:t>Caracterizar a ação dos europeus e suas lógicas mercantis visando ao domínio no</w:t>
      </w:r>
      <w:r>
        <w:t xml:space="preserve"> </w:t>
      </w:r>
      <w:r w:rsidRPr="00A132F7">
        <w:t>mundo atlântico.</w:t>
      </w:r>
    </w:p>
    <w:p w14:paraId="77F435BE" w14:textId="77777777" w:rsidR="00D85E04" w:rsidRPr="00722AF2" w:rsidRDefault="00D85E04" w:rsidP="00D85E04">
      <w:pPr>
        <w:pStyle w:val="02TEXTOPRINCIPAL"/>
        <w:rPr>
          <w:b/>
        </w:rPr>
      </w:pPr>
      <w:r w:rsidRPr="00722AF2">
        <w:rPr>
          <w:b/>
        </w:rPr>
        <w:t>Resposta</w:t>
      </w:r>
    </w:p>
    <w:p w14:paraId="6EBEAFCF" w14:textId="77777777" w:rsidR="00D85E04" w:rsidRPr="00A74CEC" w:rsidRDefault="00D85E04" w:rsidP="00D85E04">
      <w:pPr>
        <w:pStyle w:val="02TEXTOPRINCIPAL"/>
      </w:pPr>
      <w:r>
        <w:t>Alternativa</w:t>
      </w:r>
      <w:r w:rsidRPr="00A74CEC">
        <w:t xml:space="preserve"> </w:t>
      </w:r>
      <w:r>
        <w:rPr>
          <w:b/>
        </w:rPr>
        <w:t>a</w:t>
      </w:r>
      <w:r w:rsidRPr="00102BCB">
        <w:t>.</w:t>
      </w:r>
    </w:p>
    <w:p w14:paraId="246B86B8" w14:textId="77777777" w:rsidR="00D85E04" w:rsidRPr="00D41389" w:rsidRDefault="00D85E04" w:rsidP="00D85E04">
      <w:pPr>
        <w:pStyle w:val="02TEXTOPRINCIPAL"/>
        <w:ind w:right="-1"/>
        <w:rPr>
          <w:b/>
        </w:rPr>
      </w:pPr>
      <w:r w:rsidRPr="00D41389">
        <w:rPr>
          <w:b/>
        </w:rPr>
        <w:t>Avaliação da resposta e reorientações</w:t>
      </w:r>
    </w:p>
    <w:p w14:paraId="4C1C17AF" w14:textId="77777777" w:rsidR="00D85E04" w:rsidRDefault="00D85E04" w:rsidP="00D85E04">
      <w:pPr>
        <w:pStyle w:val="02TEXTOPRINCIPAL"/>
        <w:rPr>
          <w:lang w:eastAsia="pt-BR"/>
        </w:rPr>
      </w:pPr>
      <w:r w:rsidRPr="0058088E">
        <w:rPr>
          <w:lang w:eastAsia="pt-BR"/>
        </w:rPr>
        <w:t>Caso o</w:t>
      </w:r>
      <w:r>
        <w:rPr>
          <w:lang w:eastAsia="pt-BR"/>
        </w:rPr>
        <w:t>s</w:t>
      </w:r>
      <w:r w:rsidRPr="0058088E">
        <w:rPr>
          <w:lang w:eastAsia="pt-BR"/>
        </w:rPr>
        <w:t xml:space="preserve"> aluno</w:t>
      </w:r>
      <w:r>
        <w:rPr>
          <w:lang w:eastAsia="pt-BR"/>
        </w:rPr>
        <w:t>s</w:t>
      </w:r>
      <w:r w:rsidRPr="0058088E">
        <w:rPr>
          <w:lang w:eastAsia="pt-BR"/>
        </w:rPr>
        <w:t xml:space="preserve"> assinale</w:t>
      </w:r>
      <w:r>
        <w:rPr>
          <w:lang w:eastAsia="pt-BR"/>
        </w:rPr>
        <w:t>m</w:t>
      </w:r>
      <w:r w:rsidRPr="0058088E">
        <w:rPr>
          <w:lang w:eastAsia="pt-BR"/>
        </w:rPr>
        <w:t xml:space="preserve"> os itens </w:t>
      </w:r>
      <w:r w:rsidRPr="00402607">
        <w:rPr>
          <w:b/>
          <w:lang w:eastAsia="pt-BR"/>
        </w:rPr>
        <w:t>b</w:t>
      </w:r>
      <w:r w:rsidRPr="0058088E">
        <w:rPr>
          <w:lang w:eastAsia="pt-BR"/>
        </w:rPr>
        <w:t xml:space="preserve"> </w:t>
      </w:r>
      <w:r>
        <w:rPr>
          <w:lang w:eastAsia="pt-BR"/>
        </w:rPr>
        <w:t>ou</w:t>
      </w:r>
      <w:r w:rsidRPr="0058088E">
        <w:rPr>
          <w:lang w:eastAsia="pt-BR"/>
        </w:rPr>
        <w:t xml:space="preserve"> </w:t>
      </w:r>
      <w:r w:rsidRPr="00402607">
        <w:rPr>
          <w:b/>
          <w:lang w:eastAsia="pt-BR"/>
        </w:rPr>
        <w:t>d</w:t>
      </w:r>
      <w:r w:rsidRPr="0058088E">
        <w:rPr>
          <w:lang w:eastAsia="pt-BR"/>
        </w:rPr>
        <w:t xml:space="preserve">, é possível identificar uma incompreensão sobre o modo como </w:t>
      </w:r>
      <w:r>
        <w:rPr>
          <w:lang w:eastAsia="pt-BR"/>
        </w:rPr>
        <w:t xml:space="preserve">ocorreu </w:t>
      </w:r>
      <w:r w:rsidRPr="0058088E">
        <w:rPr>
          <w:lang w:eastAsia="pt-BR"/>
        </w:rPr>
        <w:t>a conquista espanhola e portuguesa na América</w:t>
      </w:r>
      <w:r>
        <w:rPr>
          <w:lang w:eastAsia="pt-BR"/>
        </w:rPr>
        <w:t xml:space="preserve"> e sobre a exploração da mão de obra nas colônias americanas</w:t>
      </w:r>
      <w:r w:rsidRPr="0058088E">
        <w:rPr>
          <w:lang w:eastAsia="pt-BR"/>
        </w:rPr>
        <w:t>. Nesse caso, o rendimento é considerado insatisfatório. Caso o</w:t>
      </w:r>
      <w:r>
        <w:rPr>
          <w:lang w:eastAsia="pt-BR"/>
        </w:rPr>
        <w:t>s</w:t>
      </w:r>
      <w:r w:rsidRPr="0058088E">
        <w:rPr>
          <w:lang w:eastAsia="pt-BR"/>
        </w:rPr>
        <w:t xml:space="preserve"> aluno</w:t>
      </w:r>
      <w:r>
        <w:rPr>
          <w:lang w:eastAsia="pt-BR"/>
        </w:rPr>
        <w:t>s</w:t>
      </w:r>
      <w:r w:rsidRPr="0058088E">
        <w:rPr>
          <w:lang w:eastAsia="pt-BR"/>
        </w:rPr>
        <w:t xml:space="preserve"> assinale</w:t>
      </w:r>
      <w:r>
        <w:rPr>
          <w:lang w:eastAsia="pt-BR"/>
        </w:rPr>
        <w:t>m</w:t>
      </w:r>
      <w:r w:rsidRPr="0058088E">
        <w:rPr>
          <w:lang w:eastAsia="pt-BR"/>
        </w:rPr>
        <w:t xml:space="preserve"> o item </w:t>
      </w:r>
      <w:r w:rsidRPr="00402607">
        <w:rPr>
          <w:b/>
          <w:lang w:eastAsia="pt-BR"/>
        </w:rPr>
        <w:t>c</w:t>
      </w:r>
      <w:r>
        <w:rPr>
          <w:lang w:eastAsia="pt-BR"/>
        </w:rPr>
        <w:t>,</w:t>
      </w:r>
      <w:r w:rsidRPr="0058088E">
        <w:rPr>
          <w:lang w:eastAsia="pt-BR"/>
        </w:rPr>
        <w:t xml:space="preserve"> o rendimento é considerado insatisfatório. Provavelmente há um desconhecimento </w:t>
      </w:r>
      <w:r>
        <w:rPr>
          <w:lang w:eastAsia="pt-BR"/>
        </w:rPr>
        <w:t xml:space="preserve">sobre </w:t>
      </w:r>
      <w:r w:rsidRPr="0058088E">
        <w:t>a participação do Estado monárquico</w:t>
      </w:r>
      <w:r>
        <w:t xml:space="preserve"> no processo de </w:t>
      </w:r>
      <w:r w:rsidRPr="0058088E">
        <w:t xml:space="preserve">colonização </w:t>
      </w:r>
      <w:r>
        <w:t>da E</w:t>
      </w:r>
      <w:r w:rsidRPr="0058088E">
        <w:t>spanh</w:t>
      </w:r>
      <w:r>
        <w:t xml:space="preserve">a. </w:t>
      </w:r>
      <w:r>
        <w:rPr>
          <w:lang w:eastAsia="pt-BR"/>
        </w:rPr>
        <w:t>Em todos os casos, solicite a leitura do material didático sobre aspectos da colonização ibérica – portuguesa e espanhola – na América e, se possível, solicite aos alunos que montem um quadro comparativo para que possam entender as semelhanças e as diferenças entre os dois processos de colonização.</w:t>
      </w:r>
    </w:p>
    <w:p w14:paraId="6CC5826B" w14:textId="6C83D7B1" w:rsidR="00D85E04" w:rsidRDefault="00D85E04" w:rsidP="00D85E04">
      <w:pPr>
        <w:rPr>
          <w:rFonts w:eastAsia="Tahoma"/>
          <w:b/>
        </w:rPr>
      </w:pPr>
    </w:p>
    <w:sectPr w:rsidR="00D85E04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99499F" w14:textId="77777777" w:rsidR="00FF7A5E" w:rsidRDefault="00FF7A5E">
      <w:r>
        <w:separator/>
      </w:r>
    </w:p>
  </w:endnote>
  <w:endnote w:type="continuationSeparator" w:id="0">
    <w:p w14:paraId="06977659" w14:textId="77777777" w:rsidR="00FF7A5E" w:rsidRDefault="00FF7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988A193-7AB7-4218-A6ED-28491856B654}"/>
    <w:embedBold r:id="rId2" w:fontKey="{120DA4ED-F428-419C-A204-02A4E323CA6A}"/>
    <w:embedItalic r:id="rId3" w:fontKey="{C8D44DEA-99E6-4985-822E-75DF907691C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A217BA42-167F-4ACC-9CCE-BE4DA26784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B03AC3-D4B2-485A-BFB3-5C5865123172}"/>
    <w:embedBold r:id="rId6" w:fontKey="{225E9982-32E1-4D7A-979E-069E8B823E0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C0C95A3-FBA1-4528-B24C-80DDB3D232A3}"/>
    <w:embedBold r:id="rId8" w:fontKey="{2474D6E1-0165-4CEB-8F49-F1C4E46BEC7B}"/>
    <w:embedBoldItalic r:id="rId9" w:fontKey="{70C109D2-3FDB-4186-B8EE-61615DFA605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37D58B5-201A-4C82-BC22-D7D5C92E3931}"/>
    <w:embedBold r:id="rId11" w:fontKey="{902D4607-3397-4DAC-936E-093EC40722A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09561D4B-3E8B-4FAE-B12E-AB09DFE14BB7}"/>
  </w:font>
  <w:font w:name="ULFJM S+ Whitney HT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91CB7" w:rsidRPr="005A1C11" w14:paraId="4D5F66A2" w14:textId="77777777" w:rsidTr="00D970D4">
      <w:tc>
        <w:tcPr>
          <w:tcW w:w="9606" w:type="dxa"/>
        </w:tcPr>
        <w:p w14:paraId="4F770009" w14:textId="7AC21976" w:rsidR="00491CB7" w:rsidRPr="005A1C11" w:rsidRDefault="00491CB7" w:rsidP="00D970D4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5BC9907E" w:rsidR="00491CB7" w:rsidRPr="005A1C11" w:rsidRDefault="00491CB7" w:rsidP="00D970D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627DF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91CB7" w:rsidRPr="00C67490" w:rsidRDefault="00491CB7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9DAB17" w14:textId="77777777" w:rsidR="00FF7A5E" w:rsidRDefault="00FF7A5E">
      <w:r>
        <w:rPr>
          <w:color w:val="000000"/>
        </w:rPr>
        <w:separator/>
      </w:r>
    </w:p>
  </w:footnote>
  <w:footnote w:type="continuationSeparator" w:id="0">
    <w:p w14:paraId="5AE23F63" w14:textId="77777777" w:rsidR="00FF7A5E" w:rsidRDefault="00FF7A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491CB7" w:rsidRDefault="00491CB7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B6AFA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849C5"/>
    <w:multiLevelType w:val="hybridMultilevel"/>
    <w:tmpl w:val="B3EAA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162DA"/>
    <w:multiLevelType w:val="hybridMultilevel"/>
    <w:tmpl w:val="E02697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62254"/>
    <w:multiLevelType w:val="hybridMultilevel"/>
    <w:tmpl w:val="B412B4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F0FD8"/>
    <w:multiLevelType w:val="hybridMultilevel"/>
    <w:tmpl w:val="F110B7E0"/>
    <w:lvl w:ilvl="0" w:tplc="AAAADDB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63BEA"/>
    <w:multiLevelType w:val="hybridMultilevel"/>
    <w:tmpl w:val="B7B0877A"/>
    <w:lvl w:ilvl="0" w:tplc="A9CA38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B4E08"/>
    <w:multiLevelType w:val="hybridMultilevel"/>
    <w:tmpl w:val="E0BE94AC"/>
    <w:lvl w:ilvl="0" w:tplc="3666474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A34CE"/>
    <w:multiLevelType w:val="hybridMultilevel"/>
    <w:tmpl w:val="3B627CD4"/>
    <w:lvl w:ilvl="0" w:tplc="357E877C">
      <w:start w:val="1"/>
      <w:numFmt w:val="lowerLetter"/>
      <w:lvlText w:val="(%1)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3710C7"/>
    <w:multiLevelType w:val="hybridMultilevel"/>
    <w:tmpl w:val="6F54866C"/>
    <w:lvl w:ilvl="0" w:tplc="530A25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C150D3"/>
    <w:multiLevelType w:val="hybridMultilevel"/>
    <w:tmpl w:val="6DB069A8"/>
    <w:lvl w:ilvl="0" w:tplc="F3F21AC0">
      <w:start w:val="1"/>
      <w:numFmt w:val="lowerLetter"/>
      <w:lvlText w:val="(%1)"/>
      <w:lvlJc w:val="left"/>
      <w:pPr>
        <w:ind w:left="720" w:hanging="360"/>
      </w:pPr>
      <w:rPr>
        <w:rFonts w:ascii="Tahoma" w:eastAsia="Tahoma" w:hAnsi="Tahoma" w:cs="Tahoma"/>
      </w:rPr>
    </w:lvl>
    <w:lvl w:ilvl="1" w:tplc="70CE2E04">
      <w:start w:val="1"/>
      <w:numFmt w:val="lowerLetter"/>
      <w:lvlText w:val="%2."/>
      <w:lvlJc w:val="left"/>
      <w:pPr>
        <w:ind w:left="1440" w:hanging="360"/>
      </w:pPr>
    </w:lvl>
    <w:lvl w:ilvl="2" w:tplc="AB6277C2">
      <w:start w:val="1"/>
      <w:numFmt w:val="lowerRoman"/>
      <w:lvlText w:val="%3."/>
      <w:lvlJc w:val="right"/>
      <w:pPr>
        <w:ind w:left="2160" w:hanging="180"/>
      </w:pPr>
    </w:lvl>
    <w:lvl w:ilvl="3" w:tplc="E3DE7ECE">
      <w:start w:val="1"/>
      <w:numFmt w:val="decimal"/>
      <w:lvlText w:val="%4."/>
      <w:lvlJc w:val="left"/>
      <w:pPr>
        <w:ind w:left="2880" w:hanging="360"/>
      </w:pPr>
    </w:lvl>
    <w:lvl w:ilvl="4" w:tplc="181E816A">
      <w:start w:val="1"/>
      <w:numFmt w:val="lowerLetter"/>
      <w:lvlText w:val="%5."/>
      <w:lvlJc w:val="left"/>
      <w:pPr>
        <w:ind w:left="3600" w:hanging="360"/>
      </w:pPr>
    </w:lvl>
    <w:lvl w:ilvl="5" w:tplc="39723526">
      <w:start w:val="1"/>
      <w:numFmt w:val="lowerRoman"/>
      <w:lvlText w:val="%6."/>
      <w:lvlJc w:val="right"/>
      <w:pPr>
        <w:ind w:left="4320" w:hanging="180"/>
      </w:pPr>
    </w:lvl>
    <w:lvl w:ilvl="6" w:tplc="44A49742">
      <w:start w:val="1"/>
      <w:numFmt w:val="decimal"/>
      <w:lvlText w:val="%7."/>
      <w:lvlJc w:val="left"/>
      <w:pPr>
        <w:ind w:left="5040" w:hanging="360"/>
      </w:pPr>
    </w:lvl>
    <w:lvl w:ilvl="7" w:tplc="55481446">
      <w:start w:val="1"/>
      <w:numFmt w:val="lowerLetter"/>
      <w:lvlText w:val="%8."/>
      <w:lvlJc w:val="left"/>
      <w:pPr>
        <w:ind w:left="5760" w:hanging="360"/>
      </w:pPr>
    </w:lvl>
    <w:lvl w:ilvl="8" w:tplc="35960BD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E74621"/>
    <w:multiLevelType w:val="hybridMultilevel"/>
    <w:tmpl w:val="72C098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A7E0C"/>
    <w:multiLevelType w:val="hybridMultilevel"/>
    <w:tmpl w:val="13FE37EC"/>
    <w:lvl w:ilvl="0" w:tplc="C27C86EA">
      <w:start w:val="1"/>
      <w:numFmt w:val="lowerLetter"/>
      <w:lvlText w:val="(%1)"/>
      <w:lvlJc w:val="left"/>
      <w:pPr>
        <w:ind w:left="720" w:hanging="360"/>
      </w:pPr>
      <w:rPr>
        <w:rFonts w:ascii="Tahoma" w:eastAsia="Tahoma" w:hAnsi="Tahoma" w:cs="Tahoma"/>
      </w:rPr>
    </w:lvl>
    <w:lvl w:ilvl="1" w:tplc="4CE08F78">
      <w:start w:val="1"/>
      <w:numFmt w:val="lowerLetter"/>
      <w:lvlText w:val="%2."/>
      <w:lvlJc w:val="left"/>
      <w:pPr>
        <w:ind w:left="1440" w:hanging="360"/>
      </w:pPr>
    </w:lvl>
    <w:lvl w:ilvl="2" w:tplc="8CE484FC">
      <w:start w:val="1"/>
      <w:numFmt w:val="lowerRoman"/>
      <w:lvlText w:val="%3."/>
      <w:lvlJc w:val="right"/>
      <w:pPr>
        <w:ind w:left="2160" w:hanging="180"/>
      </w:pPr>
    </w:lvl>
    <w:lvl w:ilvl="3" w:tplc="2884CDAE">
      <w:start w:val="1"/>
      <w:numFmt w:val="decimal"/>
      <w:lvlText w:val="%4."/>
      <w:lvlJc w:val="left"/>
      <w:pPr>
        <w:ind w:left="2880" w:hanging="360"/>
      </w:pPr>
    </w:lvl>
    <w:lvl w:ilvl="4" w:tplc="48B49DA6">
      <w:start w:val="1"/>
      <w:numFmt w:val="lowerLetter"/>
      <w:lvlText w:val="%5."/>
      <w:lvlJc w:val="left"/>
      <w:pPr>
        <w:ind w:left="3600" w:hanging="360"/>
      </w:pPr>
    </w:lvl>
    <w:lvl w:ilvl="5" w:tplc="86108C50">
      <w:start w:val="1"/>
      <w:numFmt w:val="lowerRoman"/>
      <w:lvlText w:val="%6."/>
      <w:lvlJc w:val="right"/>
      <w:pPr>
        <w:ind w:left="4320" w:hanging="180"/>
      </w:pPr>
    </w:lvl>
    <w:lvl w:ilvl="6" w:tplc="6896CE48">
      <w:start w:val="1"/>
      <w:numFmt w:val="decimal"/>
      <w:lvlText w:val="%7."/>
      <w:lvlJc w:val="left"/>
      <w:pPr>
        <w:ind w:left="5040" w:hanging="360"/>
      </w:pPr>
    </w:lvl>
    <w:lvl w:ilvl="7" w:tplc="3B5A77DE">
      <w:start w:val="1"/>
      <w:numFmt w:val="lowerLetter"/>
      <w:lvlText w:val="%8."/>
      <w:lvlJc w:val="left"/>
      <w:pPr>
        <w:ind w:left="5760" w:hanging="360"/>
      </w:pPr>
    </w:lvl>
    <w:lvl w:ilvl="8" w:tplc="22DA911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D933D6"/>
    <w:multiLevelType w:val="hybridMultilevel"/>
    <w:tmpl w:val="F2449F94"/>
    <w:lvl w:ilvl="0" w:tplc="6FCED254">
      <w:start w:val="1"/>
      <w:numFmt w:val="lowerLetter"/>
      <w:lvlText w:val="(%1)"/>
      <w:lvlJc w:val="left"/>
      <w:pPr>
        <w:ind w:left="720" w:hanging="360"/>
      </w:pPr>
      <w:rPr>
        <w:rFonts w:ascii="Tahoma" w:eastAsia="SimSu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4A7047"/>
    <w:multiLevelType w:val="hybridMultilevel"/>
    <w:tmpl w:val="C8E6D63E"/>
    <w:lvl w:ilvl="0" w:tplc="B56EEE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087344"/>
    <w:multiLevelType w:val="hybridMultilevel"/>
    <w:tmpl w:val="FE583164"/>
    <w:lvl w:ilvl="0" w:tplc="E8906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D3948"/>
    <w:multiLevelType w:val="hybridMultilevel"/>
    <w:tmpl w:val="D28617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3E4F1B"/>
    <w:multiLevelType w:val="hybridMultilevel"/>
    <w:tmpl w:val="B3EAA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23"/>
  </w:num>
  <w:num w:numId="4">
    <w:abstractNumId w:val="19"/>
  </w:num>
  <w:num w:numId="5">
    <w:abstractNumId w:val="23"/>
  </w:num>
  <w:num w:numId="6">
    <w:abstractNumId w:val="23"/>
  </w:num>
  <w:num w:numId="7">
    <w:abstractNumId w:val="19"/>
  </w:num>
  <w:num w:numId="8">
    <w:abstractNumId w:val="23"/>
  </w:num>
  <w:num w:numId="9">
    <w:abstractNumId w:val="23"/>
  </w:num>
  <w:num w:numId="10">
    <w:abstractNumId w:val="19"/>
  </w:num>
  <w:num w:numId="11">
    <w:abstractNumId w:val="23"/>
  </w:num>
  <w:num w:numId="12">
    <w:abstractNumId w:val="14"/>
  </w:num>
  <w:num w:numId="13">
    <w:abstractNumId w:val="18"/>
  </w:num>
  <w:num w:numId="14">
    <w:abstractNumId w:val="4"/>
  </w:num>
  <w:num w:numId="15">
    <w:abstractNumId w:val="22"/>
  </w:num>
  <w:num w:numId="16">
    <w:abstractNumId w:val="7"/>
  </w:num>
  <w:num w:numId="17">
    <w:abstractNumId w:val="13"/>
  </w:num>
  <w:num w:numId="18">
    <w:abstractNumId w:val="20"/>
  </w:num>
  <w:num w:numId="19">
    <w:abstractNumId w:val="12"/>
  </w:num>
  <w:num w:numId="20">
    <w:abstractNumId w:val="21"/>
  </w:num>
  <w:num w:numId="21">
    <w:abstractNumId w:val="28"/>
  </w:num>
  <w:num w:numId="22">
    <w:abstractNumId w:val="17"/>
  </w:num>
  <w:num w:numId="23">
    <w:abstractNumId w:val="8"/>
  </w:num>
  <w:num w:numId="24">
    <w:abstractNumId w:val="2"/>
  </w:num>
  <w:num w:numId="25">
    <w:abstractNumId w:val="15"/>
  </w:num>
  <w:num w:numId="26">
    <w:abstractNumId w:val="25"/>
  </w:num>
  <w:num w:numId="27">
    <w:abstractNumId w:val="3"/>
  </w:num>
  <w:num w:numId="28">
    <w:abstractNumId w:val="26"/>
  </w:num>
  <w:num w:numId="29">
    <w:abstractNumId w:val="9"/>
  </w:num>
  <w:num w:numId="30">
    <w:abstractNumId w:val="24"/>
  </w:num>
  <w:num w:numId="31">
    <w:abstractNumId w:val="5"/>
  </w:num>
  <w:num w:numId="32">
    <w:abstractNumId w:val="10"/>
  </w:num>
  <w:num w:numId="33">
    <w:abstractNumId w:val="0"/>
  </w:num>
  <w:num w:numId="34">
    <w:abstractNumId w:val="6"/>
  </w:num>
  <w:num w:numId="35">
    <w:abstractNumId w:val="27"/>
  </w:num>
  <w:num w:numId="36">
    <w:abstractNumId w:val="16"/>
  </w:num>
  <w:num w:numId="37">
    <w:abstractNumId w:val="11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8BF"/>
    <w:rsid w:val="00010749"/>
    <w:rsid w:val="0003239A"/>
    <w:rsid w:val="00032E44"/>
    <w:rsid w:val="0003429E"/>
    <w:rsid w:val="000444B8"/>
    <w:rsid w:val="000628EC"/>
    <w:rsid w:val="000631AD"/>
    <w:rsid w:val="00076EF4"/>
    <w:rsid w:val="000A7F47"/>
    <w:rsid w:val="000C6EC8"/>
    <w:rsid w:val="00104A58"/>
    <w:rsid w:val="00122A01"/>
    <w:rsid w:val="00126F41"/>
    <w:rsid w:val="00133AA8"/>
    <w:rsid w:val="00170A30"/>
    <w:rsid w:val="00182B00"/>
    <w:rsid w:val="00184608"/>
    <w:rsid w:val="00186127"/>
    <w:rsid w:val="001B4098"/>
    <w:rsid w:val="001C384B"/>
    <w:rsid w:val="001D4177"/>
    <w:rsid w:val="001E5E4C"/>
    <w:rsid w:val="001F6A9B"/>
    <w:rsid w:val="0020549D"/>
    <w:rsid w:val="00210B7C"/>
    <w:rsid w:val="00222F9E"/>
    <w:rsid w:val="002243CE"/>
    <w:rsid w:val="00246D52"/>
    <w:rsid w:val="0025600C"/>
    <w:rsid w:val="0026445C"/>
    <w:rsid w:val="00282056"/>
    <w:rsid w:val="00284275"/>
    <w:rsid w:val="0029516B"/>
    <w:rsid w:val="002979A0"/>
    <w:rsid w:val="002B4837"/>
    <w:rsid w:val="002C49D0"/>
    <w:rsid w:val="002C6E52"/>
    <w:rsid w:val="002D65E0"/>
    <w:rsid w:val="002F294E"/>
    <w:rsid w:val="002F5B0F"/>
    <w:rsid w:val="00313A03"/>
    <w:rsid w:val="00314A40"/>
    <w:rsid w:val="00330F8E"/>
    <w:rsid w:val="0035449E"/>
    <w:rsid w:val="00365DF2"/>
    <w:rsid w:val="00383CCE"/>
    <w:rsid w:val="003959E3"/>
    <w:rsid w:val="00395F8C"/>
    <w:rsid w:val="003C0DC7"/>
    <w:rsid w:val="003C3801"/>
    <w:rsid w:val="003D5FFB"/>
    <w:rsid w:val="00401056"/>
    <w:rsid w:val="00426FFF"/>
    <w:rsid w:val="00483741"/>
    <w:rsid w:val="00491CB7"/>
    <w:rsid w:val="004C2C31"/>
    <w:rsid w:val="004D1B94"/>
    <w:rsid w:val="004E23D1"/>
    <w:rsid w:val="004F0D81"/>
    <w:rsid w:val="0050062B"/>
    <w:rsid w:val="00512EF1"/>
    <w:rsid w:val="00516025"/>
    <w:rsid w:val="0053145B"/>
    <w:rsid w:val="00577421"/>
    <w:rsid w:val="005D03F2"/>
    <w:rsid w:val="005D5D82"/>
    <w:rsid w:val="005E5DA1"/>
    <w:rsid w:val="006136F6"/>
    <w:rsid w:val="00627DFE"/>
    <w:rsid w:val="00644D36"/>
    <w:rsid w:val="00656B5D"/>
    <w:rsid w:val="00676297"/>
    <w:rsid w:val="006C26CF"/>
    <w:rsid w:val="006D5809"/>
    <w:rsid w:val="00703CB7"/>
    <w:rsid w:val="00722AF2"/>
    <w:rsid w:val="00751CF3"/>
    <w:rsid w:val="007B5993"/>
    <w:rsid w:val="007D6EAB"/>
    <w:rsid w:val="007D7410"/>
    <w:rsid w:val="00802F95"/>
    <w:rsid w:val="00821756"/>
    <w:rsid w:val="00852916"/>
    <w:rsid w:val="00865E48"/>
    <w:rsid w:val="00876137"/>
    <w:rsid w:val="00895D1A"/>
    <w:rsid w:val="008C2A24"/>
    <w:rsid w:val="008D1C00"/>
    <w:rsid w:val="008D21BF"/>
    <w:rsid w:val="008E09F8"/>
    <w:rsid w:val="008F2EDB"/>
    <w:rsid w:val="008F7795"/>
    <w:rsid w:val="00916F15"/>
    <w:rsid w:val="00932173"/>
    <w:rsid w:val="009334DA"/>
    <w:rsid w:val="00935D6C"/>
    <w:rsid w:val="00997153"/>
    <w:rsid w:val="009A2204"/>
    <w:rsid w:val="009B7174"/>
    <w:rsid w:val="009E0B44"/>
    <w:rsid w:val="009F7BD8"/>
    <w:rsid w:val="00A13C29"/>
    <w:rsid w:val="00A2329F"/>
    <w:rsid w:val="00A74FAE"/>
    <w:rsid w:val="00AB3E86"/>
    <w:rsid w:val="00AD3F15"/>
    <w:rsid w:val="00B07C02"/>
    <w:rsid w:val="00B22083"/>
    <w:rsid w:val="00B3283F"/>
    <w:rsid w:val="00B36FBF"/>
    <w:rsid w:val="00B677A1"/>
    <w:rsid w:val="00B86DB0"/>
    <w:rsid w:val="00BC0DD7"/>
    <w:rsid w:val="00BC0E80"/>
    <w:rsid w:val="00BE0E52"/>
    <w:rsid w:val="00BE346A"/>
    <w:rsid w:val="00C02635"/>
    <w:rsid w:val="00C547BC"/>
    <w:rsid w:val="00C65D98"/>
    <w:rsid w:val="00C67490"/>
    <w:rsid w:val="00C74DE6"/>
    <w:rsid w:val="00C806C6"/>
    <w:rsid w:val="00C834E9"/>
    <w:rsid w:val="00C867EE"/>
    <w:rsid w:val="00CC5CBB"/>
    <w:rsid w:val="00CD305E"/>
    <w:rsid w:val="00CD39D4"/>
    <w:rsid w:val="00CF42D1"/>
    <w:rsid w:val="00D05AA0"/>
    <w:rsid w:val="00D157B4"/>
    <w:rsid w:val="00D21C54"/>
    <w:rsid w:val="00D418A3"/>
    <w:rsid w:val="00D537E4"/>
    <w:rsid w:val="00D77B34"/>
    <w:rsid w:val="00D8475D"/>
    <w:rsid w:val="00D85E04"/>
    <w:rsid w:val="00D951A2"/>
    <w:rsid w:val="00D970D4"/>
    <w:rsid w:val="00DA525B"/>
    <w:rsid w:val="00DB196E"/>
    <w:rsid w:val="00DD0F6F"/>
    <w:rsid w:val="00DD1BED"/>
    <w:rsid w:val="00DD74DD"/>
    <w:rsid w:val="00E05E1E"/>
    <w:rsid w:val="00E14CEA"/>
    <w:rsid w:val="00E212DE"/>
    <w:rsid w:val="00E27094"/>
    <w:rsid w:val="00E449E3"/>
    <w:rsid w:val="00E44D57"/>
    <w:rsid w:val="00E57169"/>
    <w:rsid w:val="00E90F29"/>
    <w:rsid w:val="00E97485"/>
    <w:rsid w:val="00ED4C47"/>
    <w:rsid w:val="00F422F9"/>
    <w:rsid w:val="00F56CF2"/>
    <w:rsid w:val="00F749B0"/>
    <w:rsid w:val="00F8351D"/>
    <w:rsid w:val="00F92F86"/>
    <w:rsid w:val="00FA209D"/>
    <w:rsid w:val="00FB2212"/>
    <w:rsid w:val="00FD5852"/>
    <w:rsid w:val="00FF343F"/>
    <w:rsid w:val="00FF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9A2204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9A2204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A11">
    <w:name w:val="A11"/>
    <w:uiPriority w:val="99"/>
    <w:rsid w:val="009A2204"/>
    <w:rPr>
      <w:rFonts w:cs="ULFJM S+ Whitney HTF"/>
      <w:b/>
      <w:bCs/>
      <w:i/>
      <w:iCs/>
      <w:color w:val="000000"/>
    </w:rPr>
  </w:style>
  <w:style w:type="character" w:customStyle="1" w:styleId="Ttulo2Char">
    <w:name w:val="Título 2 Char"/>
    <w:basedOn w:val="Fontepargpadro"/>
    <w:link w:val="Ttulo2"/>
    <w:uiPriority w:val="9"/>
    <w:rsid w:val="009A2204"/>
    <w:rPr>
      <w:rFonts w:ascii="Cambria" w:eastAsia="Cambria" w:hAnsi="Cambria" w:cs="Cambria"/>
      <w:b/>
      <w:bCs/>
      <w:sz w:val="28"/>
      <w:szCs w:val="28"/>
    </w:rPr>
  </w:style>
  <w:style w:type="paragraph" w:customStyle="1" w:styleId="Default">
    <w:name w:val="Default"/>
    <w:rsid w:val="009A2204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A2204"/>
    <w:rPr>
      <w:color w:val="808080"/>
      <w:shd w:val="clear" w:color="auto" w:fill="E6E6E6"/>
    </w:rPr>
  </w:style>
  <w:style w:type="paragraph" w:customStyle="1" w:styleId="GRAVATAPESO1">
    <w:name w:val="GRAVATA_PESO_1"/>
    <w:qFormat/>
    <w:rsid w:val="0093217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32"/>
      <w:lang w:eastAsia="es-ES" w:bidi="ar-SA"/>
    </w:rPr>
  </w:style>
  <w:style w:type="paragraph" w:customStyle="1" w:styleId="Pa3">
    <w:name w:val="Pa3"/>
    <w:basedOn w:val="Default"/>
    <w:next w:val="Default"/>
    <w:uiPriority w:val="99"/>
    <w:rsid w:val="00932173"/>
    <w:pPr>
      <w:spacing w:line="261" w:lineRule="atLeast"/>
    </w:pPr>
    <w:rPr>
      <w:rFonts w:cstheme="minorBidi"/>
      <w:color w:val="auto"/>
    </w:rPr>
  </w:style>
  <w:style w:type="character" w:customStyle="1" w:styleId="A17">
    <w:name w:val="A17"/>
    <w:uiPriority w:val="99"/>
    <w:rsid w:val="00932173"/>
    <w:rPr>
      <w:rFonts w:cs="Cronos Pro"/>
      <w:color w:val="221E1F"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10BC9-9FD2-47CB-AE9A-F34DFFCE4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5</Pages>
  <Words>2081</Words>
  <Characters>11243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27</vt:i4>
      </vt:variant>
    </vt:vector>
  </HeadingPairs>
  <TitlesOfParts>
    <vt:vector size="28" baseType="lpstr">
      <vt:lpstr/>
      <vt:lpstr>    Questão 1</vt:lpstr>
      <vt:lpstr>    Questão 2</vt:lpstr>
      <vt:lpstr>    Questão 3</vt:lpstr>
      <vt:lpstr>    Questão 4</vt:lpstr>
      <vt:lpstr>    Questão 5</vt:lpstr>
      <vt:lpstr>    Questão 6</vt:lpstr>
      <vt:lpstr>    Questão 7</vt:lpstr>
      <vt:lpstr>    Questão 8</vt:lpstr>
      <vt:lpstr>    Questão 9</vt:lpstr>
      <vt:lpstr>    Questão 10</vt:lpstr>
      <vt:lpstr>    História – 7º ano – 2º bimestre</vt:lpstr>
      <vt:lpstr>    Interpretação com base nas respostas dos alunos</vt:lpstr>
      <vt:lpstr>    Questão 1</vt:lpstr>
      <vt:lpstr>    </vt:lpstr>
      <vt:lpstr>    Questão 2</vt:lpstr>
      <vt:lpstr>    Questão 3</vt:lpstr>
      <vt:lpstr>    Questão 4</vt:lpstr>
      <vt:lpstr>    Questão 5</vt:lpstr>
      <vt:lpstr>    Questão 6</vt:lpstr>
      <vt:lpstr>    </vt:lpstr>
      <vt:lpstr>    Questão 7</vt:lpstr>
      <vt:lpstr>    </vt:lpstr>
      <vt:lpstr>    Questão 8</vt:lpstr>
      <vt:lpstr>    </vt:lpstr>
      <vt:lpstr>    Questão 9</vt:lpstr>
      <vt:lpstr>    Questão 10</vt:lpstr>
      <vt:lpstr>    </vt:lpstr>
    </vt:vector>
  </TitlesOfParts>
  <Company/>
  <LinksUpToDate>false</LinksUpToDate>
  <CharactersWithSpaces>13298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Barbara Donato Rabaçal</cp:lastModifiedBy>
  <cp:revision>24</cp:revision>
  <dcterms:created xsi:type="dcterms:W3CDTF">2018-01-26T14:15:00Z</dcterms:created>
  <dcterms:modified xsi:type="dcterms:W3CDTF">2018-10-27T16:49:00Z</dcterms:modified>
</cp:coreProperties>
</file>