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EDD4A" w14:textId="77777777" w:rsidR="00FA52BF" w:rsidRPr="00FA52BF" w:rsidRDefault="00FA52BF" w:rsidP="00FA52BF">
      <w:pPr>
        <w:pStyle w:val="01TITULO1"/>
      </w:pPr>
      <w:r w:rsidRPr="00FA52BF">
        <w:t>Componente curricular: CIÊNCIAS</w:t>
      </w:r>
    </w:p>
    <w:p w14:paraId="769C4E79" w14:textId="77777777" w:rsidR="00FA52BF" w:rsidRPr="00FA52BF" w:rsidRDefault="005B1E8C" w:rsidP="00FA52BF">
      <w:pPr>
        <w:pStyle w:val="01TITULO1"/>
      </w:pPr>
      <w:r>
        <w:t>9º ano – 3º bimestre</w:t>
      </w:r>
    </w:p>
    <w:p w14:paraId="657B7C0E" w14:textId="77777777" w:rsidR="00DE0D2C" w:rsidRPr="005D1FB5" w:rsidRDefault="00D77E75" w:rsidP="00DE0D2C">
      <w:pPr>
        <w:pStyle w:val="01TITULO1"/>
      </w:pPr>
      <w:r w:rsidRPr="002C54E2">
        <w:t>SEQUÊNCIA DIDÁTICA</w:t>
      </w:r>
      <w:r>
        <w:t xml:space="preserve"> </w:t>
      </w:r>
      <w:r w:rsidR="003978D0">
        <w:t>8</w:t>
      </w:r>
      <w:r w:rsidR="00DE0D2C">
        <w:t xml:space="preserve"> </w:t>
      </w:r>
      <w:r w:rsidR="00DE0D2C" w:rsidRPr="00325818">
        <w:t>–</w:t>
      </w:r>
      <w:r w:rsidR="00DE0D2C">
        <w:t xml:space="preserve"> Métodos de preservação ambiental</w:t>
      </w:r>
    </w:p>
    <w:p w14:paraId="4D5307EA" w14:textId="77777777" w:rsidR="00FA52BF" w:rsidRPr="00507839" w:rsidRDefault="00FA52BF" w:rsidP="00507839">
      <w:pPr>
        <w:pStyle w:val="02TEXTOPRINCIPAL"/>
      </w:pPr>
    </w:p>
    <w:p w14:paraId="05638C41" w14:textId="77777777" w:rsidR="002261DC" w:rsidRDefault="002261DC" w:rsidP="002261DC">
      <w:pPr>
        <w:pStyle w:val="01TITULO2"/>
      </w:pPr>
      <w:r>
        <w:t>Unidade temática</w:t>
      </w:r>
    </w:p>
    <w:p w14:paraId="570850D6" w14:textId="77777777" w:rsidR="002261DC" w:rsidRPr="00507839" w:rsidRDefault="002261DC" w:rsidP="00507839">
      <w:pPr>
        <w:pStyle w:val="02TEXTOPRINCIPAL"/>
      </w:pPr>
      <w:r w:rsidRPr="00507839">
        <w:t>Vida e evolução</w:t>
      </w:r>
    </w:p>
    <w:p w14:paraId="7511F68F" w14:textId="77777777" w:rsidR="002261DC" w:rsidRPr="00507839" w:rsidRDefault="002261DC" w:rsidP="00507839">
      <w:pPr>
        <w:pStyle w:val="02TEXTOPRINCIPAL"/>
      </w:pPr>
    </w:p>
    <w:p w14:paraId="4D2CBD77" w14:textId="77777777" w:rsidR="00DE0D2C" w:rsidRPr="00325818" w:rsidRDefault="00DE0D2C" w:rsidP="00DE0D2C">
      <w:pPr>
        <w:pStyle w:val="01TITULO2"/>
      </w:pPr>
      <w:r w:rsidRPr="00325818">
        <w:t>Objeto de conhecimento</w:t>
      </w:r>
    </w:p>
    <w:p w14:paraId="486D5F43" w14:textId="77777777" w:rsidR="0032284E" w:rsidRPr="00507839" w:rsidRDefault="0032284E" w:rsidP="00507839">
      <w:pPr>
        <w:pStyle w:val="02TEXTOPRINCIPAL"/>
      </w:pPr>
      <w:r w:rsidRPr="00507839">
        <w:t>Preservação da biodiversidade</w:t>
      </w:r>
    </w:p>
    <w:p w14:paraId="26EC6FCC" w14:textId="77777777" w:rsidR="00FA52BF" w:rsidRPr="00507839" w:rsidRDefault="00FA52BF" w:rsidP="00507839">
      <w:pPr>
        <w:pStyle w:val="02TEXTOPRINCIPAL"/>
      </w:pPr>
    </w:p>
    <w:p w14:paraId="5789B282" w14:textId="77777777" w:rsidR="00DE0D2C" w:rsidRPr="00325818" w:rsidRDefault="00DE0D2C" w:rsidP="00DE0D2C">
      <w:pPr>
        <w:pStyle w:val="01TITULO2"/>
      </w:pPr>
      <w:r w:rsidRPr="00325818">
        <w:t>Habilidade</w:t>
      </w:r>
    </w:p>
    <w:p w14:paraId="5892176B" w14:textId="04844C81" w:rsidR="00D77E75" w:rsidRPr="00507839" w:rsidRDefault="0032284E" w:rsidP="00507839">
      <w:pPr>
        <w:pStyle w:val="02TEXTOPRINCIPAL"/>
      </w:pPr>
      <w:r w:rsidRPr="00507839">
        <w:t xml:space="preserve">(EF09CI13) Propor iniciativas individuais e coletivas para a solução de problemas ambientais da cidade ou da comunidade, com base na análise de ações de consumo consciente e de </w:t>
      </w:r>
      <w:r w:rsidR="0078647E" w:rsidRPr="00507839">
        <w:t xml:space="preserve">sustentabilidade </w:t>
      </w:r>
      <w:r w:rsidR="00886222">
        <w:br/>
      </w:r>
      <w:r w:rsidR="0078647E" w:rsidRPr="00507839">
        <w:t>bem</w:t>
      </w:r>
      <w:r w:rsidR="00E22E5F" w:rsidRPr="00507839">
        <w:t>-</w:t>
      </w:r>
      <w:r w:rsidRPr="00507839">
        <w:t>sucedidas.</w:t>
      </w:r>
    </w:p>
    <w:p w14:paraId="779936D0" w14:textId="77777777" w:rsidR="005817B4" w:rsidRPr="00507839" w:rsidRDefault="005817B4" w:rsidP="00507839">
      <w:pPr>
        <w:pStyle w:val="02TEXTOPRINCIPAL"/>
      </w:pPr>
    </w:p>
    <w:p w14:paraId="4BD8CCB0" w14:textId="77777777" w:rsidR="00C504A4" w:rsidRPr="00325818" w:rsidRDefault="00C504A4" w:rsidP="00C504A4">
      <w:pPr>
        <w:pStyle w:val="01TITULO2"/>
      </w:pPr>
      <w:r w:rsidRPr="00325818">
        <w:t>Objetivos específicos</w:t>
      </w:r>
    </w:p>
    <w:p w14:paraId="573150FB" w14:textId="64009A62" w:rsidR="00C504A4" w:rsidRPr="00507839" w:rsidRDefault="00C504A4" w:rsidP="00507839">
      <w:pPr>
        <w:pStyle w:val="02TEXTOPRINCIPAL"/>
      </w:pPr>
      <w:r w:rsidRPr="00507839">
        <w:t>Os alunos, ao final desta sequência didática</w:t>
      </w:r>
      <w:r w:rsidR="00E22E5F" w:rsidRPr="00507839">
        <w:t>,</w:t>
      </w:r>
      <w:r w:rsidRPr="00507839">
        <w:t xml:space="preserve"> deverão </w:t>
      </w:r>
      <w:r w:rsidR="00E22E5F" w:rsidRPr="00507839">
        <w:t>ser capazes de</w:t>
      </w:r>
      <w:r w:rsidRPr="00507839">
        <w:t xml:space="preserve"> reconhecer as </w:t>
      </w:r>
      <w:r w:rsidR="00E22E5F" w:rsidRPr="00507839">
        <w:t xml:space="preserve">formas </w:t>
      </w:r>
      <w:r w:rsidRPr="00507839">
        <w:t xml:space="preserve">de preservação ambiental, bem como a possível solução para ambientes potencialmente destruídos. </w:t>
      </w:r>
    </w:p>
    <w:p w14:paraId="19FC8D3F" w14:textId="77777777" w:rsidR="00C504A4" w:rsidRPr="00507839" w:rsidRDefault="00C504A4" w:rsidP="00507839">
      <w:pPr>
        <w:pStyle w:val="02TEXTOPRINCIPAL"/>
      </w:pPr>
    </w:p>
    <w:p w14:paraId="08C3581F" w14:textId="77777777" w:rsidR="00C504A4" w:rsidRDefault="00C504A4" w:rsidP="00C504A4">
      <w:pPr>
        <w:pStyle w:val="01TITULO2"/>
      </w:pPr>
      <w:r>
        <w:t>Tempo estimado</w:t>
      </w:r>
    </w:p>
    <w:p w14:paraId="49185382" w14:textId="77777777" w:rsidR="00C504A4" w:rsidRPr="00507839" w:rsidRDefault="00C504A4" w:rsidP="00507839">
      <w:pPr>
        <w:pStyle w:val="02TEXTOPRINCIPAL"/>
      </w:pPr>
      <w:r w:rsidRPr="00507839">
        <w:t>Duas aulas.</w:t>
      </w:r>
    </w:p>
    <w:p w14:paraId="0BB7C83A" w14:textId="77777777" w:rsidR="00C504A4" w:rsidRPr="00507839" w:rsidRDefault="00C504A4" w:rsidP="00507839">
      <w:pPr>
        <w:pStyle w:val="02TEXTOPRINCIPAL"/>
      </w:pPr>
      <w:r w:rsidRPr="00507839">
        <w:br w:type="page"/>
      </w:r>
    </w:p>
    <w:p w14:paraId="24890ECC" w14:textId="77777777" w:rsidR="00D77E75" w:rsidRPr="00E918AB" w:rsidRDefault="00F36E49" w:rsidP="005817B4">
      <w:pPr>
        <w:pStyle w:val="01TITULO2"/>
      </w:pPr>
      <w:r>
        <w:lastRenderedPageBreak/>
        <w:t>Desenvolvimento</w:t>
      </w:r>
    </w:p>
    <w:p w14:paraId="390964A7" w14:textId="77777777" w:rsidR="005817B4" w:rsidRPr="00507839" w:rsidRDefault="005817B4" w:rsidP="00507839">
      <w:pPr>
        <w:pStyle w:val="02TEXTOPRINCIPAL"/>
      </w:pPr>
    </w:p>
    <w:p w14:paraId="0EE6FF02" w14:textId="20F60907" w:rsidR="001A2ACC" w:rsidRDefault="00D77E75" w:rsidP="005817B4">
      <w:pPr>
        <w:pStyle w:val="01TITULO3"/>
      </w:pPr>
      <w:r>
        <w:t>Aula 1</w:t>
      </w:r>
    </w:p>
    <w:p w14:paraId="60BFA57C" w14:textId="77777777" w:rsidR="00886222" w:rsidRDefault="00886222" w:rsidP="001A2ACC">
      <w:pPr>
        <w:pStyle w:val="01TITULO3"/>
        <w:rPr>
          <w:sz w:val="28"/>
        </w:rPr>
      </w:pPr>
    </w:p>
    <w:p w14:paraId="13ECAA7F" w14:textId="577C907B" w:rsidR="001A2ACC" w:rsidRDefault="001A2ACC" w:rsidP="001A2ACC">
      <w:pPr>
        <w:pStyle w:val="01TITULO3"/>
        <w:rPr>
          <w:sz w:val="28"/>
        </w:rPr>
      </w:pPr>
      <w:r>
        <w:rPr>
          <w:sz w:val="28"/>
        </w:rPr>
        <w:t>Orientações</w:t>
      </w:r>
    </w:p>
    <w:p w14:paraId="569D1E10" w14:textId="40B4A6C1" w:rsidR="00E22E5F" w:rsidRDefault="00E22E5F" w:rsidP="0072432A">
      <w:pPr>
        <w:pStyle w:val="02TEXTOPRINCIPAL"/>
      </w:pPr>
      <w:r>
        <w:t xml:space="preserve">Inicie a </w:t>
      </w:r>
      <w:r w:rsidR="00B75635">
        <w:t>aula pergunta</w:t>
      </w:r>
      <w:r>
        <w:t>ndo</w:t>
      </w:r>
      <w:r w:rsidR="00B75635">
        <w:t xml:space="preserve"> aos alunos: </w:t>
      </w:r>
    </w:p>
    <w:p w14:paraId="649739CE" w14:textId="77777777" w:rsidR="00E22E5F" w:rsidRDefault="00B75635" w:rsidP="0072432A">
      <w:pPr>
        <w:pStyle w:val="02TEXTOPRINCIPAL"/>
      </w:pPr>
      <w:r>
        <w:t>Você</w:t>
      </w:r>
      <w:r w:rsidR="00C504A4">
        <w:t>s</w:t>
      </w:r>
      <w:r>
        <w:t xml:space="preserve"> sabe</w:t>
      </w:r>
      <w:r w:rsidR="00C504A4">
        <w:t>m</w:t>
      </w:r>
      <w:r>
        <w:t xml:space="preserve"> a diferença </w:t>
      </w:r>
      <w:r w:rsidR="00240A41">
        <w:t xml:space="preserve">entre </w:t>
      </w:r>
      <w:r>
        <w:t>preservar</w:t>
      </w:r>
      <w:r w:rsidR="00240A41">
        <w:t xml:space="preserve"> e conservar</w:t>
      </w:r>
      <w:r>
        <w:t xml:space="preserve">? </w:t>
      </w:r>
    </w:p>
    <w:p w14:paraId="21E3AC96" w14:textId="59177876" w:rsidR="00C504A4" w:rsidRDefault="00B75635" w:rsidP="005817B4">
      <w:pPr>
        <w:pStyle w:val="02TEXTOPRINCIPAL"/>
      </w:pPr>
      <w:r>
        <w:t>A maioria deles</w:t>
      </w:r>
      <w:r w:rsidR="00E22E5F">
        <w:t xml:space="preserve"> conseguirá </w:t>
      </w:r>
      <w:r>
        <w:t xml:space="preserve">responder </w:t>
      </w:r>
      <w:r w:rsidR="00E22E5F">
        <w:t xml:space="preserve">à </w:t>
      </w:r>
      <w:r>
        <w:t>pergunta sensibilizadora</w:t>
      </w:r>
      <w:r w:rsidR="00E22E5F">
        <w:t>.</w:t>
      </w:r>
      <w:r w:rsidR="00805993">
        <w:t xml:space="preserve"> </w:t>
      </w:r>
      <w:r w:rsidR="00E22E5F">
        <w:t>Com base nas respostas, v</w:t>
      </w:r>
      <w:r>
        <w:t>erifique</w:t>
      </w:r>
      <w:r w:rsidR="00E22E5F">
        <w:t xml:space="preserve"> </w:t>
      </w:r>
      <w:r>
        <w:t xml:space="preserve">se </w:t>
      </w:r>
      <w:r w:rsidR="00E22E5F">
        <w:t>eles compreendem</w:t>
      </w:r>
      <w:r>
        <w:t xml:space="preserve"> o </w:t>
      </w:r>
      <w:r w:rsidR="00E22E5F">
        <w:t xml:space="preserve">real </w:t>
      </w:r>
      <w:r>
        <w:t xml:space="preserve">significado </w:t>
      </w:r>
      <w:r w:rsidR="00E22E5F">
        <w:t>de preservação e conservação</w:t>
      </w:r>
      <w:r>
        <w:t xml:space="preserve">. </w:t>
      </w:r>
      <w:r w:rsidRPr="0072432A">
        <w:rPr>
          <w:color w:val="FF0000"/>
        </w:rPr>
        <w:t>(5</w:t>
      </w:r>
      <w:r w:rsidR="005B1E8C">
        <w:rPr>
          <w:color w:val="FF0000"/>
        </w:rPr>
        <w:t xml:space="preserve"> </w:t>
      </w:r>
      <w:r w:rsidRPr="0072432A">
        <w:rPr>
          <w:color w:val="FF0000"/>
        </w:rPr>
        <w:t>min)</w:t>
      </w:r>
    </w:p>
    <w:p w14:paraId="3660B668" w14:textId="2C6C70F5" w:rsidR="00FD3291" w:rsidRDefault="00240A41" w:rsidP="005817B4">
      <w:pPr>
        <w:pStyle w:val="02TEXTOPRINCIPAL"/>
      </w:pPr>
      <w:r>
        <w:t>A palavra “</w:t>
      </w:r>
      <w:r w:rsidR="005E341E">
        <w:t>preservação</w:t>
      </w:r>
      <w:r>
        <w:t>”</w:t>
      </w:r>
      <w:r w:rsidR="00B75635">
        <w:t xml:space="preserve"> é usada</w:t>
      </w:r>
      <w:r w:rsidR="005E341E">
        <w:t>, em geral,</w:t>
      </w:r>
      <w:r w:rsidR="00B75635">
        <w:t xml:space="preserve"> para identificar algo que se queira manter sem alterações</w:t>
      </w:r>
      <w:r w:rsidR="00FD3291">
        <w:t xml:space="preserve">; normalmente </w:t>
      </w:r>
      <w:r w:rsidR="00FD3291" w:rsidRPr="00B75635">
        <w:t xml:space="preserve">diz respeito à proteção integral da natureza, sem que haja interferência do </w:t>
      </w:r>
      <w:r w:rsidR="00FD3291">
        <w:t>ser humano</w:t>
      </w:r>
      <w:r w:rsidR="00FD3291" w:rsidRPr="00B75635">
        <w:t xml:space="preserve"> (entendido aqui como o causador do desequilíbrio)</w:t>
      </w:r>
      <w:r w:rsidR="00FD3291">
        <w:t xml:space="preserve">. </w:t>
      </w:r>
      <w:r w:rsidR="00B75635">
        <w:t xml:space="preserve">Já a palavra </w:t>
      </w:r>
      <w:r>
        <w:t>“</w:t>
      </w:r>
      <w:r w:rsidR="005E341E">
        <w:t>conservação</w:t>
      </w:r>
      <w:r>
        <w:t xml:space="preserve">”, muitas vezes tida </w:t>
      </w:r>
      <w:r w:rsidR="00B75635">
        <w:t xml:space="preserve">como sinônimo </w:t>
      </w:r>
      <w:r>
        <w:t xml:space="preserve">de </w:t>
      </w:r>
      <w:r w:rsidR="00FD3291">
        <w:t>preservação</w:t>
      </w:r>
      <w:r w:rsidR="00B75635">
        <w:t xml:space="preserve">, </w:t>
      </w:r>
      <w:r w:rsidR="005E341E">
        <w:t>significa</w:t>
      </w:r>
      <w:r w:rsidR="00C11ED6">
        <w:t xml:space="preserve">, </w:t>
      </w:r>
      <w:r w:rsidR="00B75635">
        <w:t>do ponto de vista ambiental</w:t>
      </w:r>
      <w:r w:rsidR="005E341E">
        <w:t>,</w:t>
      </w:r>
      <w:r w:rsidR="00B75635">
        <w:t xml:space="preserve"> que o </w:t>
      </w:r>
      <w:r w:rsidR="005E341E">
        <w:t xml:space="preserve">ser humano </w:t>
      </w:r>
      <w:r w:rsidR="00B75635">
        <w:t xml:space="preserve">pode interagir com a natureza sem causar danos ou </w:t>
      </w:r>
      <w:r w:rsidR="00FD3291">
        <w:t>por meio do desenvolvimento</w:t>
      </w:r>
      <w:r w:rsidR="00B75635">
        <w:t xml:space="preserve"> sustentável</w:t>
      </w:r>
      <w:r w:rsidR="00FD3291" w:rsidRPr="00B75635">
        <w:t xml:space="preserve">, ou seja, </w:t>
      </w:r>
      <w:r w:rsidR="00FD3291">
        <w:t>i</w:t>
      </w:r>
      <w:r w:rsidR="00FD3291" w:rsidRPr="00B75635">
        <w:t>nterag</w:t>
      </w:r>
      <w:r w:rsidR="00FD3291">
        <w:t xml:space="preserve">indo </w:t>
      </w:r>
      <w:r w:rsidR="00FD3291" w:rsidRPr="00B75635">
        <w:t>com o ambiente (extraindo recursos naturais, por exemplo) de maneira racional</w:t>
      </w:r>
      <w:r w:rsidR="001A2ACC">
        <w:t xml:space="preserve">. </w:t>
      </w:r>
      <w:r w:rsidR="00FD3291">
        <w:t>Nesse</w:t>
      </w:r>
      <w:r w:rsidR="00B75635">
        <w:t xml:space="preserve"> momento</w:t>
      </w:r>
      <w:r w:rsidR="00FD3291">
        <w:t>, dê</w:t>
      </w:r>
      <w:r w:rsidR="00B75635">
        <w:t xml:space="preserve"> alguns exemplos para enriquecer as discussões</w:t>
      </w:r>
      <w:r w:rsidR="00FD3291">
        <w:t>:</w:t>
      </w:r>
    </w:p>
    <w:p w14:paraId="37428B4C" w14:textId="17721ADD" w:rsidR="00FD3291" w:rsidRDefault="00C11ED6" w:rsidP="005B26B9">
      <w:pPr>
        <w:pStyle w:val="02TEXTOPRINCIPAL"/>
        <w:numPr>
          <w:ilvl w:val="0"/>
          <w:numId w:val="19"/>
        </w:numPr>
      </w:pPr>
      <w:r w:rsidRPr="00723CC7">
        <w:rPr>
          <w:b/>
        </w:rPr>
        <w:t>p</w:t>
      </w:r>
      <w:r w:rsidR="00FD3291" w:rsidRPr="00723CC7">
        <w:rPr>
          <w:b/>
        </w:rPr>
        <w:t>reservaçã</w:t>
      </w:r>
      <w:r w:rsidR="00FD3291" w:rsidRPr="00A84F16">
        <w:rPr>
          <w:b/>
        </w:rPr>
        <w:t>o</w:t>
      </w:r>
      <w:r w:rsidR="00FD3291">
        <w:t xml:space="preserve">: </w:t>
      </w:r>
      <w:r w:rsidR="00AB0833">
        <w:t>matas não exploradas, lagos não usados pelas pessoas, reservas ambientais (</w:t>
      </w:r>
      <w:r w:rsidR="00FD3291">
        <w:t>como o A</w:t>
      </w:r>
      <w:r w:rsidR="00AB0833">
        <w:t>tol das Rocas);</w:t>
      </w:r>
    </w:p>
    <w:p w14:paraId="0EE6C272" w14:textId="31485DE3" w:rsidR="0032284E" w:rsidRDefault="00C11ED6" w:rsidP="005B26B9">
      <w:pPr>
        <w:pStyle w:val="02TEXTOPRINCIPAL"/>
        <w:numPr>
          <w:ilvl w:val="0"/>
          <w:numId w:val="19"/>
        </w:numPr>
      </w:pPr>
      <w:r w:rsidRPr="00723CC7">
        <w:rPr>
          <w:b/>
        </w:rPr>
        <w:t>c</w:t>
      </w:r>
      <w:r w:rsidR="00FD3291" w:rsidRPr="00723CC7">
        <w:rPr>
          <w:b/>
        </w:rPr>
        <w:t>onservação</w:t>
      </w:r>
      <w:r w:rsidR="00FD3291">
        <w:t>:</w:t>
      </w:r>
      <w:r w:rsidR="00AB0833">
        <w:t xml:space="preserve"> </w:t>
      </w:r>
      <w:r>
        <w:t xml:space="preserve">extração de recursos naturais sem destruir o meio ambiente (como nas </w:t>
      </w:r>
      <w:r w:rsidR="00B75635" w:rsidRPr="00B75635">
        <w:t xml:space="preserve">comunidades </w:t>
      </w:r>
      <w:r>
        <w:t>da</w:t>
      </w:r>
      <w:r w:rsidR="00B75635" w:rsidRPr="00B75635">
        <w:t xml:space="preserve"> Amazônia que vivem da coleta de castanhas para a indústria de cosméticos ou </w:t>
      </w:r>
      <w:r w:rsidR="00233DE5">
        <w:t xml:space="preserve">nas comunidades tradicionais litorâneas </w:t>
      </w:r>
      <w:r w:rsidR="00B75635" w:rsidRPr="00B75635">
        <w:t>que sobrevivem da venda de caranguejos</w:t>
      </w:r>
      <w:r w:rsidR="00233DE5">
        <w:t xml:space="preserve">, </w:t>
      </w:r>
      <w:r w:rsidR="00B75635" w:rsidRPr="00B75635">
        <w:t>sem destruir os manguezais e respeitando o período reprodutivo dos crustáceos</w:t>
      </w:r>
      <w:r w:rsidR="007D3065">
        <w:t>;</w:t>
      </w:r>
      <w:r w:rsidR="00B75635" w:rsidRPr="00B75635">
        <w:t xml:space="preserve"> </w:t>
      </w:r>
      <w:r w:rsidR="007D3065">
        <w:t>e</w:t>
      </w:r>
      <w:r w:rsidR="00B75635" w:rsidRPr="00B75635">
        <w:t>m ambos os casos, observa</w:t>
      </w:r>
      <w:r w:rsidR="00B75635">
        <w:t xml:space="preserve">-se o </w:t>
      </w:r>
      <w:r w:rsidR="00233DE5">
        <w:t xml:space="preserve">ser humano </w:t>
      </w:r>
      <w:r w:rsidR="00B75635">
        <w:t>cuidando d</w:t>
      </w:r>
      <w:r w:rsidR="00B75635" w:rsidRPr="00B75635">
        <w:t>o ambiente que lhe garante o sustento</w:t>
      </w:r>
      <w:r w:rsidR="00A84F16">
        <w:t>)</w:t>
      </w:r>
      <w:r w:rsidR="00B75635" w:rsidRPr="00B75635">
        <w:t xml:space="preserve">. </w:t>
      </w:r>
    </w:p>
    <w:p w14:paraId="45BE4F1A" w14:textId="77777777" w:rsidR="0002690D" w:rsidRDefault="0002690D" w:rsidP="005817B4">
      <w:pPr>
        <w:pStyle w:val="02TEXTOPRINCIPAL"/>
      </w:pPr>
      <w:bookmarkStart w:id="0" w:name="_GoBack"/>
      <w:bookmarkEnd w:id="0"/>
    </w:p>
    <w:p w14:paraId="30ED816C" w14:textId="0CE210A0" w:rsidR="00240A41" w:rsidRDefault="00240A41" w:rsidP="005817B4">
      <w:pPr>
        <w:pStyle w:val="02TEXTOPRINCIPAL"/>
      </w:pPr>
      <w:r>
        <w:t>A partir des</w:t>
      </w:r>
      <w:r w:rsidR="00233DE5">
        <w:t>s</w:t>
      </w:r>
      <w:r>
        <w:t>e momento</w:t>
      </w:r>
      <w:r w:rsidR="00233DE5">
        <w:t>,</w:t>
      </w:r>
      <w:r>
        <w:t xml:space="preserve"> cite algumas </w:t>
      </w:r>
      <w:r w:rsidR="00CB0F6D">
        <w:t xml:space="preserve">atitudes </w:t>
      </w:r>
      <w:r w:rsidR="00233DE5">
        <w:t xml:space="preserve">simples </w:t>
      </w:r>
      <w:r>
        <w:t xml:space="preserve">que os alunos podem e devem adotar em casa, na escola, </w:t>
      </w:r>
      <w:r w:rsidR="00233DE5">
        <w:t>na comunidade, e sugerir aos familiares</w:t>
      </w:r>
      <w:r w:rsidR="00CB0F6D">
        <w:t>, para colaborar com a preservação/conservação do meio ambiente</w:t>
      </w:r>
      <w:r w:rsidR="00233DE5">
        <w:t>:</w:t>
      </w:r>
      <w:r w:rsidR="00CB0F6D">
        <w:t xml:space="preserve"> </w:t>
      </w:r>
    </w:p>
    <w:p w14:paraId="228AD212" w14:textId="6AB540FC" w:rsidR="00240A41" w:rsidRPr="00240A41" w:rsidRDefault="00240A41" w:rsidP="005B26B9">
      <w:pPr>
        <w:pStyle w:val="02TEXTOPRINCIPAL"/>
        <w:numPr>
          <w:ilvl w:val="0"/>
          <w:numId w:val="20"/>
        </w:numPr>
      </w:pPr>
      <w:r w:rsidRPr="00240A41">
        <w:t xml:space="preserve">Preserve as árvores. Não realize podas ilegais e nunca desmate uma área. </w:t>
      </w:r>
      <w:r w:rsidR="00CB0F6D">
        <w:t>N</w:t>
      </w:r>
      <w:r w:rsidRPr="00240A41">
        <w:t>ão colo</w:t>
      </w:r>
      <w:r w:rsidR="00CB0F6D">
        <w:t>que</w:t>
      </w:r>
      <w:r w:rsidRPr="00240A41">
        <w:t xml:space="preserve"> fogo em propriedades, pois isso pode atingir matas preservadas.</w:t>
      </w:r>
    </w:p>
    <w:p w14:paraId="42A9BB1B" w14:textId="4DEDD78D" w:rsidR="00240A41" w:rsidRPr="00240A41" w:rsidRDefault="00240A41" w:rsidP="005B26B9">
      <w:pPr>
        <w:pStyle w:val="02TEXTOPRINCIPAL"/>
        <w:numPr>
          <w:ilvl w:val="0"/>
          <w:numId w:val="20"/>
        </w:numPr>
      </w:pPr>
      <w:r w:rsidRPr="00240A41">
        <w:t xml:space="preserve">Cuide bem dos cursos de água. Nunca </w:t>
      </w:r>
      <w:r w:rsidR="00CB0F6D">
        <w:t>deposite</w:t>
      </w:r>
      <w:r w:rsidR="00CB0F6D" w:rsidRPr="00240A41">
        <w:t xml:space="preserve"> </w:t>
      </w:r>
      <w:r w:rsidRPr="00240A41">
        <w:t xml:space="preserve">lixo em </w:t>
      </w:r>
      <w:r w:rsidR="003B59E7">
        <w:t xml:space="preserve">mares, </w:t>
      </w:r>
      <w:r w:rsidRPr="00240A41">
        <w:t xml:space="preserve">rios, lagos e </w:t>
      </w:r>
      <w:r w:rsidR="003B59E7">
        <w:t>riachos</w:t>
      </w:r>
      <w:r w:rsidRPr="00240A41">
        <w:t xml:space="preserve"> e, principalmente, preserve a mata em </w:t>
      </w:r>
      <w:r w:rsidR="003B59E7">
        <w:t>torno</w:t>
      </w:r>
      <w:r w:rsidR="003B59E7" w:rsidRPr="00240A41">
        <w:t xml:space="preserve"> </w:t>
      </w:r>
      <w:r w:rsidRPr="00240A41">
        <w:t>desses locais</w:t>
      </w:r>
      <w:r w:rsidR="003B59E7">
        <w:t>, pois ela</w:t>
      </w:r>
      <w:r w:rsidRPr="00240A41">
        <w:t xml:space="preserve"> protege contra erosão e assoreamento.</w:t>
      </w:r>
    </w:p>
    <w:p w14:paraId="047BC7FD" w14:textId="5D2E9E1B" w:rsidR="00240A41" w:rsidRPr="00240A41" w:rsidRDefault="00240A41" w:rsidP="005B26B9">
      <w:pPr>
        <w:pStyle w:val="02TEXTOPRINCIPAL"/>
        <w:numPr>
          <w:ilvl w:val="0"/>
          <w:numId w:val="20"/>
        </w:numPr>
      </w:pPr>
      <w:r w:rsidRPr="00240A41">
        <w:t xml:space="preserve">Não pesque em épocas de reprodução </w:t>
      </w:r>
      <w:r w:rsidR="003B59E7">
        <w:t xml:space="preserve">dos peixes </w:t>
      </w:r>
      <w:r w:rsidRPr="00240A41">
        <w:t xml:space="preserve">e obedeça às regras que indicam a quantidade de pesca permitida. </w:t>
      </w:r>
      <w:r w:rsidR="003B59E7">
        <w:t>Não</w:t>
      </w:r>
      <w:r w:rsidRPr="00240A41">
        <w:t xml:space="preserve"> realiz</w:t>
      </w:r>
      <w:r w:rsidR="003B59E7">
        <w:t>e</w:t>
      </w:r>
      <w:r w:rsidRPr="00240A41">
        <w:t xml:space="preserve"> a caça ilegal.</w:t>
      </w:r>
    </w:p>
    <w:p w14:paraId="1BB3EBD6" w14:textId="0DB475CD" w:rsidR="00FA5B5C" w:rsidRDefault="00240A41" w:rsidP="005B26B9">
      <w:pPr>
        <w:pStyle w:val="02TEXTOPRINCIPAL"/>
        <w:numPr>
          <w:ilvl w:val="0"/>
          <w:numId w:val="20"/>
        </w:numPr>
      </w:pPr>
      <w:r w:rsidRPr="00240A41">
        <w:t>Nunca compre animais silvestres sem registro. A compra ilega</w:t>
      </w:r>
      <w:r w:rsidR="003B59E7">
        <w:t xml:space="preserve">l </w:t>
      </w:r>
      <w:r w:rsidR="001A2ACC">
        <w:t xml:space="preserve">é crime, </w:t>
      </w:r>
      <w:r w:rsidR="003B59E7">
        <w:t xml:space="preserve">estimula </w:t>
      </w:r>
      <w:r w:rsidRPr="00240A41">
        <w:t>o tráfico de animais, problema que afeta a biodiversidade de uma região</w:t>
      </w:r>
      <w:r w:rsidR="003B59E7">
        <w:t xml:space="preserve"> e </w:t>
      </w:r>
      <w:r w:rsidRPr="00240A41">
        <w:t>pode até mesmo levar espécies à extinção.</w:t>
      </w:r>
    </w:p>
    <w:p w14:paraId="606B29B0" w14:textId="77777777" w:rsidR="00FA5B5C" w:rsidRDefault="00FA5B5C">
      <w:pPr>
        <w:spacing w:after="200" w:line="276" w:lineRule="auto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38D86DD" w14:textId="7737AA3B" w:rsidR="00240A41" w:rsidRPr="005817B4" w:rsidRDefault="00240A41" w:rsidP="005B26B9">
      <w:pPr>
        <w:pStyle w:val="02TEXTOPRINCIPAL"/>
        <w:numPr>
          <w:ilvl w:val="0"/>
          <w:numId w:val="20"/>
        </w:numPr>
      </w:pPr>
      <w:r w:rsidRPr="005817B4">
        <w:lastRenderedPageBreak/>
        <w:t xml:space="preserve">Cuide bem do seu lixo. Nunca jogue lixo no chão, importando-se sempre </w:t>
      </w:r>
      <w:r w:rsidR="00FA5B5C">
        <w:t xml:space="preserve">em dar a ele </w:t>
      </w:r>
      <w:r w:rsidRPr="005817B4">
        <w:t xml:space="preserve">o destino adequado. Separar </w:t>
      </w:r>
      <w:r w:rsidR="003B59E7">
        <w:t>material</w:t>
      </w:r>
      <w:r w:rsidRPr="005817B4">
        <w:t xml:space="preserve"> reciclável é importante para diminuir a quantidade de lixo nas grandes cidades.</w:t>
      </w:r>
    </w:p>
    <w:p w14:paraId="577B8F7F" w14:textId="79556B48" w:rsidR="00240A41" w:rsidRPr="005817B4" w:rsidRDefault="00240A41" w:rsidP="005B26B9">
      <w:pPr>
        <w:pStyle w:val="02TEXTOPRINCIPAL"/>
        <w:numPr>
          <w:ilvl w:val="0"/>
          <w:numId w:val="20"/>
        </w:numPr>
      </w:pPr>
      <w:r w:rsidRPr="005817B4">
        <w:t xml:space="preserve">Reutilize, reaproveite e recicle tudo que for possível. </w:t>
      </w:r>
      <w:r w:rsidR="00FA5B5C">
        <w:t xml:space="preserve">Embalagens </w:t>
      </w:r>
      <w:r w:rsidRPr="005817B4">
        <w:t>plástic</w:t>
      </w:r>
      <w:r w:rsidR="00FA5B5C">
        <w:t>a</w:t>
      </w:r>
      <w:r w:rsidRPr="005817B4">
        <w:t xml:space="preserve">s, por exemplo, podem ser </w:t>
      </w:r>
      <w:r w:rsidR="00FA5B5C">
        <w:t>re</w:t>
      </w:r>
      <w:r w:rsidRPr="005817B4">
        <w:t>utilizad</w:t>
      </w:r>
      <w:r w:rsidR="00FA5B5C">
        <w:t>a</w:t>
      </w:r>
      <w:r w:rsidRPr="005817B4">
        <w:t>s para acondicionar alguns objetos</w:t>
      </w:r>
      <w:r w:rsidR="00FA5B5C">
        <w:t>, em vez de descartadas</w:t>
      </w:r>
      <w:r w:rsidRPr="005817B4">
        <w:t>. Roupas que você não utiliza mais podem ser doadas. Alguns produtos podem virar itens de decoração. O importante é sempre ter em mente que</w:t>
      </w:r>
      <w:r w:rsidR="00FA5B5C">
        <w:t>,</w:t>
      </w:r>
      <w:r w:rsidRPr="005817B4">
        <w:t xml:space="preserve"> quanto mais diminuímos a </w:t>
      </w:r>
      <w:r w:rsidR="00FA5B5C">
        <w:t>quantidade de lixo que</w:t>
      </w:r>
      <w:r w:rsidR="00FA5B5C" w:rsidRPr="005817B4">
        <w:t xml:space="preserve"> </w:t>
      </w:r>
      <w:r w:rsidRPr="005817B4">
        <w:t>produ</w:t>
      </w:r>
      <w:r w:rsidR="00FA5B5C">
        <w:t>zimos</w:t>
      </w:r>
      <w:r w:rsidRPr="005817B4">
        <w:t xml:space="preserve">, mais </w:t>
      </w:r>
      <w:r w:rsidR="00FA5B5C">
        <w:t xml:space="preserve">colaboramos </w:t>
      </w:r>
      <w:r w:rsidR="00EC301D">
        <w:t xml:space="preserve">para </w:t>
      </w:r>
      <w:r w:rsidR="00FA5B5C">
        <w:t xml:space="preserve">a </w:t>
      </w:r>
      <w:r w:rsidRPr="005817B4">
        <w:t>preserv</w:t>
      </w:r>
      <w:r w:rsidR="00FA5B5C">
        <w:t>a</w:t>
      </w:r>
      <w:r w:rsidR="00C36E7E">
        <w:t>ç</w:t>
      </w:r>
      <w:r w:rsidR="00FA5B5C">
        <w:t>ão</w:t>
      </w:r>
      <w:r w:rsidR="00C36E7E">
        <w:t xml:space="preserve"> </w:t>
      </w:r>
      <w:r w:rsidR="00FA5B5C">
        <w:t>d</w:t>
      </w:r>
      <w:r w:rsidRPr="005817B4">
        <w:t>o meio ambiente.</w:t>
      </w:r>
    </w:p>
    <w:p w14:paraId="3A3CD25B" w14:textId="73D5F68A" w:rsidR="005911A6" w:rsidRDefault="00240A41" w:rsidP="005B26B9">
      <w:pPr>
        <w:pStyle w:val="02TEXTOPRINCIPAL"/>
        <w:numPr>
          <w:ilvl w:val="0"/>
          <w:numId w:val="20"/>
        </w:numPr>
      </w:pPr>
      <w:r w:rsidRPr="00240A41">
        <w:t xml:space="preserve">Reduza o consumo de água. Para isso, </w:t>
      </w:r>
      <w:r w:rsidR="00FA5B5C" w:rsidRPr="00240A41">
        <w:t>diminu</w:t>
      </w:r>
      <w:r w:rsidR="0098622C">
        <w:t>a</w:t>
      </w:r>
      <w:r w:rsidR="00FA5B5C" w:rsidRPr="00240A41">
        <w:t xml:space="preserve"> o tempo de banho</w:t>
      </w:r>
      <w:r w:rsidR="00FA5B5C">
        <w:t>, mante</w:t>
      </w:r>
      <w:r w:rsidR="0098622C">
        <w:t>nha</w:t>
      </w:r>
      <w:r w:rsidR="00FA5B5C">
        <w:t xml:space="preserve"> as torneiras fechadas o maior tempo possível ao escovar os dentes e lavar a louça,</w:t>
      </w:r>
      <w:r w:rsidR="00FA5B5C" w:rsidRPr="00240A41" w:rsidDel="00FA5B5C">
        <w:t xml:space="preserve"> </w:t>
      </w:r>
      <w:r w:rsidRPr="00240A41">
        <w:t>reutiliz</w:t>
      </w:r>
      <w:r w:rsidR="00FA5B5C">
        <w:t>e</w:t>
      </w:r>
      <w:r w:rsidRPr="00240A41">
        <w:t xml:space="preserve"> a água da máquina de lavar</w:t>
      </w:r>
      <w:r w:rsidR="00FA5B5C">
        <w:t xml:space="preserve"> roupas e </w:t>
      </w:r>
      <w:r w:rsidR="00FA5B5C" w:rsidRPr="00240A41">
        <w:t>armazen</w:t>
      </w:r>
      <w:r w:rsidR="00FA5B5C">
        <w:t>e</w:t>
      </w:r>
      <w:r w:rsidR="00FA5B5C" w:rsidRPr="00240A41">
        <w:t xml:space="preserve"> a água da chuva</w:t>
      </w:r>
      <w:r w:rsidR="00FA5B5C">
        <w:t xml:space="preserve"> para lavar a calçada ou o quintal</w:t>
      </w:r>
      <w:r w:rsidRPr="00240A41">
        <w:t>.</w:t>
      </w:r>
    </w:p>
    <w:p w14:paraId="4A5EB105" w14:textId="7ED6A1E3" w:rsidR="00240A41" w:rsidRPr="00240A41" w:rsidRDefault="00240A41" w:rsidP="005B26B9">
      <w:pPr>
        <w:pStyle w:val="02TEXTOPRINCIPAL"/>
        <w:numPr>
          <w:ilvl w:val="0"/>
          <w:numId w:val="20"/>
        </w:numPr>
      </w:pPr>
      <w:r w:rsidRPr="00240A41">
        <w:t xml:space="preserve">Reduza o consumo de energia elétrica. </w:t>
      </w:r>
      <w:r w:rsidR="005911A6">
        <w:t>Lembre</w:t>
      </w:r>
      <w:r w:rsidRPr="00240A41">
        <w:t xml:space="preserve">-se sempre de deixar aparelhos desligados quando não estiverem sendo usados e </w:t>
      </w:r>
      <w:r w:rsidR="00DE0A34">
        <w:t xml:space="preserve">de </w:t>
      </w:r>
      <w:r w:rsidRPr="00240A41">
        <w:t xml:space="preserve">apagar as luzes </w:t>
      </w:r>
      <w:r w:rsidR="00DE0A34">
        <w:t>quando possível</w:t>
      </w:r>
      <w:r w:rsidRPr="00240A41">
        <w:t>.</w:t>
      </w:r>
    </w:p>
    <w:p w14:paraId="7BDE31EB" w14:textId="00C4C824" w:rsidR="0098622C" w:rsidRDefault="00DE0A34" w:rsidP="005B26B9">
      <w:pPr>
        <w:pStyle w:val="02TEXTOPRINCIPAL"/>
        <w:numPr>
          <w:ilvl w:val="0"/>
          <w:numId w:val="20"/>
        </w:numPr>
      </w:pPr>
      <w:r>
        <w:t>O</w:t>
      </w:r>
      <w:r w:rsidR="00240A41" w:rsidRPr="00240A41">
        <w:t>pt</w:t>
      </w:r>
      <w:r>
        <w:t>e, sempre que possível, pela locomoção a pé ou de bicicleta e pelo</w:t>
      </w:r>
      <w:r w:rsidR="00240A41" w:rsidRPr="00240A41">
        <w:t xml:space="preserve"> transporte público</w:t>
      </w:r>
      <w:r>
        <w:t xml:space="preserve"> ou compartilhado, </w:t>
      </w:r>
      <w:r w:rsidR="00240A41" w:rsidRPr="00240A41">
        <w:t>dependendo da distância a ser percorrida</w:t>
      </w:r>
    </w:p>
    <w:p w14:paraId="49F152E2" w14:textId="2500E0F9" w:rsidR="004C029B" w:rsidRDefault="00240A41" w:rsidP="005B26B9">
      <w:pPr>
        <w:pStyle w:val="02TEXTOPRINCIPAL"/>
        <w:numPr>
          <w:ilvl w:val="0"/>
          <w:numId w:val="20"/>
        </w:numPr>
      </w:pPr>
      <w:r w:rsidRPr="00240A41">
        <w:t xml:space="preserve">Compre apenas o necessário. </w:t>
      </w:r>
      <w:r w:rsidR="0046651A">
        <w:t>A</w:t>
      </w:r>
      <w:r w:rsidRPr="00240A41">
        <w:t xml:space="preserve">ntes de </w:t>
      </w:r>
      <w:r w:rsidR="0046651A">
        <w:t xml:space="preserve">efetuar </w:t>
      </w:r>
      <w:r w:rsidRPr="00240A41">
        <w:t>uma compra</w:t>
      </w:r>
      <w:r w:rsidR="0046651A">
        <w:t>, sempre pense se você</w:t>
      </w:r>
      <w:r w:rsidRPr="00240A41">
        <w:t xml:space="preserve"> realmente precis</w:t>
      </w:r>
      <w:r w:rsidR="0046651A">
        <w:t>a daquele produto.</w:t>
      </w:r>
      <w:r w:rsidR="0046651A" w:rsidRPr="00240A41">
        <w:t xml:space="preserve"> </w:t>
      </w:r>
      <w:r w:rsidRPr="00240A41">
        <w:t>A</w:t>
      </w:r>
      <w:r w:rsidR="0046651A">
        <w:t>ssim, evita-se o desperdício</w:t>
      </w:r>
      <w:r w:rsidR="00307316">
        <w:t>.</w:t>
      </w:r>
      <w:r w:rsidRPr="00240A41">
        <w:t xml:space="preserve"> </w:t>
      </w:r>
    </w:p>
    <w:p w14:paraId="4A0592B9" w14:textId="61EC4F1F" w:rsidR="00240A41" w:rsidRDefault="00240A41" w:rsidP="005B26B9">
      <w:pPr>
        <w:pStyle w:val="02TEXTOPRINCIPAL"/>
        <w:numPr>
          <w:ilvl w:val="0"/>
          <w:numId w:val="20"/>
        </w:numPr>
      </w:pPr>
      <w:r>
        <w:t xml:space="preserve">Para cada </w:t>
      </w:r>
      <w:r w:rsidR="004C029B">
        <w:t xml:space="preserve">uma das </w:t>
      </w:r>
      <w:r>
        <w:t>sugest</w:t>
      </w:r>
      <w:r w:rsidR="004C029B">
        <w:t>ões anteriores</w:t>
      </w:r>
      <w:r>
        <w:t xml:space="preserve">, </w:t>
      </w:r>
      <w:r w:rsidR="004C029B">
        <w:t>peça aos</w:t>
      </w:r>
      <w:r>
        <w:t xml:space="preserve"> alunos</w:t>
      </w:r>
      <w:r w:rsidR="004C029B">
        <w:t xml:space="preserve"> que falem sobre suas experiências e mencionem outras possibilidades. Estimule a participação de todos e</w:t>
      </w:r>
      <w:r>
        <w:t xml:space="preserve"> verifique se </w:t>
      </w:r>
      <w:r w:rsidR="004C029B">
        <w:t xml:space="preserve">demonstram interesse pelo tema e se </w:t>
      </w:r>
      <w:r>
        <w:t>estão de fato engajados na conservação/preservação ambiental.</w:t>
      </w:r>
      <w:r w:rsidR="00867DC9">
        <w:t xml:space="preserve"> </w:t>
      </w:r>
      <w:r w:rsidR="0098622C">
        <w:br/>
      </w:r>
      <w:r w:rsidR="00F36E49">
        <w:rPr>
          <w:color w:val="FF0000"/>
        </w:rPr>
        <w:t xml:space="preserve">(20 a </w:t>
      </w:r>
      <w:r w:rsidR="00867DC9" w:rsidRPr="0072432A">
        <w:rPr>
          <w:color w:val="FF0000"/>
        </w:rPr>
        <w:t>25</w:t>
      </w:r>
      <w:r w:rsidR="0098622C">
        <w:rPr>
          <w:color w:val="FF0000"/>
        </w:rPr>
        <w:t xml:space="preserve"> </w:t>
      </w:r>
      <w:r w:rsidR="00867DC9" w:rsidRPr="0072432A">
        <w:rPr>
          <w:color w:val="FF0000"/>
        </w:rPr>
        <w:t>min)</w:t>
      </w:r>
    </w:p>
    <w:p w14:paraId="52DAAF41" w14:textId="77777777" w:rsidR="007711B1" w:rsidRDefault="001A2805">
      <w:pPr>
        <w:spacing w:after="200" w:line="276" w:lineRule="auto"/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rPr>
          <w:rFonts w:ascii="Tahoma" w:eastAsia="Tahoma" w:hAnsi="Tahoma" w:cs="Tahoma"/>
          <w:kern w:val="3"/>
          <w:sz w:val="21"/>
          <w:szCs w:val="21"/>
          <w:lang w:eastAsia="zh-CN" w:bidi="hi-IN"/>
        </w:rPr>
        <w:br w:type="page"/>
      </w:r>
    </w:p>
    <w:p w14:paraId="2A82279B" w14:textId="41A45458" w:rsidR="00867DC9" w:rsidRDefault="00867DC9" w:rsidP="005817B4">
      <w:pPr>
        <w:pStyle w:val="02TEXTOPRINCIPAL"/>
      </w:pPr>
      <w:r>
        <w:lastRenderedPageBreak/>
        <w:t xml:space="preserve">Encerre a aula sistematizando </w:t>
      </w:r>
      <w:r w:rsidR="001A2805">
        <w:t>os conteúdos</w:t>
      </w:r>
      <w:r>
        <w:t xml:space="preserve"> trabalhados em uma tabela. Se</w:t>
      </w:r>
      <w:r w:rsidR="00F36E49">
        <w:t>g</w:t>
      </w:r>
      <w:r>
        <w:t>ue uma como sugestão</w:t>
      </w:r>
      <w:r w:rsidR="001A2805">
        <w:t>,</w:t>
      </w:r>
      <w:r>
        <w:t xml:space="preserve"> já com a expectativa de resposta dos alunos.</w:t>
      </w:r>
    </w:p>
    <w:p w14:paraId="5E363ABA" w14:textId="77777777" w:rsidR="005817B4" w:rsidRPr="00507839" w:rsidRDefault="005817B4" w:rsidP="00507839">
      <w:pPr>
        <w:pStyle w:val="02TEXTOPRINCIPAL"/>
      </w:pPr>
    </w:p>
    <w:tbl>
      <w:tblPr>
        <w:tblStyle w:val="Tabelacomgrade"/>
        <w:tblW w:w="0" w:type="auto"/>
        <w:tblInd w:w="1737" w:type="dxa"/>
        <w:tblLook w:val="04A0" w:firstRow="1" w:lastRow="0" w:firstColumn="1" w:lastColumn="0" w:noHBand="0" w:noVBand="1"/>
      </w:tblPr>
      <w:tblGrid>
        <w:gridCol w:w="3411"/>
        <w:gridCol w:w="3303"/>
      </w:tblGrid>
      <w:tr w:rsidR="00886222" w:rsidRPr="00507839" w14:paraId="5EB483F3" w14:textId="77777777" w:rsidTr="00886222">
        <w:trPr>
          <w:trHeight w:val="613"/>
        </w:trPr>
        <w:tc>
          <w:tcPr>
            <w:tcW w:w="3411" w:type="dxa"/>
          </w:tcPr>
          <w:p w14:paraId="6177CE1B" w14:textId="58448604" w:rsidR="00886222" w:rsidRPr="00507839" w:rsidRDefault="00886222" w:rsidP="00507839">
            <w:pPr>
              <w:pStyle w:val="03TITULOTABELAS2"/>
            </w:pPr>
            <w:r w:rsidRPr="00507839">
              <w:t>Preservação/Conservação do meio ambiente</w:t>
            </w:r>
          </w:p>
        </w:tc>
        <w:tc>
          <w:tcPr>
            <w:tcW w:w="3303" w:type="dxa"/>
          </w:tcPr>
          <w:p w14:paraId="4C2AC829" w14:textId="77777777" w:rsidR="00886222" w:rsidRPr="00507839" w:rsidRDefault="00886222" w:rsidP="00507839">
            <w:pPr>
              <w:pStyle w:val="03TITULOTABELAS2"/>
            </w:pPr>
            <w:r w:rsidRPr="00507839">
              <w:t xml:space="preserve">Principais </w:t>
            </w:r>
            <w:r w:rsidRPr="00507839">
              <w:br/>
              <w:t>ações</w:t>
            </w:r>
          </w:p>
        </w:tc>
      </w:tr>
      <w:tr w:rsidR="00886222" w:rsidRPr="00507839" w14:paraId="643D9540" w14:textId="77777777" w:rsidTr="00886222">
        <w:trPr>
          <w:trHeight w:val="551"/>
        </w:trPr>
        <w:tc>
          <w:tcPr>
            <w:tcW w:w="3411" w:type="dxa"/>
          </w:tcPr>
          <w:p w14:paraId="4E36E7B4" w14:textId="5CEA238E" w:rsidR="00886222" w:rsidRPr="00507839" w:rsidRDefault="00886222" w:rsidP="00507839">
            <w:pPr>
              <w:pStyle w:val="04TEXTOTABELAS"/>
            </w:pPr>
            <w:r w:rsidRPr="00507839">
              <w:t>Desmatamento</w:t>
            </w:r>
          </w:p>
        </w:tc>
        <w:tc>
          <w:tcPr>
            <w:tcW w:w="3303" w:type="dxa"/>
          </w:tcPr>
          <w:p w14:paraId="2B63C9D8" w14:textId="1D62DF52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Não desmatar, não queimar áreas, não realizar podas ilegais.</w:t>
            </w:r>
          </w:p>
        </w:tc>
      </w:tr>
      <w:tr w:rsidR="00886222" w:rsidRPr="00507839" w14:paraId="5157E3F3" w14:textId="77777777" w:rsidTr="00886222">
        <w:tc>
          <w:tcPr>
            <w:tcW w:w="3411" w:type="dxa"/>
          </w:tcPr>
          <w:p w14:paraId="29939A2F" w14:textId="4F747075" w:rsidR="00886222" w:rsidRPr="00507839" w:rsidRDefault="00886222" w:rsidP="00507839">
            <w:pPr>
              <w:pStyle w:val="04TEXTOTABELAS"/>
            </w:pPr>
            <w:r w:rsidRPr="00507839">
              <w:t>Degradação dos cursos de água e seus entornos</w:t>
            </w:r>
          </w:p>
        </w:tc>
        <w:tc>
          <w:tcPr>
            <w:tcW w:w="3303" w:type="dxa"/>
          </w:tcPr>
          <w:p w14:paraId="1E8EC010" w14:textId="41528011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Nunca depositar lixo em mares, rios, lagos e riachos; preservar a mata em torno desses locais pa</w:t>
            </w:r>
            <w:r w:rsidR="00EB084A">
              <w:rPr>
                <w:color w:val="FF0000"/>
              </w:rPr>
              <w:t>ra evitar erosão e assoreamento.</w:t>
            </w:r>
            <w:r w:rsidRPr="00507839">
              <w:rPr>
                <w:color w:val="FF0000"/>
              </w:rPr>
              <w:t xml:space="preserve"> </w:t>
            </w:r>
          </w:p>
        </w:tc>
      </w:tr>
      <w:tr w:rsidR="00886222" w:rsidRPr="00507839" w14:paraId="323D35FD" w14:textId="77777777" w:rsidTr="00886222">
        <w:tc>
          <w:tcPr>
            <w:tcW w:w="3411" w:type="dxa"/>
          </w:tcPr>
          <w:p w14:paraId="33D0B054" w14:textId="77777777" w:rsidR="00886222" w:rsidRPr="00507839" w:rsidRDefault="00886222" w:rsidP="00507839">
            <w:pPr>
              <w:pStyle w:val="04TEXTOTABELAS"/>
            </w:pPr>
            <w:r w:rsidRPr="00507839">
              <w:t>Pesca e caça irregulares</w:t>
            </w:r>
          </w:p>
        </w:tc>
        <w:tc>
          <w:tcPr>
            <w:tcW w:w="3303" w:type="dxa"/>
          </w:tcPr>
          <w:p w14:paraId="68095231" w14:textId="4914813E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 xml:space="preserve">Não pescar em épocas de reprodução dos peixes; respeitar a quantidade de pesca permitida. Não realizar a caça ilegal. </w:t>
            </w:r>
          </w:p>
        </w:tc>
      </w:tr>
      <w:tr w:rsidR="00886222" w:rsidRPr="00507839" w14:paraId="79EB532F" w14:textId="77777777" w:rsidTr="00886222">
        <w:tc>
          <w:tcPr>
            <w:tcW w:w="3411" w:type="dxa"/>
          </w:tcPr>
          <w:p w14:paraId="714CFF0D" w14:textId="77777777" w:rsidR="00886222" w:rsidRPr="00507839" w:rsidRDefault="00886222" w:rsidP="00507839">
            <w:pPr>
              <w:pStyle w:val="04TEXTOTABELAS"/>
            </w:pPr>
            <w:r w:rsidRPr="00507839">
              <w:t>Comércio de animais silvestres</w:t>
            </w:r>
          </w:p>
        </w:tc>
        <w:tc>
          <w:tcPr>
            <w:tcW w:w="3303" w:type="dxa"/>
          </w:tcPr>
          <w:p w14:paraId="36279816" w14:textId="77777777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Não comprar animais silvestres sem registro, para desestimular o tráfico de animais, que pode levar espécies à extinção.</w:t>
            </w:r>
          </w:p>
        </w:tc>
      </w:tr>
      <w:tr w:rsidR="00886222" w:rsidRPr="00507839" w14:paraId="4CD208D9" w14:textId="77777777" w:rsidTr="00886222">
        <w:trPr>
          <w:trHeight w:val="596"/>
        </w:trPr>
        <w:tc>
          <w:tcPr>
            <w:tcW w:w="3411" w:type="dxa"/>
          </w:tcPr>
          <w:p w14:paraId="53E31E45" w14:textId="786FACCD" w:rsidR="00886222" w:rsidRPr="00507839" w:rsidRDefault="00886222" w:rsidP="00507839">
            <w:pPr>
              <w:pStyle w:val="04TEXTOTABELAS"/>
            </w:pPr>
            <w:r w:rsidRPr="00507839">
              <w:t>Lixo</w:t>
            </w:r>
          </w:p>
        </w:tc>
        <w:tc>
          <w:tcPr>
            <w:tcW w:w="3303" w:type="dxa"/>
          </w:tcPr>
          <w:p w14:paraId="4B0D21FF" w14:textId="6F453905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 xml:space="preserve">Separar o lixo reciclável. Não jogar lixo no chão, dando sempre o destino adequado. </w:t>
            </w:r>
          </w:p>
        </w:tc>
      </w:tr>
      <w:tr w:rsidR="00886222" w:rsidRPr="00507839" w14:paraId="113DDBC4" w14:textId="77777777" w:rsidTr="00886222">
        <w:tc>
          <w:tcPr>
            <w:tcW w:w="3411" w:type="dxa"/>
          </w:tcPr>
          <w:p w14:paraId="30AA4C24" w14:textId="5ECB154F" w:rsidR="00886222" w:rsidRPr="00507839" w:rsidRDefault="00886222" w:rsidP="00507839">
            <w:pPr>
              <w:pStyle w:val="04TEXTOTABELAS"/>
            </w:pPr>
            <w:r w:rsidRPr="00507839">
              <w:t>Descarte de objetos</w:t>
            </w:r>
          </w:p>
        </w:tc>
        <w:tc>
          <w:tcPr>
            <w:tcW w:w="3303" w:type="dxa"/>
          </w:tcPr>
          <w:p w14:paraId="1037DCB8" w14:textId="5B585A93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Reutilizar, reaproveitar e reciclar objetos, para diminuir a produção de lixo.</w:t>
            </w:r>
          </w:p>
        </w:tc>
      </w:tr>
      <w:tr w:rsidR="00886222" w:rsidRPr="00507839" w14:paraId="2D2F5CE7" w14:textId="77777777" w:rsidTr="00886222">
        <w:trPr>
          <w:trHeight w:val="1037"/>
        </w:trPr>
        <w:tc>
          <w:tcPr>
            <w:tcW w:w="3411" w:type="dxa"/>
          </w:tcPr>
          <w:p w14:paraId="0D249F0F" w14:textId="348EBD4E" w:rsidR="00886222" w:rsidRPr="00507839" w:rsidRDefault="00886222" w:rsidP="00507839">
            <w:pPr>
              <w:pStyle w:val="04TEXTOTABELAS"/>
            </w:pPr>
            <w:r w:rsidRPr="00507839">
              <w:t>Desperdício de água</w:t>
            </w:r>
          </w:p>
        </w:tc>
        <w:tc>
          <w:tcPr>
            <w:tcW w:w="3303" w:type="dxa"/>
          </w:tcPr>
          <w:p w14:paraId="50F6C669" w14:textId="63013280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Reduzir o consumo com atitudes simples, como diminuir o tempo de banho, manter as torneiras fechadas o maior tempo possível,</w:t>
            </w:r>
            <w:r w:rsidRPr="00507839" w:rsidDel="00FA5B5C">
              <w:rPr>
                <w:color w:val="FF0000"/>
              </w:rPr>
              <w:t xml:space="preserve"> </w:t>
            </w:r>
            <w:r w:rsidRPr="00507839">
              <w:rPr>
                <w:color w:val="FF0000"/>
              </w:rPr>
              <w:t>reutilizar a água da máquina de lavar roupas e armazenar a água da chuva.</w:t>
            </w:r>
          </w:p>
        </w:tc>
      </w:tr>
      <w:tr w:rsidR="00886222" w:rsidRPr="00507839" w14:paraId="0D49D7EF" w14:textId="77777777" w:rsidTr="00886222">
        <w:tc>
          <w:tcPr>
            <w:tcW w:w="3411" w:type="dxa"/>
          </w:tcPr>
          <w:p w14:paraId="0D0BDDD7" w14:textId="619691A7" w:rsidR="00886222" w:rsidRPr="00507839" w:rsidRDefault="00886222" w:rsidP="00507839">
            <w:pPr>
              <w:pStyle w:val="04TEXTOTABELAS"/>
            </w:pPr>
            <w:r w:rsidRPr="00507839">
              <w:t>Consumo excessivo de energia elétrica</w:t>
            </w:r>
          </w:p>
        </w:tc>
        <w:tc>
          <w:tcPr>
            <w:tcW w:w="3303" w:type="dxa"/>
          </w:tcPr>
          <w:p w14:paraId="0B53ECD6" w14:textId="58592FD2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Desligar os aparelhos que não tiverem sendo usados; apagar as luzes quando possível.</w:t>
            </w:r>
          </w:p>
        </w:tc>
      </w:tr>
      <w:tr w:rsidR="00886222" w:rsidRPr="00507839" w14:paraId="5829A0D8" w14:textId="77777777" w:rsidTr="00886222">
        <w:trPr>
          <w:trHeight w:val="574"/>
        </w:trPr>
        <w:tc>
          <w:tcPr>
            <w:tcW w:w="3411" w:type="dxa"/>
          </w:tcPr>
          <w:p w14:paraId="64EDA1FF" w14:textId="175AD79F" w:rsidR="00886222" w:rsidRPr="00507839" w:rsidRDefault="00886222" w:rsidP="00507839">
            <w:pPr>
              <w:pStyle w:val="04TEXTOTABELAS"/>
            </w:pPr>
            <w:r w:rsidRPr="00507839">
              <w:t>Poluição atmosférica provocada por automóveis</w:t>
            </w:r>
          </w:p>
        </w:tc>
        <w:tc>
          <w:tcPr>
            <w:tcW w:w="3303" w:type="dxa"/>
          </w:tcPr>
          <w:p w14:paraId="605C5D65" w14:textId="3EF9B564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Optar, sempre que possível, pela locomoção a pé ou de bicicleta e pelo transporte público ou compartilhado, dependendo da distância a ser percorrida.</w:t>
            </w:r>
          </w:p>
        </w:tc>
      </w:tr>
      <w:tr w:rsidR="00886222" w:rsidRPr="00507839" w14:paraId="07BA3C93" w14:textId="77777777" w:rsidTr="00886222">
        <w:tc>
          <w:tcPr>
            <w:tcW w:w="3411" w:type="dxa"/>
          </w:tcPr>
          <w:p w14:paraId="500C63EC" w14:textId="7F4B0D2A" w:rsidR="00886222" w:rsidRPr="00507839" w:rsidRDefault="00886222" w:rsidP="00507839">
            <w:pPr>
              <w:pStyle w:val="04TEXTOTABELAS"/>
            </w:pPr>
            <w:r w:rsidRPr="00507839">
              <w:t xml:space="preserve">Desperdício </w:t>
            </w:r>
          </w:p>
        </w:tc>
        <w:tc>
          <w:tcPr>
            <w:tcW w:w="3303" w:type="dxa"/>
          </w:tcPr>
          <w:p w14:paraId="06622C54" w14:textId="5D5E424D" w:rsidR="00886222" w:rsidRPr="00507839" w:rsidRDefault="00886222" w:rsidP="00507839">
            <w:pPr>
              <w:pStyle w:val="04TEXTOTABELAS"/>
              <w:rPr>
                <w:color w:val="FF0000"/>
              </w:rPr>
            </w:pPr>
            <w:r w:rsidRPr="00507839">
              <w:rPr>
                <w:color w:val="FF0000"/>
              </w:rPr>
              <w:t>Comprar apenas o necessário. Pensar se a aquisição de um produto é realmente necessária.</w:t>
            </w:r>
          </w:p>
        </w:tc>
      </w:tr>
    </w:tbl>
    <w:p w14:paraId="74431C82" w14:textId="77777777" w:rsidR="001A2805" w:rsidRPr="00507839" w:rsidRDefault="001A2805" w:rsidP="00507839">
      <w:pPr>
        <w:pStyle w:val="02TEXTOPRINCIPAL"/>
      </w:pPr>
      <w:r w:rsidRPr="00507839">
        <w:br w:type="page"/>
      </w:r>
    </w:p>
    <w:p w14:paraId="4DA999CB" w14:textId="26BE3A3C" w:rsidR="00FD3AF6" w:rsidRPr="005576D5" w:rsidRDefault="001D7B35" w:rsidP="0072432A">
      <w:pPr>
        <w:pStyle w:val="01TITULO2"/>
        <w:rPr>
          <w:sz w:val="32"/>
          <w:szCs w:val="32"/>
        </w:rPr>
      </w:pPr>
      <w:r w:rsidRPr="005576D5">
        <w:rPr>
          <w:sz w:val="32"/>
          <w:szCs w:val="32"/>
        </w:rPr>
        <w:lastRenderedPageBreak/>
        <w:t>Aula 2</w:t>
      </w:r>
    </w:p>
    <w:p w14:paraId="6ACCD39B" w14:textId="77777777" w:rsidR="007D5B06" w:rsidRPr="00507839" w:rsidRDefault="007D5B06" w:rsidP="00507839">
      <w:pPr>
        <w:pStyle w:val="02TEXTOPRINCIPAL"/>
      </w:pPr>
    </w:p>
    <w:p w14:paraId="7E7DD03E" w14:textId="27028E6A" w:rsidR="001D7B35" w:rsidRPr="005576D5" w:rsidRDefault="007D5B06" w:rsidP="0072432A">
      <w:pPr>
        <w:pStyle w:val="01TITULO2"/>
        <w:rPr>
          <w:sz w:val="28"/>
        </w:rPr>
      </w:pPr>
      <w:r w:rsidRPr="005576D5">
        <w:rPr>
          <w:sz w:val="28"/>
        </w:rPr>
        <w:t>Orientações</w:t>
      </w:r>
    </w:p>
    <w:p w14:paraId="18C80B1C" w14:textId="11C44EE8" w:rsidR="006C762B" w:rsidRDefault="00BC3293" w:rsidP="002C5467">
      <w:pPr>
        <w:pStyle w:val="02TEXTOPRINCIPAL"/>
      </w:pPr>
      <w:r>
        <w:t>O objetivo dessa aula é reforçar os conteúdos</w:t>
      </w:r>
      <w:r w:rsidR="004502BD">
        <w:t xml:space="preserve"> trabalhados na aula anterior</w:t>
      </w:r>
      <w:r>
        <w:t>. Para isso</w:t>
      </w:r>
      <w:r w:rsidR="006C762B">
        <w:t xml:space="preserve">, organize </w:t>
      </w:r>
      <w:r w:rsidR="004502BD">
        <w:t xml:space="preserve">a </w:t>
      </w:r>
      <w:r w:rsidR="006C762B">
        <w:t xml:space="preserve">turma </w:t>
      </w:r>
      <w:r w:rsidR="004502BD">
        <w:t xml:space="preserve">em </w:t>
      </w:r>
      <w:r w:rsidR="006C762B">
        <w:t xml:space="preserve">dez </w:t>
      </w:r>
      <w:r w:rsidR="004502BD">
        <w:t xml:space="preserve">grupos de até </w:t>
      </w:r>
      <w:r w:rsidR="006C762B">
        <w:t xml:space="preserve">cinco </w:t>
      </w:r>
      <w:r w:rsidR="004502BD">
        <w:t>alunos</w:t>
      </w:r>
      <w:r w:rsidR="006C762B">
        <w:t>. Cada grupo sorteará um dos</w:t>
      </w:r>
      <w:r w:rsidR="004502BD">
        <w:t xml:space="preserve"> dez </w:t>
      </w:r>
      <w:r w:rsidR="006C762B">
        <w:t xml:space="preserve">itens relacionados na aula anterior </w:t>
      </w:r>
      <w:r w:rsidR="004502BD">
        <w:t xml:space="preserve">como </w:t>
      </w:r>
      <w:r w:rsidR="006C762B">
        <w:t>atitudes de</w:t>
      </w:r>
      <w:r w:rsidR="004502BD">
        <w:t xml:space="preserve"> agressão ambiental</w:t>
      </w:r>
      <w:r w:rsidR="006C762B">
        <w:t>. E</w:t>
      </w:r>
      <w:r w:rsidR="004502BD">
        <w:t xml:space="preserve">nfatize que </w:t>
      </w:r>
      <w:r w:rsidR="006C762B">
        <w:t xml:space="preserve">a atitude positiva para minimizar os problemas relacionados a cada um dos itens pode ser tomada por todos os </w:t>
      </w:r>
      <w:r w:rsidR="004502BD">
        <w:t xml:space="preserve">alunos e suas famílias. </w:t>
      </w:r>
    </w:p>
    <w:p w14:paraId="3BAAD003" w14:textId="7F0352ED" w:rsidR="004502BD" w:rsidRDefault="00D511E9" w:rsidP="002C5467">
      <w:pPr>
        <w:pStyle w:val="02TEXTOPRINCIPAL"/>
      </w:pPr>
      <w:r>
        <w:t xml:space="preserve">Os grupos farão a simulação de uma matéria jornalística, a ser apresentada em um telejornal, a respeito do problema ambiental sorteado. </w:t>
      </w:r>
      <w:r w:rsidR="004502BD">
        <w:t xml:space="preserve">Agende previamente </w:t>
      </w:r>
      <w:r w:rsidR="006C762B">
        <w:t xml:space="preserve">a utilização do </w:t>
      </w:r>
      <w:r w:rsidR="004502BD">
        <w:t>laboratório de informática</w:t>
      </w:r>
      <w:r w:rsidR="006C762B">
        <w:t xml:space="preserve"> da escola, se possível,</w:t>
      </w:r>
      <w:r w:rsidR="004502BD">
        <w:t xml:space="preserve"> para que </w:t>
      </w:r>
      <w:r w:rsidR="006C762B">
        <w:t xml:space="preserve">todos possam </w:t>
      </w:r>
      <w:r w:rsidR="004502BD">
        <w:t>realizar as pesquisas</w:t>
      </w:r>
      <w:r>
        <w:t xml:space="preserve"> necessárias para a obtenção de informações</w:t>
      </w:r>
      <w:r w:rsidR="004502BD">
        <w:t xml:space="preserve">. </w:t>
      </w:r>
      <w:r w:rsidR="005B26B9">
        <w:br/>
      </w:r>
      <w:r w:rsidR="004502BD" w:rsidRPr="0072432A">
        <w:rPr>
          <w:color w:val="FF0000"/>
        </w:rPr>
        <w:t>(10</w:t>
      </w:r>
      <w:r w:rsidR="005B1E8C">
        <w:rPr>
          <w:color w:val="FF0000"/>
        </w:rPr>
        <w:t xml:space="preserve"> </w:t>
      </w:r>
      <w:r w:rsidR="004502BD" w:rsidRPr="0072432A">
        <w:rPr>
          <w:color w:val="FF0000"/>
        </w:rPr>
        <w:t>min)</w:t>
      </w:r>
    </w:p>
    <w:p w14:paraId="29F8AD2F" w14:textId="1D416439" w:rsidR="00D511E9" w:rsidRDefault="004502BD" w:rsidP="002C5467">
      <w:pPr>
        <w:pStyle w:val="02TEXTOPRINCIPAL"/>
      </w:pPr>
      <w:r>
        <w:t xml:space="preserve">Uma vez realizado o sorteio, </w:t>
      </w:r>
      <w:r w:rsidR="00D511E9">
        <w:t>oriente os alunos sobre como os</w:t>
      </w:r>
      <w:r>
        <w:t xml:space="preserve"> trabalhos deverão ser realizados. </w:t>
      </w:r>
      <w:r w:rsidR="00D511E9">
        <w:t>A matéria</w:t>
      </w:r>
      <w:r>
        <w:t xml:space="preserve"> </w:t>
      </w:r>
      <w:r w:rsidR="00D511E9">
        <w:t xml:space="preserve">jornalística, em vídeo, deverá </w:t>
      </w:r>
      <w:r>
        <w:t>aponta</w:t>
      </w:r>
      <w:r w:rsidR="00D511E9">
        <w:t>r</w:t>
      </w:r>
      <w:r>
        <w:t xml:space="preserve"> </w:t>
      </w:r>
      <w:r w:rsidR="00D511E9">
        <w:t xml:space="preserve">ao menos </w:t>
      </w:r>
      <w:r>
        <w:t xml:space="preserve">um benefício da adoção </w:t>
      </w:r>
      <w:r w:rsidR="00D511E9">
        <w:t>de atitudes de preservação/conservação do meio ambiente</w:t>
      </w:r>
      <w:r>
        <w:t xml:space="preserve">. </w:t>
      </w:r>
      <w:r w:rsidR="00D511E9">
        <w:t>O texto e as imagens apresentados na</w:t>
      </w:r>
      <w:r>
        <w:t xml:space="preserve"> filmagem </w:t>
      </w:r>
      <w:r w:rsidR="00D511E9">
        <w:t xml:space="preserve">deverão </w:t>
      </w:r>
      <w:r>
        <w:t>ser fundamentad</w:t>
      </w:r>
      <w:r w:rsidR="00D511E9">
        <w:t>os</w:t>
      </w:r>
      <w:r>
        <w:t xml:space="preserve"> em pesquisas em sites confiáveis e traduz</w:t>
      </w:r>
      <w:r w:rsidR="00D511E9">
        <w:t>ir</w:t>
      </w:r>
      <w:r>
        <w:t xml:space="preserve"> de maneira fidedigna os benefícios das sugestões apontadas. </w:t>
      </w:r>
    </w:p>
    <w:p w14:paraId="22FAD5BD" w14:textId="16DD6F09" w:rsidR="004502BD" w:rsidRDefault="00D511E9" w:rsidP="002C5467">
      <w:pPr>
        <w:pStyle w:val="02TEXTOPRINCIPAL"/>
      </w:pPr>
      <w:r>
        <w:t>As</w:t>
      </w:r>
      <w:r w:rsidR="004502BD">
        <w:t xml:space="preserve"> filmagens deve</w:t>
      </w:r>
      <w:r>
        <w:t>rão</w:t>
      </w:r>
      <w:r w:rsidR="004502BD">
        <w:t xml:space="preserve"> ser realizadas </w:t>
      </w:r>
      <w:r>
        <w:t xml:space="preserve">fora do </w:t>
      </w:r>
      <w:r w:rsidR="004502BD">
        <w:t xml:space="preserve">ambiente escolar, de preferência </w:t>
      </w:r>
      <w:r>
        <w:t xml:space="preserve">em </w:t>
      </w:r>
      <w:r w:rsidR="004502BD">
        <w:t xml:space="preserve">um parque ou </w:t>
      </w:r>
      <w:r>
        <w:t xml:space="preserve">em </w:t>
      </w:r>
      <w:r w:rsidR="004502BD">
        <w:t xml:space="preserve">um ponto turístico da cidade, </w:t>
      </w:r>
      <w:r>
        <w:t>mostrando a importância da</w:t>
      </w:r>
      <w:r w:rsidR="004502BD">
        <w:t xml:space="preserve"> preservação ambiental. </w:t>
      </w:r>
      <w:r w:rsidR="000A17C2" w:rsidRPr="0072432A">
        <w:rPr>
          <w:color w:val="FF0000"/>
        </w:rPr>
        <w:t>(20</w:t>
      </w:r>
      <w:r w:rsidR="001D7B35">
        <w:rPr>
          <w:color w:val="FF0000"/>
        </w:rPr>
        <w:t xml:space="preserve"> a </w:t>
      </w:r>
      <w:r w:rsidR="000A17C2" w:rsidRPr="0072432A">
        <w:rPr>
          <w:color w:val="FF0000"/>
        </w:rPr>
        <w:t>30</w:t>
      </w:r>
      <w:r w:rsidR="005B1E8C">
        <w:rPr>
          <w:color w:val="FF0000"/>
        </w:rPr>
        <w:t xml:space="preserve"> </w:t>
      </w:r>
      <w:r w:rsidR="000A17C2" w:rsidRPr="0072432A">
        <w:rPr>
          <w:color w:val="FF0000"/>
        </w:rPr>
        <w:t>min)</w:t>
      </w:r>
    </w:p>
    <w:p w14:paraId="0BE6748D" w14:textId="77777777" w:rsidR="00BB3FC4" w:rsidRDefault="00BB3FC4" w:rsidP="002C5467">
      <w:pPr>
        <w:pStyle w:val="02TEXTOPRINCIPAL"/>
      </w:pPr>
    </w:p>
    <w:p w14:paraId="2312043D" w14:textId="569C547F" w:rsidR="000A17C2" w:rsidRDefault="000A17C2" w:rsidP="002C5467">
      <w:pPr>
        <w:pStyle w:val="02TEXTOPRINCIPAL"/>
      </w:pPr>
      <w:r>
        <w:t xml:space="preserve">Encerre a aula </w:t>
      </w:r>
      <w:r w:rsidR="00554DD8">
        <w:t xml:space="preserve">orientando </w:t>
      </w:r>
      <w:r>
        <w:t xml:space="preserve">os alunos </w:t>
      </w:r>
      <w:r w:rsidR="00554DD8">
        <w:t xml:space="preserve">a respeito da </w:t>
      </w:r>
      <w:r>
        <w:t>roteiriz</w:t>
      </w:r>
      <w:r w:rsidR="00554DD8">
        <w:t>ação das matérias</w:t>
      </w:r>
      <w:r>
        <w:t xml:space="preserve"> jornalístic</w:t>
      </w:r>
      <w:r w:rsidR="00DD5E42">
        <w:t>a</w:t>
      </w:r>
      <w:r>
        <w:t xml:space="preserve">s, para que </w:t>
      </w:r>
      <w:r w:rsidR="00DD5E42">
        <w:t>eles</w:t>
      </w:r>
      <w:r>
        <w:t xml:space="preserve"> planejem </w:t>
      </w:r>
      <w:r w:rsidR="00DD5E42">
        <w:t xml:space="preserve">adequadamente as etapas da produção.  Seguem, abaixo, sugestões para a </w:t>
      </w:r>
      <w:r>
        <w:t>elaboração des</w:t>
      </w:r>
      <w:r w:rsidR="00DD5E42">
        <w:t>s</w:t>
      </w:r>
      <w:r>
        <w:t>e planejamento.</w:t>
      </w:r>
    </w:p>
    <w:p w14:paraId="053968C9" w14:textId="591E39D0" w:rsidR="000A17C2" w:rsidRDefault="00DD5E42" w:rsidP="00582032">
      <w:pPr>
        <w:pStyle w:val="02TEXTOPRINCIPAL"/>
        <w:numPr>
          <w:ilvl w:val="0"/>
          <w:numId w:val="21"/>
        </w:numPr>
      </w:pPr>
      <w:r>
        <w:t>definição do l</w:t>
      </w:r>
      <w:r w:rsidR="000A17C2">
        <w:t xml:space="preserve">ocal </w:t>
      </w:r>
      <w:r>
        <w:t>de</w:t>
      </w:r>
      <w:r w:rsidR="000A17C2">
        <w:t xml:space="preserve"> filmage</w:t>
      </w:r>
      <w:r>
        <w:t>m;</w:t>
      </w:r>
      <w:r w:rsidR="000A17C2">
        <w:t xml:space="preserve"> </w:t>
      </w:r>
    </w:p>
    <w:p w14:paraId="0675AB95" w14:textId="152107DD" w:rsidR="000A17C2" w:rsidRDefault="00DD5E42" w:rsidP="00582032">
      <w:pPr>
        <w:pStyle w:val="02TEXTOPRINCIPAL"/>
        <w:numPr>
          <w:ilvl w:val="0"/>
          <w:numId w:val="21"/>
        </w:numPr>
      </w:pPr>
      <w:r>
        <w:t>escolha do figurino;</w:t>
      </w:r>
    </w:p>
    <w:p w14:paraId="6B442E52" w14:textId="3B079ED5" w:rsidR="000A17C2" w:rsidRDefault="00DD5E42" w:rsidP="00582032">
      <w:pPr>
        <w:pStyle w:val="02TEXTOPRINCIPAL"/>
        <w:numPr>
          <w:ilvl w:val="0"/>
          <w:numId w:val="21"/>
        </w:numPr>
      </w:pPr>
      <w:r>
        <w:t xml:space="preserve">elaboração dos textos que serão apresentados e definição do(s) </w:t>
      </w:r>
      <w:r w:rsidR="000A17C2">
        <w:t>aluno</w:t>
      </w:r>
      <w:r>
        <w:t>(s)</w:t>
      </w:r>
      <w:r w:rsidR="000A17C2">
        <w:t xml:space="preserve"> que </w:t>
      </w:r>
      <w:r>
        <w:t>apresentará(</w:t>
      </w:r>
      <w:proofErr w:type="spellStart"/>
      <w:r>
        <w:t>ão</w:t>
      </w:r>
      <w:proofErr w:type="spellEnd"/>
      <w:r>
        <w:t>) os textos;</w:t>
      </w:r>
    </w:p>
    <w:p w14:paraId="76409042" w14:textId="77777777" w:rsidR="006B25BB" w:rsidRDefault="00DD5E42" w:rsidP="00582032">
      <w:pPr>
        <w:pStyle w:val="02TEXTOPRINCIPAL"/>
        <w:numPr>
          <w:ilvl w:val="0"/>
          <w:numId w:val="21"/>
        </w:numPr>
      </w:pPr>
      <w:r>
        <w:t xml:space="preserve">definição </w:t>
      </w:r>
      <w:r w:rsidR="000A17C2">
        <w:t xml:space="preserve">das </w:t>
      </w:r>
      <w:r>
        <w:t xml:space="preserve">pessoas que serão </w:t>
      </w:r>
      <w:r w:rsidR="000A17C2">
        <w:t>entrevista</w:t>
      </w:r>
      <w:r>
        <w:t>da</w:t>
      </w:r>
      <w:r w:rsidR="000A17C2">
        <w:t xml:space="preserve">s </w:t>
      </w:r>
      <w:r>
        <w:t xml:space="preserve">(podem ser outros alunos do grupo) e realização das entrevistas </w:t>
      </w:r>
      <w:r w:rsidR="000A17C2">
        <w:t xml:space="preserve">(caso </w:t>
      </w:r>
      <w:r>
        <w:t>o grupo decida incluir entrevistas na matéria</w:t>
      </w:r>
      <w:r w:rsidR="000A17C2">
        <w:t>)</w:t>
      </w:r>
      <w:r w:rsidR="00AA1A43">
        <w:t>;</w:t>
      </w:r>
    </w:p>
    <w:p w14:paraId="46BE64C0" w14:textId="39EC533F" w:rsidR="00DD5E42" w:rsidRDefault="00AA1A43" w:rsidP="00582032">
      <w:pPr>
        <w:pStyle w:val="02TEXTOPRINCIPAL"/>
        <w:numPr>
          <w:ilvl w:val="0"/>
          <w:numId w:val="21"/>
        </w:numPr>
      </w:pPr>
      <w:r>
        <w:t xml:space="preserve">edição </w:t>
      </w:r>
      <w:r w:rsidR="00DD5E42">
        <w:t>do vídeo, com no máximo 3 minutos de duração.</w:t>
      </w:r>
      <w:r w:rsidR="000A17C2">
        <w:t xml:space="preserve"> </w:t>
      </w:r>
    </w:p>
    <w:p w14:paraId="2359E4AA" w14:textId="22FDDB9A" w:rsidR="000A17C2" w:rsidRDefault="00DD5E42" w:rsidP="002C5467">
      <w:pPr>
        <w:pStyle w:val="02TEXTOPRINCIPAL"/>
        <w:rPr>
          <w:color w:val="FF0000"/>
        </w:rPr>
      </w:pPr>
      <w:r>
        <w:t>Se julgar conveniente</w:t>
      </w:r>
      <w:r w:rsidR="000A17C2" w:rsidRPr="002C5467">
        <w:t xml:space="preserve">, proponha outros critérios para </w:t>
      </w:r>
      <w:r>
        <w:t>a roteirização</w:t>
      </w:r>
      <w:r w:rsidR="000A17C2" w:rsidRPr="002C5467">
        <w:t xml:space="preserve">. </w:t>
      </w:r>
      <w:r w:rsidR="002D59C3">
        <w:t>Combine, por exemplo,</w:t>
      </w:r>
      <w:r w:rsidR="000A17C2" w:rsidRPr="002C5467">
        <w:t xml:space="preserve"> como o</w:t>
      </w:r>
      <w:r w:rsidR="002D59C3">
        <w:t>s</w:t>
      </w:r>
      <w:r w:rsidR="000A17C2" w:rsidRPr="002C5467">
        <w:t xml:space="preserve"> </w:t>
      </w:r>
      <w:r w:rsidR="002D59C3">
        <w:t>alunos</w:t>
      </w:r>
      <w:r w:rsidR="000A17C2" w:rsidRPr="002C5467">
        <w:t xml:space="preserve"> se deslocar</w:t>
      </w:r>
      <w:r w:rsidR="002D59C3">
        <w:t>ão</w:t>
      </w:r>
      <w:r w:rsidR="000A17C2" w:rsidRPr="002C5467">
        <w:t xml:space="preserve"> até o </w:t>
      </w:r>
      <w:r w:rsidR="002D59C3">
        <w:t>local</w:t>
      </w:r>
      <w:r w:rsidR="002D59C3" w:rsidRPr="002C5467">
        <w:t xml:space="preserve"> </w:t>
      </w:r>
      <w:r w:rsidR="000A17C2" w:rsidRPr="002C5467">
        <w:t>das gravações</w:t>
      </w:r>
      <w:r w:rsidR="002D59C3">
        <w:t xml:space="preserve"> e </w:t>
      </w:r>
      <w:r w:rsidR="000A17C2" w:rsidRPr="002C5467">
        <w:t xml:space="preserve">se algum </w:t>
      </w:r>
      <w:r w:rsidR="002D59C3">
        <w:t>adulto os</w:t>
      </w:r>
      <w:r w:rsidR="000A17C2" w:rsidRPr="002C5467">
        <w:t xml:space="preserve"> acompanhar</w:t>
      </w:r>
      <w:r w:rsidR="002D59C3">
        <w:t>á</w:t>
      </w:r>
      <w:r w:rsidR="000A17C2" w:rsidRPr="002C5467">
        <w:t xml:space="preserve">, quais alunos </w:t>
      </w:r>
      <w:r w:rsidR="002D59C3">
        <w:t>farão</w:t>
      </w:r>
      <w:r w:rsidR="000A17C2" w:rsidRPr="002C5467">
        <w:t xml:space="preserve"> a ediç</w:t>
      </w:r>
      <w:r w:rsidR="002D59C3">
        <w:t>ão</w:t>
      </w:r>
      <w:r w:rsidR="000A17C2" w:rsidRPr="002C5467">
        <w:t xml:space="preserve"> dos vídeos,</w:t>
      </w:r>
      <w:r w:rsidR="00E3077E" w:rsidRPr="002C5467">
        <w:t xml:space="preserve"> </w:t>
      </w:r>
      <w:r w:rsidR="000A17C2" w:rsidRPr="002C5467">
        <w:t>entre outr</w:t>
      </w:r>
      <w:r w:rsidR="002D59C3">
        <w:t>a</w:t>
      </w:r>
      <w:r w:rsidR="000A17C2" w:rsidRPr="002C5467">
        <w:t xml:space="preserve">s </w:t>
      </w:r>
      <w:r w:rsidR="002D59C3">
        <w:t>questões</w:t>
      </w:r>
      <w:r w:rsidR="000A17C2" w:rsidRPr="002C5467">
        <w:t xml:space="preserve">. </w:t>
      </w:r>
      <w:r w:rsidR="000A17C2" w:rsidRPr="001D7B35">
        <w:rPr>
          <w:color w:val="FF0000"/>
        </w:rPr>
        <w:t>(10</w:t>
      </w:r>
      <w:r w:rsidR="001D7B35">
        <w:rPr>
          <w:color w:val="FF0000"/>
        </w:rPr>
        <w:t xml:space="preserve"> </w:t>
      </w:r>
      <w:r w:rsidR="000A17C2" w:rsidRPr="001D7B35">
        <w:rPr>
          <w:color w:val="FF0000"/>
        </w:rPr>
        <w:t>min)</w:t>
      </w:r>
    </w:p>
    <w:p w14:paraId="69FE4304" w14:textId="4E6C21C6" w:rsidR="002D59C3" w:rsidRPr="002C5467" w:rsidRDefault="002D59C3" w:rsidP="002C5467">
      <w:pPr>
        <w:pStyle w:val="02TEXTOPRINCIPAL"/>
      </w:pPr>
      <w:r>
        <w:t>A elaboração do material e a exibição se</w:t>
      </w:r>
      <w:r w:rsidR="00C14923">
        <w:t>rão feitas em momento posterior.</w:t>
      </w:r>
    </w:p>
    <w:p w14:paraId="5DD4E91B" w14:textId="77777777" w:rsidR="00BB3FC4" w:rsidRPr="00507839" w:rsidRDefault="00BB3FC4" w:rsidP="00507839">
      <w:pPr>
        <w:pStyle w:val="02TEXTOPRINCIPAL"/>
      </w:pPr>
      <w:r w:rsidRPr="00507839">
        <w:br w:type="page"/>
      </w:r>
    </w:p>
    <w:p w14:paraId="4BFF9224" w14:textId="77777777" w:rsidR="00D77E75" w:rsidRDefault="00D77E75" w:rsidP="002C5467">
      <w:pPr>
        <w:pStyle w:val="01TITULO2"/>
      </w:pPr>
      <w:r>
        <w:lastRenderedPageBreak/>
        <w:t>AVALIAÇÃO FINAL DAS ATIVIDADES REALIZADAS</w:t>
      </w:r>
    </w:p>
    <w:p w14:paraId="6E305446" w14:textId="51955744" w:rsidR="002072EC" w:rsidRDefault="002072EC" w:rsidP="00C14923">
      <w:pPr>
        <w:pStyle w:val="02TEXTOPRINCIPAL"/>
      </w:pPr>
      <w:r>
        <w:t xml:space="preserve">1. Observe como </w:t>
      </w:r>
      <w:r w:rsidR="002D59C3">
        <w:t>os alunos realizaram</w:t>
      </w:r>
      <w:r>
        <w:t xml:space="preserve"> o levantamento de dados para as filmagens. Procure observar se a </w:t>
      </w:r>
      <w:r w:rsidR="002D59C3">
        <w:t xml:space="preserve">participação de cada um na realização da atividade </w:t>
      </w:r>
      <w:r>
        <w:t xml:space="preserve">foi </w:t>
      </w:r>
      <w:r w:rsidR="002D59C3">
        <w:t>adequada</w:t>
      </w:r>
      <w:r>
        <w:t xml:space="preserve">. </w:t>
      </w:r>
    </w:p>
    <w:p w14:paraId="4F1DF51E" w14:textId="155E5DF0" w:rsidR="002072EC" w:rsidRDefault="002072EC" w:rsidP="00C14923">
      <w:pPr>
        <w:pStyle w:val="02TEXTOPRINCIPAL"/>
      </w:pPr>
      <w:r>
        <w:t xml:space="preserve">2. </w:t>
      </w:r>
      <w:r w:rsidR="002D59C3">
        <w:t>Avalie</w:t>
      </w:r>
      <w:r>
        <w:t xml:space="preserve"> </w:t>
      </w:r>
      <w:r w:rsidR="00BD2F04">
        <w:t xml:space="preserve">a </w:t>
      </w:r>
      <w:r>
        <w:t>apresentação dos vídeos</w:t>
      </w:r>
      <w:r w:rsidR="00BD2F04">
        <w:t>, o</w:t>
      </w:r>
      <w:r>
        <w:t>bserv</w:t>
      </w:r>
      <w:r w:rsidR="00BD2F04">
        <w:t>ando</w:t>
      </w:r>
      <w:r>
        <w:t xml:space="preserve"> se os alunos realizaram o que foi descrito </w:t>
      </w:r>
      <w:r w:rsidR="00BD2F04">
        <w:t>n</w:t>
      </w:r>
      <w:r>
        <w:t xml:space="preserve">a roteirização. </w:t>
      </w:r>
    </w:p>
    <w:p w14:paraId="4B516B1F" w14:textId="2969407A" w:rsidR="002072EC" w:rsidRDefault="00BD2F04" w:rsidP="00C14923">
      <w:pPr>
        <w:pStyle w:val="02TEXTOPRINCIPAL"/>
      </w:pPr>
      <w:r>
        <w:t>É</w:t>
      </w:r>
      <w:r w:rsidR="002072EC">
        <w:t xml:space="preserve"> importante </w:t>
      </w:r>
      <w:r w:rsidR="00C14923">
        <w:t>avisar aos alunos em que</w:t>
      </w:r>
      <w:r w:rsidR="002072EC">
        <w:t xml:space="preserve"> </w:t>
      </w:r>
      <w:r>
        <w:t xml:space="preserve">etapas a atividade será </w:t>
      </w:r>
      <w:r w:rsidR="002072EC">
        <w:t>avalia</w:t>
      </w:r>
      <w:r>
        <w:t>da e quais são</w:t>
      </w:r>
      <w:r w:rsidR="002072EC">
        <w:t xml:space="preserve"> os critérios para a avaliação</w:t>
      </w:r>
      <w:r>
        <w:t>. E</w:t>
      </w:r>
      <w:r w:rsidR="002072EC">
        <w:t xml:space="preserve">nfatize que a roteirização </w:t>
      </w:r>
      <w:r>
        <w:t>será determinante para</w:t>
      </w:r>
      <w:r w:rsidR="00177092">
        <w:t xml:space="preserve"> a nota dos alunos.</w:t>
      </w:r>
    </w:p>
    <w:p w14:paraId="0D875B55" w14:textId="77777777" w:rsidR="00981B0B" w:rsidRPr="00507839" w:rsidRDefault="00981B0B" w:rsidP="00507839">
      <w:pPr>
        <w:pStyle w:val="02TEXTOPRINCIPAL"/>
      </w:pPr>
    </w:p>
    <w:p w14:paraId="1CC781E8" w14:textId="77777777" w:rsidR="007711B1" w:rsidRDefault="007711B1" w:rsidP="007711B1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t>A</w:t>
      </w:r>
      <w:r w:rsidRPr="00E853C1">
        <w:rPr>
          <w:sz w:val="36"/>
          <w:szCs w:val="36"/>
        </w:rPr>
        <w:t>utoavaliação</w:t>
      </w:r>
    </w:p>
    <w:p w14:paraId="291970CB" w14:textId="77777777" w:rsidR="00C722C3" w:rsidRDefault="00C722C3" w:rsidP="00C722C3">
      <w:pPr>
        <w:pStyle w:val="02TEXTOPRINCIPAL"/>
      </w:pPr>
      <w:r>
        <w:t xml:space="preserve">1. Reproduza o quadro a seguir e distribua um para cada aluno. Caso não seja possível, transcreva-o no quadro e peça aos alunos que o copiem em uma folha avulsa. </w:t>
      </w:r>
    </w:p>
    <w:p w14:paraId="5008F223" w14:textId="77777777" w:rsidR="00C722C3" w:rsidRDefault="00C722C3" w:rsidP="00C722C3">
      <w:pPr>
        <w:pStyle w:val="02TEXTOPRINCIPAL"/>
      </w:pPr>
      <w:r>
        <w:t>Antes de os alunos preencherem as lacunas, explique a eles que, além de considerar o conteúdo trabalhado, devem considerar questões relacionadas à interação que têm com os colegas (se é respeitosa ou não, por exemplo), e também fazer a atividade com a maior sinceridade possível. Só assim esse instrumento terá significado.</w:t>
      </w:r>
    </w:p>
    <w:p w14:paraId="28BCCA9B" w14:textId="77777777" w:rsidR="007711B1" w:rsidRPr="003B28F4" w:rsidRDefault="007711B1" w:rsidP="002C5467">
      <w:pPr>
        <w:pStyle w:val="02TEXTOPRINCIPAL"/>
        <w:rPr>
          <w:u w:color="76923C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1843"/>
        <w:gridCol w:w="1843"/>
        <w:gridCol w:w="1694"/>
      </w:tblGrid>
      <w:tr w:rsidR="001D7B35" w:rsidRPr="00507839" w14:paraId="6D761625" w14:textId="77777777" w:rsidTr="009953B9">
        <w:trPr>
          <w:trHeight w:val="601"/>
        </w:trPr>
        <w:tc>
          <w:tcPr>
            <w:tcW w:w="4531" w:type="dxa"/>
          </w:tcPr>
          <w:p w14:paraId="6DB57745" w14:textId="73F51ECC" w:rsidR="003B28F4" w:rsidRPr="00507839" w:rsidRDefault="00C722C3" w:rsidP="00507839">
            <w:pPr>
              <w:pStyle w:val="03TITULOTABELAS2"/>
            </w:pPr>
            <w:r w:rsidRPr="00507839">
              <w:t>Sobre as aulas realizadas</w:t>
            </w:r>
          </w:p>
        </w:tc>
        <w:tc>
          <w:tcPr>
            <w:tcW w:w="1843" w:type="dxa"/>
          </w:tcPr>
          <w:p w14:paraId="65AD7F89" w14:textId="77777777" w:rsidR="003B28F4" w:rsidRPr="00507839" w:rsidRDefault="003B28F4" w:rsidP="00507839">
            <w:pPr>
              <w:pStyle w:val="03TITULOTABELAS2"/>
            </w:pPr>
            <w:r w:rsidRPr="00507839">
              <w:t>Sim</w:t>
            </w:r>
          </w:p>
        </w:tc>
        <w:tc>
          <w:tcPr>
            <w:tcW w:w="1843" w:type="dxa"/>
          </w:tcPr>
          <w:p w14:paraId="4C029325" w14:textId="77777777" w:rsidR="003B28F4" w:rsidRPr="00507839" w:rsidRDefault="001D7B35" w:rsidP="00507839">
            <w:pPr>
              <w:pStyle w:val="03TITULOTABELAS2"/>
            </w:pPr>
            <w:r w:rsidRPr="00507839">
              <w:t>Parcialmente</w:t>
            </w:r>
          </w:p>
        </w:tc>
        <w:tc>
          <w:tcPr>
            <w:tcW w:w="1694" w:type="dxa"/>
          </w:tcPr>
          <w:p w14:paraId="19D3CD42" w14:textId="77777777" w:rsidR="003B28F4" w:rsidRPr="00507839" w:rsidRDefault="003B28F4" w:rsidP="00507839">
            <w:pPr>
              <w:pStyle w:val="03TITULOTABELAS2"/>
            </w:pPr>
            <w:r w:rsidRPr="00507839">
              <w:t>Não</w:t>
            </w:r>
          </w:p>
        </w:tc>
      </w:tr>
      <w:tr w:rsidR="001D7B35" w:rsidRPr="00507839" w14:paraId="0F8ADDB2" w14:textId="77777777" w:rsidTr="009953B9">
        <w:tc>
          <w:tcPr>
            <w:tcW w:w="4531" w:type="dxa"/>
          </w:tcPr>
          <w:p w14:paraId="663C79FB" w14:textId="77777777" w:rsidR="003B28F4" w:rsidRPr="00507839" w:rsidRDefault="003B28F4" w:rsidP="00507839">
            <w:pPr>
              <w:pStyle w:val="04TEXTOTABELAS"/>
            </w:pPr>
            <w:r w:rsidRPr="00507839">
              <w:t>Sei ouvir o professor e presto atenção às explicações?</w:t>
            </w:r>
          </w:p>
        </w:tc>
        <w:tc>
          <w:tcPr>
            <w:tcW w:w="1843" w:type="dxa"/>
          </w:tcPr>
          <w:p w14:paraId="39208BCB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843" w:type="dxa"/>
          </w:tcPr>
          <w:p w14:paraId="309FBD05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694" w:type="dxa"/>
          </w:tcPr>
          <w:p w14:paraId="7B232D39" w14:textId="77777777" w:rsidR="003B28F4" w:rsidRPr="00507839" w:rsidRDefault="003B28F4" w:rsidP="00507839">
            <w:pPr>
              <w:pStyle w:val="04TEXTOTABELAS"/>
            </w:pPr>
          </w:p>
        </w:tc>
      </w:tr>
      <w:tr w:rsidR="001D7B35" w:rsidRPr="00507839" w14:paraId="58893E59" w14:textId="77777777" w:rsidTr="009953B9">
        <w:trPr>
          <w:trHeight w:val="647"/>
        </w:trPr>
        <w:tc>
          <w:tcPr>
            <w:tcW w:w="4531" w:type="dxa"/>
          </w:tcPr>
          <w:p w14:paraId="5D679E0D" w14:textId="77777777" w:rsidR="003B28F4" w:rsidRPr="00507839" w:rsidRDefault="003B28F4" w:rsidP="00507839">
            <w:pPr>
              <w:pStyle w:val="04TEXTOTABELAS"/>
            </w:pPr>
            <w:r w:rsidRPr="00507839">
              <w:t>Respeito e procuro ajudar o meu colega?</w:t>
            </w:r>
          </w:p>
        </w:tc>
        <w:tc>
          <w:tcPr>
            <w:tcW w:w="1843" w:type="dxa"/>
          </w:tcPr>
          <w:p w14:paraId="6B272EE3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843" w:type="dxa"/>
          </w:tcPr>
          <w:p w14:paraId="593EB652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694" w:type="dxa"/>
          </w:tcPr>
          <w:p w14:paraId="55E54B5E" w14:textId="77777777" w:rsidR="003B28F4" w:rsidRPr="00507839" w:rsidRDefault="003B28F4" w:rsidP="00507839">
            <w:pPr>
              <w:pStyle w:val="04TEXTOTABELAS"/>
            </w:pPr>
          </w:p>
        </w:tc>
      </w:tr>
      <w:tr w:rsidR="001D7B35" w:rsidRPr="00507839" w14:paraId="39BAB4FE" w14:textId="77777777" w:rsidTr="009953B9">
        <w:trPr>
          <w:trHeight w:val="713"/>
        </w:trPr>
        <w:tc>
          <w:tcPr>
            <w:tcW w:w="4531" w:type="dxa"/>
          </w:tcPr>
          <w:p w14:paraId="2429B712" w14:textId="1DAB7671" w:rsidR="003B28F4" w:rsidRPr="00507839" w:rsidRDefault="003B28F4" w:rsidP="00507839">
            <w:pPr>
              <w:pStyle w:val="04TEXTOTABELAS"/>
            </w:pPr>
            <w:r w:rsidRPr="00507839">
              <w:t xml:space="preserve">Sempre digo obrigado, por favor e com licença? </w:t>
            </w:r>
          </w:p>
        </w:tc>
        <w:tc>
          <w:tcPr>
            <w:tcW w:w="1843" w:type="dxa"/>
          </w:tcPr>
          <w:p w14:paraId="6F61061A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843" w:type="dxa"/>
          </w:tcPr>
          <w:p w14:paraId="7834081B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694" w:type="dxa"/>
          </w:tcPr>
          <w:p w14:paraId="7F27ECF7" w14:textId="77777777" w:rsidR="003B28F4" w:rsidRPr="00507839" w:rsidRDefault="003B28F4" w:rsidP="00507839">
            <w:pPr>
              <w:pStyle w:val="04TEXTOTABELAS"/>
            </w:pPr>
          </w:p>
        </w:tc>
      </w:tr>
      <w:tr w:rsidR="001D7B35" w:rsidRPr="00507839" w14:paraId="53F3EF4C" w14:textId="77777777" w:rsidTr="009953B9">
        <w:trPr>
          <w:trHeight w:val="665"/>
        </w:trPr>
        <w:tc>
          <w:tcPr>
            <w:tcW w:w="4531" w:type="dxa"/>
          </w:tcPr>
          <w:p w14:paraId="4ABE5874" w14:textId="77777777" w:rsidR="003B28F4" w:rsidRPr="00507839" w:rsidRDefault="003B28F4" w:rsidP="00507839">
            <w:pPr>
              <w:pStyle w:val="04TEXTOTABELAS"/>
            </w:pPr>
            <w:r w:rsidRPr="00507839">
              <w:t xml:space="preserve">Participo ativamente dos trabalhos em grupo? </w:t>
            </w:r>
          </w:p>
        </w:tc>
        <w:tc>
          <w:tcPr>
            <w:tcW w:w="1843" w:type="dxa"/>
          </w:tcPr>
          <w:p w14:paraId="03542E5D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843" w:type="dxa"/>
          </w:tcPr>
          <w:p w14:paraId="4F835F8E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694" w:type="dxa"/>
          </w:tcPr>
          <w:p w14:paraId="7DF5A626" w14:textId="77777777" w:rsidR="003B28F4" w:rsidRPr="00507839" w:rsidRDefault="003B28F4" w:rsidP="00507839">
            <w:pPr>
              <w:pStyle w:val="04TEXTOTABELAS"/>
            </w:pPr>
          </w:p>
        </w:tc>
      </w:tr>
      <w:tr w:rsidR="001D7B35" w:rsidRPr="00507839" w14:paraId="388926B8" w14:textId="77777777" w:rsidTr="009953B9">
        <w:tc>
          <w:tcPr>
            <w:tcW w:w="4531" w:type="dxa"/>
          </w:tcPr>
          <w:p w14:paraId="50301B3D" w14:textId="77777777" w:rsidR="003B28F4" w:rsidRPr="00507839" w:rsidRDefault="003B28F4" w:rsidP="00507839">
            <w:pPr>
              <w:pStyle w:val="04TEXTOTABELAS"/>
            </w:pPr>
            <w:r w:rsidRPr="00507839">
              <w:t xml:space="preserve">Sinto-me à vontade em sala de aula com toda a classe? </w:t>
            </w:r>
          </w:p>
        </w:tc>
        <w:tc>
          <w:tcPr>
            <w:tcW w:w="1843" w:type="dxa"/>
          </w:tcPr>
          <w:p w14:paraId="6091CAD3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843" w:type="dxa"/>
          </w:tcPr>
          <w:p w14:paraId="541EEE6C" w14:textId="77777777" w:rsidR="003B28F4" w:rsidRPr="00507839" w:rsidRDefault="003B28F4" w:rsidP="00507839">
            <w:pPr>
              <w:pStyle w:val="04TEXTOTABELAS"/>
            </w:pPr>
          </w:p>
        </w:tc>
        <w:tc>
          <w:tcPr>
            <w:tcW w:w="1694" w:type="dxa"/>
          </w:tcPr>
          <w:p w14:paraId="41AD830B" w14:textId="77777777" w:rsidR="003B28F4" w:rsidRPr="00507839" w:rsidRDefault="003B28F4" w:rsidP="00507839">
            <w:pPr>
              <w:pStyle w:val="04TEXTOTABELAS"/>
            </w:pPr>
          </w:p>
        </w:tc>
      </w:tr>
    </w:tbl>
    <w:p w14:paraId="009F4600" w14:textId="7CC74B94" w:rsidR="00C51837" w:rsidRPr="00507839" w:rsidRDefault="00C51837" w:rsidP="00507839">
      <w:pPr>
        <w:pStyle w:val="02TEXTOPRINCIPAL"/>
      </w:pPr>
    </w:p>
    <w:p w14:paraId="137FAC4A" w14:textId="77777777" w:rsidR="003325EE" w:rsidRDefault="003325EE" w:rsidP="003325EE">
      <w:pPr>
        <w:pStyle w:val="02TEXTOPRINCIPAL"/>
      </w:pPr>
      <w:r>
        <w:t>2. De acordo com as respostas dadas ao preencher o quadro, os alunos poderão avaliar os pontos em que precisam de aprimoramento. Também o professor poderá avaliar o próprio trabalho e, assim, ajustar suas intervenções e tentar outras alternativas, caso seja necessário.</w:t>
      </w:r>
    </w:p>
    <w:sectPr w:rsidR="003325EE" w:rsidSect="00507839">
      <w:headerReference w:type="default" r:id="rId8"/>
      <w:footerReference w:type="default" r:id="rId9"/>
      <w:pgSz w:w="11906" w:h="16838"/>
      <w:pgMar w:top="1701" w:right="1134" w:bottom="851" w:left="851" w:header="720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147BE" w14:textId="77777777" w:rsidR="0019737E" w:rsidRDefault="0019737E" w:rsidP="008016CC">
      <w:r>
        <w:separator/>
      </w:r>
    </w:p>
  </w:endnote>
  <w:endnote w:type="continuationSeparator" w:id="0">
    <w:p w14:paraId="13B53184" w14:textId="77777777" w:rsidR="0019737E" w:rsidRDefault="0019737E" w:rsidP="00801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1"/>
      <w:gridCol w:w="720"/>
    </w:tblGrid>
    <w:tr w:rsidR="00507839" w:rsidRPr="005A1C11" w14:paraId="714F76BE" w14:textId="77777777" w:rsidTr="00822E12">
      <w:tc>
        <w:tcPr>
          <w:tcW w:w="9606" w:type="dxa"/>
        </w:tcPr>
        <w:p w14:paraId="28CA1F4D" w14:textId="77777777" w:rsidR="00507839" w:rsidRPr="00D01AFB" w:rsidRDefault="00507839" w:rsidP="00507839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D01AFB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D01AFB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D01AFB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D01AFB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6D1FA024" w14:textId="1A4EF44E" w:rsidR="00507839" w:rsidRPr="00D01AFB" w:rsidRDefault="00507839" w:rsidP="00507839">
          <w:pPr>
            <w:pStyle w:val="Rodap"/>
            <w:rPr>
              <w:rStyle w:val="RodapChar"/>
              <w:rFonts w:ascii="Tahoma" w:hAnsi="Tahoma" w:cs="Tahoma"/>
              <w:sz w:val="24"/>
              <w:szCs w:val="24"/>
            </w:rPr>
          </w:pP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begin"/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instrText xml:space="preserve"> PAGE  \* Arabic  \* MERGEFORMAT </w:instrTex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separate"/>
          </w:r>
          <w:r w:rsidR="007D3065">
            <w:rPr>
              <w:rStyle w:val="RodapChar"/>
              <w:rFonts w:ascii="Tahoma" w:hAnsi="Tahoma" w:cs="Tahoma"/>
              <w:noProof/>
              <w:sz w:val="24"/>
              <w:szCs w:val="24"/>
            </w:rPr>
            <w:t>6</w:t>
          </w:r>
          <w:r w:rsidRPr="00D01AFB">
            <w:rPr>
              <w:rStyle w:val="RodapChar"/>
              <w:rFonts w:ascii="Tahoma" w:hAnsi="Tahoma" w:cs="Tahoma"/>
              <w:sz w:val="24"/>
              <w:szCs w:val="24"/>
            </w:rPr>
            <w:fldChar w:fldCharType="end"/>
          </w:r>
        </w:p>
      </w:tc>
    </w:tr>
  </w:tbl>
  <w:p w14:paraId="4DB53BE9" w14:textId="77777777" w:rsidR="00554DD8" w:rsidRPr="00F36E49" w:rsidRDefault="00554DD8" w:rsidP="00507839">
    <w:pPr>
      <w:pStyle w:val="02TEXTOPRINCIP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54B42" w14:textId="77777777" w:rsidR="0019737E" w:rsidRDefault="0019737E" w:rsidP="008016CC">
      <w:r>
        <w:separator/>
      </w:r>
    </w:p>
  </w:footnote>
  <w:footnote w:type="continuationSeparator" w:id="0">
    <w:p w14:paraId="6C9B26B1" w14:textId="77777777" w:rsidR="0019737E" w:rsidRDefault="0019737E" w:rsidP="00801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D1B04" w14:textId="77777777" w:rsidR="00554DD8" w:rsidRDefault="00554DD8">
    <w:pPr>
      <w:pStyle w:val="Cabealho"/>
    </w:pPr>
    <w:r>
      <w:rPr>
        <w:noProof/>
        <w:lang w:eastAsia="pt-BR"/>
      </w:rPr>
      <w:drawing>
        <wp:inline distT="0" distB="0" distL="0" distR="0" wp14:anchorId="49DAAA6D" wp14:editId="64C8FFE5">
          <wp:extent cx="6248400" cy="469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2D7A"/>
    <w:multiLevelType w:val="hybridMultilevel"/>
    <w:tmpl w:val="B066BE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D165AA"/>
    <w:multiLevelType w:val="hybridMultilevel"/>
    <w:tmpl w:val="F01864B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5011B3"/>
    <w:multiLevelType w:val="hybridMultilevel"/>
    <w:tmpl w:val="E95611E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2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7"/>
  </w:num>
  <w:num w:numId="4">
    <w:abstractNumId w:val="16"/>
  </w:num>
  <w:num w:numId="5">
    <w:abstractNumId w:val="14"/>
  </w:num>
  <w:num w:numId="6">
    <w:abstractNumId w:val="12"/>
  </w:num>
  <w:num w:numId="7">
    <w:abstractNumId w:val="4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0"/>
  </w:num>
  <w:num w:numId="13">
    <w:abstractNumId w:val="19"/>
  </w:num>
  <w:num w:numId="14">
    <w:abstractNumId w:val="2"/>
  </w:num>
  <w:num w:numId="15">
    <w:abstractNumId w:val="18"/>
  </w:num>
  <w:num w:numId="16">
    <w:abstractNumId w:val="15"/>
  </w:num>
  <w:num w:numId="17">
    <w:abstractNumId w:val="1"/>
  </w:num>
  <w:num w:numId="18">
    <w:abstractNumId w:val="3"/>
  </w:num>
  <w:num w:numId="19">
    <w:abstractNumId w:val="6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690D"/>
    <w:rsid w:val="00031473"/>
    <w:rsid w:val="000352C4"/>
    <w:rsid w:val="0003778C"/>
    <w:rsid w:val="000424A9"/>
    <w:rsid w:val="00044311"/>
    <w:rsid w:val="000515BD"/>
    <w:rsid w:val="00051707"/>
    <w:rsid w:val="00053BD8"/>
    <w:rsid w:val="0005509E"/>
    <w:rsid w:val="00055577"/>
    <w:rsid w:val="00073121"/>
    <w:rsid w:val="000848BF"/>
    <w:rsid w:val="00094947"/>
    <w:rsid w:val="000A0F33"/>
    <w:rsid w:val="000A17C2"/>
    <w:rsid w:val="000B61BF"/>
    <w:rsid w:val="000B71B9"/>
    <w:rsid w:val="000C0566"/>
    <w:rsid w:val="000C2708"/>
    <w:rsid w:val="000D086A"/>
    <w:rsid w:val="000D6645"/>
    <w:rsid w:val="000E0B01"/>
    <w:rsid w:val="000E1323"/>
    <w:rsid w:val="000F5E1D"/>
    <w:rsid w:val="000F68C2"/>
    <w:rsid w:val="00104936"/>
    <w:rsid w:val="001103AA"/>
    <w:rsid w:val="00110F8A"/>
    <w:rsid w:val="00113567"/>
    <w:rsid w:val="001160AC"/>
    <w:rsid w:val="00126978"/>
    <w:rsid w:val="00126C06"/>
    <w:rsid w:val="00131516"/>
    <w:rsid w:val="00145B03"/>
    <w:rsid w:val="00153707"/>
    <w:rsid w:val="00155F37"/>
    <w:rsid w:val="00156BF1"/>
    <w:rsid w:val="00165003"/>
    <w:rsid w:val="00172398"/>
    <w:rsid w:val="00177092"/>
    <w:rsid w:val="0018152A"/>
    <w:rsid w:val="001947C7"/>
    <w:rsid w:val="0019737E"/>
    <w:rsid w:val="001975EC"/>
    <w:rsid w:val="001A2805"/>
    <w:rsid w:val="001A2ACC"/>
    <w:rsid w:val="001A35A1"/>
    <w:rsid w:val="001A3F2E"/>
    <w:rsid w:val="001B2D85"/>
    <w:rsid w:val="001B47A6"/>
    <w:rsid w:val="001C71EC"/>
    <w:rsid w:val="001D12DB"/>
    <w:rsid w:val="001D30E9"/>
    <w:rsid w:val="001D4AA4"/>
    <w:rsid w:val="001D6188"/>
    <w:rsid w:val="001D7B35"/>
    <w:rsid w:val="001E0FF2"/>
    <w:rsid w:val="001E509A"/>
    <w:rsid w:val="001E5A0F"/>
    <w:rsid w:val="001F444D"/>
    <w:rsid w:val="001F48FF"/>
    <w:rsid w:val="0020060A"/>
    <w:rsid w:val="002072EC"/>
    <w:rsid w:val="00212409"/>
    <w:rsid w:val="002261DC"/>
    <w:rsid w:val="002329BE"/>
    <w:rsid w:val="00233DE5"/>
    <w:rsid w:val="0023530A"/>
    <w:rsid w:val="00236CD2"/>
    <w:rsid w:val="00240A41"/>
    <w:rsid w:val="0024460D"/>
    <w:rsid w:val="00250BBA"/>
    <w:rsid w:val="002519A9"/>
    <w:rsid w:val="00253A8D"/>
    <w:rsid w:val="00254DB7"/>
    <w:rsid w:val="00256F27"/>
    <w:rsid w:val="00257BCA"/>
    <w:rsid w:val="00260946"/>
    <w:rsid w:val="0026231F"/>
    <w:rsid w:val="0027467C"/>
    <w:rsid w:val="0027635C"/>
    <w:rsid w:val="00277E85"/>
    <w:rsid w:val="00283652"/>
    <w:rsid w:val="00290F0B"/>
    <w:rsid w:val="0029689F"/>
    <w:rsid w:val="002A3D24"/>
    <w:rsid w:val="002B10F6"/>
    <w:rsid w:val="002B5781"/>
    <w:rsid w:val="002B5940"/>
    <w:rsid w:val="002C294C"/>
    <w:rsid w:val="002C5467"/>
    <w:rsid w:val="002C54E2"/>
    <w:rsid w:val="002C5F54"/>
    <w:rsid w:val="002D3C6C"/>
    <w:rsid w:val="002D5169"/>
    <w:rsid w:val="002D59C3"/>
    <w:rsid w:val="002D7FAF"/>
    <w:rsid w:val="002E272B"/>
    <w:rsid w:val="002E42EF"/>
    <w:rsid w:val="002E5564"/>
    <w:rsid w:val="002F223C"/>
    <w:rsid w:val="00307316"/>
    <w:rsid w:val="00310CF5"/>
    <w:rsid w:val="00311152"/>
    <w:rsid w:val="003128FB"/>
    <w:rsid w:val="00317F90"/>
    <w:rsid w:val="003212D7"/>
    <w:rsid w:val="0032284E"/>
    <w:rsid w:val="003325EE"/>
    <w:rsid w:val="00335C7A"/>
    <w:rsid w:val="0034554D"/>
    <w:rsid w:val="00345E18"/>
    <w:rsid w:val="00347885"/>
    <w:rsid w:val="00357365"/>
    <w:rsid w:val="0035745C"/>
    <w:rsid w:val="003632E2"/>
    <w:rsid w:val="003633F5"/>
    <w:rsid w:val="003658B2"/>
    <w:rsid w:val="003718E6"/>
    <w:rsid w:val="00375A6B"/>
    <w:rsid w:val="00380252"/>
    <w:rsid w:val="00381EEB"/>
    <w:rsid w:val="00394628"/>
    <w:rsid w:val="00396C14"/>
    <w:rsid w:val="003978D0"/>
    <w:rsid w:val="003A0405"/>
    <w:rsid w:val="003A5907"/>
    <w:rsid w:val="003B28F4"/>
    <w:rsid w:val="003B59E7"/>
    <w:rsid w:val="003C0E11"/>
    <w:rsid w:val="003E442A"/>
    <w:rsid w:val="003F1AE4"/>
    <w:rsid w:val="003F3156"/>
    <w:rsid w:val="003F5291"/>
    <w:rsid w:val="003F5980"/>
    <w:rsid w:val="00402E6E"/>
    <w:rsid w:val="00413131"/>
    <w:rsid w:val="00423071"/>
    <w:rsid w:val="00433AD9"/>
    <w:rsid w:val="0043712C"/>
    <w:rsid w:val="004415B6"/>
    <w:rsid w:val="00444A73"/>
    <w:rsid w:val="00445569"/>
    <w:rsid w:val="00447A4E"/>
    <w:rsid w:val="004502BD"/>
    <w:rsid w:val="0045046D"/>
    <w:rsid w:val="00451CCB"/>
    <w:rsid w:val="00460673"/>
    <w:rsid w:val="004636C0"/>
    <w:rsid w:val="0046651A"/>
    <w:rsid w:val="00471096"/>
    <w:rsid w:val="00472507"/>
    <w:rsid w:val="00475282"/>
    <w:rsid w:val="00484F9B"/>
    <w:rsid w:val="00490065"/>
    <w:rsid w:val="00491960"/>
    <w:rsid w:val="0049634C"/>
    <w:rsid w:val="004A1929"/>
    <w:rsid w:val="004B3961"/>
    <w:rsid w:val="004B4611"/>
    <w:rsid w:val="004C029B"/>
    <w:rsid w:val="004C4590"/>
    <w:rsid w:val="004C7999"/>
    <w:rsid w:val="004C7FEF"/>
    <w:rsid w:val="004D1B4E"/>
    <w:rsid w:val="004D230C"/>
    <w:rsid w:val="004D50EE"/>
    <w:rsid w:val="004D6D72"/>
    <w:rsid w:val="004E5C87"/>
    <w:rsid w:val="004F2422"/>
    <w:rsid w:val="004F2E2F"/>
    <w:rsid w:val="004F33E6"/>
    <w:rsid w:val="004F4522"/>
    <w:rsid w:val="004F4704"/>
    <w:rsid w:val="004F510C"/>
    <w:rsid w:val="004F6842"/>
    <w:rsid w:val="004F692F"/>
    <w:rsid w:val="00500597"/>
    <w:rsid w:val="005064E4"/>
    <w:rsid w:val="00507839"/>
    <w:rsid w:val="00514BCF"/>
    <w:rsid w:val="005171EF"/>
    <w:rsid w:val="005220A0"/>
    <w:rsid w:val="005326F3"/>
    <w:rsid w:val="005337F5"/>
    <w:rsid w:val="00534EBD"/>
    <w:rsid w:val="0054095B"/>
    <w:rsid w:val="00542CDA"/>
    <w:rsid w:val="00554DD8"/>
    <w:rsid w:val="005559F2"/>
    <w:rsid w:val="005576D5"/>
    <w:rsid w:val="00560FC8"/>
    <w:rsid w:val="00563828"/>
    <w:rsid w:val="00570FD9"/>
    <w:rsid w:val="00574972"/>
    <w:rsid w:val="005754E9"/>
    <w:rsid w:val="005817B4"/>
    <w:rsid w:val="00582032"/>
    <w:rsid w:val="00584985"/>
    <w:rsid w:val="005911A6"/>
    <w:rsid w:val="005917AA"/>
    <w:rsid w:val="00592DEA"/>
    <w:rsid w:val="00593DF2"/>
    <w:rsid w:val="00596A2B"/>
    <w:rsid w:val="005A0F5C"/>
    <w:rsid w:val="005A36C1"/>
    <w:rsid w:val="005B1B78"/>
    <w:rsid w:val="005B1E8C"/>
    <w:rsid w:val="005B205F"/>
    <w:rsid w:val="005B26B9"/>
    <w:rsid w:val="005B361E"/>
    <w:rsid w:val="005B7279"/>
    <w:rsid w:val="005C2DCE"/>
    <w:rsid w:val="005C5BD5"/>
    <w:rsid w:val="005D0662"/>
    <w:rsid w:val="005D1FB5"/>
    <w:rsid w:val="005D274A"/>
    <w:rsid w:val="005E039E"/>
    <w:rsid w:val="005E1815"/>
    <w:rsid w:val="005E341E"/>
    <w:rsid w:val="005E55C1"/>
    <w:rsid w:val="005F1795"/>
    <w:rsid w:val="005F3CD8"/>
    <w:rsid w:val="005F615B"/>
    <w:rsid w:val="005F7A3C"/>
    <w:rsid w:val="006058E6"/>
    <w:rsid w:val="006065B1"/>
    <w:rsid w:val="00607B18"/>
    <w:rsid w:val="00611A69"/>
    <w:rsid w:val="00613F07"/>
    <w:rsid w:val="006179C1"/>
    <w:rsid w:val="0062002B"/>
    <w:rsid w:val="00625481"/>
    <w:rsid w:val="00626A1B"/>
    <w:rsid w:val="006359E6"/>
    <w:rsid w:val="006427FB"/>
    <w:rsid w:val="00643628"/>
    <w:rsid w:val="006439D4"/>
    <w:rsid w:val="00644451"/>
    <w:rsid w:val="00644AE0"/>
    <w:rsid w:val="00651152"/>
    <w:rsid w:val="00651783"/>
    <w:rsid w:val="0065657F"/>
    <w:rsid w:val="0066241E"/>
    <w:rsid w:val="00694E5C"/>
    <w:rsid w:val="006970C0"/>
    <w:rsid w:val="006A486D"/>
    <w:rsid w:val="006B161D"/>
    <w:rsid w:val="006B25BB"/>
    <w:rsid w:val="006B44E0"/>
    <w:rsid w:val="006B5914"/>
    <w:rsid w:val="006C1EC8"/>
    <w:rsid w:val="006C762B"/>
    <w:rsid w:val="006D24F9"/>
    <w:rsid w:val="006E788F"/>
    <w:rsid w:val="006F03DE"/>
    <w:rsid w:val="006F2A0A"/>
    <w:rsid w:val="006F66E9"/>
    <w:rsid w:val="00702C0E"/>
    <w:rsid w:val="00704B95"/>
    <w:rsid w:val="00706D7D"/>
    <w:rsid w:val="007207EB"/>
    <w:rsid w:val="00723CC7"/>
    <w:rsid w:val="0072432A"/>
    <w:rsid w:val="007317A3"/>
    <w:rsid w:val="00753F9D"/>
    <w:rsid w:val="00761EB4"/>
    <w:rsid w:val="007711B1"/>
    <w:rsid w:val="00771451"/>
    <w:rsid w:val="00771854"/>
    <w:rsid w:val="00771F73"/>
    <w:rsid w:val="0078182C"/>
    <w:rsid w:val="0078442C"/>
    <w:rsid w:val="0078647E"/>
    <w:rsid w:val="00794448"/>
    <w:rsid w:val="00794B83"/>
    <w:rsid w:val="007A7193"/>
    <w:rsid w:val="007B1083"/>
    <w:rsid w:val="007B2572"/>
    <w:rsid w:val="007B6F41"/>
    <w:rsid w:val="007C0E41"/>
    <w:rsid w:val="007C2AC7"/>
    <w:rsid w:val="007C39A0"/>
    <w:rsid w:val="007D14CA"/>
    <w:rsid w:val="007D3065"/>
    <w:rsid w:val="007D5B06"/>
    <w:rsid w:val="007E28E7"/>
    <w:rsid w:val="007E731E"/>
    <w:rsid w:val="008016CC"/>
    <w:rsid w:val="00805993"/>
    <w:rsid w:val="00813819"/>
    <w:rsid w:val="00822A33"/>
    <w:rsid w:val="00823C58"/>
    <w:rsid w:val="008245FF"/>
    <w:rsid w:val="00825E50"/>
    <w:rsid w:val="00826A7C"/>
    <w:rsid w:val="008357FD"/>
    <w:rsid w:val="00852FB1"/>
    <w:rsid w:val="008540A5"/>
    <w:rsid w:val="00860886"/>
    <w:rsid w:val="00861EC6"/>
    <w:rsid w:val="00862C45"/>
    <w:rsid w:val="00867DC9"/>
    <w:rsid w:val="0087030E"/>
    <w:rsid w:val="00883D2F"/>
    <w:rsid w:val="00886222"/>
    <w:rsid w:val="0089578B"/>
    <w:rsid w:val="00895BDD"/>
    <w:rsid w:val="008A2099"/>
    <w:rsid w:val="008C28AE"/>
    <w:rsid w:val="008C2C50"/>
    <w:rsid w:val="008C5E15"/>
    <w:rsid w:val="008D0710"/>
    <w:rsid w:val="008D3757"/>
    <w:rsid w:val="008F22C7"/>
    <w:rsid w:val="008F421D"/>
    <w:rsid w:val="00907989"/>
    <w:rsid w:val="0091082B"/>
    <w:rsid w:val="009151E0"/>
    <w:rsid w:val="00915D44"/>
    <w:rsid w:val="00921865"/>
    <w:rsid w:val="00924273"/>
    <w:rsid w:val="00925B94"/>
    <w:rsid w:val="0093207A"/>
    <w:rsid w:val="00932F1D"/>
    <w:rsid w:val="0093474C"/>
    <w:rsid w:val="00947068"/>
    <w:rsid w:val="0095430B"/>
    <w:rsid w:val="0095469F"/>
    <w:rsid w:val="00970472"/>
    <w:rsid w:val="009711B1"/>
    <w:rsid w:val="00981B0B"/>
    <w:rsid w:val="009842CD"/>
    <w:rsid w:val="0098622C"/>
    <w:rsid w:val="00986340"/>
    <w:rsid w:val="0099463B"/>
    <w:rsid w:val="00995173"/>
    <w:rsid w:val="009953B9"/>
    <w:rsid w:val="00995D2D"/>
    <w:rsid w:val="009A02B5"/>
    <w:rsid w:val="009B14E6"/>
    <w:rsid w:val="009B35F6"/>
    <w:rsid w:val="009B7406"/>
    <w:rsid w:val="009C0281"/>
    <w:rsid w:val="009C1FD6"/>
    <w:rsid w:val="009C2F5B"/>
    <w:rsid w:val="009C709E"/>
    <w:rsid w:val="009D1CA0"/>
    <w:rsid w:val="009D7704"/>
    <w:rsid w:val="009E02E1"/>
    <w:rsid w:val="009E21B9"/>
    <w:rsid w:val="009E2FDC"/>
    <w:rsid w:val="009E550E"/>
    <w:rsid w:val="009E6577"/>
    <w:rsid w:val="009F07D3"/>
    <w:rsid w:val="009F32B0"/>
    <w:rsid w:val="009F6A50"/>
    <w:rsid w:val="00A041B3"/>
    <w:rsid w:val="00A1363F"/>
    <w:rsid w:val="00A145DF"/>
    <w:rsid w:val="00A25F09"/>
    <w:rsid w:val="00A27D96"/>
    <w:rsid w:val="00A31961"/>
    <w:rsid w:val="00A328E6"/>
    <w:rsid w:val="00A35779"/>
    <w:rsid w:val="00A4324C"/>
    <w:rsid w:val="00A4339A"/>
    <w:rsid w:val="00A54CD6"/>
    <w:rsid w:val="00A56618"/>
    <w:rsid w:val="00A63503"/>
    <w:rsid w:val="00A6499A"/>
    <w:rsid w:val="00A67D66"/>
    <w:rsid w:val="00A73DF0"/>
    <w:rsid w:val="00A76CE6"/>
    <w:rsid w:val="00A77381"/>
    <w:rsid w:val="00A81961"/>
    <w:rsid w:val="00A84696"/>
    <w:rsid w:val="00A84F16"/>
    <w:rsid w:val="00A87F67"/>
    <w:rsid w:val="00A923E1"/>
    <w:rsid w:val="00A93A6C"/>
    <w:rsid w:val="00AA1A43"/>
    <w:rsid w:val="00AA51CF"/>
    <w:rsid w:val="00AA72E5"/>
    <w:rsid w:val="00AB0833"/>
    <w:rsid w:val="00AB4776"/>
    <w:rsid w:val="00AC1622"/>
    <w:rsid w:val="00AC3B95"/>
    <w:rsid w:val="00AC65B2"/>
    <w:rsid w:val="00AD7410"/>
    <w:rsid w:val="00AE6554"/>
    <w:rsid w:val="00AF3DD2"/>
    <w:rsid w:val="00B054D1"/>
    <w:rsid w:val="00B12B9B"/>
    <w:rsid w:val="00B14B41"/>
    <w:rsid w:val="00B153AB"/>
    <w:rsid w:val="00B27973"/>
    <w:rsid w:val="00B3179C"/>
    <w:rsid w:val="00B34BF4"/>
    <w:rsid w:val="00B36528"/>
    <w:rsid w:val="00B54435"/>
    <w:rsid w:val="00B54D1A"/>
    <w:rsid w:val="00B55CC3"/>
    <w:rsid w:val="00B65E8D"/>
    <w:rsid w:val="00B7420C"/>
    <w:rsid w:val="00B7478F"/>
    <w:rsid w:val="00B75635"/>
    <w:rsid w:val="00B76C20"/>
    <w:rsid w:val="00B77610"/>
    <w:rsid w:val="00B811B6"/>
    <w:rsid w:val="00B81752"/>
    <w:rsid w:val="00BB0CB6"/>
    <w:rsid w:val="00BB3FC4"/>
    <w:rsid w:val="00BB4C39"/>
    <w:rsid w:val="00BC3293"/>
    <w:rsid w:val="00BC6CF2"/>
    <w:rsid w:val="00BD0A65"/>
    <w:rsid w:val="00BD2F04"/>
    <w:rsid w:val="00BD4580"/>
    <w:rsid w:val="00BE382B"/>
    <w:rsid w:val="00C11ED6"/>
    <w:rsid w:val="00C14923"/>
    <w:rsid w:val="00C173D6"/>
    <w:rsid w:val="00C25D5C"/>
    <w:rsid w:val="00C31F5A"/>
    <w:rsid w:val="00C36E7E"/>
    <w:rsid w:val="00C40AFE"/>
    <w:rsid w:val="00C440B7"/>
    <w:rsid w:val="00C504A4"/>
    <w:rsid w:val="00C51837"/>
    <w:rsid w:val="00C52C9B"/>
    <w:rsid w:val="00C565A9"/>
    <w:rsid w:val="00C56E39"/>
    <w:rsid w:val="00C57C35"/>
    <w:rsid w:val="00C63F2A"/>
    <w:rsid w:val="00C65FDD"/>
    <w:rsid w:val="00C722C3"/>
    <w:rsid w:val="00C72C4A"/>
    <w:rsid w:val="00C75FCE"/>
    <w:rsid w:val="00C80CBE"/>
    <w:rsid w:val="00C86D8E"/>
    <w:rsid w:val="00C87665"/>
    <w:rsid w:val="00CA01CB"/>
    <w:rsid w:val="00CA1C8F"/>
    <w:rsid w:val="00CA67F3"/>
    <w:rsid w:val="00CA7F35"/>
    <w:rsid w:val="00CB0F6D"/>
    <w:rsid w:val="00CB1A7D"/>
    <w:rsid w:val="00CC546F"/>
    <w:rsid w:val="00CD1C24"/>
    <w:rsid w:val="00CD6D3B"/>
    <w:rsid w:val="00CE32FE"/>
    <w:rsid w:val="00CE59CB"/>
    <w:rsid w:val="00CE6CB7"/>
    <w:rsid w:val="00D02690"/>
    <w:rsid w:val="00D22C59"/>
    <w:rsid w:val="00D2499D"/>
    <w:rsid w:val="00D255AB"/>
    <w:rsid w:val="00D301DE"/>
    <w:rsid w:val="00D41262"/>
    <w:rsid w:val="00D511E9"/>
    <w:rsid w:val="00D5371C"/>
    <w:rsid w:val="00D539E5"/>
    <w:rsid w:val="00D54058"/>
    <w:rsid w:val="00D621AC"/>
    <w:rsid w:val="00D625C7"/>
    <w:rsid w:val="00D6438C"/>
    <w:rsid w:val="00D66AFB"/>
    <w:rsid w:val="00D738B1"/>
    <w:rsid w:val="00D7609F"/>
    <w:rsid w:val="00D77E75"/>
    <w:rsid w:val="00D86BAB"/>
    <w:rsid w:val="00D916F9"/>
    <w:rsid w:val="00D938F2"/>
    <w:rsid w:val="00DB313B"/>
    <w:rsid w:val="00DD37C5"/>
    <w:rsid w:val="00DD452B"/>
    <w:rsid w:val="00DD5E42"/>
    <w:rsid w:val="00DD7EF2"/>
    <w:rsid w:val="00DE0A34"/>
    <w:rsid w:val="00DE0D2C"/>
    <w:rsid w:val="00DE37C5"/>
    <w:rsid w:val="00DE62C7"/>
    <w:rsid w:val="00DE7372"/>
    <w:rsid w:val="00DF05A2"/>
    <w:rsid w:val="00DF6CC1"/>
    <w:rsid w:val="00E05969"/>
    <w:rsid w:val="00E22E5F"/>
    <w:rsid w:val="00E27478"/>
    <w:rsid w:val="00E3077E"/>
    <w:rsid w:val="00E35A4F"/>
    <w:rsid w:val="00E3687D"/>
    <w:rsid w:val="00E4000E"/>
    <w:rsid w:val="00E57E8D"/>
    <w:rsid w:val="00E636E0"/>
    <w:rsid w:val="00E66B7B"/>
    <w:rsid w:val="00E7041E"/>
    <w:rsid w:val="00E72A8D"/>
    <w:rsid w:val="00E75382"/>
    <w:rsid w:val="00E76605"/>
    <w:rsid w:val="00E857F5"/>
    <w:rsid w:val="00E918AB"/>
    <w:rsid w:val="00E95A93"/>
    <w:rsid w:val="00EA158D"/>
    <w:rsid w:val="00EA4421"/>
    <w:rsid w:val="00EB084A"/>
    <w:rsid w:val="00EB26AE"/>
    <w:rsid w:val="00EB5F2E"/>
    <w:rsid w:val="00EC301D"/>
    <w:rsid w:val="00ED0195"/>
    <w:rsid w:val="00ED504E"/>
    <w:rsid w:val="00EE35E7"/>
    <w:rsid w:val="00EE6342"/>
    <w:rsid w:val="00EE730F"/>
    <w:rsid w:val="00EF239F"/>
    <w:rsid w:val="00EF5B70"/>
    <w:rsid w:val="00EF76E8"/>
    <w:rsid w:val="00F03D03"/>
    <w:rsid w:val="00F07F69"/>
    <w:rsid w:val="00F16500"/>
    <w:rsid w:val="00F169A9"/>
    <w:rsid w:val="00F22432"/>
    <w:rsid w:val="00F22EFF"/>
    <w:rsid w:val="00F26C48"/>
    <w:rsid w:val="00F36E49"/>
    <w:rsid w:val="00F37D37"/>
    <w:rsid w:val="00F52044"/>
    <w:rsid w:val="00F522C7"/>
    <w:rsid w:val="00F54B5B"/>
    <w:rsid w:val="00F62581"/>
    <w:rsid w:val="00F666B1"/>
    <w:rsid w:val="00F81417"/>
    <w:rsid w:val="00F9798B"/>
    <w:rsid w:val="00FA3694"/>
    <w:rsid w:val="00FA52BF"/>
    <w:rsid w:val="00FA5B5C"/>
    <w:rsid w:val="00FC265A"/>
    <w:rsid w:val="00FD3291"/>
    <w:rsid w:val="00FD3AF6"/>
    <w:rsid w:val="00FD6EC7"/>
    <w:rsid w:val="00FE417F"/>
    <w:rsid w:val="00FF2985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FA2B6"/>
  <w15:docId w15:val="{563B97C5-9CFF-4494-A9A8-94FF9D4D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A52B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nhideWhenUsed/>
    <w:rsid w:val="008016C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rsid w:val="008016CC"/>
  </w:style>
  <w:style w:type="table" w:styleId="Tabelacomgrade">
    <w:name w:val="Table Grid"/>
    <w:aliases w:val="tabela avaliação"/>
    <w:basedOn w:val="Tabelanormal"/>
    <w:uiPriority w:val="3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contextualSpacing/>
      <w:jc w:val="both"/>
    </w:pPr>
    <w:rPr>
      <w:rFonts w:ascii="Roboto" w:eastAsia="Cambria" w:hAnsi="Roboto"/>
      <w:lang w:eastAsia="en-US"/>
    </w:rPr>
  </w:style>
  <w:style w:type="character" w:styleId="Hyperlink">
    <w:name w:val="Hyperlink"/>
    <w:basedOn w:val="Fontepargpadro"/>
    <w:uiPriority w:val="99"/>
    <w:unhideWhenUsed/>
    <w:rsid w:val="00813819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13819"/>
    <w:rPr>
      <w:color w:val="605E5C"/>
      <w:shd w:val="clear" w:color="auto" w:fill="E1DFDD"/>
    </w:rPr>
  </w:style>
  <w:style w:type="character" w:customStyle="1" w:styleId="black-bold">
    <w:name w:val="black-bold"/>
    <w:basedOn w:val="Fontepargpadro"/>
    <w:rsid w:val="004C4590"/>
  </w:style>
  <w:style w:type="paragraph" w:customStyle="1" w:styleId="Corpo">
    <w:name w:val="Corpo"/>
    <w:rsid w:val="003B28F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t-BR"/>
    </w:rPr>
  </w:style>
  <w:style w:type="paragraph" w:customStyle="1" w:styleId="00TtuloPeso1">
    <w:name w:val="00_Título Peso 1"/>
    <w:basedOn w:val="Normal"/>
    <w:autoRedefine/>
    <w:qFormat/>
    <w:rsid w:val="00FA52BF"/>
    <w:pPr>
      <w:autoSpaceDN w:val="0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FA52BF"/>
  </w:style>
  <w:style w:type="paragraph" w:customStyle="1" w:styleId="01TtuloPeso2">
    <w:name w:val="01_Título Peso 2"/>
    <w:basedOn w:val="Normal"/>
    <w:autoRedefine/>
    <w:qFormat/>
    <w:rsid w:val="00FA52BF"/>
    <w:pPr>
      <w:autoSpaceDN w:val="0"/>
      <w:spacing w:before="3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FA52BF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FA52BF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FA52BF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A52B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customStyle="1" w:styleId="01TITULO3">
    <w:name w:val="01_TITULO_3"/>
    <w:basedOn w:val="01TITULO2"/>
    <w:rsid w:val="00FA52BF"/>
    <w:rPr>
      <w:sz w:val="32"/>
    </w:rPr>
  </w:style>
  <w:style w:type="paragraph" w:customStyle="1" w:styleId="01TITULO4">
    <w:name w:val="01_TITULO_4"/>
    <w:basedOn w:val="01TITULO3"/>
    <w:rsid w:val="00FA52BF"/>
    <w:rPr>
      <w:sz w:val="28"/>
    </w:rPr>
  </w:style>
  <w:style w:type="paragraph" w:customStyle="1" w:styleId="03TITULOTABELAS1">
    <w:name w:val="03_TITULO_TABELAS_1"/>
    <w:basedOn w:val="02TEXTOPRINCIPAL"/>
    <w:rsid w:val="00FA52BF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FA52BF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FA52BF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FA52BF"/>
    <w:pPr>
      <w:widowControl w:val="0"/>
      <w:numPr>
        <w:numId w:val="15"/>
      </w:numPr>
      <w:suppressAutoHyphens/>
      <w:autoSpaceDE w:val="0"/>
      <w:autoSpaceDN w:val="0"/>
      <w:adjustRightInd w:val="0"/>
      <w:spacing w:before="85" w:line="340" w:lineRule="atLeast"/>
      <w:textAlignment w:val="center"/>
    </w:pPr>
    <w:rPr>
      <w:rFonts w:ascii="ArialMT" w:hAnsi="ArialMT" w:cs="ArialMT"/>
      <w:color w:val="000000"/>
      <w:spacing w:val="1"/>
      <w:sz w:val="26"/>
      <w:szCs w:val="28"/>
      <w:lang w:eastAsia="en-US"/>
    </w:rPr>
  </w:style>
  <w:style w:type="paragraph" w:customStyle="1" w:styleId="02TEXTOITEM">
    <w:name w:val="02_TEXTO_ITEM"/>
    <w:basedOn w:val="02TEXTOPRINCIPAL"/>
    <w:rsid w:val="00FA52BF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FA52BF"/>
    <w:pPr>
      <w:numPr>
        <w:numId w:val="1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FA52BF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FA52BF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FA52BF"/>
    <w:pPr>
      <w:shd w:val="clear" w:color="auto" w:fill="FFFFFF" w:themeFill="background1"/>
      <w:autoSpaceDN w:val="0"/>
      <w:jc w:val="center"/>
      <w:textAlignment w:val="baseline"/>
    </w:pPr>
    <w:rPr>
      <w:rFonts w:ascii="Cambria" w:eastAsia="SimSun" w:hAnsi="Cambria" w:cs="Tahoma"/>
      <w:b/>
      <w:kern w:val="3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FA52BF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FA52BF"/>
    <w:pPr>
      <w:autoSpaceDN w:val="0"/>
      <w:spacing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FA52BF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FA52BF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FA52BF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FA52BF"/>
    <w:pPr>
      <w:spacing w:before="0" w:after="0"/>
    </w:pPr>
  </w:style>
  <w:style w:type="paragraph" w:customStyle="1" w:styleId="05ATIVIDADES">
    <w:name w:val="05_ATIVIDADES"/>
    <w:basedOn w:val="02TEXTOITEM"/>
    <w:rsid w:val="00FA52BF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FA52BF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FA52BF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FA52BF"/>
    <w:pPr>
      <w:autoSpaceDE w:val="0"/>
      <w:autoSpaceDN w:val="0"/>
      <w:adjustRightInd w:val="0"/>
      <w:spacing w:line="360" w:lineRule="auto"/>
      <w:contextualSpacing/>
      <w:jc w:val="both"/>
    </w:pPr>
    <w:rPr>
      <w:rFonts w:ascii="Tahoma" w:eastAsiaTheme="minorHAnsi" w:hAnsi="Tahoma" w:cstheme="minorHAnsi"/>
      <w:lang w:eastAsia="en-US"/>
    </w:rPr>
  </w:style>
  <w:style w:type="paragraph" w:customStyle="1" w:styleId="06CREDITO">
    <w:name w:val="06_CREDITO"/>
    <w:basedOn w:val="02TEXTOPRINCIPAL"/>
    <w:rsid w:val="00FA52BF"/>
    <w:rPr>
      <w:sz w:val="16"/>
    </w:rPr>
  </w:style>
  <w:style w:type="paragraph" w:customStyle="1" w:styleId="06LEGENDA">
    <w:name w:val="06_LEGENDA"/>
    <w:basedOn w:val="06CREDITO"/>
    <w:rsid w:val="00FA52BF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F36E49"/>
    <w:pPr>
      <w:tabs>
        <w:tab w:val="left" w:pos="873"/>
      </w:tabs>
      <w:autoSpaceDN w:val="0"/>
      <w:spacing w:before="30"/>
      <w:ind w:right="850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F36E49"/>
    <w:pPr>
      <w:autoSpaceDN w:val="0"/>
      <w:spacing w:before="57" w:after="57" w:line="240" w:lineRule="atLeast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FA52BF"/>
    <w:pPr>
      <w:numPr>
        <w:numId w:val="18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FA52BF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FA52BF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xmsonormal">
    <w:name w:val="x_msonormal"/>
    <w:basedOn w:val="Normal"/>
    <w:rsid w:val="00FA52BF"/>
    <w:rPr>
      <w:rFonts w:ascii="Calibri" w:eastAsiaTheme="minorHAnsi" w:hAnsi="Calibri" w:cs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6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6B7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857F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857F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857F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857F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857F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E8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9ADF9-5C38-420E-AF59-03198B88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1575</Words>
  <Characters>8508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Aderson Assis de Oliveira Filho</cp:lastModifiedBy>
  <cp:revision>5</cp:revision>
  <dcterms:created xsi:type="dcterms:W3CDTF">2018-11-19T14:37:00Z</dcterms:created>
  <dcterms:modified xsi:type="dcterms:W3CDTF">2018-11-19T18:44:00Z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852975607</vt:i4>
  </property>
  <property fmtid="{D5CDD505-2E9C-101B-9397-08002B2CF9AE}" pid="3" name="_NewReviewCycle">
    <vt:lpwstr/>
  </property>
  <property fmtid="{D5CDD505-2E9C-101B-9397-08002B2CF9AE}" pid="4" name="_EmailSubject">
    <vt:lpwstr>SD8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