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6EFC" w:rsidRPr="00DC5FB8" w:rsidRDefault="00446EFC" w:rsidP="00DC5FB8">
      <w:pPr>
        <w:pStyle w:val="01TITULO1"/>
      </w:pPr>
      <w:r w:rsidRPr="00DC5FB8">
        <w:t>Componente curricular: HISTÓRIA</w:t>
      </w:r>
    </w:p>
    <w:p w:rsidR="00446EFC" w:rsidRPr="00DC5FB8" w:rsidRDefault="00A528FC" w:rsidP="00DC5FB8">
      <w:pPr>
        <w:pStyle w:val="01TITULO1"/>
      </w:pPr>
      <w:r w:rsidRPr="00DC5FB8">
        <w:t>7º ano – 3º bimestre</w:t>
      </w:r>
    </w:p>
    <w:p w:rsidR="00446EFC" w:rsidRPr="00DC5FB8" w:rsidRDefault="00446EFC" w:rsidP="00DC5FB8">
      <w:pPr>
        <w:pStyle w:val="01TITULO1"/>
      </w:pPr>
      <w:r w:rsidRPr="00DC5FB8">
        <w:t xml:space="preserve">SEQUÊNCIA DIDÁTICA </w:t>
      </w:r>
      <w:r w:rsidR="007131D9" w:rsidRPr="00DC5FB8">
        <w:t>8</w:t>
      </w:r>
      <w:r w:rsidR="00BF63FC" w:rsidRPr="00DC5FB8">
        <w:t xml:space="preserve"> – </w:t>
      </w:r>
      <w:r w:rsidRPr="00DC5FB8">
        <w:t>As fontes históricas indígenas e a conquista do México</w:t>
      </w:r>
    </w:p>
    <w:p w:rsidR="00446EFC" w:rsidRPr="00DC5FB8" w:rsidRDefault="00446EFC" w:rsidP="00DC5FB8">
      <w:pPr>
        <w:pStyle w:val="02TEXTOPRINCIPAL"/>
      </w:pPr>
    </w:p>
    <w:p w:rsidR="00446EFC" w:rsidRPr="00DC5FB8" w:rsidRDefault="00446EFC" w:rsidP="00DC5FB8">
      <w:pPr>
        <w:pStyle w:val="01TITULO2"/>
      </w:pPr>
      <w:r w:rsidRPr="00DC5FB8">
        <w:t>OBJETIVOS ESPECÍFICOS</w:t>
      </w:r>
    </w:p>
    <w:p w:rsidR="00446EFC" w:rsidRPr="00DC5FB8" w:rsidRDefault="00446EFC" w:rsidP="00DC5FB8">
      <w:pPr>
        <w:pStyle w:val="02TEXTOPRINCIPALBULLET"/>
      </w:pPr>
      <w:r w:rsidRPr="00DC5FB8">
        <w:t>Analisar documentos históricos relativos à conquista do México pelos espanhóis no século XVI.</w:t>
      </w:r>
    </w:p>
    <w:p w:rsidR="00446EFC" w:rsidRPr="00DC5FB8" w:rsidRDefault="00446EFC" w:rsidP="00DC5FB8">
      <w:pPr>
        <w:pStyle w:val="02TEXTOPRINCIPALBULLET"/>
      </w:pPr>
      <w:r w:rsidRPr="00DC5FB8">
        <w:t>Compreender o funcionamento da estrutura política e social do Vice-Reino da Nova Espanha.</w:t>
      </w:r>
    </w:p>
    <w:p w:rsidR="00446EFC" w:rsidRDefault="00446EFC" w:rsidP="00DC5FB8">
      <w:pPr>
        <w:pStyle w:val="02TEXTOPRINCIPAL"/>
      </w:pPr>
    </w:p>
    <w:p w:rsidR="00446EFC" w:rsidRPr="00DC5FB8" w:rsidRDefault="00446EFC" w:rsidP="00DC5FB8">
      <w:pPr>
        <w:pStyle w:val="01TITULO2"/>
      </w:pPr>
      <w:r w:rsidRPr="00DC5FB8">
        <w:t>OBJETOS DE CONHECIMENTO</w:t>
      </w:r>
    </w:p>
    <w:p w:rsidR="00446EFC" w:rsidRPr="00DC5FB8" w:rsidRDefault="00446EFC" w:rsidP="00DC5FB8">
      <w:pPr>
        <w:pStyle w:val="02TEXTOPRINCIPAL"/>
      </w:pPr>
      <w:r w:rsidRPr="00DC5FB8">
        <w:t xml:space="preserve">A estruturação dos vice-reinos nas Américas. </w:t>
      </w:r>
    </w:p>
    <w:p w:rsidR="00446EFC" w:rsidRPr="00DC5FB8" w:rsidRDefault="00446EFC" w:rsidP="00DC5FB8">
      <w:pPr>
        <w:pStyle w:val="02TEXTOPRINCIPAL"/>
      </w:pPr>
      <w:r w:rsidRPr="00DC5FB8">
        <w:t xml:space="preserve">Resistências indígenas, invasões e expansão na América portuguesa. </w:t>
      </w:r>
    </w:p>
    <w:p w:rsidR="007870BE" w:rsidRPr="00DC5FB8" w:rsidRDefault="007870BE" w:rsidP="00DC5FB8">
      <w:pPr>
        <w:pStyle w:val="02TEXTOPRINCIPAL"/>
      </w:pPr>
    </w:p>
    <w:p w:rsidR="00446EFC" w:rsidRPr="00DC5FB8" w:rsidRDefault="00AC49BB" w:rsidP="00DC5FB8">
      <w:pPr>
        <w:pStyle w:val="01TITULO2"/>
      </w:pPr>
      <w:r w:rsidRPr="00DC5FB8">
        <w:t>HABILIDADE</w:t>
      </w:r>
    </w:p>
    <w:p w:rsidR="00446EFC" w:rsidRPr="00DC5FB8" w:rsidRDefault="00446EFC" w:rsidP="00DC5FB8">
      <w:pPr>
        <w:pStyle w:val="02TEXTOPRINCIPAL"/>
      </w:pPr>
      <w:r w:rsidRPr="00DC5FB8">
        <w:t xml:space="preserve">EF07HI10: Analisar, com base em documentos históricos, diferentes interpretações sobre as dinâmicas das sociedades americanas no período colonial. </w:t>
      </w:r>
    </w:p>
    <w:p w:rsidR="00446EFC" w:rsidRPr="00DC5FB8" w:rsidRDefault="00446EFC" w:rsidP="00DC5FB8">
      <w:pPr>
        <w:pStyle w:val="02TEXTOPRINCIPAL"/>
      </w:pPr>
    </w:p>
    <w:p w:rsidR="00446EFC" w:rsidRPr="00DC5FB8" w:rsidRDefault="00446EFC" w:rsidP="00DC5FB8">
      <w:pPr>
        <w:pStyle w:val="01TITULO2"/>
      </w:pPr>
      <w:r w:rsidRPr="00DC5FB8">
        <w:t>PLANEJAMENTO DAS AULAS</w:t>
      </w:r>
    </w:p>
    <w:p w:rsidR="00446EFC" w:rsidRPr="00DC5FB8" w:rsidRDefault="00446EFC" w:rsidP="00DC5FB8">
      <w:pPr>
        <w:pStyle w:val="01TITULO3"/>
      </w:pPr>
      <w:r w:rsidRPr="00DC5FB8">
        <w:t>Aula 1</w:t>
      </w:r>
    </w:p>
    <w:p w:rsidR="00446EFC" w:rsidRDefault="00446EFC" w:rsidP="00446EFC">
      <w:pPr>
        <w:pStyle w:val="02TEXTOPRINCIPAL"/>
      </w:pPr>
      <w:r>
        <w:t xml:space="preserve">O objetivo desta aula é discutir os sentidos da administração espanhola no Vice-reino da Nova Espanha com base em um documento histórico indígena. </w:t>
      </w:r>
    </w:p>
    <w:p w:rsidR="00446EFC" w:rsidRDefault="00446EFC" w:rsidP="00446EFC">
      <w:pPr>
        <w:pStyle w:val="02TEXTOPRINCIPAL"/>
      </w:pPr>
      <w:r>
        <w:t xml:space="preserve">Organize os estudantes em duplas. Pergunte à turma: “De que forma os espanhóis dominaram os ameríndios?”. Após ouvir as hipóteses levantadas pelos estudantes, indique que a criação de instituições administrativas que organizaram o poder colonial foi fundamental para o estabelecimento do domínio espanhol na América. Explique que a divisão dos grupos sociais nos vice-reinos variava conforme o nascimento e o poder econômico das famílias. </w:t>
      </w:r>
      <w:r w:rsidRPr="00D31EF5">
        <w:t>Anote na lousa as seguintes informações:</w:t>
      </w:r>
    </w:p>
    <w:p w:rsidR="00446EFC" w:rsidRDefault="00446EFC" w:rsidP="00446EFC">
      <w:pPr>
        <w:pStyle w:val="02TEXTOPRINCIPALBULLET"/>
        <w:numPr>
          <w:ilvl w:val="0"/>
          <w:numId w:val="2"/>
        </w:numPr>
      </w:pPr>
      <w:r w:rsidRPr="00D31EF5">
        <w:rPr>
          <w:b/>
        </w:rPr>
        <w:t>Espanhóis/</w:t>
      </w:r>
      <w:proofErr w:type="spellStart"/>
      <w:r w:rsidRPr="00D31EF5">
        <w:rPr>
          <w:b/>
        </w:rPr>
        <w:t>Chapetones</w:t>
      </w:r>
      <w:proofErr w:type="spellEnd"/>
      <w:r w:rsidRPr="00D31EF5">
        <w:t>: funcionários públicos, membros da Igreja e do Exército</w:t>
      </w:r>
      <w:r>
        <w:t>.</w:t>
      </w:r>
    </w:p>
    <w:p w:rsidR="00446EFC" w:rsidRDefault="00446EFC" w:rsidP="00446EFC">
      <w:pPr>
        <w:pStyle w:val="02TEXTOPRINCIPALBULLET"/>
        <w:numPr>
          <w:ilvl w:val="0"/>
          <w:numId w:val="2"/>
        </w:numPr>
      </w:pPr>
      <w:proofErr w:type="spellStart"/>
      <w:r w:rsidRPr="00D31EF5">
        <w:rPr>
          <w:b/>
        </w:rPr>
        <w:t>Criollos</w:t>
      </w:r>
      <w:proofErr w:type="spellEnd"/>
      <w:r w:rsidRPr="00D31EF5">
        <w:t xml:space="preserve">: filhos de espanhóis, proprietários de terra, funcionários liberais e membros do </w:t>
      </w:r>
      <w:proofErr w:type="spellStart"/>
      <w:r w:rsidRPr="00D31EF5">
        <w:t>cabildo</w:t>
      </w:r>
      <w:proofErr w:type="spellEnd"/>
      <w:r w:rsidRPr="00D31EF5">
        <w:t>.</w:t>
      </w:r>
    </w:p>
    <w:p w:rsidR="00446EFC" w:rsidRDefault="00446EFC" w:rsidP="00446EFC">
      <w:pPr>
        <w:pStyle w:val="02TEXTOPRINCIPALBULLET"/>
        <w:numPr>
          <w:ilvl w:val="0"/>
          <w:numId w:val="2"/>
        </w:numPr>
      </w:pPr>
      <w:r w:rsidRPr="00D31EF5">
        <w:rPr>
          <w:b/>
        </w:rPr>
        <w:t>Mestiços</w:t>
      </w:r>
      <w:r w:rsidR="00980257">
        <w:t>: f</w:t>
      </w:r>
      <w:r w:rsidRPr="00D31EF5">
        <w:t>ilhos de espanhóis com indígenas, comerciantes, trabalh</w:t>
      </w:r>
      <w:r>
        <w:t>adores</w:t>
      </w:r>
      <w:r w:rsidRPr="00D31EF5">
        <w:t xml:space="preserve"> </w:t>
      </w:r>
      <w:r>
        <w:t>d</w:t>
      </w:r>
      <w:r w:rsidRPr="00D31EF5">
        <w:t>o campo, administradores de propriedades</w:t>
      </w:r>
      <w:r>
        <w:t>.</w:t>
      </w:r>
    </w:p>
    <w:p w:rsidR="00446EFC" w:rsidRDefault="00446EFC" w:rsidP="00446EFC">
      <w:pPr>
        <w:pStyle w:val="02TEXTOPRINCIPALBULLET"/>
        <w:numPr>
          <w:ilvl w:val="0"/>
          <w:numId w:val="2"/>
        </w:numPr>
      </w:pPr>
      <w:r w:rsidRPr="00D31EF5">
        <w:rPr>
          <w:b/>
        </w:rPr>
        <w:t>Indígenas</w:t>
      </w:r>
      <w:r w:rsidRPr="00D31EF5">
        <w:t xml:space="preserve">: trabalhadores </w:t>
      </w:r>
      <w:r>
        <w:t>n</w:t>
      </w:r>
      <w:r w:rsidRPr="00D31EF5">
        <w:t xml:space="preserve">a agricultura, </w:t>
      </w:r>
      <w:r>
        <w:t>n</w:t>
      </w:r>
      <w:r w:rsidRPr="00D31EF5">
        <w:t>as minas, na construção e</w:t>
      </w:r>
      <w:r>
        <w:t xml:space="preserve"> no</w:t>
      </w:r>
      <w:r w:rsidRPr="00D31EF5">
        <w:t xml:space="preserve"> reparo de obras públicas</w:t>
      </w:r>
      <w:r w:rsidR="00980257">
        <w:t>.</w:t>
      </w:r>
    </w:p>
    <w:p w:rsidR="00350009" w:rsidRDefault="00446EFC" w:rsidP="00350009">
      <w:pPr>
        <w:pStyle w:val="02TEXTOPRINCIPALBULLET"/>
        <w:numPr>
          <w:ilvl w:val="0"/>
          <w:numId w:val="2"/>
        </w:numPr>
      </w:pPr>
      <w:r w:rsidRPr="00D756C7">
        <w:rPr>
          <w:b/>
        </w:rPr>
        <w:t>Africanos escravizados</w:t>
      </w:r>
      <w:r w:rsidRPr="00D31EF5">
        <w:t>: mão de obra escrava.</w:t>
      </w:r>
    </w:p>
    <w:p w:rsidR="00350009" w:rsidRPr="00DC5FB8" w:rsidRDefault="00350009" w:rsidP="00DC5FB8">
      <w:pPr>
        <w:pStyle w:val="02TEXTOPRINCIPAL"/>
      </w:pPr>
      <w:r w:rsidRPr="00DC5FB8">
        <w:br w:type="page"/>
      </w:r>
    </w:p>
    <w:p w:rsidR="00446EFC" w:rsidRPr="00DC5FB8" w:rsidRDefault="00446EFC" w:rsidP="00DC5FB8">
      <w:pPr>
        <w:pStyle w:val="02TEXTOPRINCIPAL"/>
      </w:pPr>
      <w:r w:rsidRPr="00DC5FB8">
        <w:lastRenderedPageBreak/>
        <w:t>Em seguida, mostre a seguinte imagem para os estudantes:</w:t>
      </w:r>
    </w:p>
    <w:p w:rsidR="00350009" w:rsidRPr="00DC5FB8" w:rsidRDefault="00350009" w:rsidP="00DC5FB8">
      <w:pPr>
        <w:pStyle w:val="02TEXTOPRINCIPAL"/>
      </w:pPr>
    </w:p>
    <w:p w:rsidR="00446EFC" w:rsidRPr="00DC5FB8" w:rsidRDefault="0082480A" w:rsidP="00DC5FB8">
      <w:pPr>
        <w:pStyle w:val="02TEXTOPRINCIPAL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3709416" cy="30175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IG-PROJHIST7-MD-SD2-3BIM-2020-F001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416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00" w:rsidRDefault="00446EFC" w:rsidP="00250100">
      <w:pPr>
        <w:pStyle w:val="06LEGENDA"/>
      </w:pPr>
      <w:r w:rsidRPr="004A1E9B">
        <w:t xml:space="preserve">Pintura do governador, </w:t>
      </w:r>
      <w:r>
        <w:t xml:space="preserve">de </w:t>
      </w:r>
      <w:r w:rsidRPr="004A1E9B">
        <w:t>prefeitos e governantes do México</w:t>
      </w:r>
      <w:r w:rsidR="00966F27">
        <w:t xml:space="preserve"> (detalhe)</w:t>
      </w:r>
      <w:r>
        <w:t xml:space="preserve">. 1565. Manuscrito, </w:t>
      </w:r>
      <w:r w:rsidRPr="004A1E9B">
        <w:t>32</w:t>
      </w:r>
      <w:r>
        <w:t xml:space="preserve"> cm</w:t>
      </w:r>
      <w:r w:rsidRPr="004A1E9B">
        <w:t xml:space="preserve"> </w:t>
      </w:r>
      <w:proofErr w:type="gramStart"/>
      <w:r w:rsidRPr="004A1E9B">
        <w:t>x</w:t>
      </w:r>
      <w:proofErr w:type="gramEnd"/>
      <w:r w:rsidRPr="004A1E9B">
        <w:t xml:space="preserve"> 22 c</w:t>
      </w:r>
      <w:r>
        <w:t xml:space="preserve">m. Biblioteca Nacional da Espanha. </w:t>
      </w:r>
    </w:p>
    <w:p w:rsidR="00446EFC" w:rsidRDefault="00446EFC" w:rsidP="00DC5FB8">
      <w:pPr>
        <w:pStyle w:val="02TEXTOPRINCIPAL"/>
      </w:pPr>
    </w:p>
    <w:p w:rsidR="00BD77B8" w:rsidRPr="00DC5FB8" w:rsidRDefault="00D70E6B" w:rsidP="00DC5FB8">
      <w:pPr>
        <w:pStyle w:val="02TEXTOPRINCIPAL"/>
      </w:pPr>
      <w:r w:rsidRPr="00DC5FB8">
        <w:t xml:space="preserve">Solicite aos estudantes que organizem as carteiras da sala num semicírculo. Dê início a uma conversa para discutir e analisar a imagem juntamente com os estudantes. </w:t>
      </w:r>
      <w:r w:rsidR="00446EFC" w:rsidRPr="00DC5FB8">
        <w:t xml:space="preserve">Você pode orientá-los nesse processo, lançando </w:t>
      </w:r>
      <w:r w:rsidR="007870BE" w:rsidRPr="00DC5FB8">
        <w:t xml:space="preserve">perguntas como: </w:t>
      </w:r>
      <w:r w:rsidR="00446EFC" w:rsidRPr="00DC5FB8">
        <w:t>“Que tipo de imagem é es</w:t>
      </w:r>
      <w:r w:rsidR="00BD77B8" w:rsidRPr="00DC5FB8">
        <w:t>sa?”; “Quem são os personagens representados n</w:t>
      </w:r>
      <w:r w:rsidR="00446EFC" w:rsidRPr="00DC5FB8">
        <w:t xml:space="preserve">a imagem?”; “O que vocês imaginam que os personagens representados estão fazendo?”. </w:t>
      </w:r>
    </w:p>
    <w:p w:rsidR="00DC5FB8" w:rsidRDefault="00446EFC" w:rsidP="00DC5FB8">
      <w:pPr>
        <w:pStyle w:val="02TEXTOPRINCIPAL"/>
      </w:pPr>
      <w:r w:rsidRPr="00DC5FB8">
        <w:t>Em seguida, explique que essa imagem é parte de uma pintura criada em 1565 para descrever os governantes do México.</w:t>
      </w:r>
    </w:p>
    <w:p w:rsidR="00DC5FB8" w:rsidRDefault="00DC5FB8">
      <w:pPr>
        <w:rPr>
          <w:rFonts w:eastAsia="Tahoma"/>
        </w:rPr>
      </w:pPr>
      <w:r>
        <w:br w:type="page"/>
      </w:r>
    </w:p>
    <w:p w:rsidR="00F15D0B" w:rsidRPr="00602D2C" w:rsidRDefault="00F15D0B" w:rsidP="00F15D0B">
      <w:pPr>
        <w:pStyle w:val="01TITULO3"/>
        <w:rPr>
          <w:sz w:val="28"/>
        </w:rPr>
      </w:pPr>
      <w:r w:rsidRPr="00602D2C">
        <w:rPr>
          <w:sz w:val="28"/>
        </w:rPr>
        <w:lastRenderedPageBreak/>
        <w:t>Aula 2</w:t>
      </w:r>
    </w:p>
    <w:p w:rsidR="00F15D0B" w:rsidRDefault="00F15D0B" w:rsidP="00F15D0B">
      <w:pPr>
        <w:pStyle w:val="02TEXTOPRINCIPAL"/>
      </w:pPr>
      <w:r>
        <w:t xml:space="preserve">O objetivo desta aula é dar continuidade às discussões sobre os sentidos da administração espanhola no Vice-reino da Nova Espanha com base em um documento histórico indígena. </w:t>
      </w:r>
    </w:p>
    <w:p w:rsidR="00446EFC" w:rsidRDefault="00F15D0B" w:rsidP="00F15D0B">
      <w:pPr>
        <w:pStyle w:val="02TEXTOPRINCIPAL"/>
      </w:pPr>
      <w:r>
        <w:t xml:space="preserve">Retome a imagem observada e trabalhada pelos estudantes na aula anterior. </w:t>
      </w:r>
      <w:r w:rsidR="00446EFC">
        <w:t>Forneça aos estudantes a descrição desse manuscrito de acordo com as informações da Biblioteca Digital Mundial:</w:t>
      </w:r>
    </w:p>
    <w:p w:rsidR="00B500ED" w:rsidRPr="00F15D0B" w:rsidRDefault="00B500ED" w:rsidP="00F15D0B">
      <w:pPr>
        <w:pStyle w:val="02TEXTOPRINCIPAL"/>
      </w:pPr>
    </w:p>
    <w:p w:rsidR="00446EFC" w:rsidRDefault="00446EFC" w:rsidP="00446EFC">
      <w:pPr>
        <w:pStyle w:val="02TEXTOPRINCIPAL"/>
      </w:pPr>
      <w:r>
        <w:t>“</w:t>
      </w:r>
      <w:r w:rsidRPr="00ED7315">
        <w:t xml:space="preserve">Este manuscrito pictográfico do século XVI, escrito no México, contém as declarações dos réus e das testemunhas em uma investigação sobre acusações de má gestão e abuso contra o vice-rei Don </w:t>
      </w:r>
      <w:proofErr w:type="spellStart"/>
      <w:r w:rsidRPr="00ED7315">
        <w:t>Luis</w:t>
      </w:r>
      <w:proofErr w:type="spellEnd"/>
      <w:r w:rsidRPr="00ED7315">
        <w:t xml:space="preserve"> de Velasco e outras autoridades espanholas na Nova Espanha, como o México era chamado na época. A investigação foi realizada em 1563-1566 por Dom Jeronimo de Valderrama, que foi enviado ao México com esse propósito, por ordem de Filipe II da Espanha. As pessoas e as suas declarações são representadas através de pictogramas, seguidas de uma explicação em </w:t>
      </w:r>
      <w:proofErr w:type="spellStart"/>
      <w:r w:rsidRPr="00ED7315">
        <w:t>náuatle</w:t>
      </w:r>
      <w:proofErr w:type="spellEnd"/>
      <w:r w:rsidRPr="00ED7315">
        <w:t xml:space="preserve"> e em castelhano para os notários, com as declarações dos indígenas traduzidas por intérpretes de </w:t>
      </w:r>
      <w:proofErr w:type="spellStart"/>
      <w:r w:rsidRPr="00ED7315">
        <w:t>náuatle</w:t>
      </w:r>
      <w:proofErr w:type="spellEnd"/>
      <w:r w:rsidRPr="00ED7315">
        <w:t>. Os desenhos são uma fonte inestimável de informações sobre a vida cotidiana do México colonial.</w:t>
      </w:r>
      <w:r>
        <w:t>”</w:t>
      </w:r>
      <w:r w:rsidRPr="00ED7315">
        <w:t xml:space="preserve"> </w:t>
      </w:r>
      <w:r>
        <w:t xml:space="preserve">[...] </w:t>
      </w:r>
      <w:r w:rsidRPr="00ED7315">
        <w:t xml:space="preserve">O documento também é conhecido como o códice </w:t>
      </w:r>
      <w:proofErr w:type="spellStart"/>
      <w:r w:rsidRPr="00ED7315">
        <w:t>Osuna</w:t>
      </w:r>
      <w:proofErr w:type="spellEnd"/>
      <w:r w:rsidRPr="00ED7315">
        <w:t xml:space="preserve">, em homenagem ao seu proprietário, o duque de </w:t>
      </w:r>
      <w:proofErr w:type="spellStart"/>
      <w:r w:rsidRPr="00ED7315">
        <w:t>Osuna</w:t>
      </w:r>
      <w:proofErr w:type="spellEnd"/>
      <w:r w:rsidRPr="00ED7315">
        <w:t xml:space="preserve"> e Infantado, cuja biblioteca se tornou parte da Biblioteca Nacional da Espanha em 1883, mas não é um códice como tal. Na verdade, trata-se de um documento administrativo, que em algum momento foi separado por causa de seus desenhos atraentes, do volumoso arquivo relativo à viagem de Valderrama ao México.</w:t>
      </w:r>
    </w:p>
    <w:p w:rsidR="00446EFC" w:rsidRDefault="00446EFC" w:rsidP="00250100">
      <w:pPr>
        <w:pStyle w:val="02TEXTOPRINCIPAL"/>
        <w:jc w:val="right"/>
        <w:rPr>
          <w:sz w:val="20"/>
          <w:szCs w:val="20"/>
        </w:rPr>
      </w:pPr>
      <w:r w:rsidRPr="00D756C7">
        <w:rPr>
          <w:sz w:val="20"/>
          <w:szCs w:val="20"/>
        </w:rPr>
        <w:t xml:space="preserve">Pintura do governador, prefeitos e governantes do México. Biblioteca Digital Mundial. </w:t>
      </w:r>
    </w:p>
    <w:p w:rsidR="00B500ED" w:rsidRDefault="00B500ED" w:rsidP="00B500ED">
      <w:pPr>
        <w:rPr>
          <w:rFonts w:ascii="Arial" w:hAnsi="Arial" w:cs="Arial"/>
          <w:sz w:val="24"/>
          <w:szCs w:val="24"/>
        </w:rPr>
      </w:pPr>
    </w:p>
    <w:p w:rsidR="00446EFC" w:rsidRPr="00B500ED" w:rsidRDefault="00446EFC" w:rsidP="00B500ED">
      <w:pPr>
        <w:rPr>
          <w:rFonts w:ascii="Arial" w:hAnsi="Arial" w:cs="Arial"/>
          <w:sz w:val="24"/>
          <w:szCs w:val="24"/>
        </w:rPr>
      </w:pPr>
      <w:r>
        <w:t xml:space="preserve">Esclareça que </w:t>
      </w:r>
      <w:proofErr w:type="spellStart"/>
      <w:r>
        <w:t>náuatle</w:t>
      </w:r>
      <w:proofErr w:type="spellEnd"/>
      <w:r>
        <w:t xml:space="preserve"> era a língua falada pelos astecas e que esse manuscrito foi produzido pelos indígenas. Solicite que, em duplas, os estudantes escrevam um texto de análise da imagem, de 15 a 20 linhas, com base nas instruções a seguir:</w:t>
      </w:r>
    </w:p>
    <w:p w:rsidR="00446EFC" w:rsidRDefault="00446EFC" w:rsidP="00446EFC">
      <w:pPr>
        <w:pStyle w:val="02TEXTOPRINCIPALBULLET"/>
        <w:numPr>
          <w:ilvl w:val="0"/>
          <w:numId w:val="2"/>
        </w:numPr>
      </w:pPr>
      <w:r>
        <w:t xml:space="preserve">Quem eram os autores desse documento? Por que o documento está escrito em </w:t>
      </w:r>
      <w:proofErr w:type="spellStart"/>
      <w:r>
        <w:t>náu</w:t>
      </w:r>
      <w:r w:rsidR="00C15127">
        <w:t>a</w:t>
      </w:r>
      <w:r>
        <w:t>tle</w:t>
      </w:r>
      <w:proofErr w:type="spellEnd"/>
      <w:r>
        <w:t>? É um códice?</w:t>
      </w:r>
    </w:p>
    <w:p w:rsidR="00446EFC" w:rsidRDefault="00446EFC" w:rsidP="00446EFC">
      <w:pPr>
        <w:pStyle w:val="02TEXTOPRINCIPALBULLET"/>
        <w:numPr>
          <w:ilvl w:val="0"/>
          <w:numId w:val="2"/>
        </w:numPr>
      </w:pPr>
      <w:r>
        <w:t>Que personagens foram representados?</w:t>
      </w:r>
    </w:p>
    <w:p w:rsidR="00446EFC" w:rsidRDefault="00446EFC" w:rsidP="00446EFC">
      <w:pPr>
        <w:pStyle w:val="02TEXTOPRINCIPALBULLET"/>
        <w:numPr>
          <w:ilvl w:val="0"/>
          <w:numId w:val="2"/>
        </w:numPr>
      </w:pPr>
      <w:r>
        <w:t>Por que o poder colonial espanhol estava sendo questionado no México?</w:t>
      </w:r>
    </w:p>
    <w:p w:rsidR="00446EFC" w:rsidRDefault="00446EFC" w:rsidP="00446EFC">
      <w:pPr>
        <w:pStyle w:val="02TEXTOPRINCIPALBULLET"/>
        <w:numPr>
          <w:ilvl w:val="0"/>
          <w:numId w:val="2"/>
        </w:numPr>
      </w:pPr>
      <w:r>
        <w:t>Onde está localizado o documento nos dias de hoje? Por quê?</w:t>
      </w:r>
    </w:p>
    <w:p w:rsidR="00446EFC" w:rsidRDefault="00446EFC" w:rsidP="00446EFC">
      <w:pPr>
        <w:jc w:val="both"/>
        <w:rPr>
          <w:rFonts w:ascii="Arial" w:hAnsi="Arial" w:cs="Arial"/>
          <w:sz w:val="24"/>
          <w:szCs w:val="24"/>
        </w:rPr>
      </w:pPr>
    </w:p>
    <w:p w:rsidR="00DC5FB8" w:rsidRDefault="00446EFC" w:rsidP="00B500ED">
      <w:pPr>
        <w:pStyle w:val="02TEXTOPRINCIPAL"/>
      </w:pPr>
      <w:r>
        <w:t>No final da aula, peça às duplas que troquem seus textos e que, desse modo, leiam os textos dos colegas. O objetivo é que todos os estudantes verifiquem a pertinência das informações fornecidas pelos textos da sala.</w:t>
      </w:r>
    </w:p>
    <w:p w:rsidR="00DC5FB8" w:rsidRDefault="00DC5FB8">
      <w:pPr>
        <w:rPr>
          <w:rFonts w:eastAsia="Tahoma"/>
        </w:rPr>
      </w:pPr>
      <w:r>
        <w:br w:type="page"/>
      </w:r>
    </w:p>
    <w:p w:rsidR="00446EFC" w:rsidRPr="00602D2C" w:rsidRDefault="00446EFC" w:rsidP="00AC49BB">
      <w:pPr>
        <w:pStyle w:val="01TITULO2"/>
        <w:rPr>
          <w:sz w:val="32"/>
          <w:szCs w:val="32"/>
        </w:rPr>
      </w:pPr>
      <w:r w:rsidRPr="00602D2C">
        <w:rPr>
          <w:sz w:val="32"/>
          <w:szCs w:val="32"/>
        </w:rPr>
        <w:lastRenderedPageBreak/>
        <w:t>AVALIAÇÃO FINAL DAS ATIVIDADES REALIZADAS</w:t>
      </w:r>
    </w:p>
    <w:p w:rsidR="00446EFC" w:rsidRDefault="00446EFC" w:rsidP="00AC49BB">
      <w:pPr>
        <w:pStyle w:val="02TEXTOPRINCIPAL"/>
      </w:pPr>
      <w:r>
        <w:t>Com base na leitura dos textos analíticos sobre o documento do Vice-r</w:t>
      </w:r>
      <w:r w:rsidR="00AC49BB">
        <w:t xml:space="preserve">eino da Nova Espanha, solicite </w:t>
      </w:r>
      <w:r>
        <w:t>aos estudantes que respondam à seguinte questão:</w:t>
      </w:r>
    </w:p>
    <w:p w:rsidR="00446EFC" w:rsidRDefault="00AC49BB" w:rsidP="00AC49BB">
      <w:pPr>
        <w:pStyle w:val="05ATIVIDADES"/>
      </w:pPr>
      <w:r>
        <w:t xml:space="preserve">• </w:t>
      </w:r>
      <w:r w:rsidR="00900EFC">
        <w:t xml:space="preserve">Considerando a imagem e a </w:t>
      </w:r>
      <w:r w:rsidR="00446EFC">
        <w:t>descrição que a acompanha, que informações os historiadores podem obter sobre a administração espanhola na América?</w:t>
      </w:r>
    </w:p>
    <w:p w:rsidR="00BF63FC" w:rsidRPr="00DC5FB8" w:rsidRDefault="00BF63FC" w:rsidP="00DC5FB8">
      <w:pPr>
        <w:pStyle w:val="02TEXTOPRINCIPAL"/>
      </w:pPr>
    </w:p>
    <w:p w:rsidR="00BF63FC" w:rsidRPr="00DC5FB8" w:rsidRDefault="00BF63FC" w:rsidP="00DC5FB8">
      <w:pPr>
        <w:pStyle w:val="01TITULO3"/>
      </w:pPr>
      <w:r w:rsidRPr="00DC5FB8">
        <w:t>Gabarito</w:t>
      </w:r>
    </w:p>
    <w:p w:rsidR="00446EFC" w:rsidRPr="00DC5FB8" w:rsidRDefault="00446EFC" w:rsidP="00DC5FB8">
      <w:pPr>
        <w:pStyle w:val="02TEXTOPRINCIPAL"/>
      </w:pPr>
      <w:r w:rsidRPr="00DC5FB8">
        <w:t xml:space="preserve">Ao examinar o manuscrito pictográfico do século XVI, os historiadores terão acesso a declarações passadas por réus e testemunhas em uma investigação sobre a gestão do vice-rei Don </w:t>
      </w:r>
      <w:proofErr w:type="spellStart"/>
      <w:r w:rsidRPr="00DC5FB8">
        <w:t>Luis</w:t>
      </w:r>
      <w:proofErr w:type="spellEnd"/>
      <w:r w:rsidRPr="00DC5FB8">
        <w:t xml:space="preserve"> de Velasco. Como a investigação foi realizada por ordem de Filipe II da Espanha, é possível perceber que as autoridades governamentais na América poderiam ser, a qualquer momento, investigadas pelas autoridades espanholas. Além disso, os historiadores podem ter acesso a explicações textuais em </w:t>
      </w:r>
      <w:proofErr w:type="spellStart"/>
      <w:r w:rsidRPr="00DC5FB8">
        <w:t>náuatle</w:t>
      </w:r>
      <w:proofErr w:type="spellEnd"/>
      <w:r w:rsidRPr="00DC5FB8">
        <w:t xml:space="preserve"> e em castelhano.</w:t>
      </w:r>
    </w:p>
    <w:p w:rsidR="00446EFC" w:rsidRPr="00DC5FB8" w:rsidRDefault="00446EFC" w:rsidP="00DC5FB8">
      <w:pPr>
        <w:pStyle w:val="02TEXTOPRINCIPAL"/>
      </w:pPr>
    </w:p>
    <w:p w:rsidR="00446EFC" w:rsidRPr="00DC5FB8" w:rsidRDefault="00446EFC" w:rsidP="00DC5FB8">
      <w:pPr>
        <w:pStyle w:val="01TITULO2"/>
      </w:pPr>
      <w:r w:rsidRPr="00DC5FB8">
        <w:t>AUTOAVALIAÇÃO</w:t>
      </w:r>
    </w:p>
    <w:p w:rsidR="00446EFC" w:rsidRPr="00DC5FB8" w:rsidRDefault="00AC49BB" w:rsidP="00DC5FB8">
      <w:pPr>
        <w:pStyle w:val="02TEXTOPRINCIPAL"/>
      </w:pPr>
      <w:r w:rsidRPr="00DC5FB8">
        <w:t>Sugerir que os estudantes respondam às seguintes questões, conforme a tabela:</w:t>
      </w:r>
    </w:p>
    <w:p w:rsidR="00446EFC" w:rsidRPr="00DC5FB8" w:rsidRDefault="00446EFC" w:rsidP="00DC5FB8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216"/>
        <w:gridCol w:w="709"/>
        <w:gridCol w:w="709"/>
      </w:tblGrid>
      <w:tr w:rsidR="00DC5FB8" w:rsidRPr="00CD5494" w:rsidTr="00DC5FB8">
        <w:trPr>
          <w:jc w:val="center"/>
        </w:trPr>
        <w:tc>
          <w:tcPr>
            <w:tcW w:w="5216" w:type="dxa"/>
          </w:tcPr>
          <w:p w:rsidR="00446EFC" w:rsidRPr="00AC49BB" w:rsidRDefault="00446EFC" w:rsidP="00AC49BB">
            <w:pPr>
              <w:pStyle w:val="02TEXTOPRINCIPAL"/>
              <w:rPr>
                <w:b/>
              </w:rPr>
            </w:pPr>
            <w:r w:rsidRPr="00AC49BB">
              <w:rPr>
                <w:b/>
              </w:rPr>
              <w:t>Durante as aulas</w:t>
            </w:r>
            <w:r w:rsidR="00BF63FC">
              <w:rPr>
                <w:b/>
              </w:rPr>
              <w:t>, eu:</w:t>
            </w:r>
          </w:p>
        </w:tc>
        <w:tc>
          <w:tcPr>
            <w:tcW w:w="709" w:type="dxa"/>
          </w:tcPr>
          <w:p w:rsidR="00446EFC" w:rsidRPr="00AC49BB" w:rsidRDefault="00446EFC" w:rsidP="00AC49BB">
            <w:pPr>
              <w:pStyle w:val="02TEXTOPRINCIPAL"/>
              <w:rPr>
                <w:b/>
              </w:rPr>
            </w:pPr>
            <w:r w:rsidRPr="00AC49BB">
              <w:rPr>
                <w:b/>
              </w:rPr>
              <w:t>SIM</w:t>
            </w:r>
          </w:p>
        </w:tc>
        <w:tc>
          <w:tcPr>
            <w:tcW w:w="709" w:type="dxa"/>
          </w:tcPr>
          <w:p w:rsidR="00446EFC" w:rsidRPr="00AC49BB" w:rsidRDefault="00446EFC" w:rsidP="00AC49BB">
            <w:pPr>
              <w:pStyle w:val="02TEXTOPRINCIPAL"/>
              <w:rPr>
                <w:b/>
              </w:rPr>
            </w:pPr>
            <w:r w:rsidRPr="00AC49BB">
              <w:rPr>
                <w:b/>
              </w:rPr>
              <w:t>NÃO</w:t>
            </w:r>
          </w:p>
        </w:tc>
      </w:tr>
      <w:tr w:rsidR="00DC5FB8" w:rsidRPr="00CD5494" w:rsidTr="00DC5FB8">
        <w:trPr>
          <w:jc w:val="center"/>
        </w:trPr>
        <w:tc>
          <w:tcPr>
            <w:tcW w:w="5216" w:type="dxa"/>
          </w:tcPr>
          <w:p w:rsidR="00446EFC" w:rsidRPr="00CD5494" w:rsidRDefault="00BF63FC" w:rsidP="00AC49BB">
            <w:pPr>
              <w:pStyle w:val="02TEXTOPRINCIPAL"/>
            </w:pPr>
            <w:r>
              <w:t>C</w:t>
            </w:r>
            <w:r w:rsidR="00446EFC" w:rsidRPr="00CD5494">
              <w:t>olaborei para as discussões de maneira positiva?</w:t>
            </w:r>
          </w:p>
        </w:tc>
        <w:tc>
          <w:tcPr>
            <w:tcW w:w="709" w:type="dxa"/>
          </w:tcPr>
          <w:p w:rsidR="00446EFC" w:rsidRPr="00CD5494" w:rsidRDefault="00446EFC" w:rsidP="00AC49BB">
            <w:pPr>
              <w:pStyle w:val="02TEXTOPRINCIPAL"/>
            </w:pPr>
          </w:p>
        </w:tc>
        <w:tc>
          <w:tcPr>
            <w:tcW w:w="709" w:type="dxa"/>
          </w:tcPr>
          <w:p w:rsidR="00446EFC" w:rsidRPr="00CD5494" w:rsidRDefault="00446EFC" w:rsidP="00AC49BB">
            <w:pPr>
              <w:pStyle w:val="02TEXTOPRINCIPAL"/>
            </w:pPr>
          </w:p>
        </w:tc>
      </w:tr>
      <w:tr w:rsidR="00DC5FB8" w:rsidRPr="00CD5494" w:rsidTr="00DC5FB8">
        <w:trPr>
          <w:jc w:val="center"/>
        </w:trPr>
        <w:tc>
          <w:tcPr>
            <w:tcW w:w="5216" w:type="dxa"/>
          </w:tcPr>
          <w:p w:rsidR="00446EFC" w:rsidRPr="00CD5494" w:rsidRDefault="00446EFC" w:rsidP="00AC49BB">
            <w:pPr>
              <w:pStyle w:val="02TEXTOPRINCIPAL"/>
            </w:pPr>
            <w:r w:rsidRPr="00CD5494">
              <w:t xml:space="preserve">Segui as orientações do professor para a </w:t>
            </w:r>
            <w:r w:rsidR="00EB5E09">
              <w:t xml:space="preserve">realização </w:t>
            </w:r>
            <w:r>
              <w:t>do texto analítico?</w:t>
            </w:r>
          </w:p>
        </w:tc>
        <w:tc>
          <w:tcPr>
            <w:tcW w:w="709" w:type="dxa"/>
          </w:tcPr>
          <w:p w:rsidR="00446EFC" w:rsidRPr="00CD5494" w:rsidRDefault="00446EFC" w:rsidP="00AC49BB">
            <w:pPr>
              <w:pStyle w:val="02TEXTOPRINCIPAL"/>
            </w:pPr>
          </w:p>
        </w:tc>
        <w:tc>
          <w:tcPr>
            <w:tcW w:w="709" w:type="dxa"/>
          </w:tcPr>
          <w:p w:rsidR="00446EFC" w:rsidRPr="00CD5494" w:rsidRDefault="00446EFC" w:rsidP="00AC49BB">
            <w:pPr>
              <w:pStyle w:val="02TEXTOPRINCIPAL"/>
            </w:pPr>
          </w:p>
        </w:tc>
      </w:tr>
      <w:tr w:rsidR="00DC5FB8" w:rsidRPr="00CD5494" w:rsidTr="00DC5FB8">
        <w:trPr>
          <w:jc w:val="center"/>
        </w:trPr>
        <w:tc>
          <w:tcPr>
            <w:tcW w:w="5216" w:type="dxa"/>
          </w:tcPr>
          <w:p w:rsidR="00446EFC" w:rsidRPr="00CD5494" w:rsidRDefault="00446EFC" w:rsidP="00AC49BB">
            <w:pPr>
              <w:pStyle w:val="02TEXTOPRINCIPAL"/>
            </w:pPr>
            <w:r w:rsidRPr="00CD5494">
              <w:t xml:space="preserve">Trabalhei em equipe para a </w:t>
            </w:r>
            <w:r>
              <w:t>escrita do texto</w:t>
            </w:r>
            <w:r w:rsidRPr="00CD5494">
              <w:t>?</w:t>
            </w:r>
          </w:p>
        </w:tc>
        <w:tc>
          <w:tcPr>
            <w:tcW w:w="709" w:type="dxa"/>
          </w:tcPr>
          <w:p w:rsidR="00446EFC" w:rsidRPr="00CD5494" w:rsidRDefault="00446EFC" w:rsidP="00AC49BB">
            <w:pPr>
              <w:pStyle w:val="02TEXTOPRINCIPAL"/>
            </w:pPr>
          </w:p>
        </w:tc>
        <w:tc>
          <w:tcPr>
            <w:tcW w:w="709" w:type="dxa"/>
          </w:tcPr>
          <w:p w:rsidR="00446EFC" w:rsidRPr="00CD5494" w:rsidRDefault="00446EFC" w:rsidP="00AC49BB">
            <w:pPr>
              <w:pStyle w:val="02TEXTOPRINCIPAL"/>
            </w:pPr>
          </w:p>
        </w:tc>
      </w:tr>
      <w:tr w:rsidR="00DC5FB8" w:rsidRPr="00CD5494" w:rsidTr="00DC5FB8">
        <w:trPr>
          <w:jc w:val="center"/>
        </w:trPr>
        <w:tc>
          <w:tcPr>
            <w:tcW w:w="5216" w:type="dxa"/>
          </w:tcPr>
          <w:p w:rsidR="00446EFC" w:rsidRPr="00CD5494" w:rsidRDefault="00446EFC" w:rsidP="00AC49BB">
            <w:pPr>
              <w:pStyle w:val="02TEXTOPRINCIPAL"/>
            </w:pPr>
            <w:r>
              <w:t>Compreendi que o domínio espanhol no Vice-Reino da Nova Espanha dependia da organização de novas instituições sócio-políticas</w:t>
            </w:r>
            <w:r w:rsidRPr="00CD5494">
              <w:t>?</w:t>
            </w:r>
          </w:p>
        </w:tc>
        <w:tc>
          <w:tcPr>
            <w:tcW w:w="709" w:type="dxa"/>
          </w:tcPr>
          <w:p w:rsidR="00446EFC" w:rsidRPr="00CD5494" w:rsidRDefault="00446EFC" w:rsidP="00AC49BB">
            <w:pPr>
              <w:pStyle w:val="02TEXTOPRINCIPAL"/>
            </w:pPr>
          </w:p>
        </w:tc>
        <w:tc>
          <w:tcPr>
            <w:tcW w:w="709" w:type="dxa"/>
          </w:tcPr>
          <w:p w:rsidR="00446EFC" w:rsidRPr="00CD5494" w:rsidRDefault="00446EFC" w:rsidP="00AC49BB">
            <w:pPr>
              <w:pStyle w:val="02TEXTOPRINCIPAL"/>
            </w:pPr>
          </w:p>
        </w:tc>
      </w:tr>
    </w:tbl>
    <w:p w:rsidR="00446EFC" w:rsidRDefault="00446EFC" w:rsidP="00DC5FB8">
      <w:pPr>
        <w:autoSpaceDE w:val="0"/>
        <w:adjustRightInd w:val="0"/>
        <w:jc w:val="both"/>
        <w:rPr>
          <w:rFonts w:ascii="Arial" w:hAnsi="Arial" w:cs="Arial"/>
        </w:rPr>
      </w:pPr>
    </w:p>
    <w:sectPr w:rsidR="00446EFC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07EA" w:rsidRDefault="00F807EA">
      <w:r>
        <w:separator/>
      </w:r>
    </w:p>
  </w:endnote>
  <w:endnote w:type="continuationSeparator" w:id="0">
    <w:p w:rsidR="00F807EA" w:rsidRDefault="00F80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CB559B1-A9F7-4371-887B-D11C7A2EE4A6}"/>
    <w:embedBold r:id="rId2" w:fontKey="{FE5C7E3A-13AA-4CA7-A2D1-2AFA4AD3B048}"/>
    <w:embedItalic r:id="rId3" w:fontKey="{E25BF3FD-3F94-4D2F-A1E0-E29A2B8DA11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C4FECB5-8435-491B-A46A-74A552C8BF5C}"/>
    <w:embedBold r:id="rId5" w:fontKey="{DD352F03-2BE0-464A-A0F6-BD40F507F38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6A3CE29-0FA1-4F9B-B504-B62692BAEF3F}"/>
    <w:embedBold r:id="rId7" w:fontKey="{36B9627F-5808-42EC-8BA6-4599FDAD193E}"/>
    <w:embedBoldItalic r:id="rId8" w:fontKey="{8CA7ECF1-79A3-441F-A9E5-7BE3965620F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3EEAA36-9433-43E5-8ADC-1DD4C6C225FC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23362F3-819D-4EE0-818E-5D01F6B7A4D4}"/>
    <w:embedBold r:id="rId11" w:fontKey="{8BADBB1E-F2BD-44CB-8598-20181E642B66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12186F" w:rsidTr="0012186F">
      <w:tc>
        <w:tcPr>
          <w:tcW w:w="9606" w:type="dxa"/>
          <w:hideMark/>
        </w:tcPr>
        <w:p w:rsidR="0012186F" w:rsidRDefault="0012186F" w:rsidP="0012186F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12186F" w:rsidRDefault="0012186F" w:rsidP="0012186F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4</w:t>
          </w:r>
          <w:r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07EA" w:rsidRDefault="00F807EA">
      <w:r>
        <w:rPr>
          <w:color w:val="000000"/>
        </w:rPr>
        <w:separator/>
      </w:r>
    </w:p>
  </w:footnote>
  <w:footnote w:type="continuationSeparator" w:id="0">
    <w:p w:rsidR="00F807EA" w:rsidRDefault="00F807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8B2387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938BE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2186F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C3542"/>
    <w:rsid w:val="001F671A"/>
    <w:rsid w:val="00201294"/>
    <w:rsid w:val="0020549D"/>
    <w:rsid w:val="00210733"/>
    <w:rsid w:val="00210B7C"/>
    <w:rsid w:val="00220C34"/>
    <w:rsid w:val="002227F8"/>
    <w:rsid w:val="00243AE2"/>
    <w:rsid w:val="00245D15"/>
    <w:rsid w:val="00250100"/>
    <w:rsid w:val="00250FF2"/>
    <w:rsid w:val="00254157"/>
    <w:rsid w:val="0025556C"/>
    <w:rsid w:val="00280AB3"/>
    <w:rsid w:val="00295117"/>
    <w:rsid w:val="002A6072"/>
    <w:rsid w:val="002B4837"/>
    <w:rsid w:val="002C247E"/>
    <w:rsid w:val="002C2992"/>
    <w:rsid w:val="002C49D0"/>
    <w:rsid w:val="002D17BD"/>
    <w:rsid w:val="002D3BA6"/>
    <w:rsid w:val="002F1189"/>
    <w:rsid w:val="002F294E"/>
    <w:rsid w:val="002F59CB"/>
    <w:rsid w:val="0031234F"/>
    <w:rsid w:val="00314948"/>
    <w:rsid w:val="00325261"/>
    <w:rsid w:val="003270BA"/>
    <w:rsid w:val="00330422"/>
    <w:rsid w:val="0033692B"/>
    <w:rsid w:val="003439CB"/>
    <w:rsid w:val="00350009"/>
    <w:rsid w:val="00352C2B"/>
    <w:rsid w:val="00352D0A"/>
    <w:rsid w:val="00352FEA"/>
    <w:rsid w:val="00353384"/>
    <w:rsid w:val="00362DB6"/>
    <w:rsid w:val="003811DD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75AC"/>
    <w:rsid w:val="003F0C9D"/>
    <w:rsid w:val="003F3CB6"/>
    <w:rsid w:val="003F6533"/>
    <w:rsid w:val="0040650C"/>
    <w:rsid w:val="00415172"/>
    <w:rsid w:val="00415C00"/>
    <w:rsid w:val="00426FFF"/>
    <w:rsid w:val="00431BF3"/>
    <w:rsid w:val="00431C15"/>
    <w:rsid w:val="00433C21"/>
    <w:rsid w:val="00443B3F"/>
    <w:rsid w:val="00444299"/>
    <w:rsid w:val="00446EFC"/>
    <w:rsid w:val="0045241E"/>
    <w:rsid w:val="00456E3F"/>
    <w:rsid w:val="004634DA"/>
    <w:rsid w:val="00470081"/>
    <w:rsid w:val="00473B5E"/>
    <w:rsid w:val="004775FB"/>
    <w:rsid w:val="0048712B"/>
    <w:rsid w:val="00492487"/>
    <w:rsid w:val="004A5811"/>
    <w:rsid w:val="004A728A"/>
    <w:rsid w:val="004B0B9F"/>
    <w:rsid w:val="004C0B63"/>
    <w:rsid w:val="004E584A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793"/>
    <w:rsid w:val="005342D1"/>
    <w:rsid w:val="0055204F"/>
    <w:rsid w:val="00555D52"/>
    <w:rsid w:val="005619CC"/>
    <w:rsid w:val="00575253"/>
    <w:rsid w:val="00586828"/>
    <w:rsid w:val="00587E8C"/>
    <w:rsid w:val="005D03F2"/>
    <w:rsid w:val="005D3E9B"/>
    <w:rsid w:val="005D6200"/>
    <w:rsid w:val="005D6969"/>
    <w:rsid w:val="00602D2C"/>
    <w:rsid w:val="00602D4E"/>
    <w:rsid w:val="00604F7F"/>
    <w:rsid w:val="00620591"/>
    <w:rsid w:val="006311CB"/>
    <w:rsid w:val="00634303"/>
    <w:rsid w:val="00642478"/>
    <w:rsid w:val="00652DB5"/>
    <w:rsid w:val="00664774"/>
    <w:rsid w:val="00676297"/>
    <w:rsid w:val="006B0382"/>
    <w:rsid w:val="006B47D8"/>
    <w:rsid w:val="006B502F"/>
    <w:rsid w:val="006C25C1"/>
    <w:rsid w:val="006C6A54"/>
    <w:rsid w:val="006D5809"/>
    <w:rsid w:val="006E489A"/>
    <w:rsid w:val="006F350C"/>
    <w:rsid w:val="007131D9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870BE"/>
    <w:rsid w:val="00791A65"/>
    <w:rsid w:val="007B0328"/>
    <w:rsid w:val="007D5AD6"/>
    <w:rsid w:val="007E199D"/>
    <w:rsid w:val="00802F95"/>
    <w:rsid w:val="00810E91"/>
    <w:rsid w:val="00812CAD"/>
    <w:rsid w:val="0082480A"/>
    <w:rsid w:val="00831564"/>
    <w:rsid w:val="008510A6"/>
    <w:rsid w:val="00852916"/>
    <w:rsid w:val="00853413"/>
    <w:rsid w:val="00856E9A"/>
    <w:rsid w:val="00863F51"/>
    <w:rsid w:val="008658AC"/>
    <w:rsid w:val="00866C6A"/>
    <w:rsid w:val="00876B40"/>
    <w:rsid w:val="00877B9E"/>
    <w:rsid w:val="00885805"/>
    <w:rsid w:val="0089090E"/>
    <w:rsid w:val="00894F78"/>
    <w:rsid w:val="008A79AC"/>
    <w:rsid w:val="008B2387"/>
    <w:rsid w:val="008D02CA"/>
    <w:rsid w:val="008D48E2"/>
    <w:rsid w:val="008D53E5"/>
    <w:rsid w:val="008D671B"/>
    <w:rsid w:val="008E01F7"/>
    <w:rsid w:val="008E09F8"/>
    <w:rsid w:val="008E2278"/>
    <w:rsid w:val="008E5B81"/>
    <w:rsid w:val="008E7063"/>
    <w:rsid w:val="008F656E"/>
    <w:rsid w:val="008F7795"/>
    <w:rsid w:val="00900EFC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66F27"/>
    <w:rsid w:val="00980257"/>
    <w:rsid w:val="009825BE"/>
    <w:rsid w:val="009837DC"/>
    <w:rsid w:val="00987101"/>
    <w:rsid w:val="00991C57"/>
    <w:rsid w:val="009B2E0C"/>
    <w:rsid w:val="009E1D1A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528FC"/>
    <w:rsid w:val="00A74FAE"/>
    <w:rsid w:val="00A8323A"/>
    <w:rsid w:val="00A91F0E"/>
    <w:rsid w:val="00AA555F"/>
    <w:rsid w:val="00AB7D41"/>
    <w:rsid w:val="00AC49BB"/>
    <w:rsid w:val="00AD1706"/>
    <w:rsid w:val="00AE52D2"/>
    <w:rsid w:val="00AE54AB"/>
    <w:rsid w:val="00AE77FF"/>
    <w:rsid w:val="00AF1588"/>
    <w:rsid w:val="00AF501B"/>
    <w:rsid w:val="00B04C5C"/>
    <w:rsid w:val="00B2459B"/>
    <w:rsid w:val="00B35207"/>
    <w:rsid w:val="00B36FBF"/>
    <w:rsid w:val="00B42595"/>
    <w:rsid w:val="00B500ED"/>
    <w:rsid w:val="00B51216"/>
    <w:rsid w:val="00B56FBD"/>
    <w:rsid w:val="00B63041"/>
    <w:rsid w:val="00B95BEC"/>
    <w:rsid w:val="00BA3320"/>
    <w:rsid w:val="00BA614F"/>
    <w:rsid w:val="00BA7F25"/>
    <w:rsid w:val="00BB4BF0"/>
    <w:rsid w:val="00BD77B8"/>
    <w:rsid w:val="00BE270F"/>
    <w:rsid w:val="00BE346A"/>
    <w:rsid w:val="00BF63FC"/>
    <w:rsid w:val="00C0140E"/>
    <w:rsid w:val="00C15127"/>
    <w:rsid w:val="00C31E75"/>
    <w:rsid w:val="00C3323A"/>
    <w:rsid w:val="00C344A0"/>
    <w:rsid w:val="00C4098B"/>
    <w:rsid w:val="00C65D98"/>
    <w:rsid w:val="00C67490"/>
    <w:rsid w:val="00C85542"/>
    <w:rsid w:val="00C867EE"/>
    <w:rsid w:val="00CA2655"/>
    <w:rsid w:val="00CB3146"/>
    <w:rsid w:val="00CE440A"/>
    <w:rsid w:val="00CF42D1"/>
    <w:rsid w:val="00D12972"/>
    <w:rsid w:val="00D2334F"/>
    <w:rsid w:val="00D31C1D"/>
    <w:rsid w:val="00D32579"/>
    <w:rsid w:val="00D46EBF"/>
    <w:rsid w:val="00D52F12"/>
    <w:rsid w:val="00D614C3"/>
    <w:rsid w:val="00D6196B"/>
    <w:rsid w:val="00D70E6B"/>
    <w:rsid w:val="00D823C7"/>
    <w:rsid w:val="00D956EC"/>
    <w:rsid w:val="00D9591E"/>
    <w:rsid w:val="00DA3E76"/>
    <w:rsid w:val="00DA512A"/>
    <w:rsid w:val="00DC2F93"/>
    <w:rsid w:val="00DC5FB8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C6F"/>
    <w:rsid w:val="00E31D80"/>
    <w:rsid w:val="00E425B0"/>
    <w:rsid w:val="00E4456A"/>
    <w:rsid w:val="00E449E3"/>
    <w:rsid w:val="00E45619"/>
    <w:rsid w:val="00E4794F"/>
    <w:rsid w:val="00E7008B"/>
    <w:rsid w:val="00E8308D"/>
    <w:rsid w:val="00E9046D"/>
    <w:rsid w:val="00E90F29"/>
    <w:rsid w:val="00E92788"/>
    <w:rsid w:val="00E95E48"/>
    <w:rsid w:val="00EB5713"/>
    <w:rsid w:val="00EB5E09"/>
    <w:rsid w:val="00EC5741"/>
    <w:rsid w:val="00EC7D41"/>
    <w:rsid w:val="00EC7EA2"/>
    <w:rsid w:val="00ED69E0"/>
    <w:rsid w:val="00ED6ED0"/>
    <w:rsid w:val="00EE4F4B"/>
    <w:rsid w:val="00EF33FD"/>
    <w:rsid w:val="00F07339"/>
    <w:rsid w:val="00F1105B"/>
    <w:rsid w:val="00F15D0B"/>
    <w:rsid w:val="00F26055"/>
    <w:rsid w:val="00F305B4"/>
    <w:rsid w:val="00F425A2"/>
    <w:rsid w:val="00F47409"/>
    <w:rsid w:val="00F5047A"/>
    <w:rsid w:val="00F54E0B"/>
    <w:rsid w:val="00F5578A"/>
    <w:rsid w:val="00F5677E"/>
    <w:rsid w:val="00F56E89"/>
    <w:rsid w:val="00F807EA"/>
    <w:rsid w:val="00F94740"/>
    <w:rsid w:val="00FA070A"/>
    <w:rsid w:val="00FA209D"/>
    <w:rsid w:val="00FA2B20"/>
    <w:rsid w:val="00FB61CD"/>
    <w:rsid w:val="00FC54AB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14FC077"/>
  <w15:docId w15:val="{BA2201F9-D98F-4479-A0AB-EEEE8332F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3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949</Words>
  <Characters>5125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8</cp:revision>
  <dcterms:created xsi:type="dcterms:W3CDTF">2018-09-14T19:55:00Z</dcterms:created>
  <dcterms:modified xsi:type="dcterms:W3CDTF">2018-10-11T13:45:00Z</dcterms:modified>
</cp:coreProperties>
</file>