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BB9D" w14:textId="77777777" w:rsidR="00FA52BF" w:rsidRPr="00FA52BF" w:rsidRDefault="00FA52BF" w:rsidP="00FA52BF">
      <w:pPr>
        <w:pStyle w:val="01TITULO1"/>
      </w:pPr>
      <w:r w:rsidRPr="00FA52BF">
        <w:t>Componente curricular: CIÊNCIAS</w:t>
      </w:r>
    </w:p>
    <w:p w14:paraId="4DED3187" w14:textId="77777777" w:rsidR="00FA52BF" w:rsidRPr="00FA52BF" w:rsidRDefault="0010367B" w:rsidP="00FA52BF">
      <w:pPr>
        <w:pStyle w:val="01TITULO1"/>
      </w:pPr>
      <w:r>
        <w:t>9º ano – 3º bimestre</w:t>
      </w:r>
    </w:p>
    <w:p w14:paraId="1F91EA6D" w14:textId="56DB3D9F" w:rsidR="007A6498" w:rsidRPr="00D2499D" w:rsidRDefault="00D77E75" w:rsidP="007A6498">
      <w:pPr>
        <w:pStyle w:val="01TITULO1"/>
      </w:pPr>
      <w:r w:rsidRPr="002C54E2">
        <w:t>SEQUÊNCIA DIDÁTICA</w:t>
      </w:r>
      <w:r>
        <w:t xml:space="preserve"> </w:t>
      </w:r>
      <w:r w:rsidR="003978D0">
        <w:t>9</w:t>
      </w:r>
      <w:r w:rsidR="007A6498" w:rsidRPr="007A6498">
        <w:t xml:space="preserve"> </w:t>
      </w:r>
      <w:r w:rsidR="007A6498" w:rsidRPr="00325818">
        <w:t>–</w:t>
      </w:r>
      <w:r w:rsidR="007A6498">
        <w:t xml:space="preserve"> </w:t>
      </w:r>
      <w:r w:rsidR="007A6498" w:rsidRPr="00D2499D">
        <w:t xml:space="preserve">Conhecendo parques e reservas </w:t>
      </w:r>
      <w:r w:rsidR="007A6498">
        <w:t>ecológicas</w:t>
      </w:r>
    </w:p>
    <w:p w14:paraId="3BDB1E08" w14:textId="77777777" w:rsidR="002C5467" w:rsidRPr="00753D52" w:rsidRDefault="002C5467" w:rsidP="00753D52">
      <w:pPr>
        <w:pStyle w:val="02TEXTOPRINCIPAL"/>
      </w:pPr>
    </w:p>
    <w:p w14:paraId="601BE8DA" w14:textId="77777777" w:rsidR="007A6498" w:rsidRPr="00325818" w:rsidRDefault="007A6498" w:rsidP="007A6498">
      <w:pPr>
        <w:pStyle w:val="01TITULO2"/>
      </w:pPr>
      <w:r w:rsidRPr="00325818">
        <w:t>Objetivos específicos</w:t>
      </w:r>
    </w:p>
    <w:p w14:paraId="29C0EC22" w14:textId="33D7D34E" w:rsidR="00D77E75" w:rsidRDefault="00D2499D" w:rsidP="002C5467">
      <w:pPr>
        <w:pStyle w:val="02TEXTOPRINCIPAL"/>
      </w:pPr>
      <w:r>
        <w:t>Os alunos, ao final desta sequência didática, deverão reconhecer os parques e</w:t>
      </w:r>
      <w:r w:rsidR="00DA63D0">
        <w:t xml:space="preserve"> as</w:t>
      </w:r>
      <w:r>
        <w:t xml:space="preserve"> reservas ecológicas, bem como perceber a importância </w:t>
      </w:r>
      <w:r w:rsidR="00DA63D0">
        <w:t xml:space="preserve">dessas </w:t>
      </w:r>
      <w:r>
        <w:t xml:space="preserve">áreas para a preservação ambiental e de espécies ameaçadas. </w:t>
      </w:r>
    </w:p>
    <w:p w14:paraId="692F8E45" w14:textId="77777777" w:rsidR="002C5467" w:rsidRPr="00753D52" w:rsidRDefault="002C5467" w:rsidP="00753D52">
      <w:pPr>
        <w:pStyle w:val="02TEXTOPRINCIPAL"/>
      </w:pPr>
    </w:p>
    <w:p w14:paraId="6071D690" w14:textId="77777777" w:rsidR="007A6498" w:rsidRPr="00325818" w:rsidRDefault="007A6498" w:rsidP="007A6498">
      <w:pPr>
        <w:pStyle w:val="01TITULO2"/>
      </w:pPr>
      <w:r w:rsidRPr="00325818">
        <w:t>Objeto de conhecimento</w:t>
      </w:r>
    </w:p>
    <w:p w14:paraId="1E50D883" w14:textId="40C2C0C9" w:rsidR="00D2499D" w:rsidRPr="00D2499D" w:rsidRDefault="00D2499D" w:rsidP="002C5467">
      <w:pPr>
        <w:pStyle w:val="02TEXTOPRINCIPAL"/>
      </w:pPr>
      <w:r w:rsidRPr="00D2499D">
        <w:t>Preservação da biodiversidade</w:t>
      </w:r>
    </w:p>
    <w:p w14:paraId="1E8EDE3A" w14:textId="77777777" w:rsidR="002C5467" w:rsidRPr="00753D52" w:rsidRDefault="002C5467" w:rsidP="00753D52">
      <w:pPr>
        <w:pStyle w:val="02TEXTOPRINCIPAL"/>
      </w:pPr>
    </w:p>
    <w:p w14:paraId="3B04D52F" w14:textId="79D2294E" w:rsidR="007A6498" w:rsidRPr="0010367B" w:rsidRDefault="007A6498" w:rsidP="0066724E">
      <w:pPr>
        <w:pStyle w:val="01TITULO2"/>
        <w:rPr>
          <w:sz w:val="21"/>
          <w:szCs w:val="21"/>
        </w:rPr>
      </w:pPr>
      <w:r w:rsidRPr="00325818">
        <w:t>Habilidade</w:t>
      </w:r>
    </w:p>
    <w:p w14:paraId="37EC3814" w14:textId="77777777" w:rsidR="00D2499D" w:rsidRPr="00D2499D" w:rsidRDefault="00D2499D" w:rsidP="002C5467">
      <w:pPr>
        <w:pStyle w:val="02TEXTOPRINCIPAL"/>
      </w:pPr>
      <w:r w:rsidRPr="0052039F">
        <w:t>(EF09CI12)</w:t>
      </w:r>
      <w:r w:rsidRPr="00D2499D">
        <w:t xml:space="preserve">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</w:r>
    </w:p>
    <w:p w14:paraId="5DC7C246" w14:textId="77777777" w:rsidR="002C5467" w:rsidRPr="00753D52" w:rsidRDefault="002C5467" w:rsidP="00753D52">
      <w:pPr>
        <w:pStyle w:val="02TEXTOPRINCIPAL"/>
      </w:pPr>
      <w:r w:rsidRPr="00753D52">
        <w:br w:type="page"/>
      </w:r>
    </w:p>
    <w:p w14:paraId="5374EE57" w14:textId="3780540F" w:rsidR="00D77E75" w:rsidRPr="00E918AB" w:rsidRDefault="00AF0416" w:rsidP="002C5467">
      <w:pPr>
        <w:pStyle w:val="01TITULO2"/>
      </w:pPr>
      <w:r>
        <w:lastRenderedPageBreak/>
        <w:t>Desenvolvimento</w:t>
      </w:r>
    </w:p>
    <w:p w14:paraId="47E8638F" w14:textId="77777777" w:rsidR="002C5467" w:rsidRPr="00753D52" w:rsidRDefault="002C5467" w:rsidP="00753D52">
      <w:pPr>
        <w:pStyle w:val="02TEXTOPRINCIPAL"/>
      </w:pPr>
    </w:p>
    <w:p w14:paraId="39404AA1" w14:textId="77EC83D2" w:rsidR="00D77E75" w:rsidRDefault="00D77E75" w:rsidP="002C5467">
      <w:pPr>
        <w:pStyle w:val="01TITULO3"/>
      </w:pPr>
      <w:r>
        <w:t>Aula 1</w:t>
      </w:r>
    </w:p>
    <w:p w14:paraId="345FCE66" w14:textId="77777777" w:rsidR="00490F94" w:rsidRDefault="00490F94" w:rsidP="002C5467">
      <w:pPr>
        <w:pStyle w:val="01TITULO3"/>
        <w:rPr>
          <w:sz w:val="28"/>
        </w:rPr>
      </w:pPr>
    </w:p>
    <w:p w14:paraId="4789F86A" w14:textId="2F6E4528" w:rsidR="00AF0416" w:rsidRPr="0066724E" w:rsidRDefault="00AF0416" w:rsidP="002C5467">
      <w:pPr>
        <w:pStyle w:val="01TITULO3"/>
        <w:rPr>
          <w:sz w:val="28"/>
        </w:rPr>
      </w:pPr>
      <w:r w:rsidRPr="0066724E">
        <w:rPr>
          <w:sz w:val="28"/>
        </w:rPr>
        <w:t>Orientações</w:t>
      </w:r>
    </w:p>
    <w:p w14:paraId="727BC89E" w14:textId="5125A395" w:rsidR="00895BDD" w:rsidRPr="00490F94" w:rsidRDefault="00895BDD" w:rsidP="0099460B">
      <w:pPr>
        <w:pStyle w:val="02TEXTOPRINCIPAL"/>
      </w:pPr>
      <w:r w:rsidRPr="00490F94">
        <w:t>Comece a aula perguntando a</w:t>
      </w:r>
      <w:r w:rsidR="00230512" w:rsidRPr="00490F94">
        <w:t>os</w:t>
      </w:r>
      <w:r w:rsidRPr="00490F94">
        <w:t xml:space="preserve"> alunos </w:t>
      </w:r>
      <w:r w:rsidR="00230512" w:rsidRPr="00490F94">
        <w:t xml:space="preserve">qual </w:t>
      </w:r>
      <w:r w:rsidR="00DA63D0" w:rsidRPr="00490F94">
        <w:t xml:space="preserve">é </w:t>
      </w:r>
      <w:r w:rsidR="00230512" w:rsidRPr="00490F94">
        <w:t xml:space="preserve">a diferença </w:t>
      </w:r>
      <w:r w:rsidRPr="00490F94">
        <w:t xml:space="preserve">entre parque e reserva ecológica. Anote as repostas na lousa para que </w:t>
      </w:r>
      <w:r w:rsidR="00230512" w:rsidRPr="00490F94">
        <w:t xml:space="preserve">depois </w:t>
      </w:r>
      <w:r w:rsidR="00DC74CF" w:rsidRPr="00490F94">
        <w:t>eles</w:t>
      </w:r>
      <w:r w:rsidRPr="00490F94">
        <w:t xml:space="preserve"> </w:t>
      </w:r>
      <w:r w:rsidR="00230512" w:rsidRPr="00490F94">
        <w:t>comparem as r</w:t>
      </w:r>
      <w:r w:rsidRPr="00490F94">
        <w:t>espostas dadas e os conceitos</w:t>
      </w:r>
      <w:r w:rsidR="00230512" w:rsidRPr="00490F94">
        <w:t xml:space="preserve">. </w:t>
      </w:r>
      <w:r w:rsidRPr="00490F94">
        <w:t xml:space="preserve">Neste momento é hora de conceituar parques e reservas para que os alunos percebam as diferenças. </w:t>
      </w:r>
    </w:p>
    <w:p w14:paraId="11CC5634" w14:textId="0FAFE8D8" w:rsidR="00895BDD" w:rsidRPr="00490F94" w:rsidRDefault="00895BDD" w:rsidP="0099460B">
      <w:pPr>
        <w:pStyle w:val="02TEXTOPRINCIPAL"/>
      </w:pPr>
      <w:r w:rsidRPr="00490F94">
        <w:rPr>
          <w:b/>
        </w:rPr>
        <w:t>Parques</w:t>
      </w:r>
      <w:r w:rsidRPr="00490F94">
        <w:t xml:space="preserve"> são Unidades de Proteção Integral para a preservação dos ecossistemas naturais de grande relevância ecológica. Um parque também é comumente chamado de "área verde", em geral livre de edificações e caracterizado pela abundante presença de vegetação. </w:t>
      </w:r>
      <w:r w:rsidR="004F1A38" w:rsidRPr="00490F94">
        <w:t>Protegido pelo Estado</w:t>
      </w:r>
      <w:r w:rsidR="00DC74CF" w:rsidRPr="00490F94">
        <w:t>,</w:t>
      </w:r>
      <w:r w:rsidR="004F1A38" w:rsidRPr="00490F94">
        <w:t xml:space="preserve"> destina-se à recreação dos habitantes da cid</w:t>
      </w:r>
      <w:r w:rsidR="00DD2D4A">
        <w:t xml:space="preserve">ade, e/ou à preservação do meio </w:t>
      </w:r>
      <w:r w:rsidR="004F1A38" w:rsidRPr="00490F94">
        <w:t>ambiente natural.</w:t>
      </w:r>
      <w:r w:rsidRPr="00490F94">
        <w:t xml:space="preserve"> </w:t>
      </w:r>
      <w:r w:rsidR="00DC74CF" w:rsidRPr="00490F94">
        <w:t xml:space="preserve">Dessa </w:t>
      </w:r>
      <w:r w:rsidRPr="00490F94">
        <w:t>forma, um parque pode ser caracterizado como urbano ou natural.</w:t>
      </w:r>
    </w:p>
    <w:p w14:paraId="6713C5A8" w14:textId="43421267" w:rsidR="00A92987" w:rsidRPr="00490F94" w:rsidRDefault="00895BDD" w:rsidP="0099460B">
      <w:pPr>
        <w:pStyle w:val="02TEXTOPRINCIPAL"/>
      </w:pPr>
      <w:r w:rsidRPr="00490F94">
        <w:rPr>
          <w:b/>
        </w:rPr>
        <w:t>Reserva Florestal</w:t>
      </w:r>
      <w:r w:rsidRPr="00490F94">
        <w:t xml:space="preserve"> é uma área de proteção ambiental de importância para a preservação da flora, </w:t>
      </w:r>
      <w:r w:rsidR="00DC74CF" w:rsidRPr="00490F94">
        <w:t xml:space="preserve">da </w:t>
      </w:r>
      <w:r w:rsidRPr="00490F94">
        <w:t xml:space="preserve">fauna </w:t>
      </w:r>
      <w:r w:rsidR="00A92987" w:rsidRPr="00490F94">
        <w:t>e</w:t>
      </w:r>
      <w:r w:rsidRPr="00490F94">
        <w:t xml:space="preserve"> </w:t>
      </w:r>
      <w:r w:rsidR="00DC74CF" w:rsidRPr="00490F94">
        <w:t xml:space="preserve">das </w:t>
      </w:r>
      <w:r w:rsidRPr="00490F94">
        <w:t xml:space="preserve">características geológicas e </w:t>
      </w:r>
      <w:r w:rsidR="00A92987" w:rsidRPr="00490F94">
        <w:t xml:space="preserve">culturais, </w:t>
      </w:r>
      <w:r w:rsidRPr="00490F94">
        <w:t>reservadas e gerenciadas para favorecer o estudo e a pesquisa</w:t>
      </w:r>
      <w:r w:rsidR="00A92987" w:rsidRPr="00490F94">
        <w:t xml:space="preserve">. Pode ser mantida </w:t>
      </w:r>
      <w:r w:rsidRPr="00490F94">
        <w:t>por instituições governamentais, como o I</w:t>
      </w:r>
      <w:r w:rsidR="00DC74CF" w:rsidRPr="00490F94">
        <w:t>bama</w:t>
      </w:r>
      <w:r w:rsidRPr="00490F94">
        <w:t xml:space="preserve">, ou por donos de terras, organizações sem fins lucrativos e instituições de pesquisa, nacionais ou estrangeiras. </w:t>
      </w:r>
      <w:r w:rsidR="00DC74CF" w:rsidRPr="00490F94">
        <w:t xml:space="preserve">Nessas áreas </w:t>
      </w:r>
      <w:r w:rsidR="00A92987" w:rsidRPr="00490F94">
        <w:t xml:space="preserve">é </w:t>
      </w:r>
      <w:r w:rsidR="00DB313B" w:rsidRPr="00490F94">
        <w:t xml:space="preserve">possível fazer pesquisa não </w:t>
      </w:r>
      <w:r w:rsidRPr="00490F94">
        <w:t>invasiva, moralmente aceitável</w:t>
      </w:r>
      <w:r w:rsidR="00DC74CF" w:rsidRPr="00490F94">
        <w:t>,</w:t>
      </w:r>
      <w:r w:rsidRPr="00490F94">
        <w:t xml:space="preserve"> e</w:t>
      </w:r>
      <w:r w:rsidR="00A92987" w:rsidRPr="00490F94">
        <w:t xml:space="preserve"> </w:t>
      </w:r>
      <w:r w:rsidR="00596554" w:rsidRPr="00490F94">
        <w:t xml:space="preserve">também </w:t>
      </w:r>
      <w:r w:rsidR="00C30EA4" w:rsidRPr="00490F94">
        <w:t xml:space="preserve">abrigar os </w:t>
      </w:r>
      <w:r w:rsidRPr="00490F94">
        <w:t xml:space="preserve">animais </w:t>
      </w:r>
      <w:r w:rsidR="00C30EA4" w:rsidRPr="00490F94">
        <w:t xml:space="preserve">que foram </w:t>
      </w:r>
      <w:r w:rsidRPr="00490F94">
        <w:t>capturados</w:t>
      </w:r>
      <w:r w:rsidR="00C30EA4" w:rsidRPr="00490F94">
        <w:t>, resgatados</w:t>
      </w:r>
      <w:r w:rsidRPr="00490F94">
        <w:t xml:space="preserve"> </w:t>
      </w:r>
      <w:r w:rsidR="00C30EA4" w:rsidRPr="00490F94">
        <w:t>e</w:t>
      </w:r>
      <w:r w:rsidRPr="00490F94">
        <w:t xml:space="preserve"> que </w:t>
      </w:r>
      <w:r w:rsidR="00DC74CF" w:rsidRPr="00490F94">
        <w:t xml:space="preserve">seriam </w:t>
      </w:r>
      <w:r w:rsidRPr="00490F94">
        <w:t>incapazes de sobreviver por conta própria</w:t>
      </w:r>
      <w:r w:rsidR="00C30EA4" w:rsidRPr="00490F94">
        <w:t xml:space="preserve"> na natureza, dando a eles</w:t>
      </w:r>
      <w:r w:rsidRPr="00490F94">
        <w:t xml:space="preserve"> uma </w:t>
      </w:r>
      <w:r w:rsidR="00596554" w:rsidRPr="00490F94">
        <w:t xml:space="preserve">chance </w:t>
      </w:r>
      <w:r w:rsidRPr="00490F94">
        <w:t xml:space="preserve">de vida que, de outra forma, não </w:t>
      </w:r>
      <w:r w:rsidR="00C30EA4" w:rsidRPr="00490F94">
        <w:t>teriam</w:t>
      </w:r>
      <w:r w:rsidRPr="00490F94">
        <w:t>.</w:t>
      </w:r>
      <w:r w:rsidR="0023530A" w:rsidRPr="00490F94">
        <w:t xml:space="preserve"> </w:t>
      </w:r>
    </w:p>
    <w:p w14:paraId="3FEB1307" w14:textId="77777777" w:rsidR="00113F95" w:rsidRPr="00490F94" w:rsidRDefault="00CC546F" w:rsidP="0099460B">
      <w:pPr>
        <w:pStyle w:val="02TEXTOPRINCIPAL"/>
      </w:pPr>
      <w:r w:rsidRPr="00490F94">
        <w:t>Neste momento</w:t>
      </w:r>
      <w:r w:rsidR="00596554" w:rsidRPr="00490F94">
        <w:t>,</w:t>
      </w:r>
      <w:r w:rsidRPr="00490F94">
        <w:t xml:space="preserve"> posicione</w:t>
      </w:r>
      <w:r w:rsidR="0023530A" w:rsidRPr="00490F94">
        <w:t xml:space="preserve"> os parques dentro do país em que vivemos.</w:t>
      </w:r>
      <w:r w:rsidR="006058E6" w:rsidRPr="00490F94">
        <w:t xml:space="preserve"> </w:t>
      </w:r>
      <w:r w:rsidR="0023530A" w:rsidRPr="00490F94">
        <w:t>D</w:t>
      </w:r>
      <w:r w:rsidR="006058E6" w:rsidRPr="00490F94">
        <w:t xml:space="preserve">iga que o Brasil possui, atualmente, 73 parques nacionais, uma das categorias de unidades de conservação de proteção integral da natureza definidas na Lei do Sistema Nacional de Unidades de Conservação da Natureza, </w:t>
      </w:r>
      <w:r w:rsidR="00AF0416" w:rsidRPr="00490F94">
        <w:t xml:space="preserve">classificadas </w:t>
      </w:r>
      <w:r w:rsidR="006058E6" w:rsidRPr="00490F94">
        <w:t>na categoria II pela IUCN (União Internacional para a Conservação da Natureza). São administrados pelo Instituto Chico Mendes de Conservação da Biodiversidade (</w:t>
      </w:r>
      <w:proofErr w:type="spellStart"/>
      <w:r w:rsidR="006058E6" w:rsidRPr="00490F94">
        <w:t>ICMBio</w:t>
      </w:r>
      <w:proofErr w:type="spellEnd"/>
      <w:r w:rsidR="006058E6" w:rsidRPr="00490F94">
        <w:t xml:space="preserve">), uma autarquia vinculada ao Ministério do Meio Ambiente criada em 2007. </w:t>
      </w:r>
      <w:r w:rsidR="00694943" w:rsidRPr="00490F94">
        <w:t>Têm</w:t>
      </w:r>
      <w:r w:rsidR="006058E6" w:rsidRPr="00490F94">
        <w:t xml:space="preserve"> como objetivo básico a preservação de ecossistemas naturais de grande relevância ecológica e beleza cênica, possibilitando a realização de pesquisas científicas e o desenvolvimento de educação e interpretação ambiental, de recreação em contato com a natureza e de turismo ecológico. </w:t>
      </w:r>
    </w:p>
    <w:p w14:paraId="7C92A3C8" w14:textId="737CFF68" w:rsidR="006058E6" w:rsidRPr="00490F94" w:rsidRDefault="004F1A38" w:rsidP="0099460B">
      <w:pPr>
        <w:pStyle w:val="02TEXTOPRINCIPAL"/>
      </w:pPr>
      <w:r w:rsidRPr="00490F94">
        <w:t xml:space="preserve">Todos os biomas brasileiros possuem parques nacionais, exceto o bioma Pampa, </w:t>
      </w:r>
      <w:r w:rsidR="00596554" w:rsidRPr="00490F94">
        <w:t>e estão localizados:</w:t>
      </w:r>
      <w:r w:rsidRPr="00490F94">
        <w:t xml:space="preserve"> 24 deles estão na Mata Atlântica, 20 na Amazônia, 15 no Cerrado, 8 na Caatinga, 3 no bioma marinho e 1 no Pantanal.</w:t>
      </w:r>
      <w:r w:rsidR="00A92987" w:rsidRPr="00490F94">
        <w:t xml:space="preserve"> A d</w:t>
      </w:r>
      <w:r w:rsidR="006058E6" w:rsidRPr="00490F94">
        <w:t xml:space="preserve">istribuição desigual </w:t>
      </w:r>
      <w:r w:rsidR="00596554" w:rsidRPr="00490F94">
        <w:t xml:space="preserve">desses </w:t>
      </w:r>
      <w:r w:rsidR="006058E6" w:rsidRPr="00490F94">
        <w:t xml:space="preserve">parques mostra que alguns biomas se encontram deficientes em unidades de conservação. Além disso, principalmente na Amazônia, muitos parques carecem de infraestrutura, tanto para visitação, quanto para fiscalização, o que os torna vulneráveis ao desmatamento, </w:t>
      </w:r>
      <w:r w:rsidR="00596554" w:rsidRPr="00490F94">
        <w:t xml:space="preserve">à </w:t>
      </w:r>
      <w:r w:rsidR="006058E6" w:rsidRPr="00490F94">
        <w:t xml:space="preserve">caça furtiva, </w:t>
      </w:r>
      <w:r w:rsidR="00596554" w:rsidRPr="00490F94">
        <w:t xml:space="preserve">à </w:t>
      </w:r>
      <w:r w:rsidR="006058E6" w:rsidRPr="00490F94">
        <w:t xml:space="preserve">mineração e </w:t>
      </w:r>
      <w:r w:rsidR="00596554" w:rsidRPr="00490F94">
        <w:t xml:space="preserve">à </w:t>
      </w:r>
      <w:r w:rsidR="006058E6" w:rsidRPr="00490F94">
        <w:t>ocupação ilegal. Existem problemas com relação à situação fundiária de alguns parques, principalmente por terem sido criados na última década, havendo dificuldades em sua implementação. Apesar d</w:t>
      </w:r>
      <w:r w:rsidR="00596554" w:rsidRPr="00490F94">
        <w:t xml:space="preserve">e </w:t>
      </w:r>
      <w:r w:rsidR="006058E6" w:rsidRPr="00490F94">
        <w:t xml:space="preserve">a Amazônia e a Mata Atlântica terem a maior quantidade de parques nacionais, eles protegem apenas 5% e 1% da vegetação, respectivamente. Construa com </w:t>
      </w:r>
      <w:r w:rsidRPr="00490F94">
        <w:t>os alunos</w:t>
      </w:r>
      <w:r w:rsidR="006058E6" w:rsidRPr="00490F94">
        <w:t xml:space="preserve"> o conceito de que por mais que exista uma fiscalização séria, sempre haverá pessoas dispostas a desmatar e se aproveitar do meio ambiente. </w:t>
      </w:r>
      <w:r w:rsidR="00113F95" w:rsidRPr="00490F94">
        <w:rPr>
          <w:color w:val="FF0000"/>
        </w:rPr>
        <w:t xml:space="preserve">(15 a </w:t>
      </w:r>
      <w:r w:rsidR="0023530A" w:rsidRPr="00490F94">
        <w:rPr>
          <w:color w:val="FF0000"/>
        </w:rPr>
        <w:t>20</w:t>
      </w:r>
      <w:r w:rsidR="00596554" w:rsidRPr="00490F94">
        <w:rPr>
          <w:color w:val="FF0000"/>
        </w:rPr>
        <w:t xml:space="preserve"> </w:t>
      </w:r>
      <w:r w:rsidR="0023530A" w:rsidRPr="00490F94">
        <w:rPr>
          <w:color w:val="FF0000"/>
        </w:rPr>
        <w:t>min)</w:t>
      </w:r>
    </w:p>
    <w:p w14:paraId="20A2231F" w14:textId="06C54EC2" w:rsidR="00DB313B" w:rsidRPr="00490F94" w:rsidRDefault="00CC546F" w:rsidP="0099460B">
      <w:pPr>
        <w:pStyle w:val="02TEXTOPRINCIPAL"/>
      </w:pPr>
      <w:r w:rsidRPr="00490F94">
        <w:t>Encerre a aula sistematizando os conceitos entre parques e reservas</w:t>
      </w:r>
      <w:r w:rsidR="00596554" w:rsidRPr="00490F94">
        <w:t>,</w:t>
      </w:r>
      <w:r w:rsidRPr="00490F94">
        <w:t xml:space="preserve"> pedindo a</w:t>
      </w:r>
      <w:r w:rsidR="00DB313B" w:rsidRPr="00490F94">
        <w:t xml:space="preserve"> todos que respondam </w:t>
      </w:r>
      <w:r w:rsidR="00596554" w:rsidRPr="00490F94">
        <w:t xml:space="preserve">o </w:t>
      </w:r>
      <w:r w:rsidR="00DB313B" w:rsidRPr="00490F94">
        <w:t>questionário</w:t>
      </w:r>
      <w:r w:rsidR="004F1A38" w:rsidRPr="00490F94">
        <w:t xml:space="preserve"> </w:t>
      </w:r>
      <w:r w:rsidR="00596554" w:rsidRPr="00490F94">
        <w:t xml:space="preserve">a </w:t>
      </w:r>
      <w:r w:rsidR="004F1A38" w:rsidRPr="00490F94">
        <w:t>s</w:t>
      </w:r>
      <w:r w:rsidRPr="00490F94">
        <w:t>egu</w:t>
      </w:r>
      <w:r w:rsidR="00596554" w:rsidRPr="00490F94">
        <w:t>ir,</w:t>
      </w:r>
      <w:r w:rsidR="00DB313B" w:rsidRPr="00490F94">
        <w:t xml:space="preserve"> com a expectativa de resposta dos alunos. </w:t>
      </w:r>
      <w:r w:rsidR="00113F95" w:rsidRPr="00490F94">
        <w:rPr>
          <w:color w:val="FF0000"/>
        </w:rPr>
        <w:t xml:space="preserve">(5 a </w:t>
      </w:r>
      <w:r w:rsidR="00BE382B" w:rsidRPr="00490F94">
        <w:rPr>
          <w:color w:val="FF0000"/>
        </w:rPr>
        <w:t>10</w:t>
      </w:r>
      <w:r w:rsidR="00596554" w:rsidRPr="00490F94">
        <w:rPr>
          <w:color w:val="FF0000"/>
        </w:rPr>
        <w:t xml:space="preserve"> </w:t>
      </w:r>
      <w:r w:rsidR="00BE382B" w:rsidRPr="00490F94">
        <w:rPr>
          <w:color w:val="FF0000"/>
        </w:rPr>
        <w:t>min)</w:t>
      </w:r>
    </w:p>
    <w:p w14:paraId="072A32A8" w14:textId="77777777" w:rsidR="002C5467" w:rsidRDefault="002C5467">
      <w:pPr>
        <w:spacing w:after="200" w:line="276" w:lineRule="auto"/>
        <w:rPr>
          <w:rFonts w:ascii="Arial" w:eastAsia="Tahoma" w:hAnsi="Arial" w:cs="Arial"/>
          <w:color w:val="000000" w:themeColor="text1"/>
          <w:kern w:val="3"/>
          <w:sz w:val="21"/>
          <w:szCs w:val="21"/>
          <w:lang w:eastAsia="zh-CN" w:bidi="hi-IN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8E61B10" w14:textId="77777777" w:rsidR="00DB313B" w:rsidRDefault="00DB313B" w:rsidP="00B73DFD">
      <w:pPr>
        <w:pStyle w:val="02TEXTOPRINCIPAL"/>
      </w:pPr>
      <w:r>
        <w:lastRenderedPageBreak/>
        <w:t>1. Quais as principais diferenças entre parques e reservas?</w:t>
      </w:r>
    </w:p>
    <w:p w14:paraId="2EA93252" w14:textId="77777777" w:rsidR="00DB313B" w:rsidRPr="00834697" w:rsidRDefault="00DB313B" w:rsidP="00834697">
      <w:pPr>
        <w:pStyle w:val="02TEXTOPRINCIPAL"/>
        <w:rPr>
          <w:color w:val="FF0000"/>
        </w:rPr>
      </w:pPr>
      <w:r w:rsidRPr="00834697">
        <w:rPr>
          <w:color w:val="FF0000"/>
        </w:rPr>
        <w:t>Parques são Unidades de Proteção Integral para a preservação dos ecossistemas naturais de grande relevância ecológica.</w:t>
      </w:r>
    </w:p>
    <w:p w14:paraId="2BFC30DB" w14:textId="77777777" w:rsidR="00DB313B" w:rsidRPr="00834697" w:rsidRDefault="00DB313B" w:rsidP="00834697">
      <w:pPr>
        <w:pStyle w:val="02TEXTOPRINCIPAL"/>
        <w:rPr>
          <w:color w:val="FF0000"/>
        </w:rPr>
      </w:pPr>
      <w:r w:rsidRPr="00834697">
        <w:rPr>
          <w:color w:val="FF0000"/>
        </w:rPr>
        <w:t xml:space="preserve">Reservas Florestais (também reservas naturais) formam uma área de proteção ambiental de importância para a preservação da vida selvagem, </w:t>
      </w:r>
      <w:r w:rsidR="00694943">
        <w:rPr>
          <w:color w:val="FF0000"/>
        </w:rPr>
        <w:t xml:space="preserve">da </w:t>
      </w:r>
      <w:r w:rsidRPr="00834697">
        <w:rPr>
          <w:color w:val="FF0000"/>
        </w:rPr>
        <w:t xml:space="preserve">flora, </w:t>
      </w:r>
      <w:r w:rsidR="00694943">
        <w:rPr>
          <w:color w:val="FF0000"/>
        </w:rPr>
        <w:t xml:space="preserve">da </w:t>
      </w:r>
      <w:r w:rsidRPr="00834697">
        <w:rPr>
          <w:color w:val="FF0000"/>
        </w:rPr>
        <w:t xml:space="preserve">fauna ou </w:t>
      </w:r>
      <w:r w:rsidR="00694943">
        <w:rPr>
          <w:color w:val="FF0000"/>
        </w:rPr>
        <w:t xml:space="preserve">de </w:t>
      </w:r>
      <w:r w:rsidRPr="00834697">
        <w:rPr>
          <w:color w:val="FF0000"/>
        </w:rPr>
        <w:t>características geológicas e outras de especial interesse.</w:t>
      </w:r>
    </w:p>
    <w:p w14:paraId="6D3B9868" w14:textId="77777777" w:rsidR="00A62683" w:rsidRDefault="00A62683" w:rsidP="00834697">
      <w:pPr>
        <w:pStyle w:val="02TEXTOPRINCIPAL"/>
      </w:pPr>
    </w:p>
    <w:p w14:paraId="04EB1CD3" w14:textId="2E6ED705" w:rsidR="00DB313B" w:rsidRPr="00DB313B" w:rsidRDefault="00DB313B" w:rsidP="00834697">
      <w:pPr>
        <w:pStyle w:val="02TEXTOPRINCIPAL"/>
      </w:pPr>
      <w:r w:rsidRPr="00DB313B">
        <w:t xml:space="preserve">2. O Brasil </w:t>
      </w:r>
      <w:r>
        <w:t>possui parques nacionais</w:t>
      </w:r>
      <w:r w:rsidRPr="00DB313B">
        <w:t xml:space="preserve"> em todo o seu território?</w:t>
      </w:r>
    </w:p>
    <w:p w14:paraId="4ABD8745" w14:textId="109DC8C9" w:rsidR="00DB313B" w:rsidRPr="00834697" w:rsidRDefault="00DB313B" w:rsidP="00834697">
      <w:pPr>
        <w:pStyle w:val="02TEXTOPRINCIPAL"/>
        <w:rPr>
          <w:color w:val="FF0000"/>
        </w:rPr>
      </w:pPr>
      <w:r w:rsidRPr="00834697">
        <w:rPr>
          <w:color w:val="FF0000"/>
        </w:rPr>
        <w:t>Não</w:t>
      </w:r>
      <w:r w:rsidR="00694943">
        <w:rPr>
          <w:color w:val="FF0000"/>
        </w:rPr>
        <w:t>.</w:t>
      </w:r>
      <w:r w:rsidR="00694943" w:rsidRPr="00834697">
        <w:rPr>
          <w:color w:val="FF0000"/>
        </w:rPr>
        <w:t xml:space="preserve"> </w:t>
      </w:r>
      <w:r w:rsidR="00694943">
        <w:rPr>
          <w:color w:val="FF0000"/>
        </w:rPr>
        <w:t>A</w:t>
      </w:r>
      <w:r w:rsidR="00694943" w:rsidRPr="00834697">
        <w:rPr>
          <w:color w:val="FF0000"/>
        </w:rPr>
        <w:t xml:space="preserve">penas </w:t>
      </w:r>
      <w:r w:rsidR="00694943">
        <w:rPr>
          <w:color w:val="FF0000"/>
        </w:rPr>
        <w:t>n</w:t>
      </w:r>
      <w:r w:rsidRPr="00834697">
        <w:rPr>
          <w:color w:val="FF0000"/>
        </w:rPr>
        <w:t>o</w:t>
      </w:r>
      <w:r w:rsidR="00694943">
        <w:rPr>
          <w:color w:val="FF0000"/>
        </w:rPr>
        <w:t xml:space="preserve"> bioma</w:t>
      </w:r>
      <w:r w:rsidRPr="00834697">
        <w:rPr>
          <w:color w:val="FF0000"/>
        </w:rPr>
        <w:t xml:space="preserve"> Pampa não </w:t>
      </w:r>
      <w:r w:rsidR="00694943">
        <w:rPr>
          <w:color w:val="FF0000"/>
        </w:rPr>
        <w:t>existem</w:t>
      </w:r>
      <w:r w:rsidR="00694943" w:rsidRPr="00834697">
        <w:rPr>
          <w:color w:val="FF0000"/>
        </w:rPr>
        <w:t xml:space="preserve"> </w:t>
      </w:r>
      <w:r w:rsidRPr="00834697">
        <w:rPr>
          <w:color w:val="FF0000"/>
        </w:rPr>
        <w:t xml:space="preserve">parques, mas </w:t>
      </w:r>
      <w:r w:rsidR="00694943">
        <w:rPr>
          <w:color w:val="FF0000"/>
        </w:rPr>
        <w:t>n</w:t>
      </w:r>
      <w:r w:rsidRPr="00834697">
        <w:rPr>
          <w:color w:val="FF0000"/>
        </w:rPr>
        <w:t xml:space="preserve">o restante do </w:t>
      </w:r>
      <w:r w:rsidR="00694943">
        <w:rPr>
          <w:color w:val="FF0000"/>
        </w:rPr>
        <w:t>t</w:t>
      </w:r>
      <w:r w:rsidR="00694943" w:rsidRPr="00834697">
        <w:rPr>
          <w:color w:val="FF0000"/>
        </w:rPr>
        <w:t xml:space="preserve">erritório </w:t>
      </w:r>
      <w:r w:rsidRPr="00834697">
        <w:rPr>
          <w:color w:val="FF0000"/>
        </w:rPr>
        <w:t xml:space="preserve">nacional </w:t>
      </w:r>
      <w:r w:rsidR="00694943">
        <w:rPr>
          <w:color w:val="FF0000"/>
        </w:rPr>
        <w:t>existem</w:t>
      </w:r>
      <w:r w:rsidRPr="00834697">
        <w:rPr>
          <w:color w:val="FF0000"/>
        </w:rPr>
        <w:t>.</w:t>
      </w:r>
    </w:p>
    <w:p w14:paraId="57ECE9A3" w14:textId="77777777" w:rsidR="00A62683" w:rsidRDefault="00A62683" w:rsidP="00834697">
      <w:pPr>
        <w:pStyle w:val="02TEXTOPRINCIPAL"/>
      </w:pPr>
    </w:p>
    <w:p w14:paraId="63FB39E1" w14:textId="215ECF24" w:rsidR="00DB313B" w:rsidRDefault="00DB313B" w:rsidP="00834697">
      <w:pPr>
        <w:pStyle w:val="02TEXTOPRINCIPAL"/>
      </w:pPr>
      <w:r w:rsidRPr="00DB313B">
        <w:t xml:space="preserve">3. São permitidas pesquisas com animais e plantas </w:t>
      </w:r>
      <w:r w:rsidR="00A62683">
        <w:t>em</w:t>
      </w:r>
      <w:r w:rsidRPr="00DB313B">
        <w:t xml:space="preserve"> parques</w:t>
      </w:r>
      <w:r w:rsidR="00A62683">
        <w:t xml:space="preserve"> e </w:t>
      </w:r>
      <w:r w:rsidRPr="00DB313B">
        <w:t>reservas?</w:t>
      </w:r>
    </w:p>
    <w:p w14:paraId="37E86872" w14:textId="5B6D0774" w:rsidR="00DB313B" w:rsidRPr="00834697" w:rsidRDefault="00DB313B" w:rsidP="00834697">
      <w:pPr>
        <w:pStyle w:val="02TEXTOPRINCIPAL"/>
        <w:rPr>
          <w:color w:val="FF0000"/>
        </w:rPr>
      </w:pPr>
      <w:r w:rsidRPr="00834697">
        <w:rPr>
          <w:color w:val="FF0000"/>
        </w:rPr>
        <w:t xml:space="preserve">Sim, </w:t>
      </w:r>
      <w:r w:rsidR="00A62683">
        <w:rPr>
          <w:color w:val="FF0000"/>
        </w:rPr>
        <w:t xml:space="preserve">parques e </w:t>
      </w:r>
      <w:r w:rsidR="00694943">
        <w:rPr>
          <w:color w:val="FF0000"/>
        </w:rPr>
        <w:t>reservas</w:t>
      </w:r>
      <w:r w:rsidR="00694943" w:rsidRPr="00834697">
        <w:rPr>
          <w:color w:val="FF0000"/>
        </w:rPr>
        <w:t xml:space="preserve"> </w:t>
      </w:r>
      <w:r w:rsidRPr="00834697">
        <w:rPr>
          <w:color w:val="FF0000"/>
        </w:rPr>
        <w:t>têm como objetivo básico a preservação de ecossistemas naturais de grande relevância ecológica e beleza cênica</w:t>
      </w:r>
      <w:r w:rsidR="00694943">
        <w:rPr>
          <w:color w:val="FF0000"/>
        </w:rPr>
        <w:t xml:space="preserve"> e</w:t>
      </w:r>
      <w:r w:rsidRPr="00834697">
        <w:rPr>
          <w:color w:val="FF0000"/>
        </w:rPr>
        <w:t xml:space="preserve">, </w:t>
      </w:r>
      <w:r w:rsidR="00694943">
        <w:rPr>
          <w:color w:val="FF0000"/>
        </w:rPr>
        <w:t>por isso, é possível</w:t>
      </w:r>
      <w:r w:rsidR="00694943" w:rsidRPr="00834697">
        <w:rPr>
          <w:color w:val="FF0000"/>
        </w:rPr>
        <w:t xml:space="preserve"> </w:t>
      </w:r>
      <w:r w:rsidRPr="00834697">
        <w:rPr>
          <w:color w:val="FF0000"/>
        </w:rPr>
        <w:t>a realização de pesquisas científicas e o desenvolvimento de educação e interpretação ambiental, de recreação em contato com a natureza e de turismo ecológico.</w:t>
      </w:r>
    </w:p>
    <w:p w14:paraId="2B9C21CE" w14:textId="77777777" w:rsidR="00A62683" w:rsidRDefault="00A62683" w:rsidP="00834697">
      <w:pPr>
        <w:pStyle w:val="02TEXTOPRINCIPAL"/>
      </w:pPr>
    </w:p>
    <w:p w14:paraId="69FBB2FB" w14:textId="6C2D9438" w:rsidR="00BE382B" w:rsidRDefault="00BE382B" w:rsidP="00834697">
      <w:pPr>
        <w:pStyle w:val="02TEXTOPRINCIPAL"/>
      </w:pPr>
      <w:r w:rsidRPr="00BE382B">
        <w:t>4. Os parques e as reservas enfrentam problemas? Quais?</w:t>
      </w:r>
    </w:p>
    <w:p w14:paraId="780E31A7" w14:textId="7C6AB188" w:rsidR="00BE382B" w:rsidRPr="00834697" w:rsidRDefault="00694943" w:rsidP="00834697">
      <w:pPr>
        <w:pStyle w:val="02TEXTOPRINCIPAL"/>
        <w:rPr>
          <w:color w:val="FF0000"/>
        </w:rPr>
      </w:pPr>
      <w:r>
        <w:rPr>
          <w:color w:val="FF0000"/>
        </w:rPr>
        <w:t xml:space="preserve">Sim. </w:t>
      </w:r>
      <w:r w:rsidR="00EC3100">
        <w:rPr>
          <w:color w:val="FF0000"/>
        </w:rPr>
        <w:t>M</w:t>
      </w:r>
      <w:r w:rsidR="00BE382B" w:rsidRPr="00834697">
        <w:rPr>
          <w:color w:val="FF0000"/>
        </w:rPr>
        <w:t xml:space="preserve">uitos parques carecem de infraestrutura, tanto para visitação, quanto para fiscalização, o que os torna vulneráveis ao desmatamento, </w:t>
      </w:r>
      <w:r>
        <w:rPr>
          <w:color w:val="FF0000"/>
        </w:rPr>
        <w:t xml:space="preserve">à </w:t>
      </w:r>
      <w:r w:rsidR="00BE382B" w:rsidRPr="00834697">
        <w:rPr>
          <w:color w:val="FF0000"/>
        </w:rPr>
        <w:t xml:space="preserve">caça furtiva, </w:t>
      </w:r>
      <w:r>
        <w:rPr>
          <w:color w:val="FF0000"/>
        </w:rPr>
        <w:t xml:space="preserve">à </w:t>
      </w:r>
      <w:r w:rsidR="00BE382B" w:rsidRPr="00834697">
        <w:rPr>
          <w:color w:val="FF0000"/>
        </w:rPr>
        <w:t>mineração e</w:t>
      </w:r>
      <w:r w:rsidR="00EC3100">
        <w:rPr>
          <w:color w:val="FF0000"/>
        </w:rPr>
        <w:t>,</w:t>
      </w:r>
      <w:r w:rsidR="00BE382B" w:rsidRPr="00834697">
        <w:rPr>
          <w:color w:val="FF0000"/>
        </w:rPr>
        <w:t xml:space="preserve"> algumas vezes, </w:t>
      </w:r>
      <w:r>
        <w:rPr>
          <w:color w:val="FF0000"/>
        </w:rPr>
        <w:t xml:space="preserve">à </w:t>
      </w:r>
      <w:r w:rsidR="00BE382B" w:rsidRPr="00834697">
        <w:rPr>
          <w:color w:val="FF0000"/>
        </w:rPr>
        <w:t xml:space="preserve">ocupação ilegal. Existem problemas com relação à situação fundiária de alguns parques, por terem sido criados na última década, havendo dificuldades em sua implementação. </w:t>
      </w:r>
    </w:p>
    <w:p w14:paraId="69D7BC4F" w14:textId="77777777" w:rsidR="0010367B" w:rsidRPr="00753D52" w:rsidRDefault="0010367B" w:rsidP="00753D52">
      <w:pPr>
        <w:pStyle w:val="02TEXTOPRINCIPAL"/>
      </w:pPr>
      <w:r w:rsidRPr="00753D52">
        <w:br w:type="page"/>
      </w:r>
    </w:p>
    <w:p w14:paraId="4E17F1AE" w14:textId="3918C7F7" w:rsidR="00AF0416" w:rsidRDefault="00D77E75" w:rsidP="002C5467">
      <w:pPr>
        <w:pStyle w:val="01TITULO3"/>
      </w:pPr>
      <w:r>
        <w:lastRenderedPageBreak/>
        <w:t>Aula 2</w:t>
      </w:r>
    </w:p>
    <w:p w14:paraId="661D2E98" w14:textId="77777777" w:rsidR="00AF0416" w:rsidRPr="00753D52" w:rsidRDefault="00AF0416" w:rsidP="00753D52">
      <w:pPr>
        <w:pStyle w:val="02TEXTOPRINCIPAL"/>
      </w:pPr>
    </w:p>
    <w:p w14:paraId="06BC2F2B" w14:textId="044F0270" w:rsidR="00AF0416" w:rsidRPr="0066724E" w:rsidRDefault="00AF0416" w:rsidP="002C5467">
      <w:pPr>
        <w:pStyle w:val="01TITULO3"/>
        <w:rPr>
          <w:sz w:val="28"/>
        </w:rPr>
      </w:pPr>
      <w:r w:rsidRPr="0066724E">
        <w:rPr>
          <w:sz w:val="28"/>
        </w:rPr>
        <w:t>Orientações</w:t>
      </w:r>
    </w:p>
    <w:p w14:paraId="46617283" w14:textId="734E4628" w:rsidR="001D12DB" w:rsidRDefault="009B7406" w:rsidP="002C5467">
      <w:pPr>
        <w:pStyle w:val="02TEXTOPRINCIPAL"/>
      </w:pPr>
      <w:r w:rsidRPr="009B7406">
        <w:t xml:space="preserve">Na segunda aula, promova uma atividade diferente </w:t>
      </w:r>
      <w:r w:rsidR="00694943">
        <w:t>com os</w:t>
      </w:r>
      <w:r w:rsidR="00694943" w:rsidRPr="009B7406">
        <w:t xml:space="preserve"> </w:t>
      </w:r>
      <w:r w:rsidRPr="009B7406">
        <w:t>alunos</w:t>
      </w:r>
      <w:r>
        <w:t xml:space="preserve">. Peça a </w:t>
      </w:r>
      <w:r w:rsidR="00694943">
        <w:t xml:space="preserve">eles </w:t>
      </w:r>
      <w:r>
        <w:t xml:space="preserve">que se dividam em grupos (consideramos aqui cinco grupos), e sorteie cinco parques ou reservas municipais, estaduais ou nacionais. Agende previamente um local onde os alunos poderão realizar suas pesquisas a fim de promover um trabalho agradável em que todos da sala se sintam participantes. </w:t>
      </w:r>
    </w:p>
    <w:p w14:paraId="2372F4CB" w14:textId="77777777" w:rsidR="00D77E75" w:rsidRDefault="009B7406" w:rsidP="002C5467">
      <w:pPr>
        <w:pStyle w:val="02TEXTOPRINCIPAL"/>
      </w:pPr>
      <w:r>
        <w:t>Sugestões</w:t>
      </w:r>
      <w:r w:rsidR="001D12DB">
        <w:t xml:space="preserve"> de parques nacionais:</w:t>
      </w:r>
    </w:p>
    <w:p w14:paraId="0C25C420" w14:textId="78522E61" w:rsidR="001D12DB" w:rsidRDefault="001D12DB" w:rsidP="008920B9">
      <w:pPr>
        <w:pStyle w:val="02TEXTOPRINCIPAL"/>
        <w:numPr>
          <w:ilvl w:val="0"/>
          <w:numId w:val="20"/>
        </w:numPr>
      </w:pPr>
      <w:r>
        <w:t>Bahia – Parque Nacional do Alto Cariri</w:t>
      </w:r>
    </w:p>
    <w:p w14:paraId="1FE1B1D4" w14:textId="67D727E3" w:rsidR="001D12DB" w:rsidRDefault="001D12DB" w:rsidP="008920B9">
      <w:pPr>
        <w:pStyle w:val="02TEXTOPRINCIPAL"/>
        <w:numPr>
          <w:ilvl w:val="0"/>
          <w:numId w:val="20"/>
        </w:numPr>
      </w:pPr>
      <w:r>
        <w:t xml:space="preserve">Amazônia – Parque Nacional de </w:t>
      </w:r>
      <w:proofErr w:type="spellStart"/>
      <w:r>
        <w:t>Anavilhanas</w:t>
      </w:r>
      <w:proofErr w:type="spellEnd"/>
    </w:p>
    <w:p w14:paraId="306FE051" w14:textId="7F542640" w:rsidR="001D12DB" w:rsidRDefault="001D12DB" w:rsidP="008920B9">
      <w:pPr>
        <w:pStyle w:val="02TEXTOPRINCIPAL"/>
        <w:numPr>
          <w:ilvl w:val="0"/>
          <w:numId w:val="20"/>
        </w:numPr>
      </w:pPr>
      <w:r>
        <w:t>Rio Grande do Sul – Parque Nacional de Aparados da Serra</w:t>
      </w:r>
    </w:p>
    <w:p w14:paraId="4EFD5625" w14:textId="211E2B2A" w:rsidR="001D12DB" w:rsidRDefault="001D12DB" w:rsidP="008920B9">
      <w:pPr>
        <w:pStyle w:val="02TEXTOPRINCIPAL"/>
        <w:numPr>
          <w:ilvl w:val="0"/>
          <w:numId w:val="20"/>
        </w:numPr>
      </w:pPr>
      <w:r>
        <w:t>Minas Gerais – Parque Nacional de Caparaó</w:t>
      </w:r>
    </w:p>
    <w:p w14:paraId="67DEB7A9" w14:textId="28EF0F1D" w:rsidR="001D12DB" w:rsidRDefault="001D12DB" w:rsidP="008920B9">
      <w:pPr>
        <w:pStyle w:val="02TEXTOPRINCIPAL"/>
        <w:numPr>
          <w:ilvl w:val="0"/>
          <w:numId w:val="20"/>
        </w:numPr>
      </w:pPr>
      <w:r>
        <w:t>São Paulo – Parque Nacional de Serra da Boca</w:t>
      </w:r>
      <w:r w:rsidR="004F1A38">
        <w:t>ina</w:t>
      </w:r>
    </w:p>
    <w:p w14:paraId="6638AFA6" w14:textId="5A534A21" w:rsidR="001D12DB" w:rsidRDefault="00694943" w:rsidP="002C5467">
      <w:pPr>
        <w:pStyle w:val="02TEXTOPRINCIPAL"/>
      </w:pPr>
      <w:r>
        <w:t>P</w:t>
      </w:r>
      <w:r w:rsidR="001D12DB">
        <w:t xml:space="preserve">rofessor, você pode </w:t>
      </w:r>
      <w:r>
        <w:t xml:space="preserve">também </w:t>
      </w:r>
      <w:r w:rsidR="001D12DB">
        <w:t xml:space="preserve">escolher outros parques nacionais de acordo com a região em que </w:t>
      </w:r>
      <w:r>
        <w:t>se encontram</w:t>
      </w:r>
      <w:r w:rsidR="00651783">
        <w:t>, ou ainda incluir outros de</w:t>
      </w:r>
      <w:r w:rsidR="001D12DB">
        <w:t xml:space="preserve"> outras regiões. </w:t>
      </w:r>
      <w:r w:rsidR="001D12DB" w:rsidRPr="0066724E">
        <w:rPr>
          <w:color w:val="FF0000"/>
        </w:rPr>
        <w:t>(10</w:t>
      </w:r>
      <w:r w:rsidRPr="0066724E">
        <w:rPr>
          <w:color w:val="FF0000"/>
        </w:rPr>
        <w:t xml:space="preserve"> </w:t>
      </w:r>
      <w:r w:rsidR="001D12DB" w:rsidRPr="0066724E">
        <w:rPr>
          <w:color w:val="FF0000"/>
        </w:rPr>
        <w:t>min)</w:t>
      </w:r>
    </w:p>
    <w:p w14:paraId="27B76AAB" w14:textId="345A324B" w:rsidR="005754E9" w:rsidRDefault="00694943" w:rsidP="002C5467">
      <w:pPr>
        <w:pStyle w:val="02TEXTOPRINCIPAL"/>
      </w:pPr>
      <w:r>
        <w:t>Em seguida,</w:t>
      </w:r>
      <w:r w:rsidR="00B712D0">
        <w:t xml:space="preserve"> </w:t>
      </w:r>
      <w:r w:rsidR="001D12DB">
        <w:t xml:space="preserve">distribua os comandos relativos </w:t>
      </w:r>
      <w:r w:rsidR="004F1A38">
        <w:t>à</w:t>
      </w:r>
      <w:r w:rsidR="001D12DB">
        <w:t xml:space="preserve"> atividade que os alunos </w:t>
      </w:r>
      <w:r>
        <w:t xml:space="preserve">vão </w:t>
      </w:r>
      <w:r w:rsidR="001D12DB">
        <w:t xml:space="preserve">realizar. Uma vez os parques sorteados, diga-lhes que terão </w:t>
      </w:r>
      <w:r>
        <w:t xml:space="preserve">de </w:t>
      </w:r>
      <w:r w:rsidR="001D12DB">
        <w:t>pesquisar informações (fotos, data de início, curiosidades, principais animais e plantas) sobre o parque sorteado e preparar um documentário em forma de filme com as informações levantadas. Este documentário deverá ser realizado fora das dependências da escola</w:t>
      </w:r>
      <w:r w:rsidR="00B712D0">
        <w:t xml:space="preserve"> e </w:t>
      </w:r>
      <w:r w:rsidR="005754E9">
        <w:t xml:space="preserve">mostrar os parques nacionais, a fauna e </w:t>
      </w:r>
      <w:r>
        <w:t xml:space="preserve">a </w:t>
      </w:r>
      <w:r w:rsidR="005754E9">
        <w:t xml:space="preserve">flora, o tipo de solo, </w:t>
      </w:r>
      <w:r>
        <w:t xml:space="preserve">os </w:t>
      </w:r>
      <w:r w:rsidR="005754E9">
        <w:t xml:space="preserve">lagos, </w:t>
      </w:r>
      <w:r>
        <w:t xml:space="preserve">as </w:t>
      </w:r>
      <w:r w:rsidR="005754E9">
        <w:t xml:space="preserve">lagoas, </w:t>
      </w:r>
      <w:r>
        <w:t xml:space="preserve">as </w:t>
      </w:r>
      <w:r w:rsidR="005754E9">
        <w:t>cachoeiras</w:t>
      </w:r>
      <w:r w:rsidR="00E34FE5">
        <w:t xml:space="preserve">, </w:t>
      </w:r>
      <w:r w:rsidR="005754E9">
        <w:t xml:space="preserve">enfim todas as características </w:t>
      </w:r>
      <w:r>
        <w:t>dos parques</w:t>
      </w:r>
      <w:r w:rsidR="005754E9">
        <w:t>. Dê um tempo para que eles façam os roteiros dos documentários, fique supervisionando se os roteiros estão sendo feitos de maneira adequada. A qualidade de um bom documentário depende do roteiro e do planejamento</w:t>
      </w:r>
      <w:r w:rsidR="00B712D0">
        <w:t xml:space="preserve">. </w:t>
      </w:r>
      <w:r w:rsidR="005754E9" w:rsidRPr="0066724E">
        <w:rPr>
          <w:color w:val="FF0000"/>
        </w:rPr>
        <w:t>(20</w:t>
      </w:r>
      <w:r w:rsidR="00E34FE5" w:rsidRPr="0066724E">
        <w:rPr>
          <w:color w:val="FF0000"/>
        </w:rPr>
        <w:t xml:space="preserve"> </w:t>
      </w:r>
      <w:r w:rsidR="005754E9" w:rsidRPr="0066724E">
        <w:rPr>
          <w:color w:val="FF0000"/>
        </w:rPr>
        <w:t>min)</w:t>
      </w:r>
    </w:p>
    <w:p w14:paraId="4283E329" w14:textId="77777777" w:rsidR="002C5467" w:rsidRDefault="002C5467">
      <w:pPr>
        <w:spacing w:after="200" w:line="276" w:lineRule="auto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58AE68D8" w14:textId="034848BB" w:rsidR="005754E9" w:rsidRDefault="005754E9" w:rsidP="002C5467">
      <w:pPr>
        <w:pStyle w:val="02TEXTOPRINCIPAL"/>
      </w:pPr>
      <w:r>
        <w:lastRenderedPageBreak/>
        <w:t xml:space="preserve">Segue uma expectativa das principais características dos Parques pesquisados. Estas características obrigatoriamente devem aparecer durante a apresentação dos documentários. </w:t>
      </w:r>
      <w:r w:rsidR="00626A1B" w:rsidRPr="0066724E">
        <w:rPr>
          <w:color w:val="FF0000"/>
        </w:rPr>
        <w:t>(15</w:t>
      </w:r>
      <w:r w:rsidR="00AF0416">
        <w:rPr>
          <w:color w:val="FF0000"/>
        </w:rPr>
        <w:t xml:space="preserve"> a </w:t>
      </w:r>
      <w:r w:rsidR="00626A1B" w:rsidRPr="0066724E">
        <w:rPr>
          <w:color w:val="FF0000"/>
        </w:rPr>
        <w:t>20</w:t>
      </w:r>
      <w:r w:rsidR="00E34FE5" w:rsidRPr="0066724E">
        <w:rPr>
          <w:color w:val="FF0000"/>
        </w:rPr>
        <w:t xml:space="preserve"> </w:t>
      </w:r>
      <w:r w:rsidR="00626A1B" w:rsidRPr="0066724E">
        <w:rPr>
          <w:color w:val="FF0000"/>
        </w:rPr>
        <w:t>min)</w:t>
      </w:r>
    </w:p>
    <w:p w14:paraId="35F91537" w14:textId="77777777" w:rsidR="002C5467" w:rsidRPr="00753D52" w:rsidRDefault="002C5467" w:rsidP="00753D52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71"/>
        <w:gridCol w:w="2469"/>
        <w:gridCol w:w="2445"/>
        <w:gridCol w:w="2526"/>
      </w:tblGrid>
      <w:tr w:rsidR="005754E9" w14:paraId="5D403B6C" w14:textId="77777777" w:rsidTr="00753D52">
        <w:trPr>
          <w:trHeight w:val="532"/>
        </w:trPr>
        <w:tc>
          <w:tcPr>
            <w:tcW w:w="2471" w:type="dxa"/>
          </w:tcPr>
          <w:p w14:paraId="2FAFA44A" w14:textId="422E116B" w:rsidR="005754E9" w:rsidRDefault="00AF0416" w:rsidP="0010367B">
            <w:pPr>
              <w:pStyle w:val="06Tabelagravata"/>
              <w:ind w:right="0"/>
            </w:pPr>
            <w:r>
              <w:t>Parque</w:t>
            </w:r>
          </w:p>
        </w:tc>
        <w:tc>
          <w:tcPr>
            <w:tcW w:w="2469" w:type="dxa"/>
          </w:tcPr>
          <w:p w14:paraId="003E8567" w14:textId="77777777" w:rsidR="005754E9" w:rsidRPr="00E4000E" w:rsidRDefault="005754E9" w:rsidP="0010367B">
            <w:pPr>
              <w:pStyle w:val="06Tabelagravata"/>
              <w:ind w:right="0"/>
            </w:pPr>
            <w:r w:rsidRPr="00E4000E">
              <w:t>Data da criação</w:t>
            </w:r>
          </w:p>
        </w:tc>
        <w:tc>
          <w:tcPr>
            <w:tcW w:w="2445" w:type="dxa"/>
          </w:tcPr>
          <w:p w14:paraId="79905DB6" w14:textId="77777777" w:rsidR="005754E9" w:rsidRPr="00E4000E" w:rsidRDefault="005754E9" w:rsidP="0010367B">
            <w:pPr>
              <w:pStyle w:val="06Tabelagravata"/>
              <w:ind w:right="0"/>
            </w:pPr>
            <w:r w:rsidRPr="00E4000E">
              <w:t>Área</w:t>
            </w:r>
          </w:p>
        </w:tc>
        <w:tc>
          <w:tcPr>
            <w:tcW w:w="2526" w:type="dxa"/>
          </w:tcPr>
          <w:p w14:paraId="32681025" w14:textId="77777777" w:rsidR="005754E9" w:rsidRPr="00E4000E" w:rsidRDefault="00CE32FE" w:rsidP="0010367B">
            <w:pPr>
              <w:pStyle w:val="06Tabelagravata"/>
              <w:ind w:right="0"/>
            </w:pPr>
            <w:r>
              <w:t xml:space="preserve">Características </w:t>
            </w:r>
          </w:p>
        </w:tc>
      </w:tr>
      <w:tr w:rsidR="005754E9" w:rsidRPr="005754E9" w14:paraId="49FD1CB9" w14:textId="77777777" w:rsidTr="00753D52">
        <w:trPr>
          <w:trHeight w:val="1844"/>
        </w:trPr>
        <w:tc>
          <w:tcPr>
            <w:tcW w:w="2471" w:type="dxa"/>
          </w:tcPr>
          <w:p w14:paraId="0434923A" w14:textId="77777777" w:rsidR="005754E9" w:rsidRPr="005754E9" w:rsidRDefault="005754E9" w:rsidP="0010367B">
            <w:pPr>
              <w:pStyle w:val="07Tabelatexto"/>
              <w:ind w:right="0"/>
            </w:pPr>
            <w:r w:rsidRPr="005754E9">
              <w:t>Parque Nacional do Alto Cariri</w:t>
            </w:r>
            <w:r w:rsidR="00E4000E">
              <w:t xml:space="preserve"> (BA)</w:t>
            </w:r>
          </w:p>
          <w:p w14:paraId="6FDA7570" w14:textId="77777777" w:rsidR="005754E9" w:rsidRDefault="005754E9" w:rsidP="0010367B">
            <w:pPr>
              <w:pStyle w:val="07Tabelatexto"/>
              <w:ind w:right="0"/>
            </w:pPr>
          </w:p>
        </w:tc>
        <w:tc>
          <w:tcPr>
            <w:tcW w:w="2469" w:type="dxa"/>
          </w:tcPr>
          <w:p w14:paraId="2AD836A3" w14:textId="77777777" w:rsidR="005754E9" w:rsidRPr="00834697" w:rsidRDefault="005754E9" w:rsidP="0010367B">
            <w:pPr>
              <w:pStyle w:val="07Tabelatexto"/>
              <w:ind w:right="0"/>
              <w:rPr>
                <w:color w:val="FF0000"/>
              </w:rPr>
            </w:pPr>
            <w:r w:rsidRPr="00834697">
              <w:rPr>
                <w:color w:val="FF0000"/>
              </w:rPr>
              <w:t>11/06/2010</w:t>
            </w:r>
          </w:p>
        </w:tc>
        <w:tc>
          <w:tcPr>
            <w:tcW w:w="2445" w:type="dxa"/>
          </w:tcPr>
          <w:p w14:paraId="43B4C2E3" w14:textId="7C4392E6" w:rsidR="005754E9" w:rsidRPr="00834697" w:rsidRDefault="00555054" w:rsidP="0010367B">
            <w:pPr>
              <w:pStyle w:val="07Tabelatexto"/>
              <w:ind w:right="0"/>
              <w:rPr>
                <w:color w:val="FF0000"/>
              </w:rPr>
            </w:pPr>
            <w:r>
              <w:rPr>
                <w:color w:val="FF0000"/>
              </w:rPr>
              <w:t>19.</w:t>
            </w:r>
            <w:r w:rsidR="005754E9" w:rsidRPr="00834697">
              <w:rPr>
                <w:color w:val="FF0000"/>
              </w:rPr>
              <w:t xml:space="preserve">238,02 hectares </w:t>
            </w:r>
            <w:r w:rsidR="0010367B">
              <w:rPr>
                <w:color w:val="FF0000"/>
              </w:rPr>
              <w:br/>
            </w:r>
          </w:p>
        </w:tc>
        <w:tc>
          <w:tcPr>
            <w:tcW w:w="2526" w:type="dxa"/>
          </w:tcPr>
          <w:p w14:paraId="08A556BC" w14:textId="77777777" w:rsidR="005754E9" w:rsidRPr="00834697" w:rsidRDefault="005754E9" w:rsidP="0010367B">
            <w:pPr>
              <w:pStyle w:val="07Tabelatexto"/>
              <w:ind w:right="0"/>
              <w:rPr>
                <w:color w:val="FF0000"/>
              </w:rPr>
            </w:pPr>
            <w:r w:rsidRPr="00834697">
              <w:rPr>
                <w:color w:val="FF0000"/>
              </w:rPr>
              <w:t>Um dos últimos fragmentos de Mata Atlântica do sudoeste da Bahia, também o único lugar onde ainda ocorre o muriqui-do-norte neste estado.</w:t>
            </w:r>
          </w:p>
        </w:tc>
      </w:tr>
      <w:tr w:rsidR="005754E9" w14:paraId="12774E6C" w14:textId="77777777" w:rsidTr="00753D52">
        <w:trPr>
          <w:trHeight w:val="3527"/>
        </w:trPr>
        <w:tc>
          <w:tcPr>
            <w:tcW w:w="2471" w:type="dxa"/>
          </w:tcPr>
          <w:p w14:paraId="0E43C86A" w14:textId="77777777" w:rsidR="005754E9" w:rsidRPr="005754E9" w:rsidRDefault="005754E9" w:rsidP="0010367B">
            <w:pPr>
              <w:pStyle w:val="07Tabelatexto"/>
              <w:ind w:right="0"/>
            </w:pPr>
            <w:r w:rsidRPr="005754E9">
              <w:t xml:space="preserve">Parque Nacional de </w:t>
            </w:r>
            <w:proofErr w:type="spellStart"/>
            <w:r w:rsidRPr="005754E9">
              <w:t>Anavilhanas</w:t>
            </w:r>
            <w:proofErr w:type="spellEnd"/>
            <w:r w:rsidR="00E4000E">
              <w:t xml:space="preserve"> (AM)</w:t>
            </w:r>
          </w:p>
          <w:p w14:paraId="596C50DD" w14:textId="77777777" w:rsidR="005754E9" w:rsidRPr="005754E9" w:rsidRDefault="005754E9" w:rsidP="0010367B">
            <w:pPr>
              <w:pStyle w:val="07Tabelatexto"/>
              <w:ind w:right="0"/>
            </w:pPr>
          </w:p>
        </w:tc>
        <w:tc>
          <w:tcPr>
            <w:tcW w:w="2469" w:type="dxa"/>
          </w:tcPr>
          <w:p w14:paraId="2B671DA1" w14:textId="77777777" w:rsidR="005754E9" w:rsidRPr="00834697" w:rsidRDefault="005754E9" w:rsidP="0010367B">
            <w:pPr>
              <w:pStyle w:val="07Tabelatexto"/>
              <w:ind w:right="0"/>
              <w:rPr>
                <w:color w:val="FF0000"/>
              </w:rPr>
            </w:pPr>
            <w:r w:rsidRPr="00834697">
              <w:rPr>
                <w:color w:val="FF0000"/>
              </w:rPr>
              <w:t>02/06/1981</w:t>
            </w:r>
          </w:p>
        </w:tc>
        <w:tc>
          <w:tcPr>
            <w:tcW w:w="2445" w:type="dxa"/>
          </w:tcPr>
          <w:p w14:paraId="2DE8802F" w14:textId="6CAE23AE" w:rsidR="005754E9" w:rsidRPr="00834697" w:rsidRDefault="00555054" w:rsidP="0010367B">
            <w:pPr>
              <w:pStyle w:val="07Tabelatexto"/>
              <w:ind w:right="0"/>
              <w:rPr>
                <w:color w:val="FF0000"/>
              </w:rPr>
            </w:pPr>
            <w:r>
              <w:rPr>
                <w:color w:val="FF0000"/>
              </w:rPr>
              <w:t>340.</w:t>
            </w:r>
            <w:r w:rsidR="005754E9" w:rsidRPr="00834697">
              <w:rPr>
                <w:color w:val="FF0000"/>
              </w:rPr>
              <w:t xml:space="preserve">831,53 hectares </w:t>
            </w:r>
            <w:r w:rsidR="0010367B">
              <w:rPr>
                <w:color w:val="FF0000"/>
              </w:rPr>
              <w:br/>
            </w:r>
          </w:p>
        </w:tc>
        <w:tc>
          <w:tcPr>
            <w:tcW w:w="2526" w:type="dxa"/>
          </w:tcPr>
          <w:p w14:paraId="4B8A449E" w14:textId="56F9BCB4" w:rsidR="005754E9" w:rsidRPr="00834697" w:rsidRDefault="005754E9" w:rsidP="0010367B">
            <w:pPr>
              <w:pStyle w:val="07Tabelatexto"/>
              <w:ind w:right="0"/>
              <w:rPr>
                <w:color w:val="FF0000"/>
              </w:rPr>
            </w:pPr>
            <w:r w:rsidRPr="00834697">
              <w:rPr>
                <w:color w:val="FF0000"/>
              </w:rPr>
              <w:t xml:space="preserve">Um dos </w:t>
            </w:r>
            <w:r w:rsidR="00E34FE5" w:rsidRPr="00834697">
              <w:rPr>
                <w:color w:val="FF0000"/>
              </w:rPr>
              <w:t xml:space="preserve">parques amazônicos </w:t>
            </w:r>
            <w:r w:rsidRPr="00834697">
              <w:rPr>
                <w:color w:val="FF0000"/>
              </w:rPr>
              <w:t xml:space="preserve">internacionalmente conhecidos, preserva importantes ecossistemas ao longo do rio Negro, próximo a Manaus. Foi criado inicialmente como estação ecológica. </w:t>
            </w:r>
            <w:r w:rsidR="00E34FE5">
              <w:rPr>
                <w:color w:val="FF0000"/>
              </w:rPr>
              <w:t>Algumas</w:t>
            </w:r>
            <w:r w:rsidR="00E34FE5" w:rsidRPr="00834697">
              <w:rPr>
                <w:color w:val="FF0000"/>
              </w:rPr>
              <w:t xml:space="preserve"> </w:t>
            </w:r>
            <w:r w:rsidRPr="00834697">
              <w:rPr>
                <w:color w:val="FF0000"/>
              </w:rPr>
              <w:t xml:space="preserve">das maiores atrações são as praias que aparecem no período da seca e </w:t>
            </w:r>
            <w:r w:rsidR="00E34FE5">
              <w:rPr>
                <w:color w:val="FF0000"/>
              </w:rPr>
              <w:t xml:space="preserve">as </w:t>
            </w:r>
            <w:r w:rsidRPr="00834697">
              <w:rPr>
                <w:color w:val="FF0000"/>
              </w:rPr>
              <w:t>trilhas aquáticas pela mata de igapó.</w:t>
            </w:r>
          </w:p>
        </w:tc>
      </w:tr>
    </w:tbl>
    <w:p w14:paraId="6334F5BB" w14:textId="77777777" w:rsidR="00753D52" w:rsidRPr="00753D52" w:rsidRDefault="00753D52" w:rsidP="00753D52">
      <w:pPr>
        <w:ind w:right="-2"/>
        <w:jc w:val="right"/>
        <w:rPr>
          <w:rFonts w:ascii="Tahoma" w:hAnsi="Tahoma" w:cs="Tahoma"/>
          <w:sz w:val="16"/>
          <w:szCs w:val="16"/>
        </w:rPr>
      </w:pPr>
      <w:r w:rsidRPr="00753D52">
        <w:rPr>
          <w:rFonts w:ascii="Tahoma" w:hAnsi="Tahoma" w:cs="Tahoma"/>
          <w:sz w:val="16"/>
          <w:szCs w:val="16"/>
        </w:rPr>
        <w:t>(continua)</w:t>
      </w:r>
    </w:p>
    <w:p w14:paraId="060843BA" w14:textId="77777777" w:rsidR="002C5467" w:rsidRDefault="002C5467">
      <w:r>
        <w:br w:type="page"/>
      </w:r>
    </w:p>
    <w:p w14:paraId="48806134" w14:textId="3EF9EB0D" w:rsidR="00753D52" w:rsidRPr="00753D52" w:rsidRDefault="00753D52" w:rsidP="00753D52">
      <w:pPr>
        <w:ind w:right="-2"/>
        <w:jc w:val="right"/>
        <w:rPr>
          <w:rFonts w:ascii="Tahoma" w:hAnsi="Tahoma" w:cs="Tahoma"/>
          <w:sz w:val="16"/>
          <w:szCs w:val="16"/>
        </w:rPr>
      </w:pPr>
      <w:r w:rsidRPr="00753D52">
        <w:rPr>
          <w:rFonts w:ascii="Tahoma" w:hAnsi="Tahoma" w:cs="Tahoma"/>
          <w:sz w:val="16"/>
          <w:szCs w:val="16"/>
        </w:rPr>
        <w:lastRenderedPageBreak/>
        <w:t>(continua</w:t>
      </w:r>
      <w:r>
        <w:rPr>
          <w:rFonts w:ascii="Tahoma" w:hAnsi="Tahoma" w:cs="Tahoma"/>
          <w:sz w:val="16"/>
          <w:szCs w:val="16"/>
        </w:rPr>
        <w:t>ção</w:t>
      </w:r>
      <w:r w:rsidRPr="00753D52">
        <w:rPr>
          <w:rFonts w:ascii="Tahoma" w:hAnsi="Tahoma" w:cs="Tahoma"/>
          <w:sz w:val="16"/>
          <w:szCs w:val="1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4"/>
        <w:gridCol w:w="2354"/>
        <w:gridCol w:w="2822"/>
        <w:gridCol w:w="2461"/>
      </w:tblGrid>
      <w:tr w:rsidR="005754E9" w14:paraId="510A88BE" w14:textId="77777777" w:rsidTr="00753D52">
        <w:trPr>
          <w:trHeight w:val="6218"/>
        </w:trPr>
        <w:tc>
          <w:tcPr>
            <w:tcW w:w="2274" w:type="dxa"/>
          </w:tcPr>
          <w:p w14:paraId="061AFCC8" w14:textId="77777777" w:rsidR="005754E9" w:rsidRPr="005754E9" w:rsidRDefault="005754E9" w:rsidP="0010367B">
            <w:pPr>
              <w:pStyle w:val="07Tabelatexto"/>
              <w:ind w:right="0"/>
            </w:pPr>
            <w:r w:rsidRPr="005754E9">
              <w:t>Parque Nacional de Aparados da Serra</w:t>
            </w:r>
            <w:r w:rsidR="00E4000E">
              <w:t xml:space="preserve"> (RS)</w:t>
            </w:r>
          </w:p>
        </w:tc>
        <w:tc>
          <w:tcPr>
            <w:tcW w:w="2354" w:type="dxa"/>
          </w:tcPr>
          <w:p w14:paraId="54603FB3" w14:textId="77777777" w:rsidR="005754E9" w:rsidRPr="00834697" w:rsidRDefault="005754E9" w:rsidP="0010367B">
            <w:pPr>
              <w:pStyle w:val="07Tabelatexto"/>
              <w:ind w:right="0"/>
              <w:rPr>
                <w:color w:val="FF0000"/>
              </w:rPr>
            </w:pPr>
            <w:r w:rsidRPr="00834697">
              <w:rPr>
                <w:color w:val="FF0000"/>
              </w:rPr>
              <w:t>17/12/1959</w:t>
            </w:r>
          </w:p>
        </w:tc>
        <w:tc>
          <w:tcPr>
            <w:tcW w:w="2822" w:type="dxa"/>
          </w:tcPr>
          <w:p w14:paraId="0B7894F7" w14:textId="7BB462B9" w:rsidR="005754E9" w:rsidRPr="00834697" w:rsidRDefault="00555054" w:rsidP="0010367B">
            <w:pPr>
              <w:pStyle w:val="07Tabelatexto"/>
              <w:ind w:right="0"/>
              <w:rPr>
                <w:color w:val="FF0000"/>
              </w:rPr>
            </w:pPr>
            <w:r>
              <w:rPr>
                <w:color w:val="FF0000"/>
              </w:rPr>
              <w:t>13.</w:t>
            </w:r>
            <w:r w:rsidR="00E4000E" w:rsidRPr="00834697">
              <w:rPr>
                <w:color w:val="FF0000"/>
              </w:rPr>
              <w:t xml:space="preserve">141,05 hectares </w:t>
            </w:r>
          </w:p>
        </w:tc>
        <w:tc>
          <w:tcPr>
            <w:tcW w:w="2461" w:type="dxa"/>
          </w:tcPr>
          <w:p w14:paraId="2BF78087" w14:textId="555DB567" w:rsidR="005754E9" w:rsidRPr="00834697" w:rsidRDefault="005754E9" w:rsidP="0010367B">
            <w:pPr>
              <w:pStyle w:val="07Tabelatexto"/>
              <w:ind w:right="0"/>
              <w:rPr>
                <w:color w:val="FF0000"/>
              </w:rPr>
            </w:pPr>
            <w:r w:rsidRPr="00834697">
              <w:rPr>
                <w:color w:val="FF0000"/>
              </w:rPr>
              <w:t xml:space="preserve">Localizado na Serra Gaúcha, preserva consideráveis porções </w:t>
            </w:r>
            <w:r w:rsidR="00E34FE5" w:rsidRPr="00834697">
              <w:rPr>
                <w:color w:val="FF0000"/>
              </w:rPr>
              <w:t>d</w:t>
            </w:r>
            <w:r w:rsidR="00E34FE5">
              <w:rPr>
                <w:color w:val="FF0000"/>
              </w:rPr>
              <w:t>e</w:t>
            </w:r>
            <w:r w:rsidR="00E34FE5" w:rsidRPr="00834697">
              <w:rPr>
                <w:color w:val="FF0000"/>
              </w:rPr>
              <w:t xml:space="preserve"> </w:t>
            </w:r>
            <w:r w:rsidRPr="00834697">
              <w:rPr>
                <w:color w:val="FF0000"/>
              </w:rPr>
              <w:t xml:space="preserve">Mata Atlântica e apresenta inúmeros paredões de até 700 m de altura, que conferem notável beleza cênica ao parque. É </w:t>
            </w:r>
            <w:r w:rsidR="00D41BC8" w:rsidRPr="00834697">
              <w:rPr>
                <w:color w:val="FF0000"/>
              </w:rPr>
              <w:t>h</w:t>
            </w:r>
            <w:r w:rsidR="00D41BC8">
              <w:rPr>
                <w:color w:val="FF0000"/>
              </w:rPr>
              <w:t>á</w:t>
            </w:r>
            <w:r w:rsidR="00D41BC8" w:rsidRPr="00834697">
              <w:rPr>
                <w:color w:val="FF0000"/>
              </w:rPr>
              <w:t xml:space="preserve">bitat </w:t>
            </w:r>
            <w:r w:rsidRPr="00834697">
              <w:rPr>
                <w:color w:val="FF0000"/>
              </w:rPr>
              <w:t xml:space="preserve">de inúmeros animais ameaçados de extinção, como o </w:t>
            </w:r>
            <w:proofErr w:type="spellStart"/>
            <w:r w:rsidRPr="00834697">
              <w:rPr>
                <w:color w:val="FF0000"/>
              </w:rPr>
              <w:t>papagaio-do</w:t>
            </w:r>
            <w:proofErr w:type="spellEnd"/>
            <w:r w:rsidRPr="00834697">
              <w:rPr>
                <w:color w:val="FF0000"/>
              </w:rPr>
              <w:t>-</w:t>
            </w:r>
            <w:r w:rsidR="0049527D">
              <w:rPr>
                <w:color w:val="FF0000"/>
              </w:rPr>
              <w:br/>
              <w:t>-</w:t>
            </w:r>
            <w:r w:rsidRPr="00834697">
              <w:rPr>
                <w:color w:val="FF0000"/>
              </w:rPr>
              <w:t xml:space="preserve">peito-roxo e a </w:t>
            </w:r>
            <w:r w:rsidR="0049527D">
              <w:rPr>
                <w:color w:val="FF0000"/>
              </w:rPr>
              <w:br/>
            </w:r>
            <w:r w:rsidRPr="00834697">
              <w:rPr>
                <w:color w:val="FF0000"/>
              </w:rPr>
              <w:t>onça-parda.</w:t>
            </w:r>
          </w:p>
        </w:tc>
      </w:tr>
      <w:tr w:rsidR="005754E9" w14:paraId="19A86D14" w14:textId="77777777" w:rsidTr="00753D52">
        <w:trPr>
          <w:trHeight w:val="5242"/>
        </w:trPr>
        <w:tc>
          <w:tcPr>
            <w:tcW w:w="2274" w:type="dxa"/>
          </w:tcPr>
          <w:p w14:paraId="1C2CC8BA" w14:textId="77777777" w:rsidR="005754E9" w:rsidRPr="00E4000E" w:rsidRDefault="00E4000E" w:rsidP="0010367B">
            <w:pPr>
              <w:pStyle w:val="07Tabelatexto"/>
              <w:ind w:right="0"/>
            </w:pPr>
            <w:r w:rsidRPr="00E4000E">
              <w:t>Parque Nacional de Caparaó</w:t>
            </w:r>
            <w:r>
              <w:t xml:space="preserve"> (MG)</w:t>
            </w:r>
          </w:p>
        </w:tc>
        <w:tc>
          <w:tcPr>
            <w:tcW w:w="2354" w:type="dxa"/>
          </w:tcPr>
          <w:p w14:paraId="7D1D4A07" w14:textId="77777777" w:rsidR="005754E9" w:rsidRPr="00E4000E" w:rsidRDefault="00E4000E" w:rsidP="0010367B">
            <w:pPr>
              <w:pStyle w:val="07Tabelatexto"/>
              <w:ind w:right="0"/>
              <w:rPr>
                <w:color w:val="FF0000"/>
              </w:rPr>
            </w:pPr>
            <w:r w:rsidRPr="00E4000E">
              <w:rPr>
                <w:color w:val="FF0000"/>
              </w:rPr>
              <w:t>24/05/1961</w:t>
            </w:r>
          </w:p>
        </w:tc>
        <w:tc>
          <w:tcPr>
            <w:tcW w:w="2822" w:type="dxa"/>
          </w:tcPr>
          <w:p w14:paraId="17567F95" w14:textId="0A282C47" w:rsidR="005754E9" w:rsidRPr="00E4000E" w:rsidRDefault="0063146E" w:rsidP="0010367B">
            <w:pPr>
              <w:pStyle w:val="07Tabelatexto"/>
              <w:ind w:right="0"/>
              <w:rPr>
                <w:color w:val="FF0000"/>
              </w:rPr>
            </w:pPr>
            <w:r>
              <w:rPr>
                <w:color w:val="FF0000"/>
              </w:rPr>
              <w:t>31.762,93 hectares</w:t>
            </w:r>
          </w:p>
        </w:tc>
        <w:tc>
          <w:tcPr>
            <w:tcW w:w="2461" w:type="dxa"/>
          </w:tcPr>
          <w:p w14:paraId="6C692B20" w14:textId="4696589B" w:rsidR="005754E9" w:rsidRPr="004F4522" w:rsidRDefault="00E4000E" w:rsidP="0010367B">
            <w:pPr>
              <w:pStyle w:val="07Tabelatexto"/>
              <w:ind w:right="0"/>
              <w:rPr>
                <w:color w:val="FF0000"/>
              </w:rPr>
            </w:pPr>
            <w:r w:rsidRPr="004F4522">
              <w:rPr>
                <w:color w:val="FF0000"/>
              </w:rPr>
              <w:t>Localizado entre os estados de Minas Gerais e Espírito Santo, o parque caracteriza</w:t>
            </w:r>
            <w:r w:rsidR="00D41BC8">
              <w:rPr>
                <w:color w:val="FF0000"/>
              </w:rPr>
              <w:t>-</w:t>
            </w:r>
            <w:r w:rsidR="00D41BC8" w:rsidRPr="004F4522">
              <w:rPr>
                <w:color w:val="FF0000"/>
              </w:rPr>
              <w:t xml:space="preserve">se </w:t>
            </w:r>
            <w:r w:rsidRPr="004F4522">
              <w:rPr>
                <w:color w:val="FF0000"/>
              </w:rPr>
              <w:t>pelo relevo acidentado, destacando-se o ponto mais alto da região sudeste, o Pico da Bandeira. Protege ecossistemas de altitude da Mata Atlântica, como os campos rupestres.</w:t>
            </w:r>
          </w:p>
        </w:tc>
      </w:tr>
    </w:tbl>
    <w:p w14:paraId="5A42AF88" w14:textId="77777777" w:rsidR="00753D52" w:rsidRPr="00753D52" w:rsidRDefault="00753D52" w:rsidP="00753D52">
      <w:pPr>
        <w:ind w:right="-2"/>
        <w:jc w:val="right"/>
        <w:rPr>
          <w:rFonts w:ascii="Tahoma" w:hAnsi="Tahoma" w:cs="Tahoma"/>
          <w:sz w:val="16"/>
          <w:szCs w:val="16"/>
        </w:rPr>
      </w:pPr>
      <w:r w:rsidRPr="00753D52">
        <w:rPr>
          <w:rFonts w:ascii="Tahoma" w:hAnsi="Tahoma" w:cs="Tahoma"/>
          <w:sz w:val="16"/>
          <w:szCs w:val="16"/>
        </w:rPr>
        <w:t>(continua)</w:t>
      </w:r>
    </w:p>
    <w:p w14:paraId="6D6D54E1" w14:textId="77777777" w:rsidR="00834697" w:rsidRDefault="00834697">
      <w:r>
        <w:br w:type="page"/>
      </w:r>
    </w:p>
    <w:p w14:paraId="1FF77B1D" w14:textId="77777777" w:rsidR="00753D52" w:rsidRPr="00753D52" w:rsidRDefault="00753D52" w:rsidP="00753D52">
      <w:pPr>
        <w:ind w:right="-2"/>
        <w:jc w:val="right"/>
        <w:rPr>
          <w:rFonts w:ascii="Tahoma" w:hAnsi="Tahoma" w:cs="Tahoma"/>
          <w:sz w:val="16"/>
          <w:szCs w:val="16"/>
        </w:rPr>
      </w:pPr>
      <w:r w:rsidRPr="00753D52">
        <w:rPr>
          <w:rFonts w:ascii="Tahoma" w:hAnsi="Tahoma" w:cs="Tahoma"/>
          <w:sz w:val="16"/>
          <w:szCs w:val="16"/>
        </w:rPr>
        <w:lastRenderedPageBreak/>
        <w:t>(continua</w:t>
      </w:r>
      <w:r>
        <w:rPr>
          <w:rFonts w:ascii="Tahoma" w:hAnsi="Tahoma" w:cs="Tahoma"/>
          <w:sz w:val="16"/>
          <w:szCs w:val="16"/>
        </w:rPr>
        <w:t>ção</w:t>
      </w:r>
      <w:r w:rsidRPr="00753D52">
        <w:rPr>
          <w:rFonts w:ascii="Tahoma" w:hAnsi="Tahoma" w:cs="Tahoma"/>
          <w:sz w:val="16"/>
          <w:szCs w:val="16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9"/>
        <w:gridCol w:w="2361"/>
        <w:gridCol w:w="2797"/>
        <w:gridCol w:w="2474"/>
      </w:tblGrid>
      <w:tr w:rsidR="005754E9" w:rsidRPr="00E4000E" w14:paraId="12A360A6" w14:textId="77777777" w:rsidTr="00834697">
        <w:tc>
          <w:tcPr>
            <w:tcW w:w="2338" w:type="dxa"/>
          </w:tcPr>
          <w:p w14:paraId="165E39EC" w14:textId="10D21AD6" w:rsidR="005754E9" w:rsidRPr="00E4000E" w:rsidRDefault="00E4000E" w:rsidP="009F0846">
            <w:pPr>
              <w:pStyle w:val="07Tabelatexto"/>
              <w:ind w:right="0"/>
            </w:pPr>
            <w:r w:rsidRPr="00E4000E">
              <w:t xml:space="preserve">Parque Nacional de Serra da </w:t>
            </w:r>
            <w:r w:rsidR="00DA63D0" w:rsidRPr="00E4000E">
              <w:t>Bocaina</w:t>
            </w:r>
            <w:r>
              <w:t xml:space="preserve"> (SP)</w:t>
            </w:r>
          </w:p>
        </w:tc>
        <w:tc>
          <w:tcPr>
            <w:tcW w:w="2412" w:type="dxa"/>
          </w:tcPr>
          <w:p w14:paraId="37E0C1B7" w14:textId="77777777" w:rsidR="005754E9" w:rsidRPr="00E4000E" w:rsidRDefault="00E4000E" w:rsidP="009F0846">
            <w:pPr>
              <w:pStyle w:val="07Tabelatexto"/>
              <w:ind w:right="0"/>
              <w:rPr>
                <w:color w:val="FF0000"/>
              </w:rPr>
            </w:pPr>
            <w:r w:rsidRPr="00E4000E">
              <w:rPr>
                <w:color w:val="FF0000"/>
              </w:rPr>
              <w:t>08/06/1972</w:t>
            </w:r>
          </w:p>
        </w:tc>
        <w:tc>
          <w:tcPr>
            <w:tcW w:w="2870" w:type="dxa"/>
          </w:tcPr>
          <w:p w14:paraId="3F6F39D5" w14:textId="652A6515" w:rsidR="005754E9" w:rsidRPr="00E4000E" w:rsidRDefault="00555054" w:rsidP="009F0846">
            <w:pPr>
              <w:pStyle w:val="07Tabelatexto"/>
              <w:ind w:right="0"/>
              <w:rPr>
                <w:color w:val="FF0000"/>
              </w:rPr>
            </w:pPr>
            <w:r>
              <w:rPr>
                <w:color w:val="FF0000"/>
                <w:shd w:val="clear" w:color="auto" w:fill="F8F9FA"/>
              </w:rPr>
              <w:t>104.</w:t>
            </w:r>
            <w:r w:rsidR="009F0846">
              <w:rPr>
                <w:color w:val="FF0000"/>
                <w:shd w:val="clear" w:color="auto" w:fill="F8F9FA"/>
              </w:rPr>
              <w:t xml:space="preserve">044,89 </w:t>
            </w:r>
            <w:r w:rsidR="00E4000E" w:rsidRPr="00E4000E">
              <w:rPr>
                <w:color w:val="FF0000"/>
                <w:shd w:val="clear" w:color="auto" w:fill="F8F9FA"/>
              </w:rPr>
              <w:t>hectares</w:t>
            </w:r>
            <w:r w:rsidR="009F0846">
              <w:rPr>
                <w:color w:val="FF0000"/>
                <w:shd w:val="clear" w:color="auto" w:fill="F8F9FA"/>
              </w:rPr>
              <w:br/>
            </w:r>
            <w:r w:rsidR="00E4000E" w:rsidRPr="00E4000E">
              <w:rPr>
                <w:color w:val="FF0000"/>
                <w:shd w:val="clear" w:color="auto" w:fill="F8F9F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7" w:type="dxa"/>
          </w:tcPr>
          <w:p w14:paraId="290A7E7E" w14:textId="675C4620" w:rsidR="005754E9" w:rsidRPr="00E4000E" w:rsidRDefault="00E4000E" w:rsidP="009F0846">
            <w:pPr>
              <w:pStyle w:val="07Tabelatexto"/>
              <w:ind w:right="0"/>
              <w:rPr>
                <w:color w:val="FF0000"/>
              </w:rPr>
            </w:pPr>
            <w:r w:rsidRPr="00E4000E">
              <w:rPr>
                <w:color w:val="FF0000"/>
              </w:rPr>
              <w:t>Único parque nacional do estado de São Paulo, na divisa com</w:t>
            </w:r>
            <w:r w:rsidR="00D41BC8">
              <w:rPr>
                <w:color w:val="FF0000"/>
              </w:rPr>
              <w:t xml:space="preserve"> o</w:t>
            </w:r>
            <w:r w:rsidRPr="00E4000E">
              <w:rPr>
                <w:color w:val="FF0000"/>
              </w:rPr>
              <w:t xml:space="preserve"> Rio de Janeiro. Preserva importantes remanescentes da Mata Atlântica e possui importantes pontos de visitação, principalmente na parte fluminense.</w:t>
            </w:r>
          </w:p>
        </w:tc>
      </w:tr>
    </w:tbl>
    <w:p w14:paraId="20BF6E9D" w14:textId="77777777" w:rsidR="005754E9" w:rsidRPr="00E4000E" w:rsidRDefault="005754E9" w:rsidP="00E4000E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033A40" w14:textId="59FB3747" w:rsidR="00626A1B" w:rsidRDefault="00626A1B" w:rsidP="002C5467">
      <w:pPr>
        <w:pStyle w:val="02TEXTOPRINCIPAL"/>
      </w:pPr>
      <w:r>
        <w:t xml:space="preserve">Encerre a aula marcando as apresentações para a próxima aula, verificando sempre se as apresentações foram feitas de acordo com os critérios </w:t>
      </w:r>
      <w:r w:rsidR="00D41BC8">
        <w:t>definidos</w:t>
      </w:r>
      <w:r>
        <w:t xml:space="preserve">. </w:t>
      </w:r>
      <w:r w:rsidRPr="0066724E">
        <w:rPr>
          <w:color w:val="FF0000"/>
        </w:rPr>
        <w:t>(5</w:t>
      </w:r>
      <w:r w:rsidR="00D41BC8" w:rsidRPr="0066724E">
        <w:rPr>
          <w:color w:val="FF0000"/>
        </w:rPr>
        <w:t xml:space="preserve"> </w:t>
      </w:r>
      <w:r w:rsidRPr="0066724E">
        <w:rPr>
          <w:color w:val="FF0000"/>
        </w:rPr>
        <w:t>min)</w:t>
      </w:r>
    </w:p>
    <w:p w14:paraId="76A52083" w14:textId="77777777" w:rsidR="0010367B" w:rsidRPr="00753D52" w:rsidRDefault="0010367B" w:rsidP="00753D52">
      <w:pPr>
        <w:pStyle w:val="02TEXTOPRINCIPAL"/>
      </w:pPr>
      <w:r w:rsidRPr="00753D52">
        <w:br w:type="page"/>
      </w:r>
    </w:p>
    <w:p w14:paraId="37DD4098" w14:textId="77777777" w:rsidR="000E1323" w:rsidRDefault="00D77E75" w:rsidP="002C5467">
      <w:pPr>
        <w:pStyle w:val="01TITULO2"/>
      </w:pPr>
      <w:r>
        <w:lastRenderedPageBreak/>
        <w:t>AVALIAÇÃO FINAL DAS ATIVIDADES REALIZADAS</w:t>
      </w:r>
    </w:p>
    <w:p w14:paraId="3E03DC90" w14:textId="15849016" w:rsidR="00345E18" w:rsidRDefault="001D6188" w:rsidP="00834697">
      <w:pPr>
        <w:pStyle w:val="02TEXTOPRINCIPAL"/>
      </w:pPr>
      <w:r>
        <w:t xml:space="preserve">Faça a avaliação </w:t>
      </w:r>
      <w:r w:rsidR="00D41BC8">
        <w:t xml:space="preserve">de acordo com </w:t>
      </w:r>
      <w:r>
        <w:t>os seguintes procedimentos:</w:t>
      </w:r>
    </w:p>
    <w:p w14:paraId="353155E2" w14:textId="77777777" w:rsidR="002C5467" w:rsidRDefault="002C5467" w:rsidP="00834697">
      <w:pPr>
        <w:pStyle w:val="02TEXTOPRINCIPAL"/>
      </w:pPr>
    </w:p>
    <w:p w14:paraId="40B88336" w14:textId="36BA68B3" w:rsidR="001D6188" w:rsidRPr="00B73CF3" w:rsidRDefault="001D6188" w:rsidP="00B73CF3">
      <w:pPr>
        <w:pStyle w:val="02TEXTOPRINCIPAL"/>
      </w:pPr>
      <w:r w:rsidRPr="00B73CF3">
        <w:t xml:space="preserve">1. Verifique na primeira aula se os alunos </w:t>
      </w:r>
      <w:r w:rsidR="00196712">
        <w:t>responderam corretamente</w:t>
      </w:r>
      <w:r w:rsidRPr="00B73CF3">
        <w:t xml:space="preserve"> </w:t>
      </w:r>
      <w:r w:rsidR="00196712">
        <w:t>a</w:t>
      </w:r>
      <w:r w:rsidRPr="00B73CF3">
        <w:t xml:space="preserve">o questionário final e se </w:t>
      </w:r>
      <w:r w:rsidR="00196712">
        <w:t>este os</w:t>
      </w:r>
      <w:r w:rsidRPr="00B73CF3">
        <w:t xml:space="preserve"> ajudou a sistematizar os conceitos trabalhados.</w:t>
      </w:r>
    </w:p>
    <w:p w14:paraId="018E8CBB" w14:textId="2094D512" w:rsidR="001D6188" w:rsidRPr="00B73CF3" w:rsidRDefault="001D6188" w:rsidP="00B73CF3">
      <w:pPr>
        <w:pStyle w:val="02TEXTOPRINCIPAL"/>
      </w:pPr>
      <w:r w:rsidRPr="00B73CF3">
        <w:t>2. Verifique se os documentários foram feitos de maneira correta</w:t>
      </w:r>
      <w:r w:rsidR="00196712">
        <w:t xml:space="preserve"> e</w:t>
      </w:r>
      <w:r w:rsidR="00196712" w:rsidRPr="00B73CF3">
        <w:t xml:space="preserve"> </w:t>
      </w:r>
      <w:r w:rsidRPr="00B73CF3">
        <w:t xml:space="preserve">se as informações </w:t>
      </w:r>
      <w:r w:rsidR="00196712">
        <w:t>utilizadas</w:t>
      </w:r>
      <w:r w:rsidR="00196712" w:rsidRPr="00B73CF3">
        <w:t xml:space="preserve"> </w:t>
      </w:r>
      <w:r w:rsidRPr="00B73CF3">
        <w:t>são factíveis e verídicas</w:t>
      </w:r>
      <w:r w:rsidR="00196712">
        <w:t>;</w:t>
      </w:r>
      <w:r w:rsidR="00196712" w:rsidRPr="00B73CF3">
        <w:t xml:space="preserve"> </w:t>
      </w:r>
      <w:r w:rsidR="00196712">
        <w:t>observe</w:t>
      </w:r>
      <w:r w:rsidR="00196712" w:rsidRPr="00B73CF3">
        <w:t xml:space="preserve"> </w:t>
      </w:r>
      <w:r w:rsidRPr="00B73CF3">
        <w:t xml:space="preserve">se os alunos se engajaram </w:t>
      </w:r>
      <w:r w:rsidR="00196712">
        <w:t>no</w:t>
      </w:r>
      <w:r w:rsidR="00196712" w:rsidRPr="00B73CF3">
        <w:t xml:space="preserve"> </w:t>
      </w:r>
      <w:r w:rsidRPr="00B73CF3">
        <w:t>trabalho, se todos adotaram uma postura colaborativa e se trabalharam de maneira proativa.</w:t>
      </w:r>
    </w:p>
    <w:p w14:paraId="54B99ACE" w14:textId="5ABB853C" w:rsidR="0091082B" w:rsidRPr="00B73CF3" w:rsidRDefault="0091082B" w:rsidP="00B73CF3">
      <w:pPr>
        <w:pStyle w:val="02TEXTOPRINCIPAL"/>
      </w:pPr>
      <w:r w:rsidRPr="00B73CF3">
        <w:t xml:space="preserve">O mais importante é que você, professor, indique </w:t>
      </w:r>
      <w:r w:rsidR="00196712">
        <w:t>aos</w:t>
      </w:r>
      <w:r w:rsidRPr="00B73CF3">
        <w:t xml:space="preserve"> alunos que </w:t>
      </w:r>
      <w:r w:rsidR="00196712">
        <w:t xml:space="preserve">eles </w:t>
      </w:r>
      <w:r w:rsidRPr="00B73CF3">
        <w:t>estarão sendo avaliados naquele</w:t>
      </w:r>
      <w:r w:rsidR="0010367B">
        <w:t xml:space="preserve"> </w:t>
      </w:r>
      <w:r w:rsidRPr="00B73CF3">
        <w:t>momento, com tal atividade. Não se pode avaliar</w:t>
      </w:r>
      <w:r w:rsidR="00196712">
        <w:t xml:space="preserve"> os</w:t>
      </w:r>
      <w:r w:rsidRPr="00B73CF3">
        <w:t xml:space="preserve"> alunos sem que </w:t>
      </w:r>
      <w:r w:rsidR="00196712">
        <w:t>eles</w:t>
      </w:r>
      <w:r w:rsidRPr="00B73CF3">
        <w:t xml:space="preserve"> sejam avisados d</w:t>
      </w:r>
      <w:r w:rsidR="00177092" w:rsidRPr="00B73CF3">
        <w:t>a maneira como serão avaliados.</w:t>
      </w:r>
    </w:p>
    <w:p w14:paraId="6F74A581" w14:textId="77777777" w:rsidR="00177092" w:rsidRPr="00345E18" w:rsidRDefault="00177092" w:rsidP="00834697">
      <w:pPr>
        <w:pStyle w:val="02TEXTOPRINCIPAL"/>
      </w:pPr>
    </w:p>
    <w:p w14:paraId="68FE34E8" w14:textId="77777777" w:rsidR="00834697" w:rsidRDefault="00834697" w:rsidP="00834697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75EC23FF" w14:textId="6F6959D2" w:rsidR="00447A4E" w:rsidRPr="00555054" w:rsidRDefault="00447A4E" w:rsidP="002C5467">
      <w:pPr>
        <w:pStyle w:val="02TEXTOPRINCIPAL"/>
      </w:pPr>
      <w:r w:rsidRPr="00555054">
        <w:t xml:space="preserve">Peça aos alunos que respondam </w:t>
      </w:r>
      <w:r w:rsidR="00196712" w:rsidRPr="00555054">
        <w:t xml:space="preserve">às </w:t>
      </w:r>
      <w:r w:rsidRPr="00555054">
        <w:t>questões propostas de maneira individual, que usem um pensamento cr</w:t>
      </w:r>
      <w:r w:rsidR="0099460B" w:rsidRPr="00555054">
        <w:t>í</w:t>
      </w:r>
      <w:r w:rsidRPr="00555054">
        <w:t>tico e que, sobretudo, sejam muito sinceros nas suas repostas. O que eu poderia ter feito melhor este ano?</w:t>
      </w:r>
    </w:p>
    <w:p w14:paraId="7F2DF76D" w14:textId="77777777" w:rsidR="00447A4E" w:rsidRPr="00555054" w:rsidRDefault="00447A4E" w:rsidP="0010367B">
      <w:pPr>
        <w:pStyle w:val="02TEXTOPRINCIPAL"/>
        <w:numPr>
          <w:ilvl w:val="0"/>
          <w:numId w:val="19"/>
        </w:numPr>
        <w:ind w:left="284" w:hanging="284"/>
      </w:pPr>
      <w:r w:rsidRPr="00555054">
        <w:t>Quais são os meus pontos fortes?</w:t>
      </w:r>
    </w:p>
    <w:p w14:paraId="217A124D" w14:textId="77777777" w:rsidR="00447A4E" w:rsidRPr="00555054" w:rsidRDefault="00447A4E" w:rsidP="0010367B">
      <w:pPr>
        <w:pStyle w:val="02TEXTOPRINCIPAL"/>
        <w:numPr>
          <w:ilvl w:val="0"/>
          <w:numId w:val="19"/>
        </w:numPr>
        <w:ind w:left="284" w:hanging="284"/>
      </w:pPr>
      <w:r w:rsidRPr="00555054">
        <w:t>Quais são minhas fraquezas e como posso melhorá-las?</w:t>
      </w:r>
    </w:p>
    <w:p w14:paraId="631CD7A2" w14:textId="77777777" w:rsidR="001E0FF2" w:rsidRPr="00555054" w:rsidRDefault="00447A4E" w:rsidP="0010367B">
      <w:pPr>
        <w:pStyle w:val="02TEXTOPRINCIPAL"/>
        <w:numPr>
          <w:ilvl w:val="0"/>
          <w:numId w:val="19"/>
        </w:numPr>
        <w:ind w:left="284" w:hanging="284"/>
      </w:pPr>
      <w:r w:rsidRPr="00555054">
        <w:t>Que iniciativas posso tomar para me tornar um aluno que contribui mais no próximo bimestre (ou período)?</w:t>
      </w:r>
    </w:p>
    <w:p w14:paraId="64893C83" w14:textId="338DFE19" w:rsidR="00447A4E" w:rsidRPr="00555054" w:rsidRDefault="00447A4E" w:rsidP="002C5467">
      <w:pPr>
        <w:pStyle w:val="02TEXTOPRINCIPAL"/>
      </w:pPr>
      <w:r w:rsidRPr="00555054">
        <w:t>De acordo com as respostas dadas, sua intervenção se fará necessária, acolhendo o aluno e valorizando seus pontos fortes e incentivando</w:t>
      </w:r>
      <w:r w:rsidR="00555054" w:rsidRPr="00555054">
        <w:t>-o</w:t>
      </w:r>
      <w:r w:rsidRPr="00555054">
        <w:t xml:space="preserve"> a buscar melhores resultados. </w:t>
      </w:r>
    </w:p>
    <w:sectPr w:rsidR="00447A4E" w:rsidRPr="00555054" w:rsidSect="00753D52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37E9" w14:textId="77777777" w:rsidR="00196712" w:rsidRDefault="00196712" w:rsidP="008016CC">
      <w:r>
        <w:separator/>
      </w:r>
    </w:p>
  </w:endnote>
  <w:endnote w:type="continuationSeparator" w:id="0">
    <w:p w14:paraId="2D8A94F9" w14:textId="77777777" w:rsidR="00196712" w:rsidRDefault="00196712" w:rsidP="008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-431354414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753D52" w:rsidRPr="005A1C11" w14:paraId="5A30D661" w14:textId="77777777" w:rsidTr="00753D52">
          <w:tc>
            <w:tcPr>
              <w:tcW w:w="9201" w:type="dxa"/>
            </w:tcPr>
            <w:p w14:paraId="0FB338E4" w14:textId="74D704F9" w:rsidR="00753D52" w:rsidRPr="00D01AFB" w:rsidRDefault="00753D52" w:rsidP="00753D52">
              <w:pPr>
                <w:pStyle w:val="Rodap"/>
                <w:rPr>
                  <w:rFonts w:ascii="Tahoma" w:hAnsi="Tahoma" w:cs="Tahoma"/>
                  <w:sz w:val="14"/>
                  <w:szCs w:val="14"/>
                </w:rPr>
              </w:pPr>
              <w:r w:rsidRPr="00D01AFB">
                <w:rPr>
                  <w:rFonts w:ascii="Tahoma" w:hAnsi="Tahoma" w:cs="Tahoma"/>
                  <w:sz w:val="14"/>
                  <w:szCs w:val="14"/>
                </w:rPr>
                <w:t xml:space="preserve">Este material está em Licença Aberta — CC BY NC 3.0BR ou 4.0 </w:t>
              </w:r>
              <w:proofErr w:type="spellStart"/>
              <w:r w:rsidRPr="00D01AFB">
                <w:rPr>
                  <w:rFonts w:ascii="Tahoma" w:hAnsi="Tahoma" w:cs="Tahoma"/>
                  <w:i/>
                  <w:sz w:val="14"/>
                  <w:szCs w:val="14"/>
                </w:rPr>
                <w:t>International</w:t>
              </w:r>
              <w:proofErr w:type="spellEnd"/>
              <w:r w:rsidRPr="00D01AFB">
                <w:rPr>
                  <w:rFonts w:ascii="Tahoma" w:hAnsi="Tahoma" w:cs="Tahoma"/>
                  <w:i/>
                  <w:sz w:val="14"/>
                  <w:szCs w:val="14"/>
                </w:rPr>
                <w:t xml:space="preserve"> </w:t>
              </w:r>
              <w:r w:rsidRPr="00D01AFB">
                <w:rPr>
                  <w:rFonts w:ascii="Tahoma" w:hAnsi="Tahoma" w:cs="Tahoma"/>
                  <w:sz w:val="14"/>
                  <w:szCs w:val="14"/>
                </w:rPr>
                <w:t>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20" w:type="dxa"/>
              <w:vAlign w:val="center"/>
            </w:tcPr>
            <w:p w14:paraId="699A2957" w14:textId="42965B30" w:rsidR="00753D52" w:rsidRPr="00D01AFB" w:rsidRDefault="00753D52" w:rsidP="00753D52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begin"/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instrText xml:space="preserve"> PAGE  \* Arabic  \* MERGEFORMAT </w:instrTex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separate"/>
              </w:r>
              <w:r w:rsidR="009F0846">
                <w:rPr>
                  <w:rStyle w:val="RodapChar"/>
                  <w:rFonts w:ascii="Tahoma" w:hAnsi="Tahoma" w:cs="Tahoma"/>
                  <w:noProof/>
                  <w:sz w:val="24"/>
                  <w:szCs w:val="24"/>
                </w:rPr>
                <w:t>8</w: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end"/>
              </w:r>
            </w:p>
          </w:tc>
        </w:tr>
      </w:tbl>
      <w:p w14:paraId="52FC1E6A" w14:textId="70CC3D3C" w:rsidR="00196712" w:rsidRDefault="009F0846" w:rsidP="00753D52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0CE1C" w14:textId="77777777" w:rsidR="00196712" w:rsidRDefault="00196712" w:rsidP="008016CC">
      <w:r>
        <w:separator/>
      </w:r>
    </w:p>
  </w:footnote>
  <w:footnote w:type="continuationSeparator" w:id="0">
    <w:p w14:paraId="52618B40" w14:textId="77777777" w:rsidR="00196712" w:rsidRDefault="00196712" w:rsidP="0080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2368" w14:textId="77777777" w:rsidR="00196712" w:rsidRDefault="00196712">
    <w:pPr>
      <w:pStyle w:val="Cabealho"/>
    </w:pPr>
    <w:r>
      <w:rPr>
        <w:noProof/>
        <w:lang w:eastAsia="pt-BR"/>
      </w:rPr>
      <w:drawing>
        <wp:inline distT="0" distB="0" distL="0" distR="0" wp14:anchorId="137CAF46" wp14:editId="315CC7A7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4C80"/>
    <w:multiLevelType w:val="hybridMultilevel"/>
    <w:tmpl w:val="25907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51BD"/>
    <w:multiLevelType w:val="hybridMultilevel"/>
    <w:tmpl w:val="EDCA1E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12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8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3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4311"/>
    <w:rsid w:val="00046539"/>
    <w:rsid w:val="000515BD"/>
    <w:rsid w:val="00051707"/>
    <w:rsid w:val="00053BD8"/>
    <w:rsid w:val="0005509E"/>
    <w:rsid w:val="00055577"/>
    <w:rsid w:val="00072724"/>
    <w:rsid w:val="00073121"/>
    <w:rsid w:val="0007388F"/>
    <w:rsid w:val="00094947"/>
    <w:rsid w:val="000A0F33"/>
    <w:rsid w:val="000A17C2"/>
    <w:rsid w:val="000B61BF"/>
    <w:rsid w:val="000B71B9"/>
    <w:rsid w:val="000C0566"/>
    <w:rsid w:val="000C2708"/>
    <w:rsid w:val="000D6645"/>
    <w:rsid w:val="000E0B01"/>
    <w:rsid w:val="000E1323"/>
    <w:rsid w:val="000F5E1D"/>
    <w:rsid w:val="000F68C2"/>
    <w:rsid w:val="00100824"/>
    <w:rsid w:val="0010367B"/>
    <w:rsid w:val="00104936"/>
    <w:rsid w:val="001103AA"/>
    <w:rsid w:val="00110F8A"/>
    <w:rsid w:val="00113567"/>
    <w:rsid w:val="00113F95"/>
    <w:rsid w:val="001160AC"/>
    <w:rsid w:val="00126978"/>
    <w:rsid w:val="00126C06"/>
    <w:rsid w:val="00131516"/>
    <w:rsid w:val="00132400"/>
    <w:rsid w:val="00153707"/>
    <w:rsid w:val="00155F37"/>
    <w:rsid w:val="00156BF1"/>
    <w:rsid w:val="00165003"/>
    <w:rsid w:val="00172398"/>
    <w:rsid w:val="00177092"/>
    <w:rsid w:val="0018152A"/>
    <w:rsid w:val="001872AA"/>
    <w:rsid w:val="00192601"/>
    <w:rsid w:val="001947C7"/>
    <w:rsid w:val="00196712"/>
    <w:rsid w:val="001975EC"/>
    <w:rsid w:val="001A35A1"/>
    <w:rsid w:val="001A3F2E"/>
    <w:rsid w:val="001A6CF4"/>
    <w:rsid w:val="001B2D85"/>
    <w:rsid w:val="001B47A6"/>
    <w:rsid w:val="001B5E9A"/>
    <w:rsid w:val="001C71EC"/>
    <w:rsid w:val="001D12DB"/>
    <w:rsid w:val="001D14B3"/>
    <w:rsid w:val="001D30E9"/>
    <w:rsid w:val="001D4AA4"/>
    <w:rsid w:val="001D6188"/>
    <w:rsid w:val="001D6F63"/>
    <w:rsid w:val="001E0FF2"/>
    <w:rsid w:val="001E509A"/>
    <w:rsid w:val="001E5A0F"/>
    <w:rsid w:val="001F444D"/>
    <w:rsid w:val="001F48FF"/>
    <w:rsid w:val="0020060A"/>
    <w:rsid w:val="00201943"/>
    <w:rsid w:val="002072EC"/>
    <w:rsid w:val="00212409"/>
    <w:rsid w:val="0021387A"/>
    <w:rsid w:val="00230512"/>
    <w:rsid w:val="002329BE"/>
    <w:rsid w:val="0023530A"/>
    <w:rsid w:val="00236CD2"/>
    <w:rsid w:val="00240A41"/>
    <w:rsid w:val="0024460D"/>
    <w:rsid w:val="00250BBA"/>
    <w:rsid w:val="002519A9"/>
    <w:rsid w:val="00253A8D"/>
    <w:rsid w:val="00254DB7"/>
    <w:rsid w:val="00260946"/>
    <w:rsid w:val="0026231F"/>
    <w:rsid w:val="0027467C"/>
    <w:rsid w:val="0027635C"/>
    <w:rsid w:val="00277E85"/>
    <w:rsid w:val="00283652"/>
    <w:rsid w:val="00290F0B"/>
    <w:rsid w:val="0029689F"/>
    <w:rsid w:val="002A3D24"/>
    <w:rsid w:val="002B10F6"/>
    <w:rsid w:val="002B5781"/>
    <w:rsid w:val="002B5940"/>
    <w:rsid w:val="002C294C"/>
    <w:rsid w:val="002C5467"/>
    <w:rsid w:val="002C54E2"/>
    <w:rsid w:val="002C5F54"/>
    <w:rsid w:val="002D3C6C"/>
    <w:rsid w:val="002D3DEF"/>
    <w:rsid w:val="002D5169"/>
    <w:rsid w:val="002D7FAF"/>
    <w:rsid w:val="002E1676"/>
    <w:rsid w:val="002E272B"/>
    <w:rsid w:val="002E42EF"/>
    <w:rsid w:val="002E5564"/>
    <w:rsid w:val="002F223C"/>
    <w:rsid w:val="00310CF5"/>
    <w:rsid w:val="00311152"/>
    <w:rsid w:val="003128FB"/>
    <w:rsid w:val="00317F90"/>
    <w:rsid w:val="003212D7"/>
    <w:rsid w:val="0032284E"/>
    <w:rsid w:val="0032562B"/>
    <w:rsid w:val="00335C7A"/>
    <w:rsid w:val="0034554D"/>
    <w:rsid w:val="00345E18"/>
    <w:rsid w:val="00347885"/>
    <w:rsid w:val="00357365"/>
    <w:rsid w:val="0035745C"/>
    <w:rsid w:val="003632E2"/>
    <w:rsid w:val="003633F5"/>
    <w:rsid w:val="003658B2"/>
    <w:rsid w:val="003718E6"/>
    <w:rsid w:val="00375A6B"/>
    <w:rsid w:val="00380252"/>
    <w:rsid w:val="00381EEB"/>
    <w:rsid w:val="00394628"/>
    <w:rsid w:val="00396C14"/>
    <w:rsid w:val="003978D0"/>
    <w:rsid w:val="003A0405"/>
    <w:rsid w:val="003A5907"/>
    <w:rsid w:val="003B28F4"/>
    <w:rsid w:val="003C0E11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47A4E"/>
    <w:rsid w:val="004502BD"/>
    <w:rsid w:val="0045046D"/>
    <w:rsid w:val="00451CCB"/>
    <w:rsid w:val="00471096"/>
    <w:rsid w:val="00472507"/>
    <w:rsid w:val="00475282"/>
    <w:rsid w:val="00484F9B"/>
    <w:rsid w:val="00490065"/>
    <w:rsid w:val="00490F94"/>
    <w:rsid w:val="00491960"/>
    <w:rsid w:val="0049527D"/>
    <w:rsid w:val="0049634C"/>
    <w:rsid w:val="004A1929"/>
    <w:rsid w:val="004B3961"/>
    <w:rsid w:val="004B4317"/>
    <w:rsid w:val="004B4611"/>
    <w:rsid w:val="004C4590"/>
    <w:rsid w:val="004C7999"/>
    <w:rsid w:val="004C7FEF"/>
    <w:rsid w:val="004D1B4E"/>
    <w:rsid w:val="004D230C"/>
    <w:rsid w:val="004D50EE"/>
    <w:rsid w:val="004D6D72"/>
    <w:rsid w:val="004E5C87"/>
    <w:rsid w:val="004F1A38"/>
    <w:rsid w:val="004F2422"/>
    <w:rsid w:val="004F33E6"/>
    <w:rsid w:val="004F4522"/>
    <w:rsid w:val="004F4704"/>
    <w:rsid w:val="004F6842"/>
    <w:rsid w:val="004F692F"/>
    <w:rsid w:val="00500597"/>
    <w:rsid w:val="005064E4"/>
    <w:rsid w:val="00511037"/>
    <w:rsid w:val="00514BCF"/>
    <w:rsid w:val="005171EF"/>
    <w:rsid w:val="0052039F"/>
    <w:rsid w:val="005220A0"/>
    <w:rsid w:val="005326F3"/>
    <w:rsid w:val="005337F5"/>
    <w:rsid w:val="00534EBD"/>
    <w:rsid w:val="0054095B"/>
    <w:rsid w:val="00542CDA"/>
    <w:rsid w:val="00555054"/>
    <w:rsid w:val="005559F2"/>
    <w:rsid w:val="00560FC8"/>
    <w:rsid w:val="005631BD"/>
    <w:rsid w:val="00563828"/>
    <w:rsid w:val="00570FD9"/>
    <w:rsid w:val="00574972"/>
    <w:rsid w:val="005754E9"/>
    <w:rsid w:val="005817B4"/>
    <w:rsid w:val="00584985"/>
    <w:rsid w:val="005917AA"/>
    <w:rsid w:val="00592DEA"/>
    <w:rsid w:val="00593DF2"/>
    <w:rsid w:val="00596554"/>
    <w:rsid w:val="00596A2B"/>
    <w:rsid w:val="005A0F5C"/>
    <w:rsid w:val="005A36C1"/>
    <w:rsid w:val="005B1B78"/>
    <w:rsid w:val="005B205F"/>
    <w:rsid w:val="005B361E"/>
    <w:rsid w:val="005B7279"/>
    <w:rsid w:val="005C2DCE"/>
    <w:rsid w:val="005C5BD5"/>
    <w:rsid w:val="005D0662"/>
    <w:rsid w:val="005D1FB5"/>
    <w:rsid w:val="005D274A"/>
    <w:rsid w:val="005E039E"/>
    <w:rsid w:val="005E1815"/>
    <w:rsid w:val="005E55C1"/>
    <w:rsid w:val="005F1795"/>
    <w:rsid w:val="005F3CD8"/>
    <w:rsid w:val="005F615B"/>
    <w:rsid w:val="005F7A3C"/>
    <w:rsid w:val="006058E6"/>
    <w:rsid w:val="006065B1"/>
    <w:rsid w:val="00607B18"/>
    <w:rsid w:val="00611A69"/>
    <w:rsid w:val="00613F07"/>
    <w:rsid w:val="006179C1"/>
    <w:rsid w:val="0062002B"/>
    <w:rsid w:val="00625481"/>
    <w:rsid w:val="00626A1B"/>
    <w:rsid w:val="0063146E"/>
    <w:rsid w:val="006359E6"/>
    <w:rsid w:val="006427FB"/>
    <w:rsid w:val="00643628"/>
    <w:rsid w:val="006439D4"/>
    <w:rsid w:val="00644451"/>
    <w:rsid w:val="00644AE0"/>
    <w:rsid w:val="00651152"/>
    <w:rsid w:val="00651783"/>
    <w:rsid w:val="0065657F"/>
    <w:rsid w:val="0066241E"/>
    <w:rsid w:val="0066724E"/>
    <w:rsid w:val="00694943"/>
    <w:rsid w:val="00694E5C"/>
    <w:rsid w:val="006970C0"/>
    <w:rsid w:val="006A486D"/>
    <w:rsid w:val="006B161D"/>
    <w:rsid w:val="006B44E0"/>
    <w:rsid w:val="006B5914"/>
    <w:rsid w:val="006C1EC8"/>
    <w:rsid w:val="006D233A"/>
    <w:rsid w:val="006D24F9"/>
    <w:rsid w:val="006E788F"/>
    <w:rsid w:val="006F03DE"/>
    <w:rsid w:val="006F2A0A"/>
    <w:rsid w:val="006F66E9"/>
    <w:rsid w:val="00702C0E"/>
    <w:rsid w:val="00703635"/>
    <w:rsid w:val="00704B95"/>
    <w:rsid w:val="00706D7D"/>
    <w:rsid w:val="007207EB"/>
    <w:rsid w:val="007317A3"/>
    <w:rsid w:val="00753D52"/>
    <w:rsid w:val="00761EB4"/>
    <w:rsid w:val="00771451"/>
    <w:rsid w:val="00771854"/>
    <w:rsid w:val="00771BB3"/>
    <w:rsid w:val="00771F73"/>
    <w:rsid w:val="0078182C"/>
    <w:rsid w:val="0078442C"/>
    <w:rsid w:val="0078647E"/>
    <w:rsid w:val="00794448"/>
    <w:rsid w:val="00794B83"/>
    <w:rsid w:val="007A6498"/>
    <w:rsid w:val="007A7193"/>
    <w:rsid w:val="007B2572"/>
    <w:rsid w:val="007C0E41"/>
    <w:rsid w:val="007C39A0"/>
    <w:rsid w:val="007D14CA"/>
    <w:rsid w:val="007E28E7"/>
    <w:rsid w:val="007E731E"/>
    <w:rsid w:val="008016CC"/>
    <w:rsid w:val="00813819"/>
    <w:rsid w:val="00822A33"/>
    <w:rsid w:val="00823C58"/>
    <w:rsid w:val="008245FF"/>
    <w:rsid w:val="00825E50"/>
    <w:rsid w:val="00826A7C"/>
    <w:rsid w:val="00834697"/>
    <w:rsid w:val="008357FD"/>
    <w:rsid w:val="00852FB1"/>
    <w:rsid w:val="008540A5"/>
    <w:rsid w:val="00860886"/>
    <w:rsid w:val="00861EC6"/>
    <w:rsid w:val="00862C45"/>
    <w:rsid w:val="00867DC9"/>
    <w:rsid w:val="0087030E"/>
    <w:rsid w:val="00883D2F"/>
    <w:rsid w:val="008920B9"/>
    <w:rsid w:val="0089578B"/>
    <w:rsid w:val="00895BDD"/>
    <w:rsid w:val="008A2099"/>
    <w:rsid w:val="008C28AE"/>
    <w:rsid w:val="008C2C50"/>
    <w:rsid w:val="008C5E15"/>
    <w:rsid w:val="008D0710"/>
    <w:rsid w:val="008D3757"/>
    <w:rsid w:val="008F22C7"/>
    <w:rsid w:val="008F421D"/>
    <w:rsid w:val="00907989"/>
    <w:rsid w:val="0091082B"/>
    <w:rsid w:val="009151E0"/>
    <w:rsid w:val="00921865"/>
    <w:rsid w:val="00924273"/>
    <w:rsid w:val="00925B94"/>
    <w:rsid w:val="0093207A"/>
    <w:rsid w:val="00932F1D"/>
    <w:rsid w:val="0093474C"/>
    <w:rsid w:val="00947068"/>
    <w:rsid w:val="0095430B"/>
    <w:rsid w:val="0095469F"/>
    <w:rsid w:val="00970472"/>
    <w:rsid w:val="009711B1"/>
    <w:rsid w:val="009842CD"/>
    <w:rsid w:val="0099460B"/>
    <w:rsid w:val="00995173"/>
    <w:rsid w:val="00995D2D"/>
    <w:rsid w:val="009A02B5"/>
    <w:rsid w:val="009A3B18"/>
    <w:rsid w:val="009B14E6"/>
    <w:rsid w:val="009B35F6"/>
    <w:rsid w:val="009B7406"/>
    <w:rsid w:val="009C0281"/>
    <w:rsid w:val="009C1FD6"/>
    <w:rsid w:val="009C2F5B"/>
    <w:rsid w:val="009C709E"/>
    <w:rsid w:val="009D1CA0"/>
    <w:rsid w:val="009D7704"/>
    <w:rsid w:val="009E02E1"/>
    <w:rsid w:val="009E2FDC"/>
    <w:rsid w:val="009E550E"/>
    <w:rsid w:val="009E6577"/>
    <w:rsid w:val="009F07D3"/>
    <w:rsid w:val="009F0846"/>
    <w:rsid w:val="009F32B0"/>
    <w:rsid w:val="009F6A50"/>
    <w:rsid w:val="00A0331F"/>
    <w:rsid w:val="00A041B3"/>
    <w:rsid w:val="00A1363F"/>
    <w:rsid w:val="00A145DF"/>
    <w:rsid w:val="00A27D96"/>
    <w:rsid w:val="00A31961"/>
    <w:rsid w:val="00A328E6"/>
    <w:rsid w:val="00A35779"/>
    <w:rsid w:val="00A4339A"/>
    <w:rsid w:val="00A54CD6"/>
    <w:rsid w:val="00A56618"/>
    <w:rsid w:val="00A62683"/>
    <w:rsid w:val="00A63503"/>
    <w:rsid w:val="00A6499A"/>
    <w:rsid w:val="00A67D66"/>
    <w:rsid w:val="00A73DF0"/>
    <w:rsid w:val="00A76CE6"/>
    <w:rsid w:val="00A77381"/>
    <w:rsid w:val="00A81961"/>
    <w:rsid w:val="00A84696"/>
    <w:rsid w:val="00A87F67"/>
    <w:rsid w:val="00A923E1"/>
    <w:rsid w:val="00A92987"/>
    <w:rsid w:val="00A93A6C"/>
    <w:rsid w:val="00AA51CF"/>
    <w:rsid w:val="00AA72E5"/>
    <w:rsid w:val="00AB4776"/>
    <w:rsid w:val="00AC1622"/>
    <w:rsid w:val="00AC3B95"/>
    <w:rsid w:val="00AC65B2"/>
    <w:rsid w:val="00AD172D"/>
    <w:rsid w:val="00AD7410"/>
    <w:rsid w:val="00AE6554"/>
    <w:rsid w:val="00AF0416"/>
    <w:rsid w:val="00AF3DD2"/>
    <w:rsid w:val="00B054D1"/>
    <w:rsid w:val="00B12B9B"/>
    <w:rsid w:val="00B14B41"/>
    <w:rsid w:val="00B153AB"/>
    <w:rsid w:val="00B27973"/>
    <w:rsid w:val="00B3179C"/>
    <w:rsid w:val="00B34BF4"/>
    <w:rsid w:val="00B54435"/>
    <w:rsid w:val="00B54D1A"/>
    <w:rsid w:val="00B55CC3"/>
    <w:rsid w:val="00B65E8D"/>
    <w:rsid w:val="00B712D0"/>
    <w:rsid w:val="00B73CF3"/>
    <w:rsid w:val="00B73DFD"/>
    <w:rsid w:val="00B7420C"/>
    <w:rsid w:val="00B7478F"/>
    <w:rsid w:val="00B75635"/>
    <w:rsid w:val="00B76C20"/>
    <w:rsid w:val="00B77610"/>
    <w:rsid w:val="00B811B6"/>
    <w:rsid w:val="00B81752"/>
    <w:rsid w:val="00BB0CB6"/>
    <w:rsid w:val="00BB4C39"/>
    <w:rsid w:val="00BC6CF2"/>
    <w:rsid w:val="00BD0A65"/>
    <w:rsid w:val="00BD4580"/>
    <w:rsid w:val="00BE382B"/>
    <w:rsid w:val="00C173D6"/>
    <w:rsid w:val="00C25D5C"/>
    <w:rsid w:val="00C30EA4"/>
    <w:rsid w:val="00C31F5A"/>
    <w:rsid w:val="00C40AFE"/>
    <w:rsid w:val="00C440B7"/>
    <w:rsid w:val="00C50CBD"/>
    <w:rsid w:val="00C5183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C546F"/>
    <w:rsid w:val="00CC77B0"/>
    <w:rsid w:val="00CD6D3B"/>
    <w:rsid w:val="00CE32FE"/>
    <w:rsid w:val="00CE59CB"/>
    <w:rsid w:val="00CE6CB7"/>
    <w:rsid w:val="00D22C59"/>
    <w:rsid w:val="00D2499D"/>
    <w:rsid w:val="00D255AB"/>
    <w:rsid w:val="00D301DE"/>
    <w:rsid w:val="00D41262"/>
    <w:rsid w:val="00D41BC8"/>
    <w:rsid w:val="00D5371C"/>
    <w:rsid w:val="00D539E5"/>
    <w:rsid w:val="00D54058"/>
    <w:rsid w:val="00D621AC"/>
    <w:rsid w:val="00D625C7"/>
    <w:rsid w:val="00D738B1"/>
    <w:rsid w:val="00D77E75"/>
    <w:rsid w:val="00D86BAB"/>
    <w:rsid w:val="00D916F9"/>
    <w:rsid w:val="00D938F2"/>
    <w:rsid w:val="00DA63D0"/>
    <w:rsid w:val="00DB313B"/>
    <w:rsid w:val="00DC74CF"/>
    <w:rsid w:val="00DD2D4A"/>
    <w:rsid w:val="00DD37C5"/>
    <w:rsid w:val="00DD452B"/>
    <w:rsid w:val="00DD7EF2"/>
    <w:rsid w:val="00DE37C5"/>
    <w:rsid w:val="00DE62C7"/>
    <w:rsid w:val="00DE7372"/>
    <w:rsid w:val="00DF05A2"/>
    <w:rsid w:val="00DF21B9"/>
    <w:rsid w:val="00DF6CC1"/>
    <w:rsid w:val="00E05969"/>
    <w:rsid w:val="00E27478"/>
    <w:rsid w:val="00E3077E"/>
    <w:rsid w:val="00E34FE5"/>
    <w:rsid w:val="00E35A4F"/>
    <w:rsid w:val="00E3687D"/>
    <w:rsid w:val="00E4000E"/>
    <w:rsid w:val="00E57E8D"/>
    <w:rsid w:val="00E6335A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B26AE"/>
    <w:rsid w:val="00EB5F2E"/>
    <w:rsid w:val="00EC3100"/>
    <w:rsid w:val="00ED0195"/>
    <w:rsid w:val="00ED504E"/>
    <w:rsid w:val="00EE35E7"/>
    <w:rsid w:val="00EE6342"/>
    <w:rsid w:val="00EF239F"/>
    <w:rsid w:val="00EF5B70"/>
    <w:rsid w:val="00EF76E8"/>
    <w:rsid w:val="00F03D03"/>
    <w:rsid w:val="00F16500"/>
    <w:rsid w:val="00F169A9"/>
    <w:rsid w:val="00F22432"/>
    <w:rsid w:val="00F22EFF"/>
    <w:rsid w:val="00F26C48"/>
    <w:rsid w:val="00F37D37"/>
    <w:rsid w:val="00F52044"/>
    <w:rsid w:val="00F522C7"/>
    <w:rsid w:val="00F54B5B"/>
    <w:rsid w:val="00F62581"/>
    <w:rsid w:val="00F666B1"/>
    <w:rsid w:val="00F74468"/>
    <w:rsid w:val="00F81417"/>
    <w:rsid w:val="00F9798B"/>
    <w:rsid w:val="00FA3694"/>
    <w:rsid w:val="00FA52BF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5490"/>
  <w15:docId w15:val="{912C1CDA-6C6B-421A-ACF7-ACEC2DD7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5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contextualSpacing/>
      <w:jc w:val="both"/>
    </w:pPr>
    <w:rPr>
      <w:rFonts w:ascii="Roboto" w:eastAsia="Cambria" w:hAnsi="Roboto"/>
      <w:lang w:eastAsia="en-US"/>
    </w:rPr>
  </w:style>
  <w:style w:type="character" w:styleId="Hyperlink">
    <w:name w:val="Hyperlink"/>
    <w:basedOn w:val="Fontepargpadro"/>
    <w:uiPriority w:val="99"/>
    <w:unhideWhenUsed/>
    <w:rsid w:val="0081381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3819"/>
    <w:rPr>
      <w:color w:val="605E5C"/>
      <w:shd w:val="clear" w:color="auto" w:fill="E1DFDD"/>
    </w:rPr>
  </w:style>
  <w:style w:type="character" w:customStyle="1" w:styleId="black-bold">
    <w:name w:val="black-bold"/>
    <w:basedOn w:val="Fontepargpadro"/>
    <w:rsid w:val="004C4590"/>
  </w:style>
  <w:style w:type="paragraph" w:customStyle="1" w:styleId="Corpo">
    <w:name w:val="Corpo"/>
    <w:rsid w:val="003B28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customStyle="1" w:styleId="00TtuloPeso1">
    <w:name w:val="00_Título Peso 1"/>
    <w:basedOn w:val="Normal"/>
    <w:autoRedefine/>
    <w:qFormat/>
    <w:rsid w:val="00FA52BF"/>
    <w:pPr>
      <w:autoSpaceDN w:val="0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FA52BF"/>
  </w:style>
  <w:style w:type="paragraph" w:customStyle="1" w:styleId="01TtuloPeso2">
    <w:name w:val="01_Título Peso 2"/>
    <w:basedOn w:val="Normal"/>
    <w:autoRedefine/>
    <w:qFormat/>
    <w:rsid w:val="00FA52BF"/>
    <w:pPr>
      <w:autoSpaceDN w:val="0"/>
      <w:spacing w:before="3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FA52B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FA52B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A52BF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52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01TITULO3">
    <w:name w:val="01_TITULO_3"/>
    <w:basedOn w:val="01TITULO2"/>
    <w:rsid w:val="00FA52BF"/>
    <w:rPr>
      <w:sz w:val="32"/>
    </w:rPr>
  </w:style>
  <w:style w:type="paragraph" w:customStyle="1" w:styleId="01TITULO4">
    <w:name w:val="01_TITULO_4"/>
    <w:basedOn w:val="01TITULO3"/>
    <w:rsid w:val="00FA52BF"/>
    <w:rPr>
      <w:sz w:val="28"/>
    </w:rPr>
  </w:style>
  <w:style w:type="paragraph" w:customStyle="1" w:styleId="03TITULOTABELAS1">
    <w:name w:val="03_TITULO_TABELAS_1"/>
    <w:basedOn w:val="02TEXTOPRINCIPAL"/>
    <w:rsid w:val="00FA52B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A52B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A52B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A52BF"/>
    <w:pPr>
      <w:widowControl w:val="0"/>
      <w:numPr>
        <w:numId w:val="15"/>
      </w:numPr>
      <w:suppressAutoHyphens/>
      <w:autoSpaceDE w:val="0"/>
      <w:autoSpaceDN w:val="0"/>
      <w:adjustRightInd w:val="0"/>
      <w:spacing w:before="85" w:line="340" w:lineRule="atLeast"/>
      <w:textAlignment w:val="center"/>
    </w:pPr>
    <w:rPr>
      <w:rFonts w:ascii="ArialMT" w:hAnsi="ArialMT" w:cs="ArialMT"/>
      <w:color w:val="000000"/>
      <w:spacing w:val="1"/>
      <w:sz w:val="26"/>
      <w:szCs w:val="28"/>
      <w:lang w:eastAsia="en-US"/>
    </w:rPr>
  </w:style>
  <w:style w:type="paragraph" w:customStyle="1" w:styleId="02TEXTOITEM">
    <w:name w:val="02_TEXTO_ITEM"/>
    <w:basedOn w:val="02TEXTOPRINCIPAL"/>
    <w:rsid w:val="00FA52B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A52BF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A52B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A52B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A52BF"/>
    <w:pPr>
      <w:shd w:val="clear" w:color="auto" w:fill="FFFFFF" w:themeFill="background1"/>
      <w:autoSpaceDN w:val="0"/>
      <w:jc w:val="center"/>
      <w:textAlignment w:val="baseline"/>
    </w:pPr>
    <w:rPr>
      <w:rFonts w:ascii="Cambria" w:eastAsia="SimSun" w:hAnsi="Cambria" w:cs="Tahoma"/>
      <w:b/>
      <w:kern w:val="3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FA52B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A52BF"/>
    <w:pPr>
      <w:autoSpaceDN w:val="0"/>
      <w:spacing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FA52B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A52BF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A52BF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A52BF"/>
    <w:pPr>
      <w:spacing w:before="0" w:after="0"/>
    </w:pPr>
  </w:style>
  <w:style w:type="paragraph" w:customStyle="1" w:styleId="05ATIVIDADES">
    <w:name w:val="05_ATIVIDADES"/>
    <w:basedOn w:val="02TEXTOITEM"/>
    <w:rsid w:val="00FA52B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A52B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A52B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FA52BF"/>
    <w:pPr>
      <w:autoSpaceDE w:val="0"/>
      <w:autoSpaceDN w:val="0"/>
      <w:adjustRightInd w:val="0"/>
      <w:spacing w:line="360" w:lineRule="auto"/>
      <w:contextualSpacing/>
      <w:jc w:val="both"/>
    </w:pPr>
    <w:rPr>
      <w:rFonts w:ascii="Tahoma" w:eastAsiaTheme="minorHAnsi" w:hAnsi="Tahoma" w:cstheme="minorHAnsi"/>
      <w:lang w:eastAsia="en-US"/>
    </w:rPr>
  </w:style>
  <w:style w:type="paragraph" w:customStyle="1" w:styleId="06CREDITO">
    <w:name w:val="06_CREDITO"/>
    <w:basedOn w:val="02TEXTOPRINCIPAL"/>
    <w:rsid w:val="00FA52BF"/>
    <w:rPr>
      <w:sz w:val="16"/>
    </w:rPr>
  </w:style>
  <w:style w:type="paragraph" w:customStyle="1" w:styleId="06LEGENDA">
    <w:name w:val="06_LEGENDA"/>
    <w:basedOn w:val="06CREDITO"/>
    <w:rsid w:val="00FA52B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A52BF"/>
    <w:pPr>
      <w:tabs>
        <w:tab w:val="left" w:pos="873"/>
      </w:tabs>
      <w:autoSpaceDN w:val="0"/>
      <w:spacing w:before="30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FA52BF"/>
    <w:pPr>
      <w:autoSpaceDN w:val="0"/>
      <w:spacing w:before="30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FA52BF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A52B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A52B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FA52BF"/>
    <w:rPr>
      <w:rFonts w:ascii="Calibri" w:eastAsiaTheme="minorHAns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DE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6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65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65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65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65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2</cp:revision>
  <dcterms:created xsi:type="dcterms:W3CDTF">2018-11-19T14:46:00Z</dcterms:created>
  <dcterms:modified xsi:type="dcterms:W3CDTF">2018-11-19T14:46:00Z</dcterms:modified>
</cp:coreProperties>
</file>