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747F" w:rsidRPr="00BD4767" w:rsidRDefault="00FF747F" w:rsidP="00BD4767">
      <w:pPr>
        <w:pStyle w:val="01TITULO1"/>
      </w:pPr>
      <w:r w:rsidRPr="00BD4767">
        <w:t xml:space="preserve">Sequência didática </w:t>
      </w:r>
      <w:r w:rsidR="001433D3">
        <w:t>2</w:t>
      </w:r>
    </w:p>
    <w:p w:rsidR="00FF747F" w:rsidRPr="00BD4767" w:rsidRDefault="00FF747F" w:rsidP="00BD4767"/>
    <w:p w:rsidR="000653C1" w:rsidRDefault="000653C1" w:rsidP="000653C1">
      <w:pPr>
        <w:pStyle w:val="01TITULO2"/>
      </w:pPr>
      <w:bookmarkStart w:id="0" w:name="_Hlk520818081"/>
      <w:r>
        <w:t>Componente curricular</w:t>
      </w:r>
      <w:r w:rsidRPr="007D040B">
        <w:rPr>
          <w:b w:val="0"/>
        </w:rPr>
        <w:t>:</w:t>
      </w:r>
      <w:r w:rsidRPr="00E75A70">
        <w:t xml:space="preserve"> </w:t>
      </w:r>
      <w:r>
        <w:rPr>
          <w:b w:val="0"/>
        </w:rPr>
        <w:t>Língua Portuguesa</w:t>
      </w:r>
    </w:p>
    <w:p w:rsidR="000653C1" w:rsidRDefault="000653C1" w:rsidP="000653C1">
      <w:pPr>
        <w:pStyle w:val="01TITULO2"/>
      </w:pPr>
      <w:r w:rsidRPr="00E75A70">
        <w:t>Ano</w:t>
      </w:r>
      <w:r>
        <w:rPr>
          <w:b w:val="0"/>
        </w:rPr>
        <w:t xml:space="preserve">: </w:t>
      </w:r>
      <w:r w:rsidR="00984AE6">
        <w:rPr>
          <w:b w:val="0"/>
        </w:rPr>
        <w:t>9</w:t>
      </w:r>
      <w:r w:rsidRPr="007D040B">
        <w:rPr>
          <w:b w:val="0"/>
        </w:rPr>
        <w:t>º</w:t>
      </w:r>
    </w:p>
    <w:p w:rsidR="000653C1" w:rsidRDefault="000653C1" w:rsidP="000653C1">
      <w:pPr>
        <w:pStyle w:val="01TITULO2"/>
        <w:rPr>
          <w:b w:val="0"/>
        </w:rPr>
      </w:pPr>
      <w:r w:rsidRPr="00E75A70">
        <w:t>Bimestre</w:t>
      </w:r>
      <w:r>
        <w:rPr>
          <w:b w:val="0"/>
        </w:rPr>
        <w:t xml:space="preserve">: </w:t>
      </w:r>
      <w:r w:rsidR="00FB1CCE">
        <w:rPr>
          <w:b w:val="0"/>
        </w:rPr>
        <w:t>3</w:t>
      </w:r>
      <w:r w:rsidRPr="007D040B">
        <w:rPr>
          <w:b w:val="0"/>
        </w:rPr>
        <w:t>º</w:t>
      </w:r>
    </w:p>
    <w:bookmarkEnd w:id="0"/>
    <w:p w:rsidR="00FF747F" w:rsidRPr="00A44326" w:rsidRDefault="00FF747F" w:rsidP="00A44326"/>
    <w:p w:rsidR="00FF747F" w:rsidRPr="00BD4767" w:rsidRDefault="00FB1CCE" w:rsidP="00BD4767">
      <w:pPr>
        <w:pStyle w:val="01TITULO2"/>
      </w:pPr>
      <w:r w:rsidRPr="004B223A">
        <w:rPr>
          <w:rFonts w:cs="Tahoma"/>
        </w:rPr>
        <w:t xml:space="preserve">Título: Conto </w:t>
      </w:r>
      <w:r>
        <w:rPr>
          <w:rFonts w:cs="Tahoma"/>
        </w:rPr>
        <w:t>p</w:t>
      </w:r>
      <w:r w:rsidRPr="004B223A">
        <w:rPr>
          <w:rFonts w:cs="Tahoma"/>
        </w:rPr>
        <w:t>sicológico</w:t>
      </w:r>
    </w:p>
    <w:p w:rsidR="00FF747F" w:rsidRPr="00A44326" w:rsidRDefault="00FF747F" w:rsidP="00B87C38">
      <w:pPr>
        <w:pStyle w:val="01TITULO2"/>
      </w:pPr>
    </w:p>
    <w:p w:rsidR="00FF747F" w:rsidRDefault="0048249B" w:rsidP="00BD4767">
      <w:pPr>
        <w:pStyle w:val="01TITULO2"/>
      </w:pPr>
      <w:r w:rsidRPr="0048249B">
        <w:t>Objetivos de aprendizagem</w:t>
      </w:r>
    </w:p>
    <w:p w:rsidR="00FF747F" w:rsidRPr="00BD4767" w:rsidRDefault="00FF747F" w:rsidP="0078398A"/>
    <w:p w:rsidR="00FB1CCE" w:rsidRPr="009E7A6D" w:rsidRDefault="00FB1CCE" w:rsidP="00FB1CCE">
      <w:pPr>
        <w:pStyle w:val="02TEXTOPRINCIPALBULLET"/>
      </w:pPr>
      <w:r w:rsidRPr="009E7A6D">
        <w:t>Conhecer as características do gênero conto psicológico</w:t>
      </w:r>
      <w:r>
        <w:t>.</w:t>
      </w:r>
    </w:p>
    <w:p w:rsidR="00FB1CCE" w:rsidRPr="009E7A6D" w:rsidRDefault="00FB1CCE" w:rsidP="00FB1CCE">
      <w:pPr>
        <w:pStyle w:val="02TEXTOPRINCIPALBULLET"/>
      </w:pPr>
      <w:r w:rsidRPr="009E7A6D">
        <w:t>Diferenciar narrativa subjetiva de narrativa objetiva</w:t>
      </w:r>
      <w:r>
        <w:t>.</w:t>
      </w:r>
    </w:p>
    <w:p w:rsidR="00FF747F" w:rsidRDefault="00FB1CCE" w:rsidP="00FB1CCE">
      <w:pPr>
        <w:pStyle w:val="02TEXTOPRINCIPALBULLET"/>
      </w:pPr>
      <w:r w:rsidRPr="009E7A6D">
        <w:t>Compreender os tempos possíveis no conto: tempo cronológico e tempo psicológico.</w:t>
      </w:r>
    </w:p>
    <w:p w:rsidR="000653C1" w:rsidRPr="00234142" w:rsidRDefault="000653C1" w:rsidP="000653C1">
      <w:pPr>
        <w:pStyle w:val="02TEXTOPRINCIPAL"/>
      </w:pPr>
    </w:p>
    <w:p w:rsidR="008855A6" w:rsidRDefault="0048249B" w:rsidP="0048249B">
      <w:pPr>
        <w:pStyle w:val="01TITULO3"/>
      </w:pPr>
      <w:r w:rsidRPr="0048249B">
        <w:t>Competências</w:t>
      </w:r>
    </w:p>
    <w:p w:rsidR="0048249B" w:rsidRPr="0048249B" w:rsidRDefault="0048249B" w:rsidP="00403B89">
      <w:pPr>
        <w:pStyle w:val="01TITULO4"/>
      </w:pPr>
      <w:r w:rsidRPr="0048249B">
        <w:t>Competências gerais:</w:t>
      </w:r>
    </w:p>
    <w:p w:rsidR="00FB1CCE" w:rsidRPr="004B223A" w:rsidRDefault="00FB1CCE" w:rsidP="00FB1CCE">
      <w:pPr>
        <w:pStyle w:val="02TEXTOPRINCIPAL"/>
      </w:pPr>
      <w:r w:rsidRPr="003904F5">
        <w:rPr>
          <w:b/>
        </w:rPr>
        <w:t xml:space="preserve">3 </w:t>
      </w:r>
      <w:r w:rsidR="00B87C38">
        <w:t xml:space="preserve">– </w:t>
      </w:r>
      <w:r w:rsidRPr="004B223A">
        <w:t>Valorizar e fruir as diversas manifestações artísticas e culturais, das locais às mundiais, e também participar de práticas diversificadas da produção artístico-cultural.</w:t>
      </w:r>
    </w:p>
    <w:p w:rsidR="0048249B" w:rsidRPr="00D0058A" w:rsidRDefault="00FB1CCE" w:rsidP="00FB1CCE">
      <w:pPr>
        <w:pStyle w:val="02TEXTOPRINCIPAL"/>
      </w:pPr>
      <w:r w:rsidRPr="003904F5">
        <w:rPr>
          <w:b/>
        </w:rPr>
        <w:t xml:space="preserve">4 </w:t>
      </w:r>
      <w:r w:rsidR="00B87C38">
        <w:t xml:space="preserve">– </w:t>
      </w:r>
      <w:r w:rsidRPr="004B223A">
        <w:t xml:space="preserve">Utilizar diferentes linguagens – verbal (oral ou visual-motora, como Libras, e escrita), corporal, visual, sonora e digital </w:t>
      </w:r>
      <w:r>
        <w:t>–</w:t>
      </w:r>
      <w:r w:rsidRPr="004B223A">
        <w:t>, bem como conhecimentos das linguagens artística, matemática e científica, para se expressar e partilhar informações, experiências, ideias e sentimentos em diferentes contextos e produzir sentidos que levem ao entendimento mútuo.</w:t>
      </w:r>
    </w:p>
    <w:p w:rsidR="0048249B" w:rsidRDefault="00984AE6" w:rsidP="00403B89">
      <w:pPr>
        <w:pStyle w:val="01TITULO4"/>
      </w:pPr>
      <w:r w:rsidRPr="00984AE6">
        <w:t>Competência</w:t>
      </w:r>
      <w:r w:rsidR="00E7227A">
        <w:t>s</w:t>
      </w:r>
      <w:r w:rsidRPr="00984AE6">
        <w:t xml:space="preserve"> específica</w:t>
      </w:r>
      <w:r w:rsidR="00E7227A">
        <w:t>s</w:t>
      </w:r>
      <w:r w:rsidRPr="00984AE6">
        <w:t xml:space="preserve"> da área de Linguagens</w:t>
      </w:r>
      <w:r>
        <w:t>:</w:t>
      </w:r>
    </w:p>
    <w:p w:rsidR="00FB1CCE" w:rsidRPr="004B223A" w:rsidRDefault="00FB1CCE" w:rsidP="00FB1CCE">
      <w:pPr>
        <w:pStyle w:val="02TEXTOPRINCIPAL"/>
      </w:pPr>
      <w:r w:rsidRPr="008C49B6">
        <w:rPr>
          <w:b/>
        </w:rPr>
        <w:t xml:space="preserve">1 </w:t>
      </w:r>
      <w:r w:rsidR="00B87C38">
        <w:t xml:space="preserve">– </w:t>
      </w:r>
      <w:r w:rsidRPr="004B223A">
        <w:t>Compreender as linguagens como construção humana, histórica, social e cultural, de natureza dinâmica, reconhecendo-as e valorizando-as como formas de significação da realidade e expressão de subjetividades.</w:t>
      </w:r>
    </w:p>
    <w:p w:rsidR="00FB1CCE" w:rsidRPr="004B223A" w:rsidRDefault="00FB1CCE" w:rsidP="00FB1CCE">
      <w:pPr>
        <w:pStyle w:val="02TEXTOPRINCIPAL"/>
      </w:pPr>
      <w:r w:rsidRPr="008C49B6">
        <w:rPr>
          <w:b/>
        </w:rPr>
        <w:t xml:space="preserve">3 </w:t>
      </w:r>
      <w:r w:rsidR="00B87C38">
        <w:t xml:space="preserve">– </w:t>
      </w:r>
      <w:r w:rsidRPr="004B223A">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rsidR="0048249B" w:rsidRPr="00D0058A" w:rsidRDefault="00FB1CCE" w:rsidP="00FB1CCE">
      <w:pPr>
        <w:pStyle w:val="02TEXTOPRINCIPAL"/>
      </w:pPr>
      <w:r w:rsidRPr="008C49B6">
        <w:rPr>
          <w:b/>
        </w:rPr>
        <w:t xml:space="preserve">5 </w:t>
      </w:r>
      <w:r w:rsidR="00B87C38">
        <w:t xml:space="preserve">– </w:t>
      </w:r>
      <w:r w:rsidRPr="004B223A">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rsidR="0048249B" w:rsidRPr="0048249B" w:rsidRDefault="00984AE6" w:rsidP="00403B89">
      <w:pPr>
        <w:pStyle w:val="01TITULO4"/>
      </w:pPr>
      <w:r w:rsidRPr="00984AE6">
        <w:t>Competência</w:t>
      </w:r>
      <w:r w:rsidR="00E7227A">
        <w:t>s</w:t>
      </w:r>
      <w:r w:rsidRPr="00984AE6">
        <w:t xml:space="preserve"> específica</w:t>
      </w:r>
      <w:r w:rsidR="00E7227A">
        <w:t>s</w:t>
      </w:r>
      <w:r w:rsidRPr="00984AE6">
        <w:t xml:space="preserve"> da área de Língua Portuguesa</w:t>
      </w:r>
      <w:r w:rsidR="0048249B" w:rsidRPr="0048249B">
        <w:t>:</w:t>
      </w:r>
    </w:p>
    <w:p w:rsidR="00FB1CCE" w:rsidRPr="004B223A" w:rsidRDefault="00FB1CCE" w:rsidP="00FB1CCE">
      <w:pPr>
        <w:pStyle w:val="02TEXTOPRINCIPAL"/>
      </w:pPr>
      <w:r w:rsidRPr="008C49B6">
        <w:rPr>
          <w:b/>
        </w:rPr>
        <w:t xml:space="preserve">3 </w:t>
      </w:r>
      <w:r w:rsidR="00B87C38">
        <w:t xml:space="preserve">– </w:t>
      </w:r>
      <w:r w:rsidRPr="004B223A">
        <w:t>Ler, escutar e produzir textos orais, escritos e multissemióticos que circulam em diferentes campos de atuação e mídias, com compreensão, autonomia, fluência e criticidade, de modo a se expressar e partilhar informações, experiências, ideias e sentimentos, e continuar aprendendo.</w:t>
      </w:r>
    </w:p>
    <w:p w:rsidR="00FB1CCE" w:rsidRPr="004B223A" w:rsidRDefault="00FB1CCE" w:rsidP="00FB1CCE">
      <w:pPr>
        <w:pStyle w:val="02TEXTOPRINCIPAL"/>
      </w:pPr>
      <w:r w:rsidRPr="008C49B6">
        <w:rPr>
          <w:b/>
        </w:rPr>
        <w:t xml:space="preserve">5 </w:t>
      </w:r>
      <w:r w:rsidR="00B87C38">
        <w:t xml:space="preserve">– </w:t>
      </w:r>
      <w:r w:rsidRPr="004B223A">
        <w:t>Empregar, nas interações sociais, a variedade e o estilo de linguagem adequados à situação comunicativa, aos interlocutores e ao gênero do discurso/gênero textual.</w:t>
      </w:r>
    </w:p>
    <w:p w:rsidR="00FB1CCE" w:rsidRPr="004B223A" w:rsidRDefault="00FB1CCE" w:rsidP="00FB1CCE">
      <w:pPr>
        <w:pStyle w:val="02TEXTOPRINCIPAL"/>
      </w:pPr>
      <w:r w:rsidRPr="008C49B6">
        <w:rPr>
          <w:b/>
        </w:rPr>
        <w:t xml:space="preserve">7 </w:t>
      </w:r>
      <w:r w:rsidR="00B87C38">
        <w:t xml:space="preserve">– </w:t>
      </w:r>
      <w:r w:rsidRPr="004B223A">
        <w:t>Reconhecer o texto como lugar de manifestação e negociação de sentidos, valores e ideologias.</w:t>
      </w:r>
    </w:p>
    <w:p w:rsidR="000653C1" w:rsidRPr="00D0058A" w:rsidRDefault="00FB1CCE" w:rsidP="00FB1CCE">
      <w:pPr>
        <w:pStyle w:val="02TEXTOPRINCIPAL"/>
      </w:pPr>
      <w:r w:rsidRPr="008C49B6">
        <w:rPr>
          <w:b/>
        </w:rPr>
        <w:t xml:space="preserve">9 </w:t>
      </w:r>
      <w:r w:rsidR="00B87C38">
        <w:t xml:space="preserve">– </w:t>
      </w:r>
      <w:r w:rsidRPr="004B223A">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p w:rsidR="001433D3" w:rsidRDefault="001433D3" w:rsidP="001433D3">
      <w:pPr>
        <w:pStyle w:val="02TEXTOPRINCIPAL"/>
      </w:pPr>
      <w:r>
        <w:br w:type="page"/>
      </w:r>
    </w:p>
    <w:p w:rsidR="0048249B" w:rsidRPr="00403B89" w:rsidRDefault="0048249B" w:rsidP="00403B89">
      <w:pPr>
        <w:pStyle w:val="02TEXTOPRINCIPAL"/>
        <w:rPr>
          <w:b/>
        </w:rPr>
      </w:pPr>
      <w:r w:rsidRPr="00403B89">
        <w:rPr>
          <w:b/>
        </w:rPr>
        <w:lastRenderedPageBreak/>
        <w:t>Objetos de conhecimento:</w:t>
      </w:r>
    </w:p>
    <w:p w:rsidR="00FB1CCE" w:rsidRPr="00FB1CCE" w:rsidRDefault="00FB1CCE" w:rsidP="00FB1CCE">
      <w:pPr>
        <w:pStyle w:val="02TEXTOPRINCIPAL"/>
        <w:rPr>
          <w:b/>
        </w:rPr>
      </w:pPr>
      <w:r w:rsidRPr="00FB1CCE">
        <w:t>Estratégias de leitura; apreciação e réplica.</w:t>
      </w:r>
    </w:p>
    <w:p w:rsidR="0048249B" w:rsidRDefault="00FB1CCE" w:rsidP="00FB1CCE">
      <w:pPr>
        <w:pStyle w:val="02TEXTOPRINCIPAL"/>
      </w:pPr>
      <w:r w:rsidRPr="00FB1CCE">
        <w:rPr>
          <w:b/>
        </w:rPr>
        <w:t>Habilidade trabalhada</w:t>
      </w:r>
      <w:r w:rsidRPr="00B87C38">
        <w:t>:</w:t>
      </w:r>
      <w:r w:rsidRPr="00FB1CCE">
        <w:t xml:space="preserve"> </w:t>
      </w:r>
      <w:r w:rsidRPr="00FB1CCE">
        <w:rPr>
          <w:b/>
        </w:rPr>
        <w:t>(EF89LP33)</w:t>
      </w:r>
      <w:r w:rsidRPr="00FB1CCE">
        <w:t xml:space="preserve"> 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rsidRPr="00FB1CCE">
        <w:t>ciberpoema</w:t>
      </w:r>
      <w:proofErr w:type="spellEnd"/>
      <w:r w:rsidRPr="00FB1CCE">
        <w:t>, dentre outros, expressando avaliação sobre o texto lido e estabelecendo preferências por gêneros, temas, autores.</w:t>
      </w:r>
    </w:p>
    <w:p w:rsidR="00281B9F" w:rsidRPr="0048249B" w:rsidRDefault="00281B9F" w:rsidP="00281B9F">
      <w:pPr>
        <w:pStyle w:val="02TEXTOPRINCIPAL"/>
      </w:pPr>
    </w:p>
    <w:p w:rsidR="00281B9F" w:rsidRPr="00403B89" w:rsidRDefault="00281B9F" w:rsidP="00403B89">
      <w:pPr>
        <w:pStyle w:val="02TEXTOPRINCIPAL"/>
        <w:rPr>
          <w:b/>
        </w:rPr>
      </w:pPr>
      <w:r w:rsidRPr="00403B89">
        <w:rPr>
          <w:b/>
        </w:rPr>
        <w:t>Objetos de conhecimento:</w:t>
      </w:r>
    </w:p>
    <w:p w:rsidR="00FB1CCE" w:rsidRPr="00FB1CCE" w:rsidRDefault="00FB1CCE" w:rsidP="00FB1CCE">
      <w:pPr>
        <w:pStyle w:val="02TEXTOPRINCIPAL"/>
      </w:pPr>
      <w:r w:rsidRPr="00FB1CCE">
        <w:t>Reconstrução da textualidade e compreensão dos efeitos de sentido provocados pelo uso de recursos linguísticos e multissemióticos.</w:t>
      </w:r>
    </w:p>
    <w:p w:rsidR="00281B9F" w:rsidRPr="0048249B" w:rsidRDefault="00FB1CCE" w:rsidP="00FB1CCE">
      <w:pPr>
        <w:pStyle w:val="02TEXTOPRINCIPAL"/>
      </w:pPr>
      <w:r w:rsidRPr="00FB1CCE">
        <w:rPr>
          <w:b/>
        </w:rPr>
        <w:t>Habilidade trabalhada</w:t>
      </w:r>
      <w:r w:rsidRPr="00B02CC6">
        <w:rPr>
          <w:b/>
        </w:rPr>
        <w:t>:</w:t>
      </w:r>
      <w:r w:rsidRPr="00B87C38">
        <w:t xml:space="preserve"> </w:t>
      </w:r>
      <w:r w:rsidRPr="00FB1CCE">
        <w:rPr>
          <w:b/>
        </w:rPr>
        <w:t xml:space="preserve">(EF69LP47) </w:t>
      </w:r>
      <w:r w:rsidRPr="00FB1CCE">
        <w:t>Analisar, em textos narrativos 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linguístico-gramaticais próprios a cada gênero narrativo.</w:t>
      </w:r>
    </w:p>
    <w:p w:rsidR="00FB1CCE" w:rsidRPr="0048249B" w:rsidRDefault="00FB1CCE" w:rsidP="00FB1CCE">
      <w:pPr>
        <w:pStyle w:val="02TEXTOPRINCIPAL"/>
      </w:pPr>
    </w:p>
    <w:p w:rsidR="00FB1CCE" w:rsidRPr="00403B89" w:rsidRDefault="00FB1CCE" w:rsidP="00403B89">
      <w:pPr>
        <w:pStyle w:val="02TEXTOPRINCIPAL"/>
        <w:rPr>
          <w:b/>
        </w:rPr>
      </w:pPr>
      <w:r w:rsidRPr="00403B89">
        <w:rPr>
          <w:b/>
        </w:rPr>
        <w:t>Objeto de conhecimento:</w:t>
      </w:r>
    </w:p>
    <w:p w:rsidR="00FB1CCE" w:rsidRPr="00FB1CCE" w:rsidRDefault="00FB1CCE" w:rsidP="00FB1CCE">
      <w:pPr>
        <w:pStyle w:val="02TEXTOPRINCIPAL"/>
      </w:pPr>
      <w:r w:rsidRPr="00FB1CCE">
        <w:t>Adesão às práticas de leitura.</w:t>
      </w:r>
    </w:p>
    <w:p w:rsidR="00FB1CCE" w:rsidRPr="0048249B" w:rsidRDefault="00FB1CCE" w:rsidP="00FB1CCE">
      <w:pPr>
        <w:pStyle w:val="02TEXTOPRINCIPAL"/>
      </w:pPr>
      <w:r w:rsidRPr="00FB1CCE">
        <w:rPr>
          <w:b/>
        </w:rPr>
        <w:t>Habilidade trabalhada</w:t>
      </w:r>
      <w:r w:rsidRPr="00B02CC6">
        <w:rPr>
          <w:b/>
        </w:rPr>
        <w:t>:</w:t>
      </w:r>
      <w:r w:rsidRPr="00FB1CCE">
        <w:rPr>
          <w:b/>
        </w:rPr>
        <w:t xml:space="preserve"> (EF69LP49) </w:t>
      </w:r>
      <w:r w:rsidRPr="00FB1CCE">
        <w:t>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p>
    <w:p w:rsidR="00FB1CCE" w:rsidRPr="0048249B" w:rsidRDefault="00FB1CCE" w:rsidP="00FB1CCE">
      <w:pPr>
        <w:pStyle w:val="02TEXTOPRINCIPAL"/>
      </w:pPr>
    </w:p>
    <w:p w:rsidR="00FB1CCE" w:rsidRPr="00403B89" w:rsidRDefault="00FB1CCE" w:rsidP="00403B89">
      <w:pPr>
        <w:pStyle w:val="02TEXTOPRINCIPAL"/>
        <w:rPr>
          <w:b/>
        </w:rPr>
      </w:pPr>
      <w:r w:rsidRPr="00403B89">
        <w:rPr>
          <w:b/>
        </w:rPr>
        <w:t xml:space="preserve">Objeto de conhecimento: </w:t>
      </w:r>
    </w:p>
    <w:p w:rsidR="00FB1CCE" w:rsidRPr="00FB1CCE" w:rsidRDefault="00FB1CCE" w:rsidP="00FB1CCE">
      <w:pPr>
        <w:pStyle w:val="02TEXTOPRINCIPAL"/>
        <w:rPr>
          <w:b/>
        </w:rPr>
      </w:pPr>
      <w:r w:rsidRPr="00FB1CCE">
        <w:t>Relação entre textos.</w:t>
      </w:r>
    </w:p>
    <w:p w:rsidR="00FB1CCE" w:rsidRPr="0048249B" w:rsidRDefault="00FB1CCE" w:rsidP="00FB1CCE">
      <w:pPr>
        <w:pStyle w:val="02TEXTOPRINCIPAL"/>
      </w:pPr>
      <w:r w:rsidRPr="00FB1CCE">
        <w:rPr>
          <w:b/>
        </w:rPr>
        <w:t>Habilidade trabalhada</w:t>
      </w:r>
      <w:r w:rsidRPr="00B02CC6">
        <w:rPr>
          <w:b/>
        </w:rPr>
        <w:t>:</w:t>
      </w:r>
      <w:r w:rsidRPr="00FB1CCE">
        <w:rPr>
          <w:b/>
        </w:rPr>
        <w:t xml:space="preserve"> (EF89LP36) </w:t>
      </w:r>
      <w:r w:rsidRPr="00FB1CCE">
        <w:t xml:space="preserve">Parodiar poemas conhecidos da literatura e criar textos em versos (como poemas concretos, </w:t>
      </w:r>
      <w:proofErr w:type="spellStart"/>
      <w:r w:rsidRPr="00FB1CCE">
        <w:t>ciberpoemas</w:t>
      </w:r>
      <w:proofErr w:type="spellEnd"/>
      <w:r w:rsidRPr="00FB1CCE">
        <w:t xml:space="preserve">, haicais, liras, </w:t>
      </w:r>
      <w:proofErr w:type="spellStart"/>
      <w:r w:rsidRPr="00FB1CCE">
        <w:t>microrroteiros</w:t>
      </w:r>
      <w:proofErr w:type="spellEnd"/>
      <w:r w:rsidRPr="00FB1CCE">
        <w:t>, lambe-lambes e outros tipos de poema), explorando o uso de recursos sonoros e semânticos (como figuras de linguagem e jogos de palavras) e visuais (como relações entre imagem e texto verbal e distribuição da mancha gráfica), de forma a propiciar diferentes efeitos de sentido.</w:t>
      </w:r>
    </w:p>
    <w:p w:rsidR="004D18F3" w:rsidRPr="00BD4767" w:rsidRDefault="004D18F3" w:rsidP="0078398A"/>
    <w:p w:rsidR="00FF747F" w:rsidRPr="00325DB5" w:rsidRDefault="00FF747F" w:rsidP="00BD4767">
      <w:pPr>
        <w:pStyle w:val="01TITULO2"/>
      </w:pPr>
      <w:r w:rsidRPr="00325DB5">
        <w:t xml:space="preserve">Tempo previsto: </w:t>
      </w:r>
      <w:r w:rsidR="00FB1CCE">
        <w:rPr>
          <w:b w:val="0"/>
        </w:rPr>
        <w:t>7</w:t>
      </w:r>
      <w:r w:rsidR="006C0677" w:rsidRPr="006C0677">
        <w:rPr>
          <w:b w:val="0"/>
        </w:rPr>
        <w:t xml:space="preserve"> aulas</w:t>
      </w:r>
    </w:p>
    <w:p w:rsidR="00FF747F" w:rsidRPr="00173C60" w:rsidRDefault="00FF747F" w:rsidP="00BD4767">
      <w:pPr>
        <w:rPr>
          <w:highlight w:val="yellow"/>
        </w:rPr>
      </w:pPr>
    </w:p>
    <w:p w:rsidR="00FF747F" w:rsidRPr="00325DB5" w:rsidRDefault="00FF747F" w:rsidP="00BD4767">
      <w:pPr>
        <w:pStyle w:val="01TITULO2"/>
      </w:pPr>
      <w:r w:rsidRPr="00325DB5">
        <w:t>Materiais necessários</w:t>
      </w:r>
    </w:p>
    <w:p w:rsidR="00FF747F" w:rsidRPr="00173C60" w:rsidRDefault="00FF747F" w:rsidP="00BD4767">
      <w:pPr>
        <w:rPr>
          <w:highlight w:val="yellow"/>
        </w:rPr>
      </w:pPr>
    </w:p>
    <w:p w:rsidR="009B0546" w:rsidRDefault="00FB1CCE" w:rsidP="00FB1CCE">
      <w:pPr>
        <w:pStyle w:val="02TEXTOPRINCIPALBULLET"/>
      </w:pPr>
      <w:r w:rsidRPr="00FB1CCE">
        <w:t>Trecho do texto de Virginia Woolf impresso</w:t>
      </w:r>
      <w:r w:rsidR="009B0546">
        <w:t>.</w:t>
      </w:r>
    </w:p>
    <w:p w:rsidR="00930AF9" w:rsidRDefault="009B0546" w:rsidP="00FB1CCE">
      <w:pPr>
        <w:pStyle w:val="02TEXTOPRINCIPALBULLET"/>
      </w:pPr>
      <w:r>
        <w:t>L</w:t>
      </w:r>
      <w:r w:rsidR="00FB1CCE" w:rsidRPr="00FB1CCE">
        <w:t>ápis ou marca-textos coloridos, lápis de cor, giz de cera.</w:t>
      </w:r>
    </w:p>
    <w:p w:rsidR="009B0546" w:rsidRPr="00FB1CCE" w:rsidRDefault="009B0546" w:rsidP="00FB1CCE">
      <w:pPr>
        <w:pStyle w:val="02TEXTOPRINCIPALBULLET"/>
      </w:pPr>
      <w:r>
        <w:t>F</w:t>
      </w:r>
      <w:r w:rsidRPr="00FB1CCE">
        <w:t>olhas sem pauta, cartolinas</w:t>
      </w:r>
      <w:r>
        <w:t>.</w:t>
      </w:r>
    </w:p>
    <w:p w:rsidR="004D18F3" w:rsidRDefault="004D18F3" w:rsidP="004D18F3">
      <w:pPr>
        <w:pStyle w:val="02TEXTOPRINCIPAL"/>
      </w:pPr>
      <w:r>
        <w:br w:type="page"/>
      </w:r>
    </w:p>
    <w:p w:rsidR="00FF747F" w:rsidRDefault="00FF747F" w:rsidP="00BD4767">
      <w:pPr>
        <w:pStyle w:val="01TITULO2"/>
      </w:pPr>
      <w:r w:rsidRPr="00E75A70">
        <w:lastRenderedPageBreak/>
        <w:t>Desenvolvimento da sequência didática</w:t>
      </w:r>
    </w:p>
    <w:p w:rsidR="00FF747F" w:rsidRPr="00A44326" w:rsidRDefault="00FF747F" w:rsidP="00A44326"/>
    <w:p w:rsidR="00FF747F" w:rsidRDefault="001433D3" w:rsidP="00BD4767">
      <w:pPr>
        <w:pStyle w:val="01TITULO3"/>
      </w:pPr>
      <w:r w:rsidRPr="001433D3">
        <w:t>Etapa 1 (2 aulas)</w:t>
      </w:r>
    </w:p>
    <w:p w:rsidR="00FB1CCE" w:rsidRPr="00FB1CCE" w:rsidRDefault="00FB1CCE" w:rsidP="00FB1CCE">
      <w:pPr>
        <w:pStyle w:val="02TEXTOPRINCIPAL"/>
      </w:pPr>
      <w:r w:rsidRPr="00FB1CCE">
        <w:t>Para iniciar o trabalho</w:t>
      </w:r>
      <w:r w:rsidR="00E16F78">
        <w:t>, exponha aos alunos</w:t>
      </w:r>
      <w:r w:rsidRPr="00FB1CCE">
        <w:t xml:space="preserve"> alguns aspectos fundamentais de construção</w:t>
      </w:r>
      <w:r w:rsidR="00E16F78">
        <w:t xml:space="preserve"> do conto psicológico</w:t>
      </w:r>
      <w:r w:rsidRPr="00FB1CCE">
        <w:t xml:space="preserve">. Nesse sentido, </w:t>
      </w:r>
      <w:r w:rsidR="00E16F78">
        <w:t>comece</w:t>
      </w:r>
      <w:r w:rsidRPr="00FB1CCE">
        <w:t xml:space="preserve"> com uma análise da distinção entre descrição objetiva e subjetiva e tempo exterior (cronológico) e interior (psicológico) na narrativa.</w:t>
      </w:r>
    </w:p>
    <w:p w:rsidR="00FB1CCE" w:rsidRDefault="00FB1CCE" w:rsidP="00FB1CCE">
      <w:pPr>
        <w:pStyle w:val="02TEXTOPRINCIPAL"/>
      </w:pPr>
      <w:r w:rsidRPr="00FB1CCE">
        <w:t xml:space="preserve">Explique que trabalharão com características específicas do conto psicológico </w:t>
      </w:r>
      <w:r w:rsidR="00E16F78">
        <w:t>com base na</w:t>
      </w:r>
      <w:r w:rsidRPr="00FB1CCE">
        <w:t xml:space="preserve"> leitura de um trecho de uma obra literária. Contextualize a autora Virginia Woolf e sua importância. </w:t>
      </w:r>
      <w:r w:rsidR="00E16F78">
        <w:t>Forneça</w:t>
      </w:r>
      <w:r w:rsidRPr="00FB1CCE">
        <w:t xml:space="preserve"> impresso</w:t>
      </w:r>
      <w:r w:rsidR="00E16F78">
        <w:t>,</w:t>
      </w:r>
      <w:r w:rsidRPr="00FB1CCE">
        <w:t xml:space="preserve"> em cópias individuais, o seguinte trecho da obra </w:t>
      </w:r>
      <w:r w:rsidRPr="00E16F78">
        <w:rPr>
          <w:i/>
        </w:rPr>
        <w:t>Passeio ao Farol</w:t>
      </w:r>
      <w:r w:rsidRPr="00FB1CCE">
        <w:t xml:space="preserve"> e peça que o leiam em silêncio, a fim de levantar impressões pessoais sobre a linguagem e os sentimentos que a cena desperta:</w:t>
      </w:r>
    </w:p>
    <w:p w:rsidR="00B87C38" w:rsidRPr="00FB1CCE" w:rsidRDefault="00B87C38" w:rsidP="00FB1CCE">
      <w:pPr>
        <w:pStyle w:val="02TEXTOPRINCIPAL"/>
      </w:pPr>
    </w:p>
    <w:p w:rsidR="00FB1CCE" w:rsidRPr="00FB1CCE" w:rsidRDefault="00FB1CCE" w:rsidP="00B87C38">
      <w:pPr>
        <w:pStyle w:val="02TEXTOPRINCIPAL"/>
        <w:ind w:left="340" w:firstLine="340"/>
      </w:pPr>
      <w:r w:rsidRPr="00FB1CCE">
        <w:t xml:space="preserve">Mas que fiz eu de minha vida? – perguntou a si mesma a Sra. </w:t>
      </w:r>
      <w:proofErr w:type="spellStart"/>
      <w:r w:rsidRPr="00FB1CCE">
        <w:t>Ramsay</w:t>
      </w:r>
      <w:proofErr w:type="spellEnd"/>
      <w:r w:rsidRPr="00FB1CCE">
        <w:t>, tomando seu lugar à cabeceira da mesa, e correndo a vista pelos círculos brancos que faziam os pratos em cima dela. “William – disse ela – venha ficar ao meu lado”. “</w:t>
      </w:r>
      <w:proofErr w:type="spellStart"/>
      <w:r w:rsidRPr="00FB1CCE">
        <w:t>Lily</w:t>
      </w:r>
      <w:proofErr w:type="spellEnd"/>
      <w:r w:rsidRPr="00FB1CCE">
        <w:t xml:space="preserve"> – acrescentou com lassitude – sente-se lá”. Paul </w:t>
      </w:r>
      <w:proofErr w:type="spellStart"/>
      <w:r w:rsidRPr="00FB1CCE">
        <w:t>Rayley</w:t>
      </w:r>
      <w:proofErr w:type="spellEnd"/>
      <w:r w:rsidRPr="00FB1CCE">
        <w:t xml:space="preserve"> e Minta tinham aquilo, e ela somente isto: pratos e facas. Na outra cabeceira estava seu marido, acachapado, franzindo o cenho. Por quê? Não sabia. Pouco lhe importava. Não podia compreender como podia algum dia ter podido experimentar por ele qualquer emoção ou qualquer afeto. Tinha a impressão de haver ultrapassado tudo, de haver conhecido tudo, de haver esgotado tudo e, enquanto servia a sopa, </w:t>
      </w:r>
      <w:r w:rsidR="00610176">
        <w:br/>
      </w:r>
      <w:bookmarkStart w:id="1" w:name="_GoBack"/>
      <w:bookmarkEnd w:id="1"/>
      <w:r w:rsidRPr="00FB1CCE">
        <w:t xml:space="preserve">parecia-lhe ver um turbilhão – além – no qual ou fora do qual poderia estar. Ela estava fora dele. Tudo chegou a um fim, pensou, enquanto vinham chegando um após o outro, “Charles </w:t>
      </w:r>
      <w:proofErr w:type="spellStart"/>
      <w:r w:rsidRPr="00FB1CCE">
        <w:t>Tansley</w:t>
      </w:r>
      <w:proofErr w:type="spellEnd"/>
      <w:r w:rsidRPr="00FB1CCE">
        <w:t xml:space="preserve"> – sente-se ali, por obséquio”, disse ela. Augustus </w:t>
      </w:r>
      <w:proofErr w:type="spellStart"/>
      <w:r w:rsidRPr="00FB1CCE">
        <w:t>Carmichael</w:t>
      </w:r>
      <w:proofErr w:type="spellEnd"/>
      <w:r w:rsidRPr="00FB1CCE">
        <w:t xml:space="preserve"> – e eles tomavam seus lugares. Enquanto isso, esperava ela passivamente que alguém lhe respondesse, que algo acontecesse. Mas não é alguma coisa, imaginou ela, servindo a sopa, que se possa dizer. </w:t>
      </w:r>
    </w:p>
    <w:p w:rsidR="00FB1CCE" w:rsidRPr="00FB1CCE" w:rsidRDefault="00FB1CCE" w:rsidP="00B87C38">
      <w:pPr>
        <w:pStyle w:val="02TEXTOPRINCIPAL"/>
        <w:ind w:left="340" w:firstLine="340"/>
      </w:pPr>
      <w:r w:rsidRPr="00FB1CCE">
        <w:t xml:space="preserve">Erguendo as sobrancelhas diante da discrepância que havia entre o que ela estava pensando e o que ela estava fazendo, servir a sopa, sentiu-se mais e mais fortemente, fora daquele turbilhão; ou como se a sombra se houvesse estendido, e nesta ausência de cor, via as coisas na sua realidade. </w:t>
      </w:r>
    </w:p>
    <w:p w:rsidR="00FB1CCE" w:rsidRDefault="00FB1CCE" w:rsidP="00B87C38">
      <w:pPr>
        <w:pStyle w:val="06CREDITO"/>
      </w:pPr>
      <w:r w:rsidRPr="00FB1CCE">
        <w:t xml:space="preserve">WOOLF, Virginia. </w:t>
      </w:r>
      <w:r w:rsidRPr="00FB1CCE">
        <w:rPr>
          <w:i/>
        </w:rPr>
        <w:t>Passeio ao Farol</w:t>
      </w:r>
      <w:r w:rsidRPr="00FB1CCE">
        <w:t>. Trad. Oscar Mendes. Rio de Janeiro: Editorial Labor do Brasil, 1976.</w:t>
      </w:r>
    </w:p>
    <w:p w:rsidR="00B87C38" w:rsidRPr="00FB1CCE" w:rsidRDefault="00B87C38" w:rsidP="00B87C38">
      <w:pPr>
        <w:pStyle w:val="06CREDITO"/>
        <w:rPr>
          <w:i/>
        </w:rPr>
      </w:pPr>
    </w:p>
    <w:p w:rsidR="00FB1CCE" w:rsidRPr="00FB1CCE" w:rsidRDefault="00FB1CCE" w:rsidP="00FB1CCE">
      <w:pPr>
        <w:pStyle w:val="02TEXTOPRINCIPAL"/>
      </w:pPr>
      <w:r w:rsidRPr="00FB1CCE">
        <w:t>Peça aos alunos que identifiquem:</w:t>
      </w:r>
    </w:p>
    <w:p w:rsidR="00FB1CCE" w:rsidRPr="00FB1CCE" w:rsidRDefault="00E7227A" w:rsidP="00FB1CCE">
      <w:pPr>
        <w:pStyle w:val="02TEXTOPRINCIPAL"/>
      </w:pPr>
      <w:r w:rsidRPr="009907EA">
        <w:t>–</w:t>
      </w:r>
      <w:r>
        <w:t xml:space="preserve"> </w:t>
      </w:r>
      <w:r w:rsidR="00FB1CCE" w:rsidRPr="00FB1CCE">
        <w:t xml:space="preserve">O que está acontecendo na cena </w:t>
      </w:r>
      <w:r w:rsidR="004F74CE">
        <w:t>do texto</w:t>
      </w:r>
      <w:r w:rsidR="00FB1CCE" w:rsidRPr="00FB1CCE">
        <w:t>.</w:t>
      </w:r>
    </w:p>
    <w:p w:rsidR="00FB1CCE" w:rsidRPr="00FB1CCE" w:rsidRDefault="00FB1CCE" w:rsidP="00FB1CCE">
      <w:pPr>
        <w:pStyle w:val="02TEXTOPRINCIPAL"/>
        <w:rPr>
          <w:i/>
        </w:rPr>
      </w:pPr>
      <w:r w:rsidRPr="00FB1CCE">
        <w:rPr>
          <w:i/>
        </w:rPr>
        <w:t xml:space="preserve">Espera-se que os alunos percebam que se trata de uma cena em que a Sra. </w:t>
      </w:r>
      <w:proofErr w:type="spellStart"/>
      <w:r w:rsidRPr="00FB1CCE">
        <w:rPr>
          <w:i/>
        </w:rPr>
        <w:t>Ramsay</w:t>
      </w:r>
      <w:proofErr w:type="spellEnd"/>
      <w:r w:rsidRPr="00FB1CCE">
        <w:rPr>
          <w:i/>
        </w:rPr>
        <w:t xml:space="preserve"> está servindo uma sopa, ao mesmo tempo que designa lugares à mesa para pessoas que vão chegando nesse momento.</w:t>
      </w:r>
    </w:p>
    <w:p w:rsidR="00FB1CCE" w:rsidRPr="00FB1CCE" w:rsidRDefault="00E7227A" w:rsidP="00FB1CCE">
      <w:pPr>
        <w:pStyle w:val="02TEXTOPRINCIPAL"/>
      </w:pPr>
      <w:r w:rsidRPr="009907EA">
        <w:t>–</w:t>
      </w:r>
      <w:r w:rsidR="00FB1CCE" w:rsidRPr="00FB1CCE">
        <w:t xml:space="preserve"> Quanto tempo eles imaginam que dur</w:t>
      </w:r>
      <w:r w:rsidR="004F74CE">
        <w:t>a</w:t>
      </w:r>
      <w:r w:rsidR="00FB1CCE" w:rsidRPr="00FB1CCE">
        <w:t xml:space="preserve"> cada uma </w:t>
      </w:r>
      <w:r w:rsidR="004F74CE">
        <w:t>d</w:t>
      </w:r>
      <w:r w:rsidR="00FB1CCE" w:rsidRPr="00FB1CCE">
        <w:t>as ações</w:t>
      </w:r>
      <w:r w:rsidR="004F74CE">
        <w:t xml:space="preserve"> da Sra. </w:t>
      </w:r>
      <w:proofErr w:type="spellStart"/>
      <w:r w:rsidR="004F74CE">
        <w:t>Ramsay</w:t>
      </w:r>
      <w:proofErr w:type="spellEnd"/>
      <w:r w:rsidR="00FB1CCE" w:rsidRPr="00FB1CCE">
        <w:t>.</w:t>
      </w:r>
    </w:p>
    <w:p w:rsidR="00FB1CCE" w:rsidRPr="00FB1CCE" w:rsidRDefault="00FB1CCE" w:rsidP="00FB1CCE">
      <w:pPr>
        <w:pStyle w:val="02TEXTOPRINCIPAL"/>
        <w:rPr>
          <w:i/>
        </w:rPr>
      </w:pPr>
      <w:r w:rsidRPr="00FB1CCE">
        <w:rPr>
          <w:i/>
        </w:rPr>
        <w:t xml:space="preserve">Espera-se que os alunos imaginem que são ações rápidas; em poucos segundos, a Sra. </w:t>
      </w:r>
      <w:proofErr w:type="spellStart"/>
      <w:r w:rsidRPr="00FB1CCE">
        <w:rPr>
          <w:i/>
        </w:rPr>
        <w:t>Ramsay</w:t>
      </w:r>
      <w:proofErr w:type="spellEnd"/>
      <w:r w:rsidRPr="00FB1CCE">
        <w:rPr>
          <w:i/>
        </w:rPr>
        <w:t xml:space="preserve"> escolhe um lugar para alguém à mesa, e não chega a levar mais de um minuto para ela servir um prato de sopa.</w:t>
      </w:r>
    </w:p>
    <w:p w:rsidR="00FB1CCE" w:rsidRPr="00FB1CCE" w:rsidRDefault="00FB1CCE" w:rsidP="00FB1CCE">
      <w:pPr>
        <w:pStyle w:val="02TEXTOPRINCIPAL"/>
      </w:pPr>
      <w:r w:rsidRPr="00FB1CCE">
        <w:t xml:space="preserve">Discuta coletivamente sobre a possibilidade de o autor ter feito uma descrição mais objetiva dessa cena, mas que não parece ter sido essa sua opção, pois ele explora outros elementos além das ações dos personagens. </w:t>
      </w:r>
      <w:r w:rsidR="004F74CE">
        <w:t>Em seguida</w:t>
      </w:r>
      <w:r w:rsidRPr="00FB1CCE">
        <w:t>, peça que grifem no texto, em diferentes cores, as seguintes passagens:</w:t>
      </w:r>
    </w:p>
    <w:p w:rsidR="00FB1CCE" w:rsidRPr="00FB1CCE" w:rsidRDefault="00E7227A" w:rsidP="00FB1CCE">
      <w:pPr>
        <w:pStyle w:val="02TEXTOPRINCIPAL"/>
      </w:pPr>
      <w:r w:rsidRPr="009907EA">
        <w:t>–</w:t>
      </w:r>
      <w:r w:rsidR="00FB1CCE" w:rsidRPr="00FB1CCE">
        <w:t xml:space="preserve"> Uma passagem em que a personagem percebe que realiza, simultaneamente, duas ações distintas, uma objetiva e outra subjetiva.</w:t>
      </w:r>
    </w:p>
    <w:p w:rsidR="00FB1CCE" w:rsidRPr="00FB1CCE" w:rsidRDefault="004F74CE" w:rsidP="00FB1CCE">
      <w:pPr>
        <w:pStyle w:val="02TEXTOPRINCIPAL"/>
        <w:rPr>
          <w:i/>
        </w:rPr>
      </w:pPr>
      <w:r>
        <w:rPr>
          <w:i/>
        </w:rPr>
        <w:t xml:space="preserve">Espera-se marquem esta passagem: </w:t>
      </w:r>
      <w:r w:rsidR="00FB1CCE" w:rsidRPr="00FB1CCE">
        <w:rPr>
          <w:i/>
        </w:rPr>
        <w:t>“Erguendo as sobrancelhas diante da discrepância que havia entre o que ela estava pensando e o que ela estava fazendo, servir a sopa, sentiu-se mais e mais fortemente, fora daquele turbilhão”.</w:t>
      </w:r>
      <w:r w:rsidR="00E7227A">
        <w:rPr>
          <w:i/>
        </w:rPr>
        <w:t xml:space="preserve">  </w:t>
      </w:r>
    </w:p>
    <w:p w:rsidR="00FB1CCE" w:rsidRPr="00FB1CCE" w:rsidRDefault="00FB1CCE" w:rsidP="00FB1CCE">
      <w:pPr>
        <w:pStyle w:val="02TEXTOPRINCIPAL"/>
        <w:rPr>
          <w:i/>
        </w:rPr>
      </w:pPr>
      <w:r w:rsidRPr="00FB1CCE">
        <w:rPr>
          <w:i/>
        </w:rPr>
        <w:t xml:space="preserve">Podem aparecer, no entanto, </w:t>
      </w:r>
      <w:r w:rsidR="004F74CE">
        <w:rPr>
          <w:i/>
        </w:rPr>
        <w:t>esta</w:t>
      </w:r>
      <w:r w:rsidR="00A12562">
        <w:rPr>
          <w:i/>
        </w:rPr>
        <w:t>s</w:t>
      </w:r>
      <w:r w:rsidR="004F74CE">
        <w:rPr>
          <w:i/>
        </w:rPr>
        <w:t xml:space="preserve"> passagens</w:t>
      </w:r>
      <w:r w:rsidRPr="00FB1CCE">
        <w:rPr>
          <w:i/>
        </w:rPr>
        <w:t>:</w:t>
      </w:r>
    </w:p>
    <w:p w:rsidR="00FB1CCE" w:rsidRPr="00FB1CCE" w:rsidRDefault="00E7227A" w:rsidP="00FB1CCE">
      <w:pPr>
        <w:pStyle w:val="02TEXTOPRINCIPAL"/>
        <w:rPr>
          <w:i/>
        </w:rPr>
      </w:pPr>
      <w:r w:rsidRPr="009907EA">
        <w:t>–</w:t>
      </w:r>
      <w:r w:rsidR="00FB1CCE" w:rsidRPr="00FB1CCE">
        <w:rPr>
          <w:i/>
        </w:rPr>
        <w:t xml:space="preserve"> “Tinha a impressão de haver ultrapassado tudo, de haver conhecido tudo, de haver esgotado tudo e, enquanto servia a sopa, parecia-lhe ver um turbilhão – além – no qual ou fora do qual poderia estar.”</w:t>
      </w:r>
    </w:p>
    <w:p w:rsidR="00FB1CCE" w:rsidRDefault="00E7227A" w:rsidP="00FB1CCE">
      <w:pPr>
        <w:pStyle w:val="02TEXTOPRINCIPAL"/>
      </w:pPr>
      <w:r w:rsidRPr="009907EA">
        <w:t>–</w:t>
      </w:r>
      <w:r w:rsidR="00FB1CCE" w:rsidRPr="00FB1CCE">
        <w:rPr>
          <w:i/>
        </w:rPr>
        <w:t xml:space="preserve"> “Augustus </w:t>
      </w:r>
      <w:proofErr w:type="spellStart"/>
      <w:r w:rsidR="00FB1CCE" w:rsidRPr="00FB1CCE">
        <w:rPr>
          <w:i/>
        </w:rPr>
        <w:t>Carmichael</w:t>
      </w:r>
      <w:proofErr w:type="spellEnd"/>
      <w:r w:rsidR="00FB1CCE" w:rsidRPr="00FB1CCE">
        <w:rPr>
          <w:i/>
        </w:rPr>
        <w:t xml:space="preserve"> – e eles tomavam seus lugares. Enquanto isso, esperava ela passivamente que alguém lhe respondesse, que algo acontecesse. Mas não é alguma coisa, imaginou ela, servindo a sopa, que se possa dizer.”</w:t>
      </w:r>
      <w:r w:rsidR="00FB1CCE">
        <w:br w:type="page"/>
      </w:r>
    </w:p>
    <w:p w:rsidR="00FB1CCE" w:rsidRPr="00FB1CCE" w:rsidRDefault="00FB1CCE" w:rsidP="00FB1CCE">
      <w:pPr>
        <w:pStyle w:val="02TEXTOPRINCIPAL"/>
      </w:pPr>
      <w:r w:rsidRPr="00FB1CCE">
        <w:lastRenderedPageBreak/>
        <w:t xml:space="preserve">Atente para a possível necessidade, nesse momento, de </w:t>
      </w:r>
      <w:r w:rsidR="00A12562">
        <w:t>trabalhar</w:t>
      </w:r>
      <w:r w:rsidRPr="00FB1CCE">
        <w:t xml:space="preserve"> com </w:t>
      </w:r>
      <w:r w:rsidR="00A12562">
        <w:t>os alunos</w:t>
      </w:r>
      <w:r w:rsidRPr="00FB1CCE">
        <w:t xml:space="preserve"> o sentido do termo “subjetivo”, que pode ser contraposto a “objetivo”, para que </w:t>
      </w:r>
      <w:r w:rsidR="00A12562">
        <w:t xml:space="preserve">eles </w:t>
      </w:r>
      <w:r w:rsidRPr="00FB1CCE">
        <w:t>levantem hipóteses antes de você lhes dar a definição.</w:t>
      </w:r>
    </w:p>
    <w:p w:rsidR="00FB1CCE" w:rsidRPr="00FB1CCE" w:rsidRDefault="00E7227A" w:rsidP="00FB1CCE">
      <w:pPr>
        <w:pStyle w:val="02TEXTOPRINCIPAL"/>
      </w:pPr>
      <w:r w:rsidRPr="009907EA">
        <w:t>–</w:t>
      </w:r>
      <w:r w:rsidR="00FB1CCE" w:rsidRPr="00FB1CCE">
        <w:t xml:space="preserve"> Uma passagem em que uma ação objetiva seja descrita, exceto o ato </w:t>
      </w:r>
      <w:r w:rsidR="00A12562">
        <w:t>de a</w:t>
      </w:r>
      <w:r w:rsidR="00FB1CCE" w:rsidRPr="00FB1CCE">
        <w:t xml:space="preserve"> Sra. </w:t>
      </w:r>
      <w:proofErr w:type="spellStart"/>
      <w:r w:rsidR="00FB1CCE" w:rsidRPr="00FB1CCE">
        <w:t>Ramsay</w:t>
      </w:r>
      <w:proofErr w:type="spellEnd"/>
      <w:r w:rsidR="00FB1CCE" w:rsidRPr="00FB1CCE">
        <w:t xml:space="preserve"> servir a sopa.</w:t>
      </w:r>
    </w:p>
    <w:p w:rsidR="00FB1CCE" w:rsidRPr="00FB1CCE" w:rsidRDefault="00FB1CCE" w:rsidP="00FB1CCE">
      <w:pPr>
        <w:pStyle w:val="02TEXTOPRINCIPAL"/>
        <w:rPr>
          <w:i/>
        </w:rPr>
      </w:pPr>
      <w:r w:rsidRPr="00FB1CCE">
        <w:rPr>
          <w:i/>
        </w:rPr>
        <w:t xml:space="preserve">Aqui cabe qualquer ação externa da Sra. </w:t>
      </w:r>
      <w:proofErr w:type="spellStart"/>
      <w:r w:rsidRPr="00FB1CCE">
        <w:rPr>
          <w:i/>
        </w:rPr>
        <w:t>Ramsay</w:t>
      </w:r>
      <w:proofErr w:type="spellEnd"/>
      <w:r w:rsidRPr="00FB1CCE">
        <w:rPr>
          <w:i/>
        </w:rPr>
        <w:t>, como “tomando seu lugar à cabeceira da mesa, e correndo a vista pelos círculos brancos que faziam os pratos em cima dela” ou “William – disse ela – venha ficar ao meu lado”. “</w:t>
      </w:r>
      <w:proofErr w:type="spellStart"/>
      <w:r w:rsidRPr="00FB1CCE">
        <w:rPr>
          <w:i/>
        </w:rPr>
        <w:t>Lily</w:t>
      </w:r>
      <w:proofErr w:type="spellEnd"/>
      <w:r w:rsidRPr="00FB1CCE">
        <w:rPr>
          <w:i/>
        </w:rPr>
        <w:t xml:space="preserve"> – acrescentou com lassitude – sente-se lá”.</w:t>
      </w:r>
    </w:p>
    <w:p w:rsidR="00FB1CCE" w:rsidRPr="00FB1CCE" w:rsidRDefault="00E7227A" w:rsidP="00FB1CCE">
      <w:pPr>
        <w:pStyle w:val="02TEXTOPRINCIPAL"/>
      </w:pPr>
      <w:r w:rsidRPr="009907EA">
        <w:t>–</w:t>
      </w:r>
      <w:r w:rsidR="00FB1CCE" w:rsidRPr="00FB1CCE">
        <w:t xml:space="preserve"> Duas passagens com descrição subjetiva.</w:t>
      </w:r>
    </w:p>
    <w:p w:rsidR="00FB1CCE" w:rsidRPr="00FB1CCE" w:rsidRDefault="00FB1CCE" w:rsidP="00FB1CCE">
      <w:pPr>
        <w:pStyle w:val="02TEXTOPRINCIPAL"/>
        <w:rPr>
          <w:i/>
        </w:rPr>
      </w:pPr>
      <w:r w:rsidRPr="00FB1CCE">
        <w:rPr>
          <w:i/>
        </w:rPr>
        <w:t>Aqui cabe qualquer pensamento, reflexão, sentimento ou memória da personagem, por exemplo “Por quê? Não sabia. Pouco lhe importava. Não podia compreender como podia algum dia ter podido experimentar por ele qualquer emoção ou qualquer afeto. Tinha a impressão de haver ultrapassado tudo, de haver conhecido tudo, de haver esgotado tudo...”.</w:t>
      </w:r>
    </w:p>
    <w:p w:rsidR="00FB1CCE" w:rsidRPr="00FB1CCE" w:rsidRDefault="00FB1CCE" w:rsidP="00FB1CCE">
      <w:pPr>
        <w:pStyle w:val="02TEXTOPRINCIPAL"/>
      </w:pPr>
      <w:r w:rsidRPr="00FB1CCE">
        <w:t>Faça um levantamento, em uma discussão coletiva, das passagens selecionadas, a fim de que toda a classe identifique as ações objetivas e subjetivas da cena.</w:t>
      </w:r>
    </w:p>
    <w:p w:rsidR="00FB1CCE" w:rsidRPr="00FB1CCE" w:rsidRDefault="00FB1CCE" w:rsidP="00FB1CCE">
      <w:pPr>
        <w:pStyle w:val="02TEXTOPRINCIPAL"/>
      </w:pPr>
      <w:r w:rsidRPr="00FB1CCE">
        <w:t xml:space="preserve">Nesse momento, </w:t>
      </w:r>
      <w:r w:rsidR="006F6FDC">
        <w:t>promova</w:t>
      </w:r>
      <w:r w:rsidRPr="00FB1CCE">
        <w:t xml:space="preserve"> uma reflexão sobre a diferença entre a passagem do tempo cronológico e a do psicológico. Para isso, peça aos alunos que, em duplas, sugiram uma estimativa de tempo para cada uma das ações objetivas da personagem (servir a sopa, sentar-se à cabeceira da mesa, indicar os lugares das demais pessoas etc.) identificadas pela classe.</w:t>
      </w:r>
    </w:p>
    <w:p w:rsidR="00FB1CCE" w:rsidRPr="00FB1CCE" w:rsidRDefault="006F6FDC" w:rsidP="00FB1CCE">
      <w:pPr>
        <w:pStyle w:val="02TEXTOPRINCIPAL"/>
      </w:pPr>
      <w:r>
        <w:t>Q</w:t>
      </w:r>
      <w:r w:rsidR="00FB1CCE" w:rsidRPr="00FB1CCE">
        <w:t xml:space="preserve">uestione-os sobre a impressão deles acerca da passagem do tempo, na perspectiva da personagem, à medida que faz todas as reflexões apontadas (“Mas que fiz eu de minha vida? – perguntou a si mesma a Sra. </w:t>
      </w:r>
      <w:proofErr w:type="spellStart"/>
      <w:r w:rsidR="00FB1CCE" w:rsidRPr="00FB1CCE">
        <w:t>Ramsay</w:t>
      </w:r>
      <w:proofErr w:type="spellEnd"/>
      <w:r w:rsidR="00FB1CCE" w:rsidRPr="00FB1CCE">
        <w:t>”; “Por quê? Não sabia. Pouco lhe importava. Não podia compreender como podia algum dia ter podido experimentar por ele qualquer emoção ou qualquer afeto. Tinha a impressão de haver ultrapassado tudo, de haver conhecido tudo, de haver esgotado tudo e, enquanto servia a sopa, parecia-lhe ver um turbilhão – além – no qual ou fora do qual poderia estar. Ela estava fora dele. Tudo chegou a um fim, pensou... etc.). Faça a seguinte pergunta aos alunos:</w:t>
      </w:r>
    </w:p>
    <w:p w:rsidR="00FB1CCE" w:rsidRPr="00FB1CCE" w:rsidRDefault="00E7227A" w:rsidP="00FB1CCE">
      <w:pPr>
        <w:pStyle w:val="02TEXTOPRINCIPAL"/>
      </w:pPr>
      <w:r w:rsidRPr="009907EA">
        <w:t>–</w:t>
      </w:r>
      <w:r w:rsidR="00FB1CCE" w:rsidRPr="00FB1CCE">
        <w:t xml:space="preserve"> </w:t>
      </w:r>
      <w:r w:rsidR="00AC4992">
        <w:t>S</w:t>
      </w:r>
      <w:r w:rsidR="00FB1CCE" w:rsidRPr="00FB1CCE">
        <w:t>e, na perspectiva da personagem, cada uma das reflexões tivesse durado apenas cinco segundos, quanto</w:t>
      </w:r>
      <w:r w:rsidR="004D0C82">
        <w:t xml:space="preserve"> tempo</w:t>
      </w:r>
      <w:r w:rsidR="00FB1CCE" w:rsidRPr="00FB1CCE">
        <w:t xml:space="preserve"> teria durado o ato de servir uma sopa?</w:t>
      </w:r>
    </w:p>
    <w:p w:rsidR="00FB1CCE" w:rsidRPr="00FB1CCE" w:rsidRDefault="00FB1CCE" w:rsidP="00FB1CCE">
      <w:pPr>
        <w:pStyle w:val="02TEXTOPRINCIPAL"/>
        <w:rPr>
          <w:i/>
        </w:rPr>
      </w:pPr>
      <w:r w:rsidRPr="00FB1CCE">
        <w:rPr>
          <w:i/>
        </w:rPr>
        <w:t xml:space="preserve">Caso </w:t>
      </w:r>
      <w:r w:rsidR="004D0C82">
        <w:rPr>
          <w:i/>
        </w:rPr>
        <w:t>os alunos</w:t>
      </w:r>
      <w:r w:rsidRPr="00FB1CCE">
        <w:rPr>
          <w:i/>
        </w:rPr>
        <w:t xml:space="preserve"> tenha</w:t>
      </w:r>
      <w:r w:rsidR="004D0C82">
        <w:rPr>
          <w:i/>
        </w:rPr>
        <w:t>m</w:t>
      </w:r>
      <w:r w:rsidRPr="00FB1CCE">
        <w:rPr>
          <w:i/>
        </w:rPr>
        <w:t xml:space="preserve"> dificuldade </w:t>
      </w:r>
      <w:r w:rsidR="004D0C82">
        <w:rPr>
          <w:i/>
        </w:rPr>
        <w:t>em</w:t>
      </w:r>
      <w:r w:rsidRPr="00FB1CCE">
        <w:rPr>
          <w:i/>
        </w:rPr>
        <w:t xml:space="preserve"> identificar a lentidão do tempo psicológico em comparação ao tempo cronológico, dê exemplos práticos e banais em que possam perceber essa distinção, como a duração subjetiva dos cinco minutos finais de uma aula em um dia em que estejam cansados ou de cinco minutos em que estejam aguardando a resposta de uma mensagem importante no </w:t>
      </w:r>
      <w:r w:rsidR="00492D1B" w:rsidRPr="00FB1CCE">
        <w:rPr>
          <w:i/>
        </w:rPr>
        <w:t>Whats</w:t>
      </w:r>
      <w:r w:rsidR="00492D1B">
        <w:rPr>
          <w:i/>
        </w:rPr>
        <w:t>Ap</w:t>
      </w:r>
      <w:r w:rsidR="00492D1B" w:rsidRPr="00FB1CCE">
        <w:rPr>
          <w:i/>
        </w:rPr>
        <w:t>p</w:t>
      </w:r>
      <w:r w:rsidRPr="00FB1CCE">
        <w:rPr>
          <w:i/>
        </w:rPr>
        <w:t>.</w:t>
      </w:r>
    </w:p>
    <w:p w:rsidR="00FB1CCE" w:rsidRPr="00FB1CCE" w:rsidRDefault="00FB1CCE" w:rsidP="00FB1CCE">
      <w:pPr>
        <w:pStyle w:val="02TEXTOPRINCIPAL"/>
      </w:pPr>
      <w:r w:rsidRPr="00FB1CCE">
        <w:t>Por fim, peça que registrem a resposta da seguinte questão:</w:t>
      </w:r>
    </w:p>
    <w:p w:rsidR="00FB1CCE" w:rsidRPr="00FB1CCE" w:rsidRDefault="008730A9" w:rsidP="00FB1CCE">
      <w:pPr>
        <w:pStyle w:val="02TEXTOPRINCIPAL"/>
      </w:pPr>
      <w:r w:rsidRPr="009907EA">
        <w:t>–</w:t>
      </w:r>
      <w:r w:rsidR="00FB1CCE" w:rsidRPr="00FB1CCE">
        <w:t xml:space="preserve"> Qual parece ter sido o objetivo da autora em trabalhar essas temporalidades diferenciadas durante uma cena em que se realiza o ato de servir uma sopa?</w:t>
      </w:r>
    </w:p>
    <w:p w:rsidR="00FB1CCE" w:rsidRPr="00FB1CCE" w:rsidRDefault="00FB1CCE" w:rsidP="00FB1CCE">
      <w:pPr>
        <w:pStyle w:val="02TEXTOPRINCIPAL"/>
        <w:rPr>
          <w:i/>
        </w:rPr>
      </w:pPr>
      <w:r w:rsidRPr="00FB1CCE">
        <w:rPr>
          <w:i/>
        </w:rPr>
        <w:t>Espera-se que os alunos identifiquem que essa temporalidade diferenciada tem o objetivo de enriquecer acontecimentos tão simples quanto o ato de servir uma sopa, pois abre margem para que o leitor acesse reflexões profundas da personagem.</w:t>
      </w:r>
    </w:p>
    <w:p w:rsidR="00FB1CCE" w:rsidRPr="00FB1CCE" w:rsidRDefault="00FB1CCE" w:rsidP="00FB1CCE">
      <w:pPr>
        <w:pStyle w:val="02TEXTOPRINCIPAL"/>
      </w:pPr>
      <w:r w:rsidRPr="00FB1CCE">
        <w:t xml:space="preserve">Retome o trecho “Tinha a impressão de haver ultrapassado tudo, de haver conhecido tudo, de haver esgotado tudo e, enquanto servia a sopa, parecia-lhe ver um turbilhão – além – no qual ou fora do qual poderia estar. Ela estava fora dele. Tudo chegou a um fim, pensou, enquanto vinham chegando um após o outro, ‘Charles </w:t>
      </w:r>
      <w:proofErr w:type="spellStart"/>
      <w:r w:rsidRPr="00FB1CCE">
        <w:t>Tansley</w:t>
      </w:r>
      <w:proofErr w:type="spellEnd"/>
      <w:r w:rsidRPr="00FB1CCE">
        <w:t xml:space="preserve"> – sente-se ali, por obséquio’, disse ela. Augustus </w:t>
      </w:r>
      <w:proofErr w:type="spellStart"/>
      <w:r w:rsidRPr="00FB1CCE">
        <w:t>Carmichael</w:t>
      </w:r>
      <w:proofErr w:type="spellEnd"/>
      <w:r w:rsidRPr="00FB1CCE">
        <w:t xml:space="preserve"> – e eles tomavam seus lugares. Enquanto isso, esperava ela passivamente que alguém lhe respondesse, que algo acontecesse. Mas não é alguma coisa, imaginou ela, servindo a sopa, que se possa dizer”.</w:t>
      </w:r>
    </w:p>
    <w:p w:rsidR="00FB1CCE" w:rsidRPr="00FB1CCE" w:rsidRDefault="00FB1CCE" w:rsidP="00FB1CCE">
      <w:pPr>
        <w:pStyle w:val="02TEXTOPRINCIPAL"/>
      </w:pPr>
      <w:r w:rsidRPr="00FB1CCE">
        <w:t>Questione os alunos</w:t>
      </w:r>
      <w:r w:rsidR="004D0C82">
        <w:t xml:space="preserve">, pedindo que eles </w:t>
      </w:r>
      <w:r w:rsidRPr="00FB1CCE">
        <w:t>registrem a resposta:</w:t>
      </w:r>
    </w:p>
    <w:p w:rsidR="00FB1CCE" w:rsidRPr="00FB1CCE" w:rsidRDefault="00E7227A" w:rsidP="00FB1CCE">
      <w:pPr>
        <w:pStyle w:val="02TEXTOPRINCIPAL"/>
      </w:pPr>
      <w:r w:rsidRPr="009907EA">
        <w:t>–</w:t>
      </w:r>
      <w:r w:rsidR="00FB1CCE" w:rsidRPr="00FB1CCE">
        <w:t xml:space="preserve"> Qual parece ser o foco do trecho lido: as ações que ocorrem </w:t>
      </w:r>
      <w:r w:rsidR="004D0C82">
        <w:t xml:space="preserve">na vida </w:t>
      </w:r>
      <w:r w:rsidR="00FB1CCE" w:rsidRPr="00FB1CCE">
        <w:t xml:space="preserve">interior da personagem ou as que ocorrem </w:t>
      </w:r>
      <w:r w:rsidR="004D0C82">
        <w:t>na vida</w:t>
      </w:r>
      <w:r w:rsidR="00FB1CCE" w:rsidRPr="00FB1CCE">
        <w:t xml:space="preserve"> extern</w:t>
      </w:r>
      <w:r w:rsidR="004D0C82">
        <w:t>a</w:t>
      </w:r>
      <w:r w:rsidR="00FB1CCE" w:rsidRPr="00FB1CCE">
        <w:t>?</w:t>
      </w:r>
    </w:p>
    <w:p w:rsidR="00FB1CCE" w:rsidRPr="00FB1CCE" w:rsidRDefault="00FB1CCE" w:rsidP="00FB1CCE">
      <w:pPr>
        <w:pStyle w:val="02TEXTOPRINCIPAL"/>
        <w:rPr>
          <w:i/>
        </w:rPr>
      </w:pPr>
      <w:r w:rsidRPr="00FB1CCE">
        <w:rPr>
          <w:i/>
        </w:rPr>
        <w:t>Espera-se que os alunos identifiquem que o foco do trecho são as ações que ocorrem na vida interior da personagem.</w:t>
      </w:r>
    </w:p>
    <w:p w:rsidR="00B87C38" w:rsidRDefault="00B87C38">
      <w:pPr>
        <w:rPr>
          <w:rFonts w:eastAsia="Tahoma"/>
        </w:rPr>
      </w:pPr>
      <w:r>
        <w:br w:type="page"/>
      </w:r>
    </w:p>
    <w:p w:rsidR="00FB1CCE" w:rsidRDefault="00E7227A" w:rsidP="00FB1CCE">
      <w:pPr>
        <w:pStyle w:val="02TEXTOPRINCIPAL"/>
      </w:pPr>
      <w:r w:rsidRPr="009907EA">
        <w:lastRenderedPageBreak/>
        <w:t>–</w:t>
      </w:r>
      <w:r w:rsidR="00FB1CCE" w:rsidRPr="00FB1CCE">
        <w:t xml:space="preserve"> Essas parecem ser ações proporcionais, ou seja, têm a mesma intensidade?</w:t>
      </w:r>
    </w:p>
    <w:p w:rsidR="00FB1CCE" w:rsidRPr="00FB1CCE" w:rsidRDefault="00FB1CCE" w:rsidP="00FB1CCE">
      <w:pPr>
        <w:pStyle w:val="02TEXTOPRINCIPAL"/>
        <w:rPr>
          <w:i/>
        </w:rPr>
      </w:pPr>
      <w:r w:rsidRPr="00FB1CCE">
        <w:rPr>
          <w:i/>
        </w:rPr>
        <w:t xml:space="preserve">Espera-se que os alunos percebam que não; se, por um lado, os pensamentos da personagem são intensos, por outro, seus atos são banais, uma vez que ela reflete sobre a vida, mas apenas serve uma sopa e designa lugares à mesa. </w:t>
      </w:r>
    </w:p>
    <w:p w:rsidR="00FB1CCE" w:rsidRPr="00FB1CCE" w:rsidRDefault="00E7227A" w:rsidP="00FB1CCE">
      <w:pPr>
        <w:pStyle w:val="02TEXTOPRINCIPAL"/>
      </w:pPr>
      <w:r w:rsidRPr="009907EA">
        <w:t>–</w:t>
      </w:r>
      <w:r w:rsidR="00FB1CCE" w:rsidRPr="00FB1CCE">
        <w:t xml:space="preserve"> Justifique sua resposta anterior, levantando hipóteses sobre o que estaria acontecendo na vida da personagem que levasse a essa desproporção entre seus pensamentos e suas ações.</w:t>
      </w:r>
    </w:p>
    <w:p w:rsidR="00FB1CCE" w:rsidRPr="00FB1CCE" w:rsidRDefault="00BB3C55" w:rsidP="00FB1CCE">
      <w:pPr>
        <w:pStyle w:val="02TEXTOPRINCIPAL"/>
        <w:rPr>
          <w:i/>
        </w:rPr>
      </w:pPr>
      <w:r>
        <w:rPr>
          <w:i/>
        </w:rPr>
        <w:t>R</w:t>
      </w:r>
      <w:r w:rsidR="00FB1CCE" w:rsidRPr="00FB1CCE">
        <w:rPr>
          <w:i/>
        </w:rPr>
        <w:t>esposta pessoal</w:t>
      </w:r>
      <w:r>
        <w:rPr>
          <w:i/>
        </w:rPr>
        <w:t>.</w:t>
      </w:r>
      <w:r w:rsidR="00FB1CCE" w:rsidRPr="00FB1CCE">
        <w:rPr>
          <w:i/>
        </w:rPr>
        <w:t xml:space="preserve"> </w:t>
      </w:r>
      <w:r>
        <w:rPr>
          <w:i/>
        </w:rPr>
        <w:t>O</w:t>
      </w:r>
      <w:r w:rsidRPr="00FB1CCE">
        <w:rPr>
          <w:i/>
        </w:rPr>
        <w:t xml:space="preserve">s alunos devem ter liberdade para criar situações hipotéticas. </w:t>
      </w:r>
      <w:r w:rsidR="00FB1CCE" w:rsidRPr="00FB1CCE">
        <w:rPr>
          <w:i/>
        </w:rPr>
        <w:t xml:space="preserve">Eles podem sugerir, por exemplo, que a personagem está à beira da morte, mas nenhuma das pessoas ali presentes, exceto ela, tem consciência disso. Assim, todos realizam ações banais, mas ela reflete intensamente sobre a vida. Você deve interferir, no entanto, </w:t>
      </w:r>
      <w:r>
        <w:rPr>
          <w:i/>
        </w:rPr>
        <w:t>nas respostas</w:t>
      </w:r>
      <w:r w:rsidR="00FB1CCE" w:rsidRPr="00FB1CCE">
        <w:rPr>
          <w:i/>
        </w:rPr>
        <w:t xml:space="preserve"> que </w:t>
      </w:r>
      <w:r>
        <w:rPr>
          <w:i/>
        </w:rPr>
        <w:t xml:space="preserve">não </w:t>
      </w:r>
      <w:r w:rsidR="00FB1CCE" w:rsidRPr="00FB1CCE">
        <w:rPr>
          <w:i/>
        </w:rPr>
        <w:t>forem coerentes com a ação repetitiva e ordinária da personagem diante dos demais indivíduos presentes na cena e suas reflexões intensas e carregadas.</w:t>
      </w:r>
    </w:p>
    <w:p w:rsidR="006C0677" w:rsidRDefault="00BB3C55" w:rsidP="00FB1CCE">
      <w:pPr>
        <w:pStyle w:val="02TEXTOPRINCIPAL"/>
      </w:pPr>
      <w:r>
        <w:t>Para fechar a</w:t>
      </w:r>
      <w:r w:rsidR="00FB1CCE" w:rsidRPr="00FB1CCE">
        <w:t xml:space="preserve"> atividade, </w:t>
      </w:r>
      <w:r>
        <w:t xml:space="preserve">comente </w:t>
      </w:r>
      <w:r w:rsidR="00FB1CCE" w:rsidRPr="00FB1CCE">
        <w:t xml:space="preserve">que o conto psicológico apresenta as mesmas características das narrativas que </w:t>
      </w:r>
      <w:r w:rsidR="00560ABB">
        <w:t>contam</w:t>
      </w:r>
      <w:r w:rsidR="00FB1CCE" w:rsidRPr="00FB1CCE">
        <w:t xml:space="preserve"> uma sequência de fatos, mas faz uso da perspectiva pessoal </w:t>
      </w:r>
      <w:r w:rsidR="00560ABB">
        <w:t xml:space="preserve">das personagens, </w:t>
      </w:r>
      <w:r w:rsidR="00FB1CCE" w:rsidRPr="00FB1CCE">
        <w:t>prioriza</w:t>
      </w:r>
      <w:r w:rsidR="00560ABB">
        <w:t>ndo</w:t>
      </w:r>
      <w:r w:rsidR="00FB1CCE" w:rsidRPr="00FB1CCE">
        <w:t xml:space="preserve"> em detrimento do relato dos fatos externos.</w:t>
      </w:r>
    </w:p>
    <w:p w:rsidR="001433D3" w:rsidRDefault="001433D3" w:rsidP="00BD4767">
      <w:pPr>
        <w:pStyle w:val="01TITULO3"/>
      </w:pPr>
    </w:p>
    <w:p w:rsidR="00B87C38" w:rsidRDefault="00B87C38">
      <w:pPr>
        <w:rPr>
          <w:rFonts w:ascii="Cambria" w:eastAsia="Cambria" w:hAnsi="Cambria" w:cs="Cambria"/>
          <w:b/>
          <w:bCs/>
          <w:sz w:val="32"/>
          <w:szCs w:val="28"/>
        </w:rPr>
      </w:pPr>
      <w:r>
        <w:br w:type="page"/>
      </w:r>
    </w:p>
    <w:p w:rsidR="00FF747F" w:rsidRDefault="001433D3" w:rsidP="00BD4767">
      <w:pPr>
        <w:pStyle w:val="01TITULO3"/>
      </w:pPr>
      <w:r w:rsidRPr="001433D3">
        <w:lastRenderedPageBreak/>
        <w:t>Etapa 2 (2 aulas)</w:t>
      </w:r>
    </w:p>
    <w:p w:rsidR="00FB1CCE" w:rsidRPr="00FB1CCE" w:rsidRDefault="00FB1CCE" w:rsidP="00FB1CCE">
      <w:pPr>
        <w:pStyle w:val="02TEXTOPRINCIPAL"/>
      </w:pPr>
      <w:r w:rsidRPr="00FB1CCE">
        <w:t xml:space="preserve">Nesta etapa, </w:t>
      </w:r>
      <w:r w:rsidR="00FF6834">
        <w:t>leia</w:t>
      </w:r>
      <w:r w:rsidRPr="00FB1CCE">
        <w:t xml:space="preserve"> com </w:t>
      </w:r>
      <w:r w:rsidR="00FF6834">
        <w:t>os alunos</w:t>
      </w:r>
      <w:r w:rsidR="008730A9">
        <w:t xml:space="preserve"> </w:t>
      </w:r>
      <w:r w:rsidR="00FF6834">
        <w:t>c</w:t>
      </w:r>
      <w:r w:rsidRPr="00FB1CCE">
        <w:t xml:space="preserve">onto “Amor”, de Clarice Lispector. É importante, ao longo da leitura, fazer pausas para conferir a compreensão </w:t>
      </w:r>
      <w:r w:rsidR="008730A9">
        <w:t>dos alunos</w:t>
      </w:r>
      <w:r w:rsidRPr="00FB1CCE">
        <w:t xml:space="preserve"> </w:t>
      </w:r>
      <w:r w:rsidR="00FF6834">
        <w:t>quanto ao</w:t>
      </w:r>
      <w:r w:rsidRPr="00FB1CCE">
        <w:t xml:space="preserve"> andamento da narrativa e ajudá-los a perceber que a análise psicológica da personagem se sobrepõe, em volume de texto, às ações externas, o que pode tornar as ideias nebulosas para eles em alguns trechos. Garanta que todos tenham o texto em mãos para acompanhar a leitura coletiva.</w:t>
      </w:r>
    </w:p>
    <w:p w:rsidR="00FB1CCE" w:rsidRPr="00FB1CCE" w:rsidRDefault="00FF6834" w:rsidP="00FB1CCE">
      <w:pPr>
        <w:pStyle w:val="02TEXTOPRINCIPAL"/>
      </w:pPr>
      <w:r>
        <w:t xml:space="preserve">Depois </w:t>
      </w:r>
      <w:r w:rsidR="00FB1CCE" w:rsidRPr="00FB1CCE">
        <w:t xml:space="preserve">disso, organize </w:t>
      </w:r>
      <w:r>
        <w:t>os alunos</w:t>
      </w:r>
      <w:r w:rsidR="00FB1CCE" w:rsidRPr="00FB1CCE">
        <w:t xml:space="preserve"> em grupos de quatro a cinco alunos, para garantir a participação de todos na atividade. </w:t>
      </w:r>
      <w:r>
        <w:t>E</w:t>
      </w:r>
      <w:r w:rsidR="00FB1CCE" w:rsidRPr="00FB1CCE">
        <w:t xml:space="preserve">m uma discussão coletiva, </w:t>
      </w:r>
      <w:r>
        <w:t>faça um levantamento d</w:t>
      </w:r>
      <w:r w:rsidR="00FB1CCE" w:rsidRPr="00FB1CCE">
        <w:t xml:space="preserve">as características dos contos. Oriente a discussão para ajudá-los a chegar a aspectos como narrador, personagens, clímax, desfecho, espaço e tempo. </w:t>
      </w:r>
    </w:p>
    <w:p w:rsidR="00FB1CCE" w:rsidRPr="00FB1CCE" w:rsidRDefault="00FF6834" w:rsidP="00FB1CCE">
      <w:pPr>
        <w:pStyle w:val="02TEXTOPRINCIPAL"/>
      </w:pPr>
      <w:r>
        <w:t xml:space="preserve">Após a discussão coletiva, </w:t>
      </w:r>
      <w:r w:rsidR="00FB1CCE" w:rsidRPr="00FB1CCE">
        <w:t xml:space="preserve">peça </w:t>
      </w:r>
      <w:r w:rsidR="006A7D15">
        <w:t>aos</w:t>
      </w:r>
      <w:r w:rsidR="00FB1CCE" w:rsidRPr="00FB1CCE">
        <w:t xml:space="preserve"> grupo</w:t>
      </w:r>
      <w:r w:rsidR="006A7D15">
        <w:t>s</w:t>
      </w:r>
      <w:r w:rsidR="00FB1CCE" w:rsidRPr="00FB1CCE">
        <w:t xml:space="preserve"> que faça</w:t>
      </w:r>
      <w:r w:rsidR="006A7D15">
        <w:t>m</w:t>
      </w:r>
      <w:r w:rsidR="00FB1CCE" w:rsidRPr="00FB1CCE">
        <w:t xml:space="preserve"> um levantamento desses aspectos no conto lido e registre</w:t>
      </w:r>
      <w:r w:rsidR="006A7D15">
        <w:t>-os</w:t>
      </w:r>
      <w:r w:rsidR="00FB1CCE" w:rsidRPr="00FB1CCE">
        <w:t xml:space="preserve"> no caderno. É importante que </w:t>
      </w:r>
      <w:r w:rsidR="006A7D15">
        <w:t>façam</w:t>
      </w:r>
      <w:r w:rsidR="00FB1CCE" w:rsidRPr="00FB1CCE">
        <w:t xml:space="preserve"> anotações individuais </w:t>
      </w:r>
      <w:r w:rsidR="006A7D15">
        <w:t>com base na</w:t>
      </w:r>
      <w:r w:rsidR="00FB1CCE" w:rsidRPr="00FB1CCE">
        <w:t xml:space="preserve"> discussão </w:t>
      </w:r>
      <w:r w:rsidR="006A7D15">
        <w:t>realizada em</w:t>
      </w:r>
      <w:r w:rsidR="00FB1CCE" w:rsidRPr="00FB1CCE">
        <w:t xml:space="preserve"> grupo. Se achar necessário, oriente esse levantamento com perguntas como:</w:t>
      </w:r>
    </w:p>
    <w:p w:rsidR="00FB1CCE" w:rsidRPr="00FB1CCE" w:rsidRDefault="00FB1CCE" w:rsidP="00FB1CCE">
      <w:pPr>
        <w:pStyle w:val="02TEXTOPRINCIPALBULLET"/>
      </w:pPr>
      <w:r w:rsidRPr="00FB1CCE">
        <w:t>Quem são os personagens principais?</w:t>
      </w:r>
    </w:p>
    <w:p w:rsidR="00FB1CCE" w:rsidRPr="00FB1CCE" w:rsidRDefault="00FB1CCE" w:rsidP="00FB1CCE">
      <w:pPr>
        <w:pStyle w:val="02TEXTOPRINCIPALBULLET"/>
      </w:pPr>
      <w:r w:rsidRPr="00FB1CCE">
        <w:t>Qual é o acontecimento central da história?</w:t>
      </w:r>
    </w:p>
    <w:p w:rsidR="00FB1CCE" w:rsidRPr="00FB1CCE" w:rsidRDefault="00FB1CCE" w:rsidP="00FB1CCE">
      <w:pPr>
        <w:pStyle w:val="02TEXTOPRINCIPALBULLET"/>
      </w:pPr>
      <w:r w:rsidRPr="00FB1CCE">
        <w:t>Em que lugar se passa a história?</w:t>
      </w:r>
    </w:p>
    <w:p w:rsidR="00FB1CCE" w:rsidRPr="00FB1CCE" w:rsidRDefault="00FB1CCE" w:rsidP="00FB1CCE">
      <w:pPr>
        <w:pStyle w:val="02TEXTOPRINCIPALBULLET"/>
      </w:pPr>
      <w:r w:rsidRPr="00FB1CCE">
        <w:t>Quanto tempo dura a sequência dos acontecimentos narrados?</w:t>
      </w:r>
    </w:p>
    <w:p w:rsidR="00FB1CCE" w:rsidRPr="00FB1CCE" w:rsidRDefault="00FB1CCE" w:rsidP="00FB1CCE">
      <w:pPr>
        <w:pStyle w:val="02TEXTOPRINCIPALBULLET"/>
      </w:pPr>
      <w:r w:rsidRPr="00FB1CCE">
        <w:t>Quem é o narrador?</w:t>
      </w:r>
    </w:p>
    <w:p w:rsidR="00FB1CCE" w:rsidRPr="00FB1CCE" w:rsidRDefault="00FB1CCE" w:rsidP="00FB1CCE">
      <w:pPr>
        <w:pStyle w:val="02TEXTOPRINCIPALBULLET"/>
      </w:pPr>
      <w:r w:rsidRPr="00FB1CCE">
        <w:t>Como se encerra a narrativa?</w:t>
      </w:r>
    </w:p>
    <w:p w:rsidR="00FB1CCE" w:rsidRPr="00FB1CCE" w:rsidRDefault="006A7D15" w:rsidP="00FB1CCE">
      <w:pPr>
        <w:pStyle w:val="02TEXTOPRINCIPAL"/>
      </w:pPr>
      <w:r w:rsidRPr="00644DBD">
        <w:t>D</w:t>
      </w:r>
      <w:r w:rsidR="00FB1CCE" w:rsidRPr="00644DBD">
        <w:t>iscuta coletivamente as respostas e registre</w:t>
      </w:r>
      <w:r w:rsidR="00003F46">
        <w:t>,</w:t>
      </w:r>
      <w:r w:rsidR="00FB1CCE" w:rsidRPr="00644DBD">
        <w:t xml:space="preserve"> </w:t>
      </w:r>
      <w:r w:rsidRPr="00644DBD">
        <w:t xml:space="preserve">na lousa, </w:t>
      </w:r>
      <w:r w:rsidR="00FB1CCE" w:rsidRPr="00644DBD">
        <w:t xml:space="preserve">os principais aspectos </w:t>
      </w:r>
      <w:r w:rsidRPr="00644DBD">
        <w:t>apontados,</w:t>
      </w:r>
      <w:r w:rsidR="00FB1CCE" w:rsidRPr="00644DBD">
        <w:t xml:space="preserve"> para que </w:t>
      </w:r>
      <w:r w:rsidR="00003F46">
        <w:t xml:space="preserve">os alunos </w:t>
      </w:r>
      <w:r w:rsidR="00FB1CCE" w:rsidRPr="00FB1CCE">
        <w:t xml:space="preserve">possam fazer correções e acréscimos, se necessário. </w:t>
      </w:r>
      <w:r w:rsidR="00003F46">
        <w:t>Ao final, comente</w:t>
      </w:r>
      <w:r w:rsidR="00FB1CCE" w:rsidRPr="00FB1CCE">
        <w:t xml:space="preserve"> que o conto psicológico faz uso </w:t>
      </w:r>
      <w:r w:rsidR="00003F46">
        <w:t>d</w:t>
      </w:r>
      <w:r w:rsidR="00FB1CCE" w:rsidRPr="00FB1CCE">
        <w:t xml:space="preserve">as estruturas características </w:t>
      </w:r>
      <w:r w:rsidR="00003F46">
        <w:t>de uma</w:t>
      </w:r>
      <w:r w:rsidR="00FB1CCE" w:rsidRPr="00FB1CCE">
        <w:t xml:space="preserve"> narrativa, mas diferencia-se por dar ênfase a acontecimentos subjetivos, ou seja, da vida </w:t>
      </w:r>
      <w:r w:rsidR="00003F46">
        <w:t>interior</w:t>
      </w:r>
      <w:r w:rsidR="00FB1CCE" w:rsidRPr="00FB1CCE">
        <w:t xml:space="preserve"> da personagem, como lembranças, temores e pensamentos íntimos.</w:t>
      </w:r>
    </w:p>
    <w:p w:rsidR="00FB1CCE" w:rsidRDefault="00FB1CCE" w:rsidP="00FB1CCE">
      <w:pPr>
        <w:pStyle w:val="02TEXTOPRINCIPAL"/>
      </w:pPr>
      <w:r w:rsidRPr="00FB1CCE">
        <w:t xml:space="preserve">Para </w:t>
      </w:r>
      <w:r w:rsidR="00003F46">
        <w:t>trabalhar a aprendizagem, divida</w:t>
      </w:r>
      <w:r w:rsidRPr="00FB1CCE">
        <w:t xml:space="preserve"> entre os grupos </w:t>
      </w:r>
      <w:r w:rsidR="00003F46">
        <w:t>trechos</w:t>
      </w:r>
      <w:r w:rsidRPr="00FB1CCE">
        <w:t xml:space="preserve"> do conto lido, de modo que cada um fique responsável por identificar uma ou duas ações externas/objetivas da protagonista que ocorrem em ordem cronológica. Oriente</w:t>
      </w:r>
      <w:r w:rsidR="00003F46">
        <w:t>-</w:t>
      </w:r>
      <w:r w:rsidRPr="00FB1CCE">
        <w:t xml:space="preserve">os a preencher uma tabela com as principais descrições da vida interior/psicológica da personagem que ocorrem paralelamente às ações exteriores. Peça que nessas descrições sejam </w:t>
      </w:r>
      <w:r w:rsidR="00003F46">
        <w:t>colocadas</w:t>
      </w:r>
      <w:r w:rsidRPr="00FB1CCE">
        <w:t xml:space="preserve"> também as metáforas e </w:t>
      </w:r>
      <w:r w:rsidR="00FD754D">
        <w:t xml:space="preserve">as </w:t>
      </w:r>
      <w:r w:rsidRPr="00FB1CCE">
        <w:t>comparações de que a personagem se utiliza para elaborar suas reflexões.</w:t>
      </w:r>
    </w:p>
    <w:p w:rsidR="00FB1CCE" w:rsidRDefault="00FB1CCE" w:rsidP="00FB1CCE">
      <w:pPr>
        <w:pStyle w:val="02TEXTOPRINCIPAL"/>
      </w:pPr>
      <w:r>
        <w:br w:type="page"/>
      </w:r>
    </w:p>
    <w:p w:rsidR="00FB1CCE" w:rsidRDefault="00FB1CCE" w:rsidP="00FB1CCE">
      <w:pPr>
        <w:pStyle w:val="02TEXTOPRINCIPAL"/>
      </w:pPr>
      <w:r w:rsidRPr="00FB1CCE">
        <w:lastRenderedPageBreak/>
        <w:t>O objetivo desta atividade é evidenciar a complexidade dos elementos psicológicos em detrimento dos acontecimentos externos, portanto é preciso que os alunos levantem as principais situações, mas não todas. Veja o exemplo, que você pode mostrar à turma, se preferir:</w:t>
      </w:r>
    </w:p>
    <w:p w:rsidR="00B87C38" w:rsidRPr="00FB1CCE" w:rsidRDefault="00B87C38" w:rsidP="00FB1CCE">
      <w:pPr>
        <w:pStyle w:val="02TEXTOPRINCIPAL"/>
      </w:pPr>
    </w:p>
    <w:p w:rsidR="00FB1CCE" w:rsidRDefault="00FB1CCE" w:rsidP="00FB1CCE">
      <w:pPr>
        <w:pStyle w:val="02TEXTOPRINCIPAL"/>
        <w:rPr>
          <w:b/>
        </w:rPr>
      </w:pPr>
      <w:r w:rsidRPr="00FB1CCE">
        <w:rPr>
          <w:b/>
        </w:rPr>
        <w:t>Grupo 1:</w:t>
      </w:r>
    </w:p>
    <w:p w:rsidR="00403B89" w:rsidRPr="00403B89" w:rsidRDefault="00403B89" w:rsidP="00403B89">
      <w:pPr>
        <w:pStyle w:val="02TEXTOPRINCIPAL"/>
      </w:pPr>
    </w:p>
    <w:tbl>
      <w:tblPr>
        <w:tblStyle w:val="Tabelacomgrade"/>
        <w:tblW w:w="0" w:type="dxa"/>
        <w:tblLook w:val="04A0" w:firstRow="1" w:lastRow="0" w:firstColumn="1" w:lastColumn="0" w:noHBand="0" w:noVBand="1"/>
      </w:tblPr>
      <w:tblGrid>
        <w:gridCol w:w="4322"/>
        <w:gridCol w:w="4322"/>
      </w:tblGrid>
      <w:tr w:rsidR="00FB1CCE" w:rsidRPr="00FB1CCE" w:rsidTr="00B87C38">
        <w:tc>
          <w:tcPr>
            <w:tcW w:w="4322" w:type="dxa"/>
            <w:tcMar>
              <w:top w:w="85" w:type="dxa"/>
              <w:bottom w:w="85" w:type="dxa"/>
            </w:tcMar>
            <w:vAlign w:val="center"/>
          </w:tcPr>
          <w:p w:rsidR="00FB1CCE" w:rsidRPr="00FB1CCE" w:rsidRDefault="00FB1CCE" w:rsidP="00FB1CCE">
            <w:pPr>
              <w:pStyle w:val="03TITULOTABELAS2"/>
            </w:pPr>
            <w:r w:rsidRPr="00FB1CCE">
              <w:t>Acontecimentos externos/objetivos</w:t>
            </w:r>
          </w:p>
        </w:tc>
        <w:tc>
          <w:tcPr>
            <w:tcW w:w="4322" w:type="dxa"/>
            <w:tcMar>
              <w:top w:w="85" w:type="dxa"/>
              <w:bottom w:w="85" w:type="dxa"/>
            </w:tcMar>
            <w:vAlign w:val="center"/>
          </w:tcPr>
          <w:p w:rsidR="00FB1CCE" w:rsidRPr="00FB1CCE" w:rsidRDefault="00FB1CCE" w:rsidP="00FB1CCE">
            <w:pPr>
              <w:pStyle w:val="03TITULOTABELAS2"/>
            </w:pPr>
            <w:r w:rsidRPr="00FB1CCE">
              <w:t>Acontecimentos internos/subjetivos</w:t>
            </w:r>
          </w:p>
        </w:tc>
      </w:tr>
      <w:tr w:rsidR="00403B89" w:rsidRPr="00FB1CCE" w:rsidTr="00B87C38">
        <w:tc>
          <w:tcPr>
            <w:tcW w:w="4322" w:type="dxa"/>
            <w:vMerge w:val="restart"/>
            <w:tcMar>
              <w:top w:w="85" w:type="dxa"/>
              <w:bottom w:w="85" w:type="dxa"/>
            </w:tcMar>
          </w:tcPr>
          <w:p w:rsidR="00403B89" w:rsidRPr="00FB1CCE" w:rsidRDefault="00403B89" w:rsidP="00FB1CCE">
            <w:pPr>
              <w:pStyle w:val="04TEXTOTABELAS"/>
            </w:pPr>
            <w:r w:rsidRPr="00FB1CCE">
              <w:t>Ana sobe no bonde, deposita as compras no colo</w:t>
            </w:r>
            <w:r w:rsidR="008730A9">
              <w:t>,</w:t>
            </w:r>
            <w:r w:rsidRPr="00FB1CCE">
              <w:t xml:space="preserve"> e o bonde anda.</w:t>
            </w:r>
          </w:p>
        </w:tc>
        <w:tc>
          <w:tcPr>
            <w:tcW w:w="4322" w:type="dxa"/>
            <w:tcMar>
              <w:top w:w="85" w:type="dxa"/>
              <w:bottom w:w="85" w:type="dxa"/>
            </w:tcMar>
          </w:tcPr>
          <w:p w:rsidR="00403B89" w:rsidRPr="00FB1CCE" w:rsidRDefault="00403B89" w:rsidP="00FB1CCE">
            <w:pPr>
              <w:pStyle w:val="04TEXTOTABELAS"/>
            </w:pPr>
            <w:r w:rsidRPr="00FB1CCE">
              <w:t>Ana pensa que seus filhos são bons, mas malcriados e exigentes.</w:t>
            </w:r>
          </w:p>
        </w:tc>
      </w:tr>
      <w:tr w:rsidR="00403B89" w:rsidRPr="00FB1CCE" w:rsidTr="00B87C38">
        <w:tc>
          <w:tcPr>
            <w:tcW w:w="4322" w:type="dxa"/>
            <w:vMerge/>
            <w:tcMar>
              <w:top w:w="85" w:type="dxa"/>
              <w:bottom w:w="85" w:type="dxa"/>
            </w:tcMar>
          </w:tcPr>
          <w:p w:rsidR="00403B89" w:rsidRPr="00FB1CCE" w:rsidRDefault="00403B89" w:rsidP="00FB1CCE">
            <w:pPr>
              <w:pStyle w:val="04TEXTOTABELAS"/>
            </w:pPr>
          </w:p>
        </w:tc>
        <w:tc>
          <w:tcPr>
            <w:tcW w:w="4322" w:type="dxa"/>
            <w:tcMar>
              <w:top w:w="85" w:type="dxa"/>
              <w:bottom w:w="85" w:type="dxa"/>
            </w:tcMar>
          </w:tcPr>
          <w:p w:rsidR="00403B89" w:rsidRPr="00FB1CCE" w:rsidRDefault="00403B89" w:rsidP="00FB1CCE">
            <w:pPr>
              <w:pStyle w:val="04TEXTOTABELAS"/>
            </w:pPr>
            <w:r w:rsidRPr="00FB1CCE">
              <w:t>Reflete sobre a cozinha ser espaçosa e o fogão enguiçado dar estouros.</w:t>
            </w:r>
          </w:p>
        </w:tc>
      </w:tr>
      <w:tr w:rsidR="00403B89" w:rsidRPr="00FB1CCE" w:rsidTr="00B87C38">
        <w:tc>
          <w:tcPr>
            <w:tcW w:w="4322" w:type="dxa"/>
            <w:vMerge/>
            <w:tcMar>
              <w:top w:w="85" w:type="dxa"/>
              <w:bottom w:w="85" w:type="dxa"/>
            </w:tcMar>
          </w:tcPr>
          <w:p w:rsidR="00403B89" w:rsidRPr="00FB1CCE" w:rsidRDefault="00403B89" w:rsidP="00FB1CCE">
            <w:pPr>
              <w:pStyle w:val="04TEXTOTABELAS"/>
            </w:pPr>
          </w:p>
        </w:tc>
        <w:tc>
          <w:tcPr>
            <w:tcW w:w="4322" w:type="dxa"/>
            <w:tcMar>
              <w:top w:w="85" w:type="dxa"/>
              <w:bottom w:w="85" w:type="dxa"/>
            </w:tcMar>
          </w:tcPr>
          <w:p w:rsidR="00403B89" w:rsidRPr="00FB1CCE" w:rsidRDefault="00403B89" w:rsidP="00FB1CCE">
            <w:pPr>
              <w:pStyle w:val="04TEXTOTABELAS"/>
            </w:pPr>
            <w:r w:rsidRPr="00FB1CCE">
              <w:t>Lembra-se do calor no apartamento que estão pagando e do vento que bate nas cortinas que ela mesma costurou.</w:t>
            </w:r>
          </w:p>
        </w:tc>
      </w:tr>
      <w:tr w:rsidR="00403B89" w:rsidRPr="00FB1CCE" w:rsidTr="00B87C38">
        <w:tc>
          <w:tcPr>
            <w:tcW w:w="4322" w:type="dxa"/>
            <w:vMerge/>
            <w:tcMar>
              <w:top w:w="85" w:type="dxa"/>
              <w:bottom w:w="85" w:type="dxa"/>
            </w:tcMar>
          </w:tcPr>
          <w:p w:rsidR="00403B89" w:rsidRPr="00FB1CCE" w:rsidRDefault="00403B89" w:rsidP="00FB1CCE">
            <w:pPr>
              <w:pStyle w:val="04TEXTOTABELAS"/>
            </w:pPr>
          </w:p>
        </w:tc>
        <w:tc>
          <w:tcPr>
            <w:tcW w:w="4322" w:type="dxa"/>
            <w:tcMar>
              <w:top w:w="85" w:type="dxa"/>
              <w:bottom w:w="85" w:type="dxa"/>
            </w:tcMar>
          </w:tcPr>
          <w:p w:rsidR="00403B89" w:rsidRPr="00FB1CCE" w:rsidRDefault="00403B89" w:rsidP="00FB1CCE">
            <w:pPr>
              <w:pStyle w:val="04TEXTOTABELAS"/>
            </w:pPr>
            <w:r w:rsidRPr="00FB1CCE">
              <w:t>Ana pensa na metáfora do lavrador, em que ela planta as sementes que tinha na mão e crescem árvores.</w:t>
            </w:r>
          </w:p>
        </w:tc>
      </w:tr>
      <w:tr w:rsidR="00403B89" w:rsidRPr="00FB1CCE" w:rsidTr="00B87C38">
        <w:tc>
          <w:tcPr>
            <w:tcW w:w="4322" w:type="dxa"/>
            <w:vMerge/>
            <w:tcMar>
              <w:top w:w="85" w:type="dxa"/>
              <w:bottom w:w="85" w:type="dxa"/>
            </w:tcMar>
          </w:tcPr>
          <w:p w:rsidR="00403B89" w:rsidRPr="00FB1CCE" w:rsidRDefault="00403B89" w:rsidP="00FB1CCE">
            <w:pPr>
              <w:pStyle w:val="04TEXTOTABELAS"/>
            </w:pPr>
          </w:p>
        </w:tc>
        <w:tc>
          <w:tcPr>
            <w:tcW w:w="4322" w:type="dxa"/>
            <w:tcMar>
              <w:top w:w="85" w:type="dxa"/>
              <w:bottom w:w="85" w:type="dxa"/>
            </w:tcMar>
          </w:tcPr>
          <w:p w:rsidR="00403B89" w:rsidRPr="00FB1CCE" w:rsidRDefault="00403B89" w:rsidP="00FB1CCE">
            <w:pPr>
              <w:pStyle w:val="04TEXTOTABELAS"/>
            </w:pPr>
            <w:r w:rsidRPr="00FB1CCE">
              <w:t>Ana lembra-se da hora da tarde, que é a mais perigosa, pois é quando nada precisa dela e ela fica inquieta.</w:t>
            </w:r>
          </w:p>
        </w:tc>
      </w:tr>
      <w:tr w:rsidR="00403B89" w:rsidRPr="00FB1CCE" w:rsidTr="00B87C38">
        <w:tc>
          <w:tcPr>
            <w:tcW w:w="4322" w:type="dxa"/>
            <w:vMerge w:val="restart"/>
            <w:tcMar>
              <w:top w:w="85" w:type="dxa"/>
              <w:bottom w:w="85" w:type="dxa"/>
            </w:tcMar>
          </w:tcPr>
          <w:p w:rsidR="00403B89" w:rsidRPr="00FB1CCE" w:rsidRDefault="00403B89" w:rsidP="00FB1CCE">
            <w:pPr>
              <w:pStyle w:val="04TEXTOTABELAS"/>
            </w:pPr>
            <w:r w:rsidRPr="00FB1CCE">
              <w:t>Ana olha o homem parado no ponto</w:t>
            </w:r>
            <w:r w:rsidR="008730A9">
              <w:t>.</w:t>
            </w:r>
          </w:p>
        </w:tc>
        <w:tc>
          <w:tcPr>
            <w:tcW w:w="4322" w:type="dxa"/>
            <w:tcMar>
              <w:top w:w="85" w:type="dxa"/>
              <w:bottom w:w="85" w:type="dxa"/>
            </w:tcMar>
          </w:tcPr>
          <w:p w:rsidR="00403B89" w:rsidRPr="00FB1CCE" w:rsidRDefault="00403B89" w:rsidP="00FB1CCE">
            <w:pPr>
              <w:pStyle w:val="04TEXTOTABELAS"/>
            </w:pPr>
            <w:r>
              <w:t>...</w:t>
            </w:r>
          </w:p>
        </w:tc>
      </w:tr>
      <w:tr w:rsidR="00403B89" w:rsidRPr="00FB1CCE" w:rsidTr="00B87C38">
        <w:tc>
          <w:tcPr>
            <w:tcW w:w="4322" w:type="dxa"/>
            <w:vMerge/>
            <w:tcMar>
              <w:top w:w="85" w:type="dxa"/>
              <w:bottom w:w="85" w:type="dxa"/>
            </w:tcMar>
          </w:tcPr>
          <w:p w:rsidR="00403B89" w:rsidRPr="00FB1CCE" w:rsidRDefault="00403B89" w:rsidP="00FB1CCE">
            <w:pPr>
              <w:pStyle w:val="04TEXTOTABELAS"/>
            </w:pPr>
          </w:p>
        </w:tc>
        <w:tc>
          <w:tcPr>
            <w:tcW w:w="4322" w:type="dxa"/>
            <w:tcMar>
              <w:top w:w="85" w:type="dxa"/>
              <w:bottom w:w="85" w:type="dxa"/>
            </w:tcMar>
          </w:tcPr>
          <w:p w:rsidR="00403B89" w:rsidRPr="00FB1CCE" w:rsidRDefault="00403B89" w:rsidP="00FB1CCE">
            <w:pPr>
              <w:pStyle w:val="04TEXTOTABELAS"/>
            </w:pPr>
            <w:r>
              <w:t>...</w:t>
            </w:r>
          </w:p>
        </w:tc>
      </w:tr>
    </w:tbl>
    <w:p w:rsidR="00403B89" w:rsidRDefault="00403B89" w:rsidP="00FB1CCE">
      <w:pPr>
        <w:pStyle w:val="02TEXTOPRINCIPAL"/>
      </w:pPr>
    </w:p>
    <w:p w:rsidR="00FB1CCE" w:rsidRPr="00FB1CCE" w:rsidRDefault="00FB1CCE" w:rsidP="00FB1CCE">
      <w:pPr>
        <w:pStyle w:val="02TEXTOPRINCIPAL"/>
      </w:pPr>
      <w:r w:rsidRPr="00FB1CCE">
        <w:t>Ao final desse levantamento, as tabelas podem ser expostas na sala</w:t>
      </w:r>
      <w:r w:rsidR="004E0845">
        <w:t xml:space="preserve"> de aula</w:t>
      </w:r>
      <w:r w:rsidRPr="00FB1CCE">
        <w:t xml:space="preserve">, em </w:t>
      </w:r>
      <w:r w:rsidR="004E0845">
        <w:t xml:space="preserve">um </w:t>
      </w:r>
      <w:r w:rsidRPr="00FB1CCE">
        <w:t>mural, para que toda a turma compartilhe do detalhamento das ações do conto.</w:t>
      </w:r>
    </w:p>
    <w:p w:rsidR="00FB1CCE" w:rsidRPr="00FB1CCE" w:rsidRDefault="00FB1CCE" w:rsidP="00FB1CCE">
      <w:pPr>
        <w:pStyle w:val="02TEXTOPRINCIPAL"/>
      </w:pPr>
      <w:r w:rsidRPr="00FB1CCE">
        <w:t>Como conclusão desse trabalho</w:t>
      </w:r>
      <w:r w:rsidR="00F127BD">
        <w:t xml:space="preserve"> sobre o conto em questão</w:t>
      </w:r>
      <w:r w:rsidRPr="00FB1CCE">
        <w:t>, questione os alunos, em uma discussão coletiva, porém registrada individualmente no caderno:</w:t>
      </w:r>
    </w:p>
    <w:p w:rsidR="00FB1CCE" w:rsidRPr="00FB1CCE" w:rsidRDefault="00E7227A" w:rsidP="00FB1CCE">
      <w:pPr>
        <w:pStyle w:val="02TEXTOPRINCIPAL"/>
      </w:pPr>
      <w:r w:rsidRPr="009907EA">
        <w:t>–</w:t>
      </w:r>
      <w:r w:rsidR="00FB1CCE" w:rsidRPr="00FB1CCE">
        <w:t xml:space="preserve"> </w:t>
      </w:r>
      <w:r w:rsidR="00F127BD">
        <w:t>Q</w:t>
      </w:r>
      <w:r w:rsidR="00FB1CCE" w:rsidRPr="00FB1CCE">
        <w:t>ual é a importância dos fatos externos? Há acontecimentos extraordinários ou incomuns?</w:t>
      </w:r>
    </w:p>
    <w:p w:rsidR="00FB1CCE" w:rsidRPr="00FB1CCE" w:rsidRDefault="00FB1CCE" w:rsidP="00FB1CCE">
      <w:pPr>
        <w:pStyle w:val="02TEXTOPRINCIPAL"/>
        <w:rPr>
          <w:i/>
        </w:rPr>
      </w:pPr>
      <w:r w:rsidRPr="00FB1CCE">
        <w:rPr>
          <w:i/>
        </w:rPr>
        <w:t xml:space="preserve">Espera-se que os alunos identifiquem que os fatos externos relatados são banais, pois </w:t>
      </w:r>
      <w:r w:rsidR="00F127BD">
        <w:rPr>
          <w:i/>
        </w:rPr>
        <w:t xml:space="preserve">não indicam </w:t>
      </w:r>
      <w:r w:rsidRPr="00FB1CCE">
        <w:rPr>
          <w:i/>
        </w:rPr>
        <w:t xml:space="preserve">nada de extraordinário. </w:t>
      </w:r>
      <w:r w:rsidR="00F127BD">
        <w:rPr>
          <w:i/>
        </w:rPr>
        <w:t>São</w:t>
      </w:r>
      <w:r w:rsidRPr="00FB1CCE">
        <w:rPr>
          <w:i/>
        </w:rPr>
        <w:t xml:space="preserve"> acontecimentos que mostram, em alguns momentos, a rotina simples da protagonista e, em outros, como </w:t>
      </w:r>
      <w:r w:rsidR="00F127BD">
        <w:rPr>
          <w:i/>
        </w:rPr>
        <w:t xml:space="preserve">ocorre o </w:t>
      </w:r>
      <w:r w:rsidRPr="00FB1CCE">
        <w:rPr>
          <w:i/>
        </w:rPr>
        <w:t>desencadea</w:t>
      </w:r>
      <w:r w:rsidR="00F127BD">
        <w:rPr>
          <w:i/>
        </w:rPr>
        <w:t xml:space="preserve">mento </w:t>
      </w:r>
      <w:r w:rsidRPr="00FB1CCE">
        <w:rPr>
          <w:i/>
        </w:rPr>
        <w:t>das suas reflexões. Caso não aponte</w:t>
      </w:r>
      <w:r w:rsidR="00F127BD">
        <w:rPr>
          <w:i/>
        </w:rPr>
        <w:t>m</w:t>
      </w:r>
      <w:r w:rsidRPr="00FB1CCE">
        <w:rPr>
          <w:i/>
        </w:rPr>
        <w:t xml:space="preserve"> uma das duas funções dos </w:t>
      </w:r>
      <w:r w:rsidR="00F127BD">
        <w:rPr>
          <w:i/>
        </w:rPr>
        <w:t>fatos externos</w:t>
      </w:r>
      <w:r w:rsidRPr="00FB1CCE">
        <w:rPr>
          <w:i/>
        </w:rPr>
        <w:t>, oriente a discussão para que consiga</w:t>
      </w:r>
      <w:r w:rsidR="00F127BD">
        <w:rPr>
          <w:i/>
        </w:rPr>
        <w:t>m</w:t>
      </w:r>
      <w:r w:rsidRPr="00FB1CCE">
        <w:rPr>
          <w:i/>
        </w:rPr>
        <w:t xml:space="preserve"> </w:t>
      </w:r>
      <w:r w:rsidR="00F127BD">
        <w:rPr>
          <w:i/>
        </w:rPr>
        <w:t>resolver a questão</w:t>
      </w:r>
      <w:r w:rsidRPr="00FB1CCE">
        <w:rPr>
          <w:i/>
        </w:rPr>
        <w:t>.</w:t>
      </w:r>
    </w:p>
    <w:p w:rsidR="00FB1CCE" w:rsidRPr="00FB1CCE" w:rsidRDefault="00E7227A" w:rsidP="00FB1CCE">
      <w:pPr>
        <w:pStyle w:val="02TEXTOPRINCIPAL"/>
      </w:pPr>
      <w:r w:rsidRPr="009907EA">
        <w:t>–</w:t>
      </w:r>
      <w:r w:rsidR="00FB1CCE" w:rsidRPr="00FB1CCE">
        <w:t xml:space="preserve"> E qual </w:t>
      </w:r>
      <w:r w:rsidR="008730A9">
        <w:t xml:space="preserve">é </w:t>
      </w:r>
      <w:r w:rsidR="00FB1CCE" w:rsidRPr="00FB1CCE">
        <w:t xml:space="preserve">a importância </w:t>
      </w:r>
      <w:r w:rsidR="00F127BD">
        <w:t>do registro d</w:t>
      </w:r>
      <w:r w:rsidR="00FB1CCE" w:rsidRPr="00FB1CCE">
        <w:t>as experiências internas do protagonista?</w:t>
      </w:r>
    </w:p>
    <w:p w:rsidR="008855A6" w:rsidRDefault="00206EEA" w:rsidP="00FB1CCE">
      <w:pPr>
        <w:pStyle w:val="02TEXTOPRINCIPAL"/>
      </w:pPr>
      <w:r>
        <w:rPr>
          <w:i/>
        </w:rPr>
        <w:t xml:space="preserve">Respostas livres. Espera-se, no entanto, que </w:t>
      </w:r>
      <w:r w:rsidR="00FB1CCE" w:rsidRPr="00FB1CCE">
        <w:rPr>
          <w:i/>
        </w:rPr>
        <w:t xml:space="preserve">os alunos </w:t>
      </w:r>
      <w:r>
        <w:rPr>
          <w:i/>
        </w:rPr>
        <w:t>percebam</w:t>
      </w:r>
      <w:r w:rsidR="00FB1CCE" w:rsidRPr="00FB1CCE">
        <w:rPr>
          <w:i/>
        </w:rPr>
        <w:t xml:space="preserve"> que </w:t>
      </w:r>
      <w:r>
        <w:rPr>
          <w:i/>
        </w:rPr>
        <w:t>o registro d</w:t>
      </w:r>
      <w:r w:rsidR="00FB1CCE" w:rsidRPr="00FB1CCE">
        <w:rPr>
          <w:i/>
        </w:rPr>
        <w:t>as experiências internas da protagonista permite ao leitor compreender a complexidade de suas reflexões, embora ela tenha uma vida simples, e a transformação pela qual ela passa a partir de uma situação banal do cotidiano.</w:t>
      </w:r>
    </w:p>
    <w:p w:rsidR="00403B89" w:rsidRDefault="00403B89">
      <w:pPr>
        <w:rPr>
          <w:rFonts w:eastAsia="Tahoma"/>
        </w:rPr>
      </w:pPr>
      <w:r>
        <w:br w:type="page"/>
      </w:r>
    </w:p>
    <w:p w:rsidR="005705ED" w:rsidRDefault="005705ED" w:rsidP="005705ED">
      <w:pPr>
        <w:pStyle w:val="01TITULO3"/>
      </w:pPr>
      <w:r>
        <w:lastRenderedPageBreak/>
        <w:t xml:space="preserve">Etapa </w:t>
      </w:r>
      <w:r w:rsidR="00930AF9">
        <w:t>3</w:t>
      </w:r>
      <w:r>
        <w:t xml:space="preserve"> </w:t>
      </w:r>
      <w:r w:rsidRPr="00E75A70">
        <w:t>(</w:t>
      </w:r>
      <w:r w:rsidR="00FB1CCE">
        <w:t>3</w:t>
      </w:r>
      <w:r w:rsidRPr="005705ED">
        <w:t xml:space="preserve"> aulas</w:t>
      </w:r>
      <w:r w:rsidRPr="00E75A70">
        <w:t>)</w:t>
      </w:r>
    </w:p>
    <w:p w:rsidR="00FB1CCE" w:rsidRPr="00FB1CCE" w:rsidRDefault="00FB1CCE" w:rsidP="00FB1CCE">
      <w:pPr>
        <w:pStyle w:val="02TEXTOPRINCIPAL"/>
        <w:rPr>
          <w:highlight w:val="white"/>
        </w:rPr>
      </w:pPr>
      <w:r w:rsidRPr="00FB1CCE">
        <w:rPr>
          <w:highlight w:val="white"/>
        </w:rPr>
        <w:t>Nest</w:t>
      </w:r>
      <w:r w:rsidR="00EF45EE">
        <w:rPr>
          <w:highlight w:val="white"/>
        </w:rPr>
        <w:t>a</w:t>
      </w:r>
      <w:r w:rsidRPr="00FB1CCE">
        <w:rPr>
          <w:highlight w:val="white"/>
        </w:rPr>
        <w:t xml:space="preserve"> </w:t>
      </w:r>
      <w:r w:rsidR="00EF45EE">
        <w:rPr>
          <w:highlight w:val="white"/>
        </w:rPr>
        <w:t>etapa</w:t>
      </w:r>
      <w:r w:rsidRPr="00FB1CCE">
        <w:rPr>
          <w:highlight w:val="white"/>
        </w:rPr>
        <w:t xml:space="preserve">, os alunos </w:t>
      </w:r>
      <w:r w:rsidR="00EF45EE">
        <w:rPr>
          <w:highlight w:val="white"/>
        </w:rPr>
        <w:t>deverão</w:t>
      </w:r>
      <w:r w:rsidRPr="00FB1CCE">
        <w:rPr>
          <w:highlight w:val="white"/>
        </w:rPr>
        <w:t xml:space="preserve"> pensar em formas de expressão artística que </w:t>
      </w:r>
      <w:r w:rsidR="00EF45EE">
        <w:rPr>
          <w:highlight w:val="white"/>
        </w:rPr>
        <w:t xml:space="preserve">vão querer </w:t>
      </w:r>
      <w:r w:rsidRPr="00FB1CCE">
        <w:rPr>
          <w:highlight w:val="white"/>
        </w:rPr>
        <w:t xml:space="preserve">desenvolver nas próximas aulas e que </w:t>
      </w:r>
      <w:r w:rsidR="000F2BC9">
        <w:rPr>
          <w:highlight w:val="white"/>
        </w:rPr>
        <w:t>desenvolvam uma comunicação, um diálogo com o</w:t>
      </w:r>
      <w:r w:rsidRPr="00FB1CCE">
        <w:rPr>
          <w:highlight w:val="white"/>
        </w:rPr>
        <w:t xml:space="preserve"> conto </w:t>
      </w:r>
      <w:r w:rsidR="000F2BC9">
        <w:rPr>
          <w:highlight w:val="white"/>
        </w:rPr>
        <w:t>“Amor”</w:t>
      </w:r>
      <w:r w:rsidRPr="00FB1CCE">
        <w:rPr>
          <w:highlight w:val="white"/>
        </w:rPr>
        <w:t>, a fim de explorar um pouco mais o enredo</w:t>
      </w:r>
      <w:r w:rsidR="00EF45EE">
        <w:rPr>
          <w:highlight w:val="white"/>
        </w:rPr>
        <w:t xml:space="preserve"> e</w:t>
      </w:r>
      <w:r w:rsidRPr="00FB1CCE">
        <w:rPr>
          <w:highlight w:val="white"/>
        </w:rPr>
        <w:t xml:space="preserve"> a profundidade dos sentimentos e das reflexões </w:t>
      </w:r>
      <w:r w:rsidR="000F2BC9">
        <w:rPr>
          <w:highlight w:val="white"/>
        </w:rPr>
        <w:t>suscitadas</w:t>
      </w:r>
      <w:r w:rsidRPr="00FB1CCE">
        <w:rPr>
          <w:highlight w:val="white"/>
        </w:rPr>
        <w:t xml:space="preserve"> por ele. </w:t>
      </w:r>
    </w:p>
    <w:p w:rsidR="00FB1CCE" w:rsidRPr="00FB1CCE" w:rsidRDefault="00FB1CCE" w:rsidP="00FB1CCE">
      <w:pPr>
        <w:pStyle w:val="02TEXTOPRINCIPAL"/>
        <w:rPr>
          <w:highlight w:val="white"/>
        </w:rPr>
      </w:pPr>
      <w:r w:rsidRPr="00FB1CCE">
        <w:rPr>
          <w:highlight w:val="white"/>
        </w:rPr>
        <w:t xml:space="preserve">Para que os alunos </w:t>
      </w:r>
      <w:r w:rsidR="00EF45EE">
        <w:rPr>
          <w:highlight w:val="white"/>
        </w:rPr>
        <w:t>explorem</w:t>
      </w:r>
      <w:r w:rsidRPr="00FB1CCE">
        <w:rPr>
          <w:highlight w:val="white"/>
        </w:rPr>
        <w:t xml:space="preserve"> habilidades distintas e </w:t>
      </w:r>
      <w:r w:rsidR="00EF45EE">
        <w:rPr>
          <w:highlight w:val="white"/>
        </w:rPr>
        <w:t xml:space="preserve">as atividades </w:t>
      </w:r>
      <w:r w:rsidRPr="00FB1CCE">
        <w:rPr>
          <w:highlight w:val="white"/>
        </w:rPr>
        <w:t>leve</w:t>
      </w:r>
      <w:r w:rsidR="00EF45EE">
        <w:rPr>
          <w:highlight w:val="white"/>
        </w:rPr>
        <w:t>m</w:t>
      </w:r>
      <w:r w:rsidRPr="00FB1CCE">
        <w:rPr>
          <w:highlight w:val="white"/>
        </w:rPr>
        <w:t xml:space="preserve"> em conta a diversidade e as diferentes competências da turma, </w:t>
      </w:r>
      <w:r w:rsidR="000F2BC9">
        <w:rPr>
          <w:highlight w:val="white"/>
        </w:rPr>
        <w:t xml:space="preserve">possibilite que produzam </w:t>
      </w:r>
      <w:r w:rsidRPr="00FB1CCE">
        <w:rPr>
          <w:highlight w:val="white"/>
        </w:rPr>
        <w:t xml:space="preserve">mais de uma forma de arte, </w:t>
      </w:r>
      <w:r w:rsidR="000F2BC9">
        <w:rPr>
          <w:highlight w:val="white"/>
        </w:rPr>
        <w:t>como p</w:t>
      </w:r>
      <w:r w:rsidRPr="00FB1CCE">
        <w:rPr>
          <w:highlight w:val="white"/>
        </w:rPr>
        <w:t xml:space="preserve">oesia, história em quadrinhos, canção e </w:t>
      </w:r>
      <w:proofErr w:type="spellStart"/>
      <w:r w:rsidRPr="00FB1CCE">
        <w:rPr>
          <w:i/>
          <w:highlight w:val="white"/>
        </w:rPr>
        <w:t>fanfiction</w:t>
      </w:r>
      <w:proofErr w:type="spellEnd"/>
      <w:r w:rsidR="000F2BC9">
        <w:rPr>
          <w:highlight w:val="white"/>
        </w:rPr>
        <w:t>. Os trabalhos deverão ser desenvolvidos em grupos.</w:t>
      </w:r>
    </w:p>
    <w:p w:rsidR="008464FF" w:rsidRDefault="00FB1CCE" w:rsidP="008464FF">
      <w:pPr>
        <w:pStyle w:val="02TEXTOPRINCIPAL"/>
      </w:pPr>
      <w:r w:rsidRPr="00FB1CCE">
        <w:rPr>
          <w:highlight w:val="white"/>
        </w:rPr>
        <w:t xml:space="preserve">No caso de </w:t>
      </w:r>
      <w:r w:rsidR="000F2BC9">
        <w:rPr>
          <w:highlight w:val="white"/>
        </w:rPr>
        <w:t xml:space="preserve">produção de uma </w:t>
      </w:r>
      <w:r w:rsidRPr="00FB1CCE">
        <w:rPr>
          <w:highlight w:val="white"/>
        </w:rPr>
        <w:t xml:space="preserve">história em quadrinhos, sugere-se que </w:t>
      </w:r>
      <w:r w:rsidR="00C24B24">
        <w:rPr>
          <w:highlight w:val="white"/>
        </w:rPr>
        <w:t>os alunos</w:t>
      </w:r>
      <w:r w:rsidRPr="00FB1CCE">
        <w:rPr>
          <w:highlight w:val="white"/>
        </w:rPr>
        <w:t xml:space="preserve"> escolha</w:t>
      </w:r>
      <w:r w:rsidR="00C24B24">
        <w:rPr>
          <w:highlight w:val="white"/>
        </w:rPr>
        <w:t>m</w:t>
      </w:r>
      <w:r w:rsidRPr="00FB1CCE">
        <w:rPr>
          <w:highlight w:val="white"/>
        </w:rPr>
        <w:t xml:space="preserve"> uma cena do conto para representar com imagens e falas curtas. </w:t>
      </w:r>
      <w:r w:rsidR="00C24B24">
        <w:rPr>
          <w:highlight w:val="white"/>
        </w:rPr>
        <w:t>Nesse caso, l</w:t>
      </w:r>
      <w:r w:rsidRPr="00FB1CCE">
        <w:rPr>
          <w:highlight w:val="white"/>
        </w:rPr>
        <w:t>embre</w:t>
      </w:r>
      <w:r w:rsidR="00C24B24">
        <w:rPr>
          <w:highlight w:val="white"/>
        </w:rPr>
        <w:t>-</w:t>
      </w:r>
      <w:r w:rsidRPr="00FB1CCE">
        <w:rPr>
          <w:highlight w:val="white"/>
        </w:rPr>
        <w:t>os da necessidade de,</w:t>
      </w:r>
      <w:r w:rsidR="00C24B24">
        <w:rPr>
          <w:highlight w:val="white"/>
        </w:rPr>
        <w:t xml:space="preserve"> </w:t>
      </w:r>
      <w:r w:rsidRPr="00FB1CCE">
        <w:rPr>
          <w:highlight w:val="white"/>
        </w:rPr>
        <w:t xml:space="preserve">ao lidar com um texto denso como esse, evidenciar os sentimentos e </w:t>
      </w:r>
      <w:r w:rsidR="000F2BC9">
        <w:rPr>
          <w:highlight w:val="white"/>
        </w:rPr>
        <w:t xml:space="preserve">as </w:t>
      </w:r>
      <w:r w:rsidRPr="00FB1CCE">
        <w:rPr>
          <w:highlight w:val="white"/>
        </w:rPr>
        <w:t xml:space="preserve">reflexões da personagem. Nesse caso, </w:t>
      </w:r>
      <w:r w:rsidR="000F2BC9">
        <w:rPr>
          <w:highlight w:val="white"/>
        </w:rPr>
        <w:t xml:space="preserve">comente </w:t>
      </w:r>
      <w:r w:rsidRPr="00FB1CCE">
        <w:rPr>
          <w:highlight w:val="white"/>
        </w:rPr>
        <w:t xml:space="preserve">que não poderão, no novo gênero, reproduzir as descrições dos pensamentos de Ana. Por isso, precisarão encontrar formas de representá-los </w:t>
      </w:r>
      <w:r w:rsidR="000F2BC9">
        <w:rPr>
          <w:highlight w:val="white"/>
        </w:rPr>
        <w:t>nas imagens</w:t>
      </w:r>
      <w:r w:rsidRPr="00FB1CCE">
        <w:rPr>
          <w:highlight w:val="white"/>
        </w:rPr>
        <w:t xml:space="preserve"> e nas falas.</w:t>
      </w:r>
    </w:p>
    <w:p w:rsidR="00FB1CCE" w:rsidRPr="00FB1CCE" w:rsidRDefault="00FB1CCE" w:rsidP="00FB1CCE">
      <w:pPr>
        <w:pStyle w:val="02TEXTOPRINCIPAL"/>
        <w:rPr>
          <w:highlight w:val="white"/>
          <w:vertAlign w:val="subscript"/>
        </w:rPr>
      </w:pPr>
      <w:r w:rsidRPr="00FB1CCE">
        <w:rPr>
          <w:highlight w:val="white"/>
        </w:rPr>
        <w:t xml:space="preserve">No caso de </w:t>
      </w:r>
      <w:r w:rsidR="000F2BC9">
        <w:rPr>
          <w:highlight w:val="white"/>
        </w:rPr>
        <w:t xml:space="preserve">produção de um </w:t>
      </w:r>
      <w:r w:rsidRPr="00FB1CCE">
        <w:rPr>
          <w:highlight w:val="white"/>
        </w:rPr>
        <w:t>poema ou canção, pode</w:t>
      </w:r>
      <w:r w:rsidR="004E547D">
        <w:rPr>
          <w:highlight w:val="white"/>
        </w:rPr>
        <w:t>r</w:t>
      </w:r>
      <w:r w:rsidR="00C24B24">
        <w:rPr>
          <w:highlight w:val="white"/>
        </w:rPr>
        <w:t>ão</w:t>
      </w:r>
      <w:r w:rsidRPr="00FB1CCE">
        <w:rPr>
          <w:highlight w:val="white"/>
        </w:rPr>
        <w:t xml:space="preserve"> escolher</w:t>
      </w:r>
      <w:r w:rsidR="00AE196E">
        <w:rPr>
          <w:highlight w:val="white"/>
        </w:rPr>
        <w:t xml:space="preserve"> entre dialogar com apenas</w:t>
      </w:r>
      <w:r w:rsidRPr="00FB1CCE">
        <w:rPr>
          <w:highlight w:val="white"/>
        </w:rPr>
        <w:t xml:space="preserve"> um trecho do conto ou </w:t>
      </w:r>
      <w:r w:rsidR="00AE196E">
        <w:rPr>
          <w:highlight w:val="white"/>
        </w:rPr>
        <w:t xml:space="preserve">levar </w:t>
      </w:r>
      <w:r w:rsidRPr="00FB1CCE">
        <w:rPr>
          <w:highlight w:val="white"/>
        </w:rPr>
        <w:t>em conta tod</w:t>
      </w:r>
      <w:r w:rsidR="00AE196E">
        <w:rPr>
          <w:highlight w:val="white"/>
        </w:rPr>
        <w:t xml:space="preserve">o conto, </w:t>
      </w:r>
      <w:r w:rsidRPr="00FB1CCE">
        <w:rPr>
          <w:highlight w:val="white"/>
        </w:rPr>
        <w:t xml:space="preserve">mas é preciso pontuar qual será o objetivo central do trabalho que </w:t>
      </w:r>
      <w:r w:rsidR="006652F2">
        <w:rPr>
          <w:highlight w:val="white"/>
        </w:rPr>
        <w:t>será feito</w:t>
      </w:r>
      <w:r w:rsidRPr="00FB1CCE">
        <w:rPr>
          <w:highlight w:val="white"/>
        </w:rPr>
        <w:t xml:space="preserve">. Se o poema ou a canção levar em conta apenas uma cena, por exemplo, </w:t>
      </w:r>
      <w:r w:rsidR="008730A9">
        <w:rPr>
          <w:highlight w:val="white"/>
        </w:rPr>
        <w:t>será</w:t>
      </w:r>
      <w:r w:rsidR="008730A9" w:rsidRPr="00FB1CCE">
        <w:rPr>
          <w:highlight w:val="white"/>
        </w:rPr>
        <w:t xml:space="preserve"> </w:t>
      </w:r>
      <w:r w:rsidRPr="00FB1CCE">
        <w:rPr>
          <w:highlight w:val="white"/>
        </w:rPr>
        <w:t xml:space="preserve">mais fácil explorar a subjetividade da personagem, </w:t>
      </w:r>
      <w:r w:rsidR="006652F2">
        <w:rPr>
          <w:highlight w:val="white"/>
        </w:rPr>
        <w:t>ao passo que</w:t>
      </w:r>
      <w:r w:rsidRPr="00FB1CCE">
        <w:rPr>
          <w:highlight w:val="white"/>
        </w:rPr>
        <w:t xml:space="preserve"> o olhar global para o conto tende a dar enfoque ao enredo.</w:t>
      </w:r>
    </w:p>
    <w:p w:rsidR="00FB1CCE" w:rsidRPr="00FB1CCE" w:rsidRDefault="00FB1CCE" w:rsidP="00FB1CCE">
      <w:pPr>
        <w:pStyle w:val="02TEXTOPRINCIPAL"/>
        <w:rPr>
          <w:highlight w:val="white"/>
          <w:vertAlign w:val="subscript"/>
        </w:rPr>
      </w:pPr>
      <w:r w:rsidRPr="00FB1CCE">
        <w:rPr>
          <w:highlight w:val="white"/>
        </w:rPr>
        <w:t xml:space="preserve">A produção de </w:t>
      </w:r>
      <w:proofErr w:type="spellStart"/>
      <w:r w:rsidRPr="00FB1CCE">
        <w:rPr>
          <w:i/>
          <w:highlight w:val="white"/>
        </w:rPr>
        <w:t>fanfiction</w:t>
      </w:r>
      <w:proofErr w:type="spellEnd"/>
      <w:r w:rsidRPr="00FB1CCE">
        <w:rPr>
          <w:highlight w:val="white"/>
        </w:rPr>
        <w:t xml:space="preserve"> demandará que </w:t>
      </w:r>
      <w:r w:rsidR="00C24B24">
        <w:rPr>
          <w:highlight w:val="white"/>
        </w:rPr>
        <w:t>se</w:t>
      </w:r>
      <w:r w:rsidRPr="00FB1CCE">
        <w:rPr>
          <w:highlight w:val="white"/>
        </w:rPr>
        <w:t xml:space="preserve"> encontre no texto um trecho que </w:t>
      </w:r>
      <w:r w:rsidR="00C24B24">
        <w:rPr>
          <w:highlight w:val="white"/>
        </w:rPr>
        <w:t xml:space="preserve">os alunos </w:t>
      </w:r>
      <w:r w:rsidRPr="00FB1CCE">
        <w:rPr>
          <w:highlight w:val="white"/>
        </w:rPr>
        <w:t xml:space="preserve">gostariam de alterar, o que acarretará mudança no curso dos acontecimentos do conto a partir dali. </w:t>
      </w:r>
      <w:r w:rsidR="00C24B24">
        <w:rPr>
          <w:highlight w:val="white"/>
        </w:rPr>
        <w:t xml:space="preserve">Nesse caso, </w:t>
      </w:r>
      <w:r w:rsidR="004E547D">
        <w:rPr>
          <w:highlight w:val="white"/>
        </w:rPr>
        <w:t xml:space="preserve">será preciso </w:t>
      </w:r>
      <w:r w:rsidRPr="00FB1CCE">
        <w:rPr>
          <w:highlight w:val="white"/>
        </w:rPr>
        <w:t xml:space="preserve">reescrever o conto </w:t>
      </w:r>
      <w:r w:rsidR="00C24B24">
        <w:rPr>
          <w:highlight w:val="white"/>
        </w:rPr>
        <w:t xml:space="preserve">do ponto escolhido </w:t>
      </w:r>
      <w:r w:rsidRPr="00FB1CCE">
        <w:rPr>
          <w:highlight w:val="white"/>
        </w:rPr>
        <w:t xml:space="preserve">até o final, mantendo coerência com a alteração que </w:t>
      </w:r>
      <w:r w:rsidR="004E547D">
        <w:rPr>
          <w:highlight w:val="white"/>
        </w:rPr>
        <w:t>for feita</w:t>
      </w:r>
      <w:r w:rsidRPr="00FB1CCE">
        <w:rPr>
          <w:highlight w:val="white"/>
        </w:rPr>
        <w:t>. Lembre</w:t>
      </w:r>
      <w:r w:rsidR="004E547D">
        <w:rPr>
          <w:highlight w:val="white"/>
        </w:rPr>
        <w:t xml:space="preserve"> os alunos</w:t>
      </w:r>
      <w:r w:rsidRPr="00FB1CCE">
        <w:rPr>
          <w:highlight w:val="white"/>
        </w:rPr>
        <w:t xml:space="preserve"> de que a coerência deve se dar também em relação aos elementos originais que </w:t>
      </w:r>
      <w:r w:rsidR="00C24B24">
        <w:rPr>
          <w:highlight w:val="white"/>
        </w:rPr>
        <w:t>forem</w:t>
      </w:r>
      <w:r w:rsidRPr="00FB1CCE">
        <w:rPr>
          <w:highlight w:val="white"/>
        </w:rPr>
        <w:t xml:space="preserve"> mantidos.</w:t>
      </w:r>
    </w:p>
    <w:p w:rsidR="00FB1CCE" w:rsidRPr="00FB1CCE" w:rsidRDefault="00FB1CCE" w:rsidP="00FB1CCE">
      <w:pPr>
        <w:pStyle w:val="02TEXTOPRINCIPAL"/>
        <w:rPr>
          <w:highlight w:val="white"/>
        </w:rPr>
      </w:pPr>
      <w:r w:rsidRPr="00FB1CCE">
        <w:rPr>
          <w:highlight w:val="white"/>
        </w:rPr>
        <w:t>Após a divisão dos grupos e a escolha das expressões artísticas definida por todos os alunos, oriente</w:t>
      </w:r>
      <w:r w:rsidR="008730A9">
        <w:rPr>
          <w:highlight w:val="white"/>
        </w:rPr>
        <w:t xml:space="preserve">-os </w:t>
      </w:r>
      <w:r w:rsidRPr="00FB1CCE">
        <w:rPr>
          <w:highlight w:val="white"/>
        </w:rPr>
        <w:t>a dar início ao trabalho, considerando que dever</w:t>
      </w:r>
      <w:r w:rsidR="008730A9">
        <w:rPr>
          <w:highlight w:val="white"/>
        </w:rPr>
        <w:t>ão</w:t>
      </w:r>
      <w:r w:rsidRPr="00FB1CCE">
        <w:rPr>
          <w:highlight w:val="white"/>
        </w:rPr>
        <w:t xml:space="preserve"> expô-lo </w:t>
      </w:r>
      <w:r w:rsidR="004E547D">
        <w:rPr>
          <w:highlight w:val="white"/>
        </w:rPr>
        <w:t>nos</w:t>
      </w:r>
      <w:r w:rsidRPr="00FB1CCE">
        <w:rPr>
          <w:highlight w:val="white"/>
        </w:rPr>
        <w:t xml:space="preserve"> murais da escola ao final, como forma de divulgação do conto à comunidade escolar. Assim, é preciso considerar o material a ser usado </w:t>
      </w:r>
      <w:r w:rsidR="00C24B24">
        <w:rPr>
          <w:highlight w:val="white"/>
        </w:rPr>
        <w:t>(</w:t>
      </w:r>
      <w:r w:rsidRPr="00FB1CCE">
        <w:rPr>
          <w:highlight w:val="white"/>
        </w:rPr>
        <w:t>cartolina, lápis de cor, giz de cera etc</w:t>
      </w:r>
      <w:r w:rsidR="008730A9">
        <w:rPr>
          <w:highlight w:val="white"/>
        </w:rPr>
        <w:t>.</w:t>
      </w:r>
      <w:r w:rsidRPr="00FB1CCE">
        <w:rPr>
          <w:highlight w:val="white"/>
        </w:rPr>
        <w:t xml:space="preserve">), o tamanho ou a extensão da arte (quadrinhos grandes, para que sejam legíveis, e uma </w:t>
      </w:r>
      <w:proofErr w:type="spellStart"/>
      <w:r w:rsidRPr="00FB1CCE">
        <w:rPr>
          <w:i/>
          <w:highlight w:val="white"/>
        </w:rPr>
        <w:t>fanfiction</w:t>
      </w:r>
      <w:proofErr w:type="spellEnd"/>
      <w:r w:rsidRPr="00FB1CCE">
        <w:rPr>
          <w:highlight w:val="white"/>
        </w:rPr>
        <w:t xml:space="preserve"> não muito extensa, que possa ser lida nos corredores da escola e não demande o uso de tecnologia ou de páginas de um caderno, por exemplo). No caso específico da canção, os alunos pode</w:t>
      </w:r>
      <w:r w:rsidR="004E547D">
        <w:rPr>
          <w:highlight w:val="white"/>
        </w:rPr>
        <w:t>rão</w:t>
      </w:r>
      <w:r w:rsidRPr="00FB1CCE">
        <w:rPr>
          <w:highlight w:val="white"/>
        </w:rPr>
        <w:t xml:space="preserve"> </w:t>
      </w:r>
      <w:r w:rsidR="00492D1B">
        <w:rPr>
          <w:highlight w:val="white"/>
        </w:rPr>
        <w:t>levar</w:t>
      </w:r>
      <w:r w:rsidR="00492D1B" w:rsidRPr="00FB1CCE">
        <w:rPr>
          <w:highlight w:val="white"/>
        </w:rPr>
        <w:t xml:space="preserve"> </w:t>
      </w:r>
      <w:r w:rsidRPr="00FB1CCE">
        <w:rPr>
          <w:highlight w:val="white"/>
        </w:rPr>
        <w:t>instrumentos musicais para a escola</w:t>
      </w:r>
      <w:r w:rsidR="004E547D">
        <w:rPr>
          <w:highlight w:val="white"/>
        </w:rPr>
        <w:t>,</w:t>
      </w:r>
      <w:r w:rsidRPr="00FB1CCE">
        <w:rPr>
          <w:highlight w:val="white"/>
        </w:rPr>
        <w:t xml:space="preserve"> a fim de apresentar sua produção para a turma</w:t>
      </w:r>
      <w:r w:rsidR="00C24B24">
        <w:rPr>
          <w:highlight w:val="white"/>
        </w:rPr>
        <w:t xml:space="preserve"> toda</w:t>
      </w:r>
      <w:r w:rsidRPr="00FB1CCE">
        <w:rPr>
          <w:highlight w:val="white"/>
        </w:rPr>
        <w:t xml:space="preserve">. A letra deverá </w:t>
      </w:r>
      <w:r w:rsidR="00C24B24">
        <w:rPr>
          <w:highlight w:val="white"/>
        </w:rPr>
        <w:t>ser</w:t>
      </w:r>
      <w:r w:rsidRPr="00FB1CCE">
        <w:rPr>
          <w:highlight w:val="white"/>
        </w:rPr>
        <w:t xml:space="preserve"> fixada nos murais da escola.</w:t>
      </w:r>
    </w:p>
    <w:p w:rsidR="00FB1CCE" w:rsidRPr="00FB1CCE" w:rsidRDefault="00FB1CCE" w:rsidP="00FB1CCE">
      <w:pPr>
        <w:pStyle w:val="02TEXTOPRINCIPAL"/>
        <w:rPr>
          <w:highlight w:val="white"/>
        </w:rPr>
      </w:pPr>
      <w:r w:rsidRPr="00FB1CCE">
        <w:rPr>
          <w:highlight w:val="white"/>
        </w:rPr>
        <w:t xml:space="preserve">Agende com </w:t>
      </w:r>
      <w:r w:rsidR="00C24B24">
        <w:rPr>
          <w:highlight w:val="white"/>
        </w:rPr>
        <w:t>os alunos</w:t>
      </w:r>
      <w:r w:rsidRPr="00FB1CCE">
        <w:rPr>
          <w:highlight w:val="white"/>
        </w:rPr>
        <w:t xml:space="preserve"> a apresentação dos trabalhos </w:t>
      </w:r>
      <w:r w:rsidR="00C24B24">
        <w:rPr>
          <w:highlight w:val="white"/>
        </w:rPr>
        <w:t>em</w:t>
      </w:r>
      <w:r w:rsidRPr="00FB1CCE">
        <w:rPr>
          <w:highlight w:val="white"/>
        </w:rPr>
        <w:t xml:space="preserve"> classe, considerando o tempo disponível para sua realização. Combine com a turma que os grupos </w:t>
      </w:r>
      <w:r w:rsidR="00221BF2">
        <w:rPr>
          <w:highlight w:val="white"/>
        </w:rPr>
        <w:t>serão avaliados quanto</w:t>
      </w:r>
      <w:r w:rsidRPr="00FB1CCE">
        <w:rPr>
          <w:highlight w:val="white"/>
        </w:rPr>
        <w:t xml:space="preserve"> </w:t>
      </w:r>
      <w:r w:rsidR="00221BF2">
        <w:rPr>
          <w:highlight w:val="white"/>
        </w:rPr>
        <w:t>à</w:t>
      </w:r>
      <w:r w:rsidRPr="00FB1CCE">
        <w:rPr>
          <w:highlight w:val="white"/>
        </w:rPr>
        <w:t xml:space="preserve"> pertinência do trabalho</w:t>
      </w:r>
      <w:r w:rsidR="00221BF2">
        <w:rPr>
          <w:highlight w:val="white"/>
        </w:rPr>
        <w:t xml:space="preserve"> à medida que </w:t>
      </w:r>
      <w:r w:rsidR="00492D1B">
        <w:rPr>
          <w:highlight w:val="white"/>
        </w:rPr>
        <w:t xml:space="preserve">o forem </w:t>
      </w:r>
      <w:r w:rsidR="00221BF2">
        <w:rPr>
          <w:highlight w:val="white"/>
        </w:rPr>
        <w:t xml:space="preserve">apresentando. Essa avaliação deve </w:t>
      </w:r>
      <w:r w:rsidRPr="00FB1CCE">
        <w:rPr>
          <w:highlight w:val="white"/>
        </w:rPr>
        <w:t>leva</w:t>
      </w:r>
      <w:r w:rsidR="00221BF2">
        <w:rPr>
          <w:highlight w:val="white"/>
        </w:rPr>
        <w:t>r</w:t>
      </w:r>
      <w:r w:rsidRPr="00FB1CCE">
        <w:rPr>
          <w:highlight w:val="white"/>
        </w:rPr>
        <w:t xml:space="preserve"> em conta:</w:t>
      </w:r>
    </w:p>
    <w:p w:rsidR="00FB1CCE" w:rsidRPr="00FB1CCE" w:rsidRDefault="00FB1CCE" w:rsidP="00FB1CCE">
      <w:pPr>
        <w:pStyle w:val="02TEXTOPRINCIPALBULLET"/>
        <w:rPr>
          <w:highlight w:val="white"/>
        </w:rPr>
      </w:pPr>
      <w:r w:rsidRPr="00FB1CCE">
        <w:rPr>
          <w:highlight w:val="white"/>
        </w:rPr>
        <w:t>a manutenção da coerência entre o objeto artístico e o conto “Amor”;</w:t>
      </w:r>
    </w:p>
    <w:p w:rsidR="00FB1CCE" w:rsidRPr="00FB1CCE" w:rsidRDefault="00FB1CCE" w:rsidP="00FB1CCE">
      <w:pPr>
        <w:pStyle w:val="02TEXTOPRINCIPALBULLET"/>
        <w:rPr>
          <w:highlight w:val="white"/>
        </w:rPr>
      </w:pPr>
      <w:r w:rsidRPr="00FB1CCE">
        <w:rPr>
          <w:highlight w:val="white"/>
        </w:rPr>
        <w:t>a capacidade de transmissão da subjetividade da personagem por outra forma de expressão;</w:t>
      </w:r>
    </w:p>
    <w:p w:rsidR="00FB1CCE" w:rsidRPr="00FB1CCE" w:rsidRDefault="00FB1CCE" w:rsidP="00FB1CCE">
      <w:pPr>
        <w:pStyle w:val="02TEXTOPRINCIPALBULLET"/>
        <w:rPr>
          <w:highlight w:val="white"/>
        </w:rPr>
      </w:pPr>
      <w:r w:rsidRPr="00FB1CCE">
        <w:rPr>
          <w:highlight w:val="white"/>
        </w:rPr>
        <w:t>a criatividade desenvolvida na produção do objeto artístico;</w:t>
      </w:r>
    </w:p>
    <w:p w:rsidR="00FB1CCE" w:rsidRPr="00FB1CCE" w:rsidRDefault="00FB1CCE" w:rsidP="00FB1CCE">
      <w:pPr>
        <w:pStyle w:val="02TEXTOPRINCIPALBULLET"/>
        <w:rPr>
          <w:highlight w:val="white"/>
        </w:rPr>
      </w:pPr>
      <w:r w:rsidRPr="00FB1CCE">
        <w:rPr>
          <w:highlight w:val="white"/>
        </w:rPr>
        <w:t>a qualidade estética da produção final.</w:t>
      </w:r>
    </w:p>
    <w:p w:rsidR="00D0058A" w:rsidRDefault="00FB1CCE" w:rsidP="00FB1CCE">
      <w:pPr>
        <w:pStyle w:val="02TEXTOPRINCIPAL"/>
      </w:pPr>
      <w:r w:rsidRPr="00FB1CCE">
        <w:rPr>
          <w:highlight w:val="white"/>
        </w:rPr>
        <w:t>Essa avaliação da turma deverá compor a nota da avaliação final atribuída por você. Desse modo, busque, ao final de cada apresentação, manifestar-se sobre cada um dos trabalhos, considerando as questões acima, bem como sobre o posicionamento da turma em relação a eles, ratificando-o ou justificando sua discordância em relação à avaliação do grupo.</w:t>
      </w:r>
    </w:p>
    <w:p w:rsidR="00403B89" w:rsidRDefault="00403B89">
      <w:pPr>
        <w:rPr>
          <w:rFonts w:ascii="Cambria" w:eastAsia="Cambria" w:hAnsi="Cambria" w:cs="Cambria"/>
          <w:b/>
          <w:bCs/>
          <w:sz w:val="32"/>
          <w:szCs w:val="28"/>
        </w:rPr>
      </w:pPr>
      <w:r>
        <w:br w:type="page"/>
      </w:r>
    </w:p>
    <w:p w:rsidR="00FF747F" w:rsidRDefault="00FF747F" w:rsidP="00B978F4">
      <w:pPr>
        <w:pStyle w:val="01TITULO3"/>
      </w:pPr>
      <w:r w:rsidRPr="00E75A70">
        <w:lastRenderedPageBreak/>
        <w:t>Avaliação</w:t>
      </w:r>
    </w:p>
    <w:p w:rsidR="001433D3" w:rsidRPr="001433D3" w:rsidRDefault="001433D3" w:rsidP="001433D3">
      <w:pPr>
        <w:pStyle w:val="02TEXTOPRINCIPAL"/>
        <w:rPr>
          <w:highlight w:val="white"/>
        </w:rPr>
      </w:pPr>
      <w:r w:rsidRPr="001433D3">
        <w:rPr>
          <w:highlight w:val="white"/>
        </w:rPr>
        <w:t xml:space="preserve">A avaliação </w:t>
      </w:r>
      <w:r w:rsidR="00276CFE">
        <w:rPr>
          <w:highlight w:val="white"/>
        </w:rPr>
        <w:t xml:space="preserve">do aluno </w:t>
      </w:r>
      <w:r w:rsidRPr="001433D3">
        <w:rPr>
          <w:highlight w:val="white"/>
        </w:rPr>
        <w:t>deverá ser contínua e levar em consideração os seguintes aspectos:</w:t>
      </w:r>
    </w:p>
    <w:p w:rsidR="008464FF" w:rsidRPr="009E7A6D" w:rsidRDefault="008464FF" w:rsidP="008464FF">
      <w:pPr>
        <w:pStyle w:val="02TEXTOPRINCIPALBULLET"/>
      </w:pPr>
      <w:r w:rsidRPr="009E7A6D">
        <w:t>nível de atenção e compreensão em relação à leitura dos textos propostos nas duas etapas iniciais da sequência didática;</w:t>
      </w:r>
    </w:p>
    <w:p w:rsidR="008464FF" w:rsidRPr="009E7A6D" w:rsidRDefault="008464FF" w:rsidP="008464FF">
      <w:pPr>
        <w:pStyle w:val="02TEXTOPRINCIPALBULLET"/>
      </w:pPr>
      <w:r w:rsidRPr="009E7A6D">
        <w:t xml:space="preserve">capacidade </w:t>
      </w:r>
      <w:r w:rsidR="00276CFE">
        <w:t>de</w:t>
      </w:r>
      <w:r w:rsidRPr="009E7A6D">
        <w:t xml:space="preserve"> levantar hipóteses, identificar características e fazer inferências;</w:t>
      </w:r>
    </w:p>
    <w:p w:rsidR="008464FF" w:rsidRPr="009E7A6D" w:rsidRDefault="008464FF" w:rsidP="008464FF">
      <w:pPr>
        <w:pStyle w:val="02TEXTOPRINCIPALBULLET"/>
      </w:pPr>
      <w:r w:rsidRPr="009E7A6D">
        <w:t>participação no trabalho desenvolvido em grupo na terceira etapa da sequência didática;</w:t>
      </w:r>
    </w:p>
    <w:p w:rsidR="001433D3" w:rsidRPr="008464FF" w:rsidRDefault="008464FF" w:rsidP="008464FF">
      <w:pPr>
        <w:pStyle w:val="02TEXTOPRINCIPALBULLET"/>
      </w:pPr>
      <w:r w:rsidRPr="009E7A6D">
        <w:t xml:space="preserve">desempenho nas respostas e na contribuição </w:t>
      </w:r>
      <w:r>
        <w:t xml:space="preserve">para </w:t>
      </w:r>
      <w:r w:rsidRPr="009E7A6D">
        <w:t>a construção da tabela.</w:t>
      </w:r>
    </w:p>
    <w:p w:rsidR="001433D3" w:rsidRPr="001433D3" w:rsidRDefault="001433D3" w:rsidP="001433D3">
      <w:pPr>
        <w:pStyle w:val="02TEXTOPRINCIPAL"/>
        <w:rPr>
          <w:highlight w:val="white"/>
        </w:rPr>
      </w:pPr>
    </w:p>
    <w:p w:rsidR="00B87C38" w:rsidRDefault="00B87C38">
      <w:pPr>
        <w:rPr>
          <w:rFonts w:eastAsia="Tahoma"/>
          <w:highlight w:val="white"/>
        </w:rPr>
      </w:pPr>
      <w:r>
        <w:rPr>
          <w:highlight w:val="white"/>
        </w:rPr>
        <w:br w:type="page"/>
      </w:r>
    </w:p>
    <w:p w:rsidR="007A77A2" w:rsidRDefault="008464FF" w:rsidP="001433D3">
      <w:pPr>
        <w:pStyle w:val="02TEXTOPRINCIPAL"/>
      </w:pPr>
      <w:r w:rsidRPr="008464FF">
        <w:rPr>
          <w:highlight w:val="white"/>
        </w:rPr>
        <w:lastRenderedPageBreak/>
        <w:t>O desenvolvimento desta sequência também deverá ser avaliado de acordo com o seguinte questionário:</w:t>
      </w:r>
    </w:p>
    <w:p w:rsidR="007A77A2"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7A77A2" w:rsidRPr="00343B43" w:rsidTr="00B87C38">
        <w:trPr>
          <w:jc w:val="center"/>
        </w:trPr>
        <w:tc>
          <w:tcPr>
            <w:tcW w:w="5670" w:type="dxa"/>
            <w:tcMar>
              <w:top w:w="57" w:type="dxa"/>
              <w:bottom w:w="57" w:type="dxa"/>
            </w:tcMar>
            <w:vAlign w:val="center"/>
          </w:tcPr>
          <w:p w:rsidR="008464FF" w:rsidRPr="008464FF" w:rsidRDefault="008464FF" w:rsidP="00B87C38">
            <w:pPr>
              <w:pStyle w:val="03TITULOTABELAS1"/>
            </w:pPr>
            <w:r w:rsidRPr="008464FF">
              <w:t>AVALIAÇÃO DO DESENVOLVIMENTO DA</w:t>
            </w:r>
          </w:p>
          <w:p w:rsidR="007A77A2" w:rsidRPr="00343B43" w:rsidRDefault="008464FF" w:rsidP="00B87C38">
            <w:pPr>
              <w:pStyle w:val="03TITULOTABELAS1"/>
            </w:pPr>
            <w:r w:rsidRPr="008464FF">
              <w:t>SEQUÊNCIA DIDÁTICA</w:t>
            </w:r>
          </w:p>
        </w:tc>
        <w:tc>
          <w:tcPr>
            <w:tcW w:w="858" w:type="dxa"/>
            <w:tcMar>
              <w:top w:w="57" w:type="dxa"/>
              <w:bottom w:w="57" w:type="dxa"/>
            </w:tcMar>
            <w:vAlign w:val="center"/>
          </w:tcPr>
          <w:p w:rsidR="007A77A2" w:rsidRPr="00343B43" w:rsidRDefault="007A77A2" w:rsidP="00B87C38">
            <w:pPr>
              <w:pStyle w:val="03TITULOTABELAS1"/>
            </w:pPr>
            <w:r w:rsidRPr="00343B43">
              <w:t>SIM</w:t>
            </w:r>
          </w:p>
        </w:tc>
        <w:tc>
          <w:tcPr>
            <w:tcW w:w="855" w:type="dxa"/>
            <w:tcMar>
              <w:top w:w="57" w:type="dxa"/>
              <w:bottom w:w="57" w:type="dxa"/>
            </w:tcMar>
            <w:vAlign w:val="center"/>
          </w:tcPr>
          <w:p w:rsidR="007A77A2" w:rsidRPr="00343B43" w:rsidRDefault="007A77A2" w:rsidP="00B87C38">
            <w:pPr>
              <w:pStyle w:val="03TITULOTABELAS1"/>
            </w:pPr>
            <w:r w:rsidRPr="00343B43">
              <w:t>NÃO</w:t>
            </w:r>
          </w:p>
        </w:tc>
      </w:tr>
      <w:tr w:rsidR="008464FF" w:rsidRPr="00A44326" w:rsidTr="00C32618">
        <w:trPr>
          <w:jc w:val="center"/>
        </w:trPr>
        <w:tc>
          <w:tcPr>
            <w:tcW w:w="5670" w:type="dxa"/>
            <w:tcMar>
              <w:top w:w="57" w:type="dxa"/>
              <w:bottom w:w="57" w:type="dxa"/>
            </w:tcMar>
          </w:tcPr>
          <w:p w:rsidR="008464FF" w:rsidRPr="008464FF" w:rsidRDefault="008464FF" w:rsidP="008464FF">
            <w:pPr>
              <w:pStyle w:val="04TEXTOTABELAS"/>
            </w:pPr>
            <w:r w:rsidRPr="008464FF">
              <w:t>As características analisadas no texto de Virginia Woolf foram consideradas na análise do conto “Amor”?</w:t>
            </w:r>
          </w:p>
        </w:tc>
        <w:tc>
          <w:tcPr>
            <w:tcW w:w="858" w:type="dxa"/>
            <w:tcMar>
              <w:top w:w="57" w:type="dxa"/>
              <w:bottom w:w="57" w:type="dxa"/>
            </w:tcMar>
          </w:tcPr>
          <w:p w:rsidR="008464FF" w:rsidRPr="00A44326" w:rsidRDefault="008464FF" w:rsidP="008464FF">
            <w:pPr>
              <w:pStyle w:val="04TEXTOTABELAS"/>
            </w:pPr>
          </w:p>
        </w:tc>
        <w:tc>
          <w:tcPr>
            <w:tcW w:w="855" w:type="dxa"/>
            <w:tcMar>
              <w:top w:w="57" w:type="dxa"/>
              <w:bottom w:w="57" w:type="dxa"/>
            </w:tcMar>
          </w:tcPr>
          <w:p w:rsidR="008464FF" w:rsidRPr="00A44326" w:rsidRDefault="008464FF" w:rsidP="008464FF">
            <w:pPr>
              <w:pStyle w:val="04TEXTOTABELAS"/>
            </w:pPr>
          </w:p>
        </w:tc>
      </w:tr>
      <w:tr w:rsidR="008464FF" w:rsidRPr="00A44326" w:rsidTr="00C32618">
        <w:trPr>
          <w:jc w:val="center"/>
        </w:trPr>
        <w:tc>
          <w:tcPr>
            <w:tcW w:w="5670" w:type="dxa"/>
            <w:tcMar>
              <w:top w:w="57" w:type="dxa"/>
              <w:bottom w:w="57" w:type="dxa"/>
            </w:tcMar>
          </w:tcPr>
          <w:p w:rsidR="008464FF" w:rsidRPr="008464FF" w:rsidRDefault="008464FF" w:rsidP="008464FF">
            <w:pPr>
              <w:pStyle w:val="04TEXTOTABELAS"/>
            </w:pPr>
            <w:r w:rsidRPr="008464FF">
              <w:t xml:space="preserve">As ações e descrições foram organizadas de forma coerente na tabela? </w:t>
            </w:r>
          </w:p>
        </w:tc>
        <w:tc>
          <w:tcPr>
            <w:tcW w:w="858" w:type="dxa"/>
            <w:tcMar>
              <w:top w:w="57" w:type="dxa"/>
              <w:bottom w:w="57" w:type="dxa"/>
            </w:tcMar>
          </w:tcPr>
          <w:p w:rsidR="008464FF" w:rsidRPr="00A44326" w:rsidRDefault="008464FF" w:rsidP="008464FF">
            <w:pPr>
              <w:pStyle w:val="04TEXTOTABELAS"/>
            </w:pPr>
          </w:p>
        </w:tc>
        <w:tc>
          <w:tcPr>
            <w:tcW w:w="855" w:type="dxa"/>
            <w:tcMar>
              <w:top w:w="57" w:type="dxa"/>
              <w:bottom w:w="57" w:type="dxa"/>
            </w:tcMar>
          </w:tcPr>
          <w:p w:rsidR="008464FF" w:rsidRPr="00A44326" w:rsidRDefault="008464FF" w:rsidP="008464FF">
            <w:pPr>
              <w:pStyle w:val="04TEXTOTABELAS"/>
            </w:pPr>
          </w:p>
        </w:tc>
      </w:tr>
      <w:tr w:rsidR="008464FF" w:rsidRPr="00A44326" w:rsidTr="00B2059B">
        <w:trPr>
          <w:jc w:val="center"/>
        </w:trPr>
        <w:tc>
          <w:tcPr>
            <w:tcW w:w="5670" w:type="dxa"/>
            <w:tcMar>
              <w:top w:w="57" w:type="dxa"/>
              <w:bottom w:w="57" w:type="dxa"/>
            </w:tcMar>
          </w:tcPr>
          <w:p w:rsidR="008464FF" w:rsidRPr="008464FF" w:rsidRDefault="008464FF" w:rsidP="00B2059B">
            <w:pPr>
              <w:pStyle w:val="04TEXTOTABELAS"/>
            </w:pPr>
            <w:r w:rsidRPr="008464FF">
              <w:t>As conclusões levantadas após o preenchimento da tabela foram coerentes?</w:t>
            </w:r>
          </w:p>
        </w:tc>
        <w:tc>
          <w:tcPr>
            <w:tcW w:w="858" w:type="dxa"/>
            <w:tcMar>
              <w:top w:w="57" w:type="dxa"/>
              <w:bottom w:w="57" w:type="dxa"/>
            </w:tcMar>
          </w:tcPr>
          <w:p w:rsidR="008464FF" w:rsidRPr="00A44326" w:rsidRDefault="008464FF" w:rsidP="00B2059B">
            <w:pPr>
              <w:pStyle w:val="04TEXTOTABELAS"/>
            </w:pPr>
          </w:p>
        </w:tc>
        <w:tc>
          <w:tcPr>
            <w:tcW w:w="855" w:type="dxa"/>
            <w:tcMar>
              <w:top w:w="57" w:type="dxa"/>
              <w:bottom w:w="57" w:type="dxa"/>
            </w:tcMar>
          </w:tcPr>
          <w:p w:rsidR="008464FF" w:rsidRPr="00A44326" w:rsidRDefault="008464FF" w:rsidP="00B2059B">
            <w:pPr>
              <w:pStyle w:val="04TEXTOTABELAS"/>
            </w:pPr>
          </w:p>
        </w:tc>
      </w:tr>
      <w:tr w:rsidR="008464FF" w:rsidRPr="00A44326" w:rsidTr="00B2059B">
        <w:trPr>
          <w:jc w:val="center"/>
        </w:trPr>
        <w:tc>
          <w:tcPr>
            <w:tcW w:w="5670" w:type="dxa"/>
            <w:tcMar>
              <w:top w:w="57" w:type="dxa"/>
              <w:bottom w:w="57" w:type="dxa"/>
            </w:tcMar>
          </w:tcPr>
          <w:p w:rsidR="008464FF" w:rsidRPr="008464FF" w:rsidRDefault="008464FF" w:rsidP="00B2059B">
            <w:pPr>
              <w:pStyle w:val="04TEXTOTABELAS"/>
            </w:pPr>
            <w:r w:rsidRPr="008464FF">
              <w:t>O objeto artístico produzido foi bem avaliado pela turma?</w:t>
            </w:r>
          </w:p>
        </w:tc>
        <w:tc>
          <w:tcPr>
            <w:tcW w:w="858" w:type="dxa"/>
            <w:tcMar>
              <w:top w:w="57" w:type="dxa"/>
              <w:bottom w:w="57" w:type="dxa"/>
            </w:tcMar>
          </w:tcPr>
          <w:p w:rsidR="008464FF" w:rsidRPr="00A44326" w:rsidRDefault="008464FF" w:rsidP="00B2059B">
            <w:pPr>
              <w:pStyle w:val="04TEXTOTABELAS"/>
            </w:pPr>
          </w:p>
        </w:tc>
        <w:tc>
          <w:tcPr>
            <w:tcW w:w="855" w:type="dxa"/>
            <w:tcMar>
              <w:top w:w="57" w:type="dxa"/>
              <w:bottom w:w="57" w:type="dxa"/>
            </w:tcMar>
          </w:tcPr>
          <w:p w:rsidR="008464FF" w:rsidRPr="00A44326" w:rsidRDefault="008464FF" w:rsidP="00B2059B">
            <w:pPr>
              <w:pStyle w:val="04TEXTOTABELAS"/>
            </w:pPr>
          </w:p>
        </w:tc>
      </w:tr>
      <w:tr w:rsidR="008464FF" w:rsidRPr="00A44326" w:rsidTr="00B2059B">
        <w:trPr>
          <w:jc w:val="center"/>
        </w:trPr>
        <w:tc>
          <w:tcPr>
            <w:tcW w:w="5670" w:type="dxa"/>
            <w:tcMar>
              <w:top w:w="57" w:type="dxa"/>
              <w:bottom w:w="57" w:type="dxa"/>
            </w:tcMar>
          </w:tcPr>
          <w:p w:rsidR="008464FF" w:rsidRPr="008464FF" w:rsidRDefault="008464FF" w:rsidP="000010D8">
            <w:pPr>
              <w:pStyle w:val="04TEXTOTABELAS"/>
              <w:rPr>
                <w:highlight w:val="white"/>
              </w:rPr>
            </w:pPr>
            <w:r w:rsidRPr="008464FF">
              <w:t>O objeto artístico produzido manteve coerência com o conto “Amor” e a carga de subjetividade da personagem?</w:t>
            </w:r>
          </w:p>
        </w:tc>
        <w:tc>
          <w:tcPr>
            <w:tcW w:w="858" w:type="dxa"/>
            <w:tcMar>
              <w:top w:w="57" w:type="dxa"/>
              <w:bottom w:w="57" w:type="dxa"/>
            </w:tcMar>
          </w:tcPr>
          <w:p w:rsidR="008464FF" w:rsidRPr="00A44326" w:rsidRDefault="008464FF" w:rsidP="00B2059B">
            <w:pPr>
              <w:pStyle w:val="04TEXTOTABELAS"/>
            </w:pPr>
          </w:p>
        </w:tc>
        <w:tc>
          <w:tcPr>
            <w:tcW w:w="855" w:type="dxa"/>
            <w:tcMar>
              <w:top w:w="57" w:type="dxa"/>
              <w:bottom w:w="57" w:type="dxa"/>
            </w:tcMar>
          </w:tcPr>
          <w:p w:rsidR="008464FF" w:rsidRPr="00A44326" w:rsidRDefault="008464FF" w:rsidP="00B2059B">
            <w:pPr>
              <w:pStyle w:val="04TEXTOTABELAS"/>
            </w:pPr>
          </w:p>
        </w:tc>
      </w:tr>
      <w:tr w:rsidR="008464FF" w:rsidRPr="00A44326" w:rsidTr="00B2059B">
        <w:trPr>
          <w:jc w:val="center"/>
        </w:trPr>
        <w:tc>
          <w:tcPr>
            <w:tcW w:w="5670" w:type="dxa"/>
            <w:tcMar>
              <w:top w:w="57" w:type="dxa"/>
              <w:bottom w:w="57" w:type="dxa"/>
            </w:tcMar>
          </w:tcPr>
          <w:p w:rsidR="008464FF" w:rsidRPr="008464FF" w:rsidRDefault="008464FF" w:rsidP="00B2059B">
            <w:pPr>
              <w:pStyle w:val="04TEXTOTABELAS"/>
            </w:pPr>
            <w:r w:rsidRPr="008464FF">
              <w:t>Houve um trabalho estético e criativo adequado na produção final?</w:t>
            </w:r>
          </w:p>
        </w:tc>
        <w:tc>
          <w:tcPr>
            <w:tcW w:w="858" w:type="dxa"/>
            <w:tcMar>
              <w:top w:w="57" w:type="dxa"/>
              <w:bottom w:w="57" w:type="dxa"/>
            </w:tcMar>
          </w:tcPr>
          <w:p w:rsidR="008464FF" w:rsidRPr="00A44326" w:rsidRDefault="008464FF" w:rsidP="00B2059B">
            <w:pPr>
              <w:pStyle w:val="04TEXTOTABELAS"/>
            </w:pPr>
          </w:p>
        </w:tc>
        <w:tc>
          <w:tcPr>
            <w:tcW w:w="855" w:type="dxa"/>
            <w:tcMar>
              <w:top w:w="57" w:type="dxa"/>
              <w:bottom w:w="57" w:type="dxa"/>
            </w:tcMar>
          </w:tcPr>
          <w:p w:rsidR="008464FF" w:rsidRPr="00A44326" w:rsidRDefault="008464FF" w:rsidP="00B2059B">
            <w:pPr>
              <w:pStyle w:val="04TEXTOTABELAS"/>
            </w:pPr>
          </w:p>
        </w:tc>
      </w:tr>
    </w:tbl>
    <w:p w:rsidR="008464FF" w:rsidRDefault="008464FF" w:rsidP="0078398A">
      <w:pPr>
        <w:pStyle w:val="02TEXTOPRINCIPAL"/>
        <w:rPr>
          <w:kern w:val="0"/>
        </w:rPr>
      </w:pPr>
    </w:p>
    <w:p w:rsidR="007A77A2" w:rsidRDefault="008464FF" w:rsidP="0078398A">
      <w:pPr>
        <w:pStyle w:val="02TEXTOPRINCIPAL"/>
      </w:pPr>
      <w:r w:rsidRPr="008464FF">
        <w:rPr>
          <w:kern w:val="0"/>
        </w:rPr>
        <w:t>Após o trabalho com a sequência didática, proponha aos alunos a autoavaliação a seguir. Se preferir, reproduza as questões na lousa e peça a eles que as copiem e respondam.</w:t>
      </w:r>
    </w:p>
    <w:p w:rsidR="007A77A2" w:rsidRPr="00BD4767"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FF747F" w:rsidRPr="00343B43" w:rsidTr="00DA7528">
        <w:trPr>
          <w:jc w:val="center"/>
        </w:trPr>
        <w:tc>
          <w:tcPr>
            <w:tcW w:w="5670" w:type="dxa"/>
            <w:tcMar>
              <w:top w:w="57" w:type="dxa"/>
              <w:bottom w:w="57" w:type="dxa"/>
            </w:tcMar>
          </w:tcPr>
          <w:p w:rsidR="00FF747F" w:rsidRPr="00343B43" w:rsidRDefault="00FF747F" w:rsidP="009078FE">
            <w:pPr>
              <w:pStyle w:val="03TITULOTABELAS1"/>
            </w:pPr>
            <w:r w:rsidRPr="00754585">
              <w:t>AUTOAVALIAÇÃO</w:t>
            </w:r>
          </w:p>
        </w:tc>
        <w:tc>
          <w:tcPr>
            <w:tcW w:w="858" w:type="dxa"/>
            <w:tcMar>
              <w:top w:w="57" w:type="dxa"/>
              <w:bottom w:w="57" w:type="dxa"/>
            </w:tcMar>
          </w:tcPr>
          <w:p w:rsidR="00FF747F" w:rsidRPr="00343B43" w:rsidRDefault="00FF747F" w:rsidP="009078FE">
            <w:pPr>
              <w:pStyle w:val="03TITULOTABELAS1"/>
            </w:pPr>
            <w:r w:rsidRPr="00343B43">
              <w:t>SIM</w:t>
            </w:r>
          </w:p>
        </w:tc>
        <w:tc>
          <w:tcPr>
            <w:tcW w:w="855" w:type="dxa"/>
            <w:tcMar>
              <w:top w:w="57" w:type="dxa"/>
              <w:bottom w:w="57" w:type="dxa"/>
            </w:tcMar>
          </w:tcPr>
          <w:p w:rsidR="00FF747F" w:rsidRPr="00343B43" w:rsidRDefault="00FF747F" w:rsidP="009078FE">
            <w:pPr>
              <w:pStyle w:val="03TITULOTABELAS1"/>
            </w:pPr>
            <w:r w:rsidRPr="00343B43">
              <w:t>NÃO</w:t>
            </w:r>
          </w:p>
        </w:tc>
      </w:tr>
      <w:tr w:rsidR="008464FF" w:rsidRPr="00A44326" w:rsidTr="00DA7528">
        <w:trPr>
          <w:jc w:val="center"/>
        </w:trPr>
        <w:tc>
          <w:tcPr>
            <w:tcW w:w="5670" w:type="dxa"/>
            <w:tcMar>
              <w:top w:w="57" w:type="dxa"/>
              <w:bottom w:w="57" w:type="dxa"/>
            </w:tcMar>
          </w:tcPr>
          <w:p w:rsidR="008464FF" w:rsidRPr="008464FF" w:rsidRDefault="008464FF" w:rsidP="008464FF">
            <w:pPr>
              <w:pStyle w:val="04TEXTOTABELAS"/>
            </w:pPr>
            <w:r w:rsidRPr="008464FF">
              <w:t>Houve empenho e atenção de minha parte no desenvolvimento das propostas?</w:t>
            </w:r>
          </w:p>
        </w:tc>
        <w:tc>
          <w:tcPr>
            <w:tcW w:w="858" w:type="dxa"/>
            <w:tcMar>
              <w:top w:w="57" w:type="dxa"/>
              <w:bottom w:w="57" w:type="dxa"/>
            </w:tcMar>
          </w:tcPr>
          <w:p w:rsidR="008464FF" w:rsidRPr="00A44326" w:rsidRDefault="008464FF" w:rsidP="008464FF">
            <w:pPr>
              <w:pStyle w:val="04TEXTOTABELAS"/>
            </w:pPr>
          </w:p>
        </w:tc>
        <w:tc>
          <w:tcPr>
            <w:tcW w:w="855" w:type="dxa"/>
            <w:tcMar>
              <w:top w:w="57" w:type="dxa"/>
              <w:bottom w:w="57" w:type="dxa"/>
            </w:tcMar>
          </w:tcPr>
          <w:p w:rsidR="008464FF" w:rsidRPr="00A44326" w:rsidRDefault="008464FF" w:rsidP="008464FF">
            <w:pPr>
              <w:pStyle w:val="04TEXTOTABELAS"/>
            </w:pPr>
          </w:p>
        </w:tc>
      </w:tr>
      <w:tr w:rsidR="008464FF" w:rsidRPr="00A44326" w:rsidTr="00DA7528">
        <w:trPr>
          <w:jc w:val="center"/>
        </w:trPr>
        <w:tc>
          <w:tcPr>
            <w:tcW w:w="5670" w:type="dxa"/>
            <w:tcMar>
              <w:top w:w="57" w:type="dxa"/>
              <w:bottom w:w="57" w:type="dxa"/>
            </w:tcMar>
          </w:tcPr>
          <w:p w:rsidR="008464FF" w:rsidRPr="008464FF" w:rsidRDefault="008464FF" w:rsidP="008464FF">
            <w:pPr>
              <w:pStyle w:val="04TEXTOTABELAS"/>
            </w:pPr>
            <w:r w:rsidRPr="008464FF">
              <w:t xml:space="preserve">Consegui levantar hipóteses e fazer inferências pertinentes? </w:t>
            </w:r>
          </w:p>
        </w:tc>
        <w:tc>
          <w:tcPr>
            <w:tcW w:w="858" w:type="dxa"/>
            <w:tcMar>
              <w:top w:w="57" w:type="dxa"/>
              <w:bottom w:w="57" w:type="dxa"/>
            </w:tcMar>
          </w:tcPr>
          <w:p w:rsidR="008464FF" w:rsidRPr="00A44326" w:rsidRDefault="008464FF" w:rsidP="008464FF">
            <w:pPr>
              <w:pStyle w:val="04TEXTOTABELAS"/>
            </w:pPr>
          </w:p>
        </w:tc>
        <w:tc>
          <w:tcPr>
            <w:tcW w:w="855" w:type="dxa"/>
            <w:tcMar>
              <w:top w:w="57" w:type="dxa"/>
              <w:bottom w:w="57" w:type="dxa"/>
            </w:tcMar>
          </w:tcPr>
          <w:p w:rsidR="008464FF" w:rsidRPr="00A44326" w:rsidRDefault="008464FF" w:rsidP="008464FF">
            <w:pPr>
              <w:pStyle w:val="04TEXTOTABELAS"/>
            </w:pPr>
          </w:p>
        </w:tc>
      </w:tr>
      <w:tr w:rsidR="008464FF" w:rsidRPr="00A44326" w:rsidTr="00DA7528">
        <w:trPr>
          <w:jc w:val="center"/>
        </w:trPr>
        <w:tc>
          <w:tcPr>
            <w:tcW w:w="5670" w:type="dxa"/>
            <w:tcMar>
              <w:top w:w="57" w:type="dxa"/>
              <w:bottom w:w="57" w:type="dxa"/>
            </w:tcMar>
          </w:tcPr>
          <w:p w:rsidR="008464FF" w:rsidRPr="008464FF" w:rsidRDefault="008464FF" w:rsidP="008464FF">
            <w:pPr>
              <w:pStyle w:val="04TEXTOTABELAS"/>
            </w:pPr>
            <w:r w:rsidRPr="008464FF">
              <w:t xml:space="preserve">Pude compreender com clareza a distinção entre tempo cronológico e tempo psicológico na narrativa? </w:t>
            </w:r>
          </w:p>
        </w:tc>
        <w:tc>
          <w:tcPr>
            <w:tcW w:w="858" w:type="dxa"/>
            <w:tcMar>
              <w:top w:w="57" w:type="dxa"/>
              <w:bottom w:w="57" w:type="dxa"/>
            </w:tcMar>
          </w:tcPr>
          <w:p w:rsidR="008464FF" w:rsidRPr="00A44326" w:rsidRDefault="008464FF" w:rsidP="008464FF">
            <w:pPr>
              <w:pStyle w:val="04TEXTOTABELAS"/>
            </w:pPr>
          </w:p>
        </w:tc>
        <w:tc>
          <w:tcPr>
            <w:tcW w:w="855" w:type="dxa"/>
            <w:tcMar>
              <w:top w:w="57" w:type="dxa"/>
              <w:bottom w:w="57" w:type="dxa"/>
            </w:tcMar>
          </w:tcPr>
          <w:p w:rsidR="008464FF" w:rsidRPr="00A44326" w:rsidRDefault="008464FF" w:rsidP="008464FF">
            <w:pPr>
              <w:pStyle w:val="04TEXTOTABELAS"/>
            </w:pPr>
          </w:p>
        </w:tc>
      </w:tr>
      <w:tr w:rsidR="008464FF" w:rsidRPr="00A44326" w:rsidTr="00DA7528">
        <w:trPr>
          <w:jc w:val="center"/>
        </w:trPr>
        <w:tc>
          <w:tcPr>
            <w:tcW w:w="5670" w:type="dxa"/>
            <w:tcMar>
              <w:top w:w="57" w:type="dxa"/>
              <w:bottom w:w="57" w:type="dxa"/>
            </w:tcMar>
          </w:tcPr>
          <w:p w:rsidR="008464FF" w:rsidRPr="008464FF" w:rsidRDefault="008464FF" w:rsidP="008464FF">
            <w:pPr>
              <w:pStyle w:val="04TEXTOTABELAS"/>
            </w:pPr>
            <w:r w:rsidRPr="008464FF">
              <w:t xml:space="preserve">Fui capaz de identificar de forma satisfatória as descrições objetivas e subjetivas de um conto? </w:t>
            </w:r>
          </w:p>
        </w:tc>
        <w:tc>
          <w:tcPr>
            <w:tcW w:w="858" w:type="dxa"/>
            <w:tcMar>
              <w:top w:w="57" w:type="dxa"/>
              <w:bottom w:w="57" w:type="dxa"/>
            </w:tcMar>
          </w:tcPr>
          <w:p w:rsidR="008464FF" w:rsidRPr="00A44326" w:rsidRDefault="008464FF" w:rsidP="008464FF">
            <w:pPr>
              <w:pStyle w:val="04TEXTOTABELAS"/>
            </w:pPr>
          </w:p>
        </w:tc>
        <w:tc>
          <w:tcPr>
            <w:tcW w:w="855" w:type="dxa"/>
            <w:tcMar>
              <w:top w:w="57" w:type="dxa"/>
              <w:bottom w:w="57" w:type="dxa"/>
            </w:tcMar>
          </w:tcPr>
          <w:p w:rsidR="008464FF" w:rsidRPr="00A44326" w:rsidRDefault="008464FF" w:rsidP="008464FF">
            <w:pPr>
              <w:pStyle w:val="04TEXTOTABELAS"/>
            </w:pPr>
          </w:p>
        </w:tc>
      </w:tr>
      <w:tr w:rsidR="008464FF" w:rsidRPr="00A44326" w:rsidTr="00DA7528">
        <w:trPr>
          <w:jc w:val="center"/>
        </w:trPr>
        <w:tc>
          <w:tcPr>
            <w:tcW w:w="5670" w:type="dxa"/>
            <w:tcMar>
              <w:top w:w="57" w:type="dxa"/>
              <w:bottom w:w="57" w:type="dxa"/>
            </w:tcMar>
          </w:tcPr>
          <w:p w:rsidR="008464FF" w:rsidRPr="008464FF" w:rsidRDefault="008464FF" w:rsidP="008464FF">
            <w:pPr>
              <w:pStyle w:val="04TEXTOTABELAS"/>
            </w:pPr>
            <w:r w:rsidRPr="008464FF">
              <w:t>Colaborei para reproduzir as ideias centrais do conto no objeto artístico final?</w:t>
            </w:r>
          </w:p>
        </w:tc>
        <w:tc>
          <w:tcPr>
            <w:tcW w:w="858" w:type="dxa"/>
            <w:tcMar>
              <w:top w:w="57" w:type="dxa"/>
              <w:bottom w:w="57" w:type="dxa"/>
            </w:tcMar>
          </w:tcPr>
          <w:p w:rsidR="008464FF" w:rsidRPr="00A44326" w:rsidRDefault="008464FF" w:rsidP="008464FF">
            <w:pPr>
              <w:pStyle w:val="04TEXTOTABELAS"/>
            </w:pPr>
          </w:p>
        </w:tc>
        <w:tc>
          <w:tcPr>
            <w:tcW w:w="855" w:type="dxa"/>
            <w:tcMar>
              <w:top w:w="57" w:type="dxa"/>
              <w:bottom w:w="57" w:type="dxa"/>
            </w:tcMar>
          </w:tcPr>
          <w:p w:rsidR="008464FF" w:rsidRPr="00A44326" w:rsidRDefault="008464FF" w:rsidP="008464FF">
            <w:pPr>
              <w:pStyle w:val="04TEXTOTABELAS"/>
            </w:pPr>
          </w:p>
        </w:tc>
      </w:tr>
    </w:tbl>
    <w:p w:rsidR="00E24C6F" w:rsidRDefault="00E24C6F" w:rsidP="0042588F"/>
    <w:p w:rsidR="00DA7366" w:rsidRDefault="00DA7366" w:rsidP="0042588F"/>
    <w:p w:rsidR="00DA7366" w:rsidRPr="0042588F" w:rsidRDefault="00DA7366" w:rsidP="0042588F"/>
    <w:sectPr w:rsidR="00DA7366" w:rsidRPr="0042588F"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1642" w:rsidRDefault="00301642">
      <w:r>
        <w:separator/>
      </w:r>
    </w:p>
  </w:endnote>
  <w:endnote w:type="continuationSeparator" w:id="0">
    <w:p w:rsidR="00301642" w:rsidRDefault="00301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E3E844D-52A5-4B56-BC9E-31E7A8547119}"/>
    <w:embedBold r:id="rId2" w:fontKey="{AD3A01C0-1B23-44D4-AEE7-D27DA5C68FFC}"/>
    <w:embedItalic r:id="rId3" w:fontKey="{C50C2080-3867-495D-9F81-C46FDE8C3A42}"/>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22E0EF7-5DCB-47DF-965B-1D25DB3F1C09}"/>
    <w:embedBold r:id="rId5" w:fontKey="{8371B83A-C46A-415E-803B-53426DFADD26}"/>
  </w:font>
  <w:font w:name="Liberation Sans">
    <w:altName w:val="Arial"/>
    <w:panose1 w:val="020B0604020202020204"/>
    <w:charset w:val="00"/>
    <w:family w:val="swiss"/>
    <w:pitch w:val="variable"/>
    <w:sig w:usb0="E0000AFF" w:usb1="500078FF" w:usb2="00000021" w:usb3="00000000" w:csb0="000001BF" w:csb1="00000000"/>
    <w:embedRegular r:id="rId6" w:fontKey="{46234536-463B-4148-8C4C-4D3FEF3230CE}"/>
    <w:embedBold r:id="rId7" w:fontKey="{425E7367-BF63-4572-BD03-AD4ACAC0F9F0}"/>
    <w:embedBoldItalic r:id="rId8" w:fontKey="{6558E7CE-68A0-488D-8D5B-3AD240D7C08F}"/>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FD100A01-413A-452B-87B0-9308A1B818B2}"/>
    <w:embedBold r:id="rId10" w:fontKey="{D69A2C9A-674C-461E-B2A3-EC20DBB57A80}"/>
  </w:font>
  <w:font w:name="Calibri">
    <w:panose1 w:val="020F0502020204030204"/>
    <w:charset w:val="00"/>
    <w:family w:val="swiss"/>
    <w:pitch w:val="variable"/>
    <w:sig w:usb0="E0002AFF" w:usb1="C000247B" w:usb2="00000009" w:usb3="00000000" w:csb0="000001FF" w:csb1="00000000"/>
    <w:embedRegular r:id="rId11" w:fontKey="{159667DC-93DE-4810-AA7D-B61AFC565DA4}"/>
  </w:font>
  <w:font w:name="HelveticaNeueLT Std">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D9A5AAD3-64A6-4B94-8806-0A30BE39C688}"/>
    <w:embedBold r:id="rId13" w:fontKey="{5E3B7185-F84C-462B-AAAF-AF41E1967887}"/>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FAE2A8F6-DA76-45B4-B7E3-65345FB69568}"/>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rsidTr="00474E59">
      <w:tc>
        <w:tcPr>
          <w:tcW w:w="9606" w:type="dxa"/>
        </w:tcPr>
        <w:p w:rsidR="00C67490" w:rsidRPr="005A1C11" w:rsidRDefault="00392855" w:rsidP="00474E59">
          <w:pPr>
            <w:pStyle w:val="Rodap"/>
            <w:rPr>
              <w:sz w:val="14"/>
              <w:szCs w:val="14"/>
            </w:rPr>
          </w:pPr>
          <w:r w:rsidRPr="00392855">
            <w:rPr>
              <w:sz w:val="14"/>
              <w:szCs w:val="14"/>
            </w:rPr>
            <w:t xml:space="preserve">Este material está em Licença Aberta — CC BY NC 3.0BR ou 4.0 </w:t>
          </w:r>
          <w:proofErr w:type="spellStart"/>
          <w:r w:rsidRPr="00392855">
            <w:rPr>
              <w:i/>
              <w:sz w:val="14"/>
              <w:szCs w:val="14"/>
            </w:rPr>
            <w:t>International</w:t>
          </w:r>
          <w:proofErr w:type="spellEnd"/>
          <w:r w:rsidRPr="00392855">
            <w:rPr>
              <w:sz w:val="14"/>
              <w:szCs w:val="14"/>
            </w:rPr>
            <w:t xml:space="preserve"> (permite a edição ou a criação de obras derivadas sobre a obra</w:t>
          </w:r>
          <w:r w:rsidRPr="00392855">
            <w:rPr>
              <w:sz w:val="14"/>
              <w:szCs w:val="14"/>
            </w:rPr>
            <w:br/>
            <w:t>com fins não comerciais, contanto que atribuam crédito e que licenciem as criações sob os mesmos parâmetros da Licença Aberta).</w:t>
          </w:r>
        </w:p>
      </w:tc>
      <w:tc>
        <w:tcPr>
          <w:tcW w:w="738" w:type="dxa"/>
          <w:vAlign w:val="center"/>
        </w:tcPr>
        <w:p w:rsidR="00C67490" w:rsidRPr="005A1C11" w:rsidRDefault="00A73D80"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0010D8">
            <w:rPr>
              <w:rStyle w:val="RodapChar"/>
              <w:noProof/>
            </w:rPr>
            <w:t>10</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1642" w:rsidRDefault="00301642">
      <w:r>
        <w:rPr>
          <w:color w:val="000000"/>
        </w:rPr>
        <w:separator/>
      </w:r>
    </w:p>
  </w:footnote>
  <w:footnote w:type="continuationSeparator" w:id="0">
    <w:p w:rsidR="00301642" w:rsidRDefault="00301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DA1B5D">
    <w:r>
      <w:rPr>
        <w:noProof/>
        <w:lang w:eastAsia="pt-BR" w:bidi="ar-SA"/>
      </w:rPr>
      <w:drawing>
        <wp:inline distT="0" distB="0" distL="0" distR="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F1F1F73"/>
    <w:multiLevelType w:val="hybridMultilevel"/>
    <w:tmpl w:val="5810BF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2EF4055"/>
    <w:multiLevelType w:val="multilevel"/>
    <w:tmpl w:val="93303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41E52559"/>
    <w:multiLevelType w:val="hybridMultilevel"/>
    <w:tmpl w:val="016CE5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62C1E4D"/>
    <w:multiLevelType w:val="multilevel"/>
    <w:tmpl w:val="33BACB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7"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2"/>
  </w:num>
  <w:num w:numId="4">
    <w:abstractNumId w:val="11"/>
  </w:num>
  <w:num w:numId="5">
    <w:abstractNumId w:val="12"/>
  </w:num>
  <w:num w:numId="6">
    <w:abstractNumId w:val="12"/>
  </w:num>
  <w:num w:numId="7">
    <w:abstractNumId w:val="11"/>
  </w:num>
  <w:num w:numId="8">
    <w:abstractNumId w:val="12"/>
  </w:num>
  <w:num w:numId="9">
    <w:abstractNumId w:val="12"/>
  </w:num>
  <w:num w:numId="10">
    <w:abstractNumId w:val="11"/>
  </w:num>
  <w:num w:numId="11">
    <w:abstractNumId w:val="12"/>
  </w:num>
  <w:num w:numId="12">
    <w:abstractNumId w:val="14"/>
  </w:num>
  <w:num w:numId="13">
    <w:abstractNumId w:val="2"/>
  </w:num>
  <w:num w:numId="14">
    <w:abstractNumId w:val="12"/>
  </w:num>
  <w:num w:numId="15">
    <w:abstractNumId w:val="11"/>
  </w:num>
  <w:num w:numId="16">
    <w:abstractNumId w:val="12"/>
  </w:num>
  <w:num w:numId="17">
    <w:abstractNumId w:val="12"/>
  </w:num>
  <w:num w:numId="18">
    <w:abstractNumId w:val="11"/>
  </w:num>
  <w:num w:numId="19">
    <w:abstractNumId w:val="12"/>
  </w:num>
  <w:num w:numId="20">
    <w:abstractNumId w:val="1"/>
  </w:num>
  <w:num w:numId="21">
    <w:abstractNumId w:val="8"/>
  </w:num>
  <w:num w:numId="22">
    <w:abstractNumId w:val="15"/>
  </w:num>
  <w:num w:numId="23">
    <w:abstractNumId w:val="0"/>
  </w:num>
  <w:num w:numId="24">
    <w:abstractNumId w:val="13"/>
  </w:num>
  <w:num w:numId="25">
    <w:abstractNumId w:val="6"/>
  </w:num>
  <w:num w:numId="26">
    <w:abstractNumId w:val="4"/>
  </w:num>
  <w:num w:numId="27">
    <w:abstractNumId w:val="17"/>
  </w:num>
  <w:num w:numId="28">
    <w:abstractNumId w:val="12"/>
  </w:num>
  <w:num w:numId="29">
    <w:abstractNumId w:val="11"/>
  </w:num>
  <w:num w:numId="30">
    <w:abstractNumId w:val="12"/>
  </w:num>
  <w:num w:numId="31">
    <w:abstractNumId w:val="12"/>
  </w:num>
  <w:num w:numId="32">
    <w:abstractNumId w:val="12"/>
  </w:num>
  <w:num w:numId="33">
    <w:abstractNumId w:val="16"/>
  </w:num>
  <w:num w:numId="34">
    <w:abstractNumId w:val="9"/>
  </w:num>
  <w:num w:numId="35">
    <w:abstractNumId w:val="5"/>
  </w:num>
  <w:num w:numId="36">
    <w:abstractNumId w:val="10"/>
  </w:num>
  <w:num w:numId="37">
    <w:abstractNumId w:val="7"/>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10D8"/>
    <w:rsid w:val="00003F46"/>
    <w:rsid w:val="00014B17"/>
    <w:rsid w:val="00032FED"/>
    <w:rsid w:val="0003527F"/>
    <w:rsid w:val="000628EC"/>
    <w:rsid w:val="000652A9"/>
    <w:rsid w:val="000653C1"/>
    <w:rsid w:val="00076EF4"/>
    <w:rsid w:val="000822D3"/>
    <w:rsid w:val="000A434A"/>
    <w:rsid w:val="000A7F47"/>
    <w:rsid w:val="000B2FE5"/>
    <w:rsid w:val="000C6EC8"/>
    <w:rsid w:val="000D1E72"/>
    <w:rsid w:val="000F2BC9"/>
    <w:rsid w:val="00100500"/>
    <w:rsid w:val="00106A52"/>
    <w:rsid w:val="001237AE"/>
    <w:rsid w:val="00126F41"/>
    <w:rsid w:val="001433D3"/>
    <w:rsid w:val="001777DE"/>
    <w:rsid w:val="00182B00"/>
    <w:rsid w:val="00185E0E"/>
    <w:rsid w:val="001B4098"/>
    <w:rsid w:val="001E0AAF"/>
    <w:rsid w:val="001F1D24"/>
    <w:rsid w:val="0020549D"/>
    <w:rsid w:val="00206EEA"/>
    <w:rsid w:val="00210B7C"/>
    <w:rsid w:val="00220C34"/>
    <w:rsid w:val="00221BF2"/>
    <w:rsid w:val="002221C2"/>
    <w:rsid w:val="00250FF2"/>
    <w:rsid w:val="00276CFE"/>
    <w:rsid w:val="00281B9F"/>
    <w:rsid w:val="002B4837"/>
    <w:rsid w:val="002C2992"/>
    <w:rsid w:val="002C49D0"/>
    <w:rsid w:val="002F294E"/>
    <w:rsid w:val="00301642"/>
    <w:rsid w:val="0033097E"/>
    <w:rsid w:val="00345B89"/>
    <w:rsid w:val="00352C2B"/>
    <w:rsid w:val="00352D0A"/>
    <w:rsid w:val="00383B70"/>
    <w:rsid w:val="00392855"/>
    <w:rsid w:val="003D75AC"/>
    <w:rsid w:val="003E3A06"/>
    <w:rsid w:val="00403B89"/>
    <w:rsid w:val="00413971"/>
    <w:rsid w:val="00415172"/>
    <w:rsid w:val="0042588F"/>
    <w:rsid w:val="00426FFF"/>
    <w:rsid w:val="004735F2"/>
    <w:rsid w:val="0048249B"/>
    <w:rsid w:val="00482A46"/>
    <w:rsid w:val="00492D1B"/>
    <w:rsid w:val="004D0C82"/>
    <w:rsid w:val="004D128C"/>
    <w:rsid w:val="004D18F3"/>
    <w:rsid w:val="004E0845"/>
    <w:rsid w:val="004E547D"/>
    <w:rsid w:val="004F74CE"/>
    <w:rsid w:val="005105AE"/>
    <w:rsid w:val="00512EF1"/>
    <w:rsid w:val="005209C1"/>
    <w:rsid w:val="00525A49"/>
    <w:rsid w:val="0055204F"/>
    <w:rsid w:val="00560ABB"/>
    <w:rsid w:val="005705ED"/>
    <w:rsid w:val="00575253"/>
    <w:rsid w:val="005865B1"/>
    <w:rsid w:val="005B7116"/>
    <w:rsid w:val="005D03F2"/>
    <w:rsid w:val="00604F7F"/>
    <w:rsid w:val="00610176"/>
    <w:rsid w:val="00644DBD"/>
    <w:rsid w:val="00657298"/>
    <w:rsid w:val="006652F2"/>
    <w:rsid w:val="00676297"/>
    <w:rsid w:val="00676328"/>
    <w:rsid w:val="00683426"/>
    <w:rsid w:val="006859E6"/>
    <w:rsid w:val="006A7D15"/>
    <w:rsid w:val="006B6E35"/>
    <w:rsid w:val="006C0677"/>
    <w:rsid w:val="006D5809"/>
    <w:rsid w:val="006E489A"/>
    <w:rsid w:val="006F6FDC"/>
    <w:rsid w:val="007551F6"/>
    <w:rsid w:val="0078056E"/>
    <w:rsid w:val="007813FB"/>
    <w:rsid w:val="007977D7"/>
    <w:rsid w:val="007A77A2"/>
    <w:rsid w:val="007C1812"/>
    <w:rsid w:val="00802F95"/>
    <w:rsid w:val="008101EC"/>
    <w:rsid w:val="008464FF"/>
    <w:rsid w:val="00852916"/>
    <w:rsid w:val="008730A9"/>
    <w:rsid w:val="008855A6"/>
    <w:rsid w:val="008B7409"/>
    <w:rsid w:val="008E09F8"/>
    <w:rsid w:val="008E16CC"/>
    <w:rsid w:val="008F7795"/>
    <w:rsid w:val="009013E6"/>
    <w:rsid w:val="00910436"/>
    <w:rsid w:val="00916998"/>
    <w:rsid w:val="00930AF9"/>
    <w:rsid w:val="009334A8"/>
    <w:rsid w:val="00935D6C"/>
    <w:rsid w:val="00945EE1"/>
    <w:rsid w:val="00984AE6"/>
    <w:rsid w:val="00991C57"/>
    <w:rsid w:val="009B0546"/>
    <w:rsid w:val="009B2E0C"/>
    <w:rsid w:val="00A12562"/>
    <w:rsid w:val="00A32D42"/>
    <w:rsid w:val="00A632AA"/>
    <w:rsid w:val="00A73D80"/>
    <w:rsid w:val="00A74FAE"/>
    <w:rsid w:val="00AA50A1"/>
    <w:rsid w:val="00AC4992"/>
    <w:rsid w:val="00AE196E"/>
    <w:rsid w:val="00AE54AB"/>
    <w:rsid w:val="00AF1588"/>
    <w:rsid w:val="00B02CC6"/>
    <w:rsid w:val="00B113AA"/>
    <w:rsid w:val="00B2459B"/>
    <w:rsid w:val="00B36FBF"/>
    <w:rsid w:val="00B63041"/>
    <w:rsid w:val="00B743EE"/>
    <w:rsid w:val="00B87C38"/>
    <w:rsid w:val="00BA15C4"/>
    <w:rsid w:val="00BB3C55"/>
    <w:rsid w:val="00BE346A"/>
    <w:rsid w:val="00BF65BE"/>
    <w:rsid w:val="00C0572B"/>
    <w:rsid w:val="00C24B24"/>
    <w:rsid w:val="00C32EAE"/>
    <w:rsid w:val="00C4098B"/>
    <w:rsid w:val="00C5264A"/>
    <w:rsid w:val="00C65D98"/>
    <w:rsid w:val="00C67490"/>
    <w:rsid w:val="00C867EE"/>
    <w:rsid w:val="00CA2655"/>
    <w:rsid w:val="00CE03FB"/>
    <w:rsid w:val="00CF42D1"/>
    <w:rsid w:val="00D0058A"/>
    <w:rsid w:val="00D33C03"/>
    <w:rsid w:val="00D418AC"/>
    <w:rsid w:val="00D87A64"/>
    <w:rsid w:val="00DA1B5D"/>
    <w:rsid w:val="00DA7366"/>
    <w:rsid w:val="00DA7528"/>
    <w:rsid w:val="00DC2F93"/>
    <w:rsid w:val="00DC516D"/>
    <w:rsid w:val="00E05E1E"/>
    <w:rsid w:val="00E16F78"/>
    <w:rsid w:val="00E24C6F"/>
    <w:rsid w:val="00E425B0"/>
    <w:rsid w:val="00E449E3"/>
    <w:rsid w:val="00E7227A"/>
    <w:rsid w:val="00E9046D"/>
    <w:rsid w:val="00E90F29"/>
    <w:rsid w:val="00E92788"/>
    <w:rsid w:val="00EA7D4F"/>
    <w:rsid w:val="00EC276C"/>
    <w:rsid w:val="00EC5741"/>
    <w:rsid w:val="00EF45EE"/>
    <w:rsid w:val="00F127BD"/>
    <w:rsid w:val="00F40491"/>
    <w:rsid w:val="00F5578A"/>
    <w:rsid w:val="00F55E1C"/>
    <w:rsid w:val="00FA070A"/>
    <w:rsid w:val="00FA209D"/>
    <w:rsid w:val="00FB1CCE"/>
    <w:rsid w:val="00FB42B4"/>
    <w:rsid w:val="00FD754D"/>
    <w:rsid w:val="00FF11B5"/>
    <w:rsid w:val="00FF2916"/>
    <w:rsid w:val="00FF6834"/>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42448"/>
  <w15:docId w15:val="{2E24A2E0-2011-49E0-A117-F5DAB4CF4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87C38"/>
    <w:pPr>
      <w:jc w:val="right"/>
    </w:pPr>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403B89"/>
    <w:pPr>
      <w:numPr>
        <w:numId w:val="2"/>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F55E1C"/>
    <w:pPr>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984AE6"/>
    <w:pPr>
      <w:autoSpaceDN/>
      <w:spacing w:line="276" w:lineRule="auto"/>
      <w:contextualSpacing/>
      <w:textAlignment w:val="auto"/>
    </w:pPr>
    <w:rPr>
      <w:rFonts w:ascii="Arial" w:eastAsia="Arial" w:hAnsi="Arial" w:cs="Arial"/>
      <w:kern w:val="0"/>
      <w:sz w:val="22"/>
      <w:szCs w:val="22"/>
      <w:lang w:eastAsia="pt-BR" w:bidi="ar-SA"/>
    </w:rPr>
  </w:style>
  <w:style w:type="character" w:customStyle="1" w:styleId="MenoPendente3">
    <w:name w:val="Menção Pendente3"/>
    <w:basedOn w:val="Fontepargpadro"/>
    <w:uiPriority w:val="99"/>
    <w:rsid w:val="00984A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3850</Words>
  <Characters>20796</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5</cp:revision>
  <dcterms:created xsi:type="dcterms:W3CDTF">2018-10-30T17:30:00Z</dcterms:created>
  <dcterms:modified xsi:type="dcterms:W3CDTF">2018-11-10T16:46:00Z</dcterms:modified>
</cp:coreProperties>
</file>