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214A" w14:textId="77777777" w:rsidR="00D15B2A" w:rsidRDefault="00D15B2A">
      <w:pPr>
        <w:pStyle w:val="01TITULO2"/>
      </w:pPr>
    </w:p>
    <w:p w14:paraId="2779F49E" w14:textId="77777777" w:rsidR="00D15B2A" w:rsidRDefault="007C48E1">
      <w:pPr>
        <w:pStyle w:val="05LINHASRESPOSTA"/>
        <w:rPr>
          <w:b/>
        </w:rPr>
      </w:pPr>
      <w:r>
        <w:rPr>
          <w:b/>
        </w:rPr>
        <w:t xml:space="preserve">ESCOLA: </w:t>
      </w:r>
      <w:r>
        <w:rPr>
          <w:b/>
        </w:rPr>
        <w:tab/>
      </w:r>
    </w:p>
    <w:p w14:paraId="0CAA17FC" w14:textId="77777777" w:rsidR="00D15B2A" w:rsidRDefault="007C48E1">
      <w:pPr>
        <w:pStyle w:val="05LINHASRESPOSTA"/>
        <w:rPr>
          <w:b/>
        </w:rPr>
      </w:pPr>
      <w:r>
        <w:rPr>
          <w:b/>
        </w:rPr>
        <w:t xml:space="preserve">NOME: </w:t>
      </w:r>
      <w:r>
        <w:rPr>
          <w:b/>
        </w:rPr>
        <w:tab/>
      </w:r>
    </w:p>
    <w:p w14:paraId="7466D611" w14:textId="77777777" w:rsidR="00D15B2A" w:rsidRDefault="007C48E1">
      <w:pPr>
        <w:pStyle w:val="05LINHASRESPOSTA"/>
        <w:rPr>
          <w:b/>
        </w:rPr>
      </w:pPr>
      <w:r>
        <w:rPr>
          <w:b/>
        </w:rPr>
        <w:t xml:space="preserve">ANO E TURMA: _____________ NÚMERO: _______ DATA: </w:t>
      </w:r>
      <w:r>
        <w:rPr>
          <w:b/>
        </w:rPr>
        <w:tab/>
      </w:r>
    </w:p>
    <w:p w14:paraId="282F3ADF" w14:textId="77777777" w:rsidR="00D15B2A" w:rsidRDefault="007C48E1">
      <w:pPr>
        <w:pStyle w:val="05LINHASRESPOSTA"/>
        <w:rPr>
          <w:b/>
        </w:rPr>
      </w:pPr>
      <w:r>
        <w:rPr>
          <w:b/>
        </w:rPr>
        <w:t xml:space="preserve">PROFESSOR/A: </w:t>
      </w:r>
      <w:r>
        <w:rPr>
          <w:b/>
        </w:rPr>
        <w:tab/>
      </w:r>
    </w:p>
    <w:p w14:paraId="36F237AE" w14:textId="77777777" w:rsidR="00D15B2A" w:rsidRDefault="00D15B2A">
      <w:pPr>
        <w:pStyle w:val="01TITULO3"/>
        <w:rPr>
          <w:b w:val="0"/>
        </w:rPr>
      </w:pPr>
    </w:p>
    <w:p w14:paraId="054EF0AC" w14:textId="77777777" w:rsidR="00D15B2A" w:rsidRDefault="007C48E1">
      <w:pPr>
        <w:pStyle w:val="01TITULO2"/>
        <w:rPr>
          <w:color w:val="00B050"/>
        </w:rPr>
      </w:pPr>
      <w:r>
        <w:t>Língua Inglesa – 8º ano – 1</w:t>
      </w:r>
      <w:r>
        <w:rPr>
          <w:u w:val="single"/>
          <w:vertAlign w:val="superscript"/>
        </w:rPr>
        <w:t>o</w:t>
      </w:r>
      <w:r>
        <w:t xml:space="preserve"> bimestre</w:t>
      </w:r>
    </w:p>
    <w:p w14:paraId="40739D86" w14:textId="77777777" w:rsidR="00D15B2A" w:rsidRDefault="00D15B2A">
      <w:pPr>
        <w:pStyle w:val="02TEXTOPRINCIPAL"/>
      </w:pPr>
    </w:p>
    <w:p w14:paraId="2E6EE982" w14:textId="77777777" w:rsidR="00D15B2A" w:rsidRDefault="007C48E1">
      <w:pPr>
        <w:pStyle w:val="01TITULO3"/>
        <w:rPr>
          <w:color w:val="00B050"/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1</w:t>
      </w:r>
    </w:p>
    <w:p w14:paraId="7000F32B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Take a look at the information in the image below and answer the question: would it be a good idea to arrive at the Down County Museum at 4.45 p.m. to see an exhibition? Why (not)?</w:t>
      </w:r>
    </w:p>
    <w:p w14:paraId="6F7DBBBE" w14:textId="77777777" w:rsidR="00D15B2A" w:rsidRDefault="00D15B2A">
      <w:pPr>
        <w:rPr>
          <w:lang w:val="en-US"/>
        </w:rPr>
      </w:pPr>
    </w:p>
    <w:p w14:paraId="4598636E" w14:textId="77777777" w:rsidR="00D15B2A" w:rsidRDefault="007C48E1">
      <w:r>
        <w:rPr>
          <w:noProof/>
          <w:lang w:val="es-ES" w:eastAsia="es-ES" w:bidi="ar-SA"/>
        </w:rPr>
        <w:drawing>
          <wp:inline distT="0" distB="0" distL="0" distR="0" wp14:anchorId="4C0535F1" wp14:editId="7EF33E75">
            <wp:extent cx="4524375" cy="3419475"/>
            <wp:effectExtent l="0" t="0" r="0" b="0"/>
            <wp:docPr id="1" name="Imagem 4" descr="C:\Users\Ed5-821\Dropbox (MaluhyCo)\DigitalModerna\PNLD2020\Richmond_ingles\LER\8_ano\originais\FOTOS_ARTES\01_i_av1_ler8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Ed5-821\Dropbox (MaluhyCo)\DigitalModerna\PNLD2020\Richmond_ingles\LER\8_ano\originais\FOTOS_ARTES\01_i_av1_ler8_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B5319" w14:textId="77777777" w:rsidR="00D15B2A" w:rsidRDefault="00D15B2A"/>
    <w:p w14:paraId="531F9B48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7E94F1A5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33074BA4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39EDA06E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6C306B3C" w14:textId="77777777" w:rsidR="00D15B2A" w:rsidRDefault="007C48E1">
      <w:pPr>
        <w:shd w:val="clear" w:color="auto" w:fill="FFFFFF"/>
        <w:tabs>
          <w:tab w:val="right" w:pos="279"/>
        </w:tabs>
        <w:spacing w:line="564" w:lineRule="auto"/>
        <w:rPr>
          <w:lang w:val="en-US"/>
        </w:rPr>
      </w:pPr>
      <w:r>
        <w:br w:type="page"/>
      </w:r>
    </w:p>
    <w:p w14:paraId="188EBD62" w14:textId="77777777" w:rsidR="00D15B2A" w:rsidRDefault="00D15B2A">
      <w:pPr>
        <w:pStyle w:val="01TITULO3"/>
        <w:rPr>
          <w:lang w:val="en-US"/>
        </w:rPr>
      </w:pPr>
    </w:p>
    <w:p w14:paraId="37041153" w14:textId="77777777" w:rsidR="00D15B2A" w:rsidRDefault="007C48E1">
      <w:pPr>
        <w:pStyle w:val="01TITULO3"/>
        <w:rPr>
          <w:color w:val="00B050"/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2</w:t>
      </w:r>
    </w:p>
    <w:p w14:paraId="321963E3" w14:textId="77777777" w:rsidR="00D15B2A" w:rsidRDefault="007C48E1">
      <w:pPr>
        <w:pStyle w:val="02TEXTOPRINCIPAL"/>
        <w:rPr>
          <w:rFonts w:eastAsia="Times New Roman"/>
          <w:lang w:val="en-US"/>
        </w:rPr>
      </w:pPr>
      <w:r>
        <w:rPr>
          <w:lang w:val="en-US"/>
        </w:rPr>
        <w:t>Is it possible to buy souvenirs at the Down County Museum? Justify.</w:t>
      </w:r>
    </w:p>
    <w:p w14:paraId="1319C0ED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5E0B062F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67F91ADB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5A881EF8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33190103" w14:textId="77777777" w:rsidR="00D15B2A" w:rsidRDefault="00D15B2A">
      <w:pPr>
        <w:pStyle w:val="01TITULO3"/>
        <w:rPr>
          <w:lang w:val="en-US"/>
        </w:rPr>
      </w:pPr>
    </w:p>
    <w:p w14:paraId="61489FA9" w14:textId="77777777" w:rsidR="00D15B2A" w:rsidRDefault="007C48E1">
      <w:pPr>
        <w:pStyle w:val="01TITULO3"/>
        <w:rPr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3</w:t>
      </w:r>
    </w:p>
    <w:p w14:paraId="3A2212DA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Listen to this fragment of a radio show from Cape Town, South Africa, and answer the question: what is the purpose of the show?</w:t>
      </w:r>
    </w:p>
    <w:p w14:paraId="483A03B8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74AD9177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41B28A73" w14:textId="77777777" w:rsidR="00D15B2A" w:rsidRDefault="00D15B2A">
      <w:pPr>
        <w:pStyle w:val="01TITULO3"/>
        <w:rPr>
          <w:lang w:val="en-US"/>
        </w:rPr>
      </w:pPr>
    </w:p>
    <w:p w14:paraId="7976404E" w14:textId="77777777" w:rsidR="00D15B2A" w:rsidRDefault="007C48E1">
      <w:pPr>
        <w:pStyle w:val="01TITULO3"/>
        <w:rPr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4</w:t>
      </w:r>
    </w:p>
    <w:p w14:paraId="488DEB11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Listen to the fragment again and mark the correct answer: what is happening at the Cape Town International Convention Center?</w:t>
      </w:r>
    </w:p>
    <w:p w14:paraId="077FD966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4EC3D8F3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4A66B346" w14:textId="77777777" w:rsidR="00D15B2A" w:rsidRDefault="00D15B2A">
      <w:pPr>
        <w:pStyle w:val="01TITULO3"/>
        <w:rPr>
          <w:lang w:val="en-US"/>
        </w:rPr>
      </w:pPr>
    </w:p>
    <w:p w14:paraId="60F86BD4" w14:textId="77777777" w:rsidR="00D15B2A" w:rsidRDefault="007C48E1">
      <w:pPr>
        <w:pStyle w:val="01TITULO3"/>
        <w:rPr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5</w:t>
      </w:r>
    </w:p>
    <w:p w14:paraId="354D9755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Write a comment for an online forum about a movie that you saw. Don’t forget to include in your comment: the name of the movie, its story and your opinion about it.</w:t>
      </w:r>
    </w:p>
    <w:p w14:paraId="7CB36042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0880AFA7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4BDF4DE5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50BC14D2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5A7792D4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3848C75A" w14:textId="77777777" w:rsidR="00D15B2A" w:rsidRDefault="007C48E1">
      <w:pPr>
        <w:pStyle w:val="05LINHASRESPOSTA"/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5B149698" w14:textId="77777777" w:rsidR="00D15B2A" w:rsidRDefault="007C48E1">
      <w:pPr>
        <w:shd w:val="clear" w:color="auto" w:fill="FFFFFF"/>
        <w:tabs>
          <w:tab w:val="right" w:pos="279"/>
        </w:tabs>
        <w:spacing w:line="564" w:lineRule="auto"/>
        <w:rPr>
          <w:lang w:val="en-US"/>
        </w:rPr>
      </w:pPr>
      <w:r>
        <w:br w:type="page"/>
      </w:r>
    </w:p>
    <w:p w14:paraId="3FE22953" w14:textId="77777777" w:rsidR="00D15B2A" w:rsidRDefault="00D15B2A">
      <w:pPr>
        <w:pStyle w:val="02TEXTOPRINCIPAL"/>
        <w:rPr>
          <w:lang w:val="en-US"/>
        </w:rPr>
      </w:pPr>
    </w:p>
    <w:p w14:paraId="62582267" w14:textId="77777777" w:rsidR="00D15B2A" w:rsidRDefault="007C48E1">
      <w:pPr>
        <w:pStyle w:val="01TITULO3"/>
        <w:rPr>
          <w:color w:val="00B050"/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6</w:t>
      </w:r>
    </w:p>
    <w:p w14:paraId="6A2CADAB" w14:textId="77777777" w:rsidR="00D15B2A" w:rsidRDefault="007C48E1">
      <w:pPr>
        <w:spacing w:before="57" w:after="57" w:line="288" w:lineRule="auto"/>
        <w:rPr>
          <w:lang w:val="en-US"/>
        </w:rPr>
      </w:pPr>
      <w:r>
        <w:rPr>
          <w:lang w:val="en-US"/>
        </w:rPr>
        <w:t>Mark the alternative that completes the passage below correctly:</w:t>
      </w:r>
    </w:p>
    <w:p w14:paraId="4F0F7AAC" w14:textId="77777777" w:rsidR="00D15B2A" w:rsidRDefault="00D15B2A">
      <w:pPr>
        <w:spacing w:before="57" w:after="57" w:line="288" w:lineRule="auto"/>
        <w:rPr>
          <w:lang w:val="en-US"/>
        </w:rPr>
      </w:pPr>
    </w:p>
    <w:p w14:paraId="1FE1F480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 xml:space="preserve">Slowly, another possibility emerges: was Doug formerly a secret agent named Hauser, ______ worked for </w:t>
      </w:r>
      <w:proofErr w:type="spellStart"/>
      <w:r>
        <w:rPr>
          <w:lang w:val="en-US"/>
        </w:rPr>
        <w:t>Cohaagen</w:t>
      </w:r>
      <w:proofErr w:type="spellEnd"/>
      <w:r>
        <w:rPr>
          <w:lang w:val="en-US"/>
        </w:rPr>
        <w:t xml:space="preserve"> and ______ memory was erased because he defected to the side of the rebels?</w:t>
      </w:r>
    </w:p>
    <w:p w14:paraId="3A6D8813" w14:textId="77777777" w:rsidR="00D15B2A" w:rsidRDefault="007C48E1">
      <w:pPr>
        <w:pStyle w:val="02TEXTOPRINCIPAL"/>
        <w:jc w:val="right"/>
        <w:rPr>
          <w:lang w:val="en-US"/>
        </w:rPr>
      </w:pPr>
      <w:r>
        <w:rPr>
          <w:lang w:val="en-US"/>
        </w:rPr>
        <w:t xml:space="preserve">MÜLLER, J. </w:t>
      </w:r>
      <w:r>
        <w:rPr>
          <w:i/>
          <w:lang w:val="en-US"/>
        </w:rPr>
        <w:t>Movies of the 80s</w:t>
      </w:r>
      <w:r>
        <w:rPr>
          <w:lang w:val="en-US"/>
        </w:rPr>
        <w:t>. Köln, London, Madrid, New York, Paris and Tokyo: Taschen, 2003. p. 778.</w:t>
      </w:r>
    </w:p>
    <w:p w14:paraId="170A15E0" w14:textId="77777777" w:rsidR="00D15B2A" w:rsidRDefault="00D15B2A">
      <w:pPr>
        <w:rPr>
          <w:lang w:val="en-US"/>
        </w:rPr>
      </w:pPr>
    </w:p>
    <w:p w14:paraId="78F5E519" w14:textId="77777777" w:rsidR="00D15B2A" w:rsidRDefault="007C48E1">
      <w:pPr>
        <w:tabs>
          <w:tab w:val="right" w:pos="279"/>
        </w:tabs>
        <w:spacing w:before="57" w:after="57" w:line="288" w:lineRule="auto"/>
        <w:rPr>
          <w:lang w:val="en-US"/>
        </w:rPr>
      </w:pPr>
      <w:proofErr w:type="gramStart"/>
      <w:r>
        <w:rPr>
          <w:lang w:val="en-US"/>
        </w:rPr>
        <w:t>( A</w:t>
      </w:r>
      <w:proofErr w:type="gramEnd"/>
      <w:r>
        <w:rPr>
          <w:lang w:val="en-US"/>
        </w:rPr>
        <w:t xml:space="preserve"> ) that / which</w:t>
      </w:r>
    </w:p>
    <w:p w14:paraId="0C62EF2A" w14:textId="77777777" w:rsidR="00D15B2A" w:rsidRDefault="007C48E1">
      <w:pPr>
        <w:tabs>
          <w:tab w:val="right" w:pos="279"/>
        </w:tabs>
        <w:spacing w:before="57" w:after="57" w:line="288" w:lineRule="auto"/>
        <w:rPr>
          <w:lang w:val="en-US"/>
        </w:rPr>
      </w:pPr>
      <w:proofErr w:type="gramStart"/>
      <w:r>
        <w:rPr>
          <w:lang w:val="en-US"/>
        </w:rPr>
        <w:t>( B</w:t>
      </w:r>
      <w:proofErr w:type="gramEnd"/>
      <w:r>
        <w:rPr>
          <w:lang w:val="en-US"/>
        </w:rPr>
        <w:t xml:space="preserve"> ) which / who</w:t>
      </w:r>
    </w:p>
    <w:p w14:paraId="4A7DD422" w14:textId="77777777" w:rsidR="00D15B2A" w:rsidRDefault="007C48E1">
      <w:pPr>
        <w:tabs>
          <w:tab w:val="right" w:pos="279"/>
        </w:tabs>
        <w:spacing w:before="57" w:after="57" w:line="288" w:lineRule="auto"/>
        <w:rPr>
          <w:lang w:val="en-US"/>
        </w:rPr>
      </w:pPr>
      <w:proofErr w:type="gramStart"/>
      <w:r>
        <w:rPr>
          <w:lang w:val="en-US"/>
        </w:rPr>
        <w:t>( C</w:t>
      </w:r>
      <w:proofErr w:type="gramEnd"/>
      <w:r>
        <w:rPr>
          <w:lang w:val="en-US"/>
        </w:rPr>
        <w:t xml:space="preserve"> ) whose / that</w:t>
      </w:r>
    </w:p>
    <w:p w14:paraId="583FE6D4" w14:textId="77777777" w:rsidR="00D15B2A" w:rsidRDefault="007C48E1">
      <w:pPr>
        <w:pStyle w:val="02TEXTOPRINCIPAL"/>
        <w:rPr>
          <w:lang w:val="en-US"/>
        </w:rPr>
      </w:pPr>
      <w:proofErr w:type="gramStart"/>
      <w:r>
        <w:rPr>
          <w:lang w:val="en-US"/>
        </w:rPr>
        <w:t>( D</w:t>
      </w:r>
      <w:proofErr w:type="gramEnd"/>
      <w:r>
        <w:rPr>
          <w:lang w:val="en-US"/>
        </w:rPr>
        <w:t xml:space="preserve"> ) who / whose</w:t>
      </w:r>
    </w:p>
    <w:p w14:paraId="268741FC" w14:textId="77777777" w:rsidR="00D15B2A" w:rsidRDefault="00D15B2A">
      <w:pPr>
        <w:pStyle w:val="01TITULO3"/>
        <w:rPr>
          <w:lang w:val="en-US"/>
        </w:rPr>
      </w:pPr>
    </w:p>
    <w:p w14:paraId="2DFB3AC3" w14:textId="77777777" w:rsidR="00D15B2A" w:rsidRDefault="007C48E1">
      <w:pPr>
        <w:pStyle w:val="01TITULO3"/>
        <w:rPr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7</w:t>
      </w:r>
    </w:p>
    <w:p w14:paraId="1A0A18FE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Use suffixes with the words in parentheses to complete the book passage below:</w:t>
      </w:r>
    </w:p>
    <w:p w14:paraId="106D8D10" w14:textId="77777777" w:rsidR="00D15B2A" w:rsidRDefault="00D15B2A">
      <w:pPr>
        <w:pStyle w:val="02TEXTOPRINCIPAL"/>
        <w:rPr>
          <w:lang w:val="en-US"/>
        </w:rPr>
      </w:pPr>
    </w:p>
    <w:p w14:paraId="55C9488C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 xml:space="preserve">The _____________(popular) of the </w:t>
      </w:r>
      <w:r>
        <w:rPr>
          <w:i/>
          <w:lang w:val="en-US"/>
        </w:rPr>
        <w:t>Indiana Jones</w:t>
      </w:r>
      <w:r>
        <w:rPr>
          <w:lang w:val="en-US"/>
        </w:rPr>
        <w:t xml:space="preserve"> trilogy (1981, 1984, 1989, p. 636) had little to do with an _____________(origin) storyline.</w:t>
      </w:r>
    </w:p>
    <w:p w14:paraId="25F1035E" w14:textId="77777777" w:rsidR="00D15B2A" w:rsidRDefault="007C48E1">
      <w:pPr>
        <w:pStyle w:val="02TEXTOPRINCIPAL"/>
        <w:jc w:val="right"/>
        <w:rPr>
          <w:lang w:val="en-US"/>
        </w:rPr>
      </w:pPr>
      <w:r>
        <w:rPr>
          <w:lang w:val="en-US"/>
        </w:rPr>
        <w:t xml:space="preserve">MÜLLER, J. </w:t>
      </w:r>
      <w:r>
        <w:rPr>
          <w:i/>
          <w:lang w:val="en-US"/>
        </w:rPr>
        <w:t>Movies of the 80s</w:t>
      </w:r>
      <w:r>
        <w:rPr>
          <w:lang w:val="en-US"/>
        </w:rPr>
        <w:t>. Köln, London, Madrid, New York, Paris and Tokyo: Taschen, 2003. p. 6.</w:t>
      </w:r>
    </w:p>
    <w:p w14:paraId="2A1B0531" w14:textId="77777777" w:rsidR="00D15B2A" w:rsidRDefault="00D15B2A">
      <w:pPr>
        <w:pStyle w:val="01TITULO3"/>
        <w:rPr>
          <w:lang w:val="en-US"/>
        </w:rPr>
      </w:pPr>
    </w:p>
    <w:p w14:paraId="69A2ECAF" w14:textId="77777777" w:rsidR="00D15B2A" w:rsidRDefault="007C48E1">
      <w:pPr>
        <w:pStyle w:val="01TITULO3"/>
        <w:rPr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8</w:t>
      </w:r>
    </w:p>
    <w:p w14:paraId="2A5EE525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Mark the alternative that completes the passage below correctly:</w:t>
      </w:r>
    </w:p>
    <w:p w14:paraId="158981AE" w14:textId="77777777" w:rsidR="00D15B2A" w:rsidRDefault="00D15B2A">
      <w:pPr>
        <w:pStyle w:val="02TEXTOPRINCIPAL"/>
        <w:rPr>
          <w:lang w:val="en-US"/>
        </w:rPr>
      </w:pPr>
    </w:p>
    <w:p w14:paraId="57409D64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 xml:space="preserve">More emphasis might well be placed on just how conservative the decade was, more space might be devoted to noting how reactionary ______ films were, and how indelibly the 80s were marked by the presidency of Ronald Reagan. </w:t>
      </w:r>
      <w:r>
        <w:rPr>
          <w:i/>
          <w:lang w:val="en-US"/>
        </w:rPr>
        <w:t>First Blood</w:t>
      </w:r>
      <w:r>
        <w:rPr>
          <w:lang w:val="en-US"/>
        </w:rPr>
        <w:t xml:space="preserve"> (1982, p. 138), </w:t>
      </w:r>
      <w:r>
        <w:rPr>
          <w:i/>
          <w:lang w:val="en-US"/>
        </w:rPr>
        <w:t>Aliens</w:t>
      </w:r>
      <w:r>
        <w:rPr>
          <w:lang w:val="en-US"/>
        </w:rPr>
        <w:t xml:space="preserve"> (1986), and </w:t>
      </w:r>
      <w:r>
        <w:rPr>
          <w:i/>
          <w:lang w:val="en-US"/>
        </w:rPr>
        <w:t>Top Gun</w:t>
      </w:r>
      <w:r>
        <w:rPr>
          <w:lang w:val="en-US"/>
        </w:rPr>
        <w:t xml:space="preserve"> (1986, p. 414) are ______ of the prime examples that come to mind.</w:t>
      </w:r>
    </w:p>
    <w:p w14:paraId="64E2F379" w14:textId="77777777" w:rsidR="00D15B2A" w:rsidRDefault="007C48E1">
      <w:pPr>
        <w:pStyle w:val="02TEXTOPRINCIPAL"/>
        <w:jc w:val="right"/>
        <w:rPr>
          <w:lang w:val="en-US"/>
        </w:rPr>
      </w:pPr>
      <w:r>
        <w:rPr>
          <w:lang w:val="en-US"/>
        </w:rPr>
        <w:t>MÜLLER, J. Movies of the 80s. Köln, London, Madrid, New York, Paris and Tokyo: Taschen, 2003. p. 16.</w:t>
      </w:r>
    </w:p>
    <w:p w14:paraId="71A3433E" w14:textId="77777777" w:rsidR="00D15B2A" w:rsidRDefault="00D15B2A">
      <w:pPr>
        <w:pStyle w:val="02TEXTOPRINCIPAL"/>
        <w:rPr>
          <w:lang w:val="en-US"/>
        </w:rPr>
      </w:pPr>
    </w:p>
    <w:p w14:paraId="1F579D02" w14:textId="77777777" w:rsidR="00D15B2A" w:rsidRDefault="007C48E1">
      <w:pPr>
        <w:pStyle w:val="02TEXTOPRINCIPAL"/>
        <w:rPr>
          <w:lang w:val="en-US"/>
        </w:rPr>
      </w:pPr>
      <w:proofErr w:type="gramStart"/>
      <w:r>
        <w:rPr>
          <w:lang w:val="en-US"/>
        </w:rPr>
        <w:t>( A</w:t>
      </w:r>
      <w:proofErr w:type="gramEnd"/>
      <w:r>
        <w:rPr>
          <w:lang w:val="en-US"/>
        </w:rPr>
        <w:t xml:space="preserve"> ) some / any</w:t>
      </w:r>
    </w:p>
    <w:p w14:paraId="7F2F1663" w14:textId="77777777" w:rsidR="00D15B2A" w:rsidRDefault="007C48E1">
      <w:pPr>
        <w:pStyle w:val="02TEXTOPRINCIPAL"/>
        <w:rPr>
          <w:lang w:val="en-US"/>
        </w:rPr>
      </w:pPr>
      <w:proofErr w:type="gramStart"/>
      <w:r>
        <w:rPr>
          <w:lang w:val="en-US"/>
        </w:rPr>
        <w:t>( B</w:t>
      </w:r>
      <w:proofErr w:type="gramEnd"/>
      <w:r>
        <w:rPr>
          <w:lang w:val="en-US"/>
        </w:rPr>
        <w:t xml:space="preserve"> ) any / much</w:t>
      </w:r>
    </w:p>
    <w:p w14:paraId="4C7ACACD" w14:textId="77777777" w:rsidR="00D15B2A" w:rsidRDefault="007C48E1">
      <w:pPr>
        <w:pStyle w:val="02TEXTOPRINCIPAL"/>
        <w:rPr>
          <w:lang w:val="en-US"/>
        </w:rPr>
      </w:pPr>
      <w:proofErr w:type="gramStart"/>
      <w:r>
        <w:rPr>
          <w:lang w:val="en-US"/>
        </w:rPr>
        <w:t>( C</w:t>
      </w:r>
      <w:proofErr w:type="gramEnd"/>
      <w:r>
        <w:rPr>
          <w:lang w:val="en-US"/>
        </w:rPr>
        <w:t xml:space="preserve"> ) much / many</w:t>
      </w:r>
    </w:p>
    <w:p w14:paraId="1DC2F79C" w14:textId="77777777" w:rsidR="00D15B2A" w:rsidRDefault="007C48E1">
      <w:pPr>
        <w:pStyle w:val="02TEXTOPRINCIPAL"/>
        <w:rPr>
          <w:lang w:val="en-US"/>
        </w:rPr>
      </w:pPr>
      <w:proofErr w:type="gramStart"/>
      <w:r>
        <w:rPr>
          <w:lang w:val="en-US"/>
        </w:rPr>
        <w:t>( D</w:t>
      </w:r>
      <w:proofErr w:type="gramEnd"/>
      <w:r>
        <w:rPr>
          <w:lang w:val="en-US"/>
        </w:rPr>
        <w:t xml:space="preserve"> ) many / some</w:t>
      </w:r>
    </w:p>
    <w:p w14:paraId="5BA1ED0B" w14:textId="77777777" w:rsidR="00D15B2A" w:rsidRDefault="00D15B2A">
      <w:pPr>
        <w:pStyle w:val="01TITULO3"/>
        <w:rPr>
          <w:lang w:val="en-US"/>
        </w:rPr>
      </w:pPr>
    </w:p>
    <w:p w14:paraId="6E0FA2DF" w14:textId="77777777" w:rsidR="00D15B2A" w:rsidRDefault="007C48E1">
      <w:pPr>
        <w:pStyle w:val="01TITULO3"/>
        <w:rPr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9</w:t>
      </w:r>
    </w:p>
    <w:p w14:paraId="68E84A15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Mark the alternative that replaces the underlined words correctly:</w:t>
      </w:r>
    </w:p>
    <w:p w14:paraId="326EF83F" w14:textId="77777777" w:rsidR="00D15B2A" w:rsidRDefault="00D15B2A">
      <w:pPr>
        <w:pStyle w:val="02TEXTOPRINCIPAL"/>
        <w:rPr>
          <w:lang w:val="en-US"/>
        </w:rPr>
      </w:pPr>
    </w:p>
    <w:p w14:paraId="663662F3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 xml:space="preserve">I told my family and friends, who slowly got used to my different lifestyle, that there is an entire subculture of people </w:t>
      </w:r>
      <w:r>
        <w:rPr>
          <w:u w:val="single"/>
          <w:lang w:val="en-US"/>
        </w:rPr>
        <w:t>that</w:t>
      </w:r>
      <w:r>
        <w:rPr>
          <w:lang w:val="en-US"/>
        </w:rPr>
        <w:t xml:space="preserve"> take their backpack and start heading south in the spring. An old ritual </w:t>
      </w:r>
      <w:r>
        <w:rPr>
          <w:u w:val="single"/>
          <w:lang w:val="en-US"/>
        </w:rPr>
        <w:t>that</w:t>
      </w:r>
      <w:r>
        <w:rPr>
          <w:lang w:val="en-US"/>
        </w:rPr>
        <w:t xml:space="preserve"> has its origin in the times of the cavemen when people started looking for a trail to the sun.</w:t>
      </w:r>
    </w:p>
    <w:p w14:paraId="4F7EEADB" w14:textId="77777777" w:rsidR="00D15B2A" w:rsidRDefault="007C48E1">
      <w:pPr>
        <w:pStyle w:val="02TEXTOPRINCIPAL"/>
        <w:jc w:val="right"/>
        <w:rPr>
          <w:lang w:val="en-US"/>
        </w:rPr>
      </w:pPr>
      <w:r>
        <w:rPr>
          <w:lang w:val="en-US"/>
        </w:rPr>
        <w:t xml:space="preserve">TROMP, N. </w:t>
      </w:r>
      <w:r>
        <w:rPr>
          <w:i/>
          <w:lang w:val="en-US"/>
        </w:rPr>
        <w:t xml:space="preserve">The People That Walk To Rome: On </w:t>
      </w:r>
      <w:proofErr w:type="gramStart"/>
      <w:r>
        <w:rPr>
          <w:i/>
          <w:lang w:val="en-US"/>
        </w:rPr>
        <w:t>The Via</w:t>
      </w:r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Francigena</w:t>
      </w:r>
      <w:proofErr w:type="spellEnd"/>
      <w:r>
        <w:rPr>
          <w:lang w:val="en-US"/>
        </w:rPr>
        <w:t>. Morrisville: Lulu Press, 2015.</w:t>
      </w:r>
      <w:r>
        <w:rPr>
          <w:i/>
          <w:lang w:val="en-US"/>
        </w:rPr>
        <w:t xml:space="preserve"> </w:t>
      </w:r>
      <w:r>
        <w:rPr>
          <w:lang w:val="en-US"/>
        </w:rPr>
        <w:t>p. 8.</w:t>
      </w:r>
    </w:p>
    <w:p w14:paraId="5304A096" w14:textId="77777777" w:rsidR="00D15B2A" w:rsidRDefault="007C48E1">
      <w:pPr>
        <w:textAlignment w:val="auto"/>
        <w:rPr>
          <w:rFonts w:eastAsia="Tahoma"/>
          <w:lang w:val="en-US"/>
        </w:rPr>
      </w:pPr>
      <w:r>
        <w:br w:type="page"/>
      </w:r>
    </w:p>
    <w:p w14:paraId="739169D7" w14:textId="77777777" w:rsidR="00D15B2A" w:rsidRDefault="00D15B2A">
      <w:pPr>
        <w:pStyle w:val="02TEXTOPRINCIPAL"/>
        <w:rPr>
          <w:lang w:val="en-US"/>
        </w:rPr>
      </w:pPr>
    </w:p>
    <w:p w14:paraId="2C9644A8" w14:textId="77777777" w:rsidR="00D15B2A" w:rsidRDefault="007C48E1">
      <w:pPr>
        <w:pStyle w:val="02TEXTOPRINCIPAL"/>
        <w:rPr>
          <w:lang w:val="en-US"/>
        </w:rPr>
      </w:pPr>
      <w:proofErr w:type="gramStart"/>
      <w:r>
        <w:rPr>
          <w:lang w:val="en-US"/>
        </w:rPr>
        <w:t>( A</w:t>
      </w:r>
      <w:proofErr w:type="gramEnd"/>
      <w:r>
        <w:rPr>
          <w:lang w:val="en-US"/>
        </w:rPr>
        <w:t xml:space="preserve"> ) who / who</w:t>
      </w:r>
    </w:p>
    <w:p w14:paraId="1BD4BC12" w14:textId="77777777" w:rsidR="00D15B2A" w:rsidRDefault="007C48E1">
      <w:pPr>
        <w:pStyle w:val="02TEXTOPRINCIPAL"/>
        <w:rPr>
          <w:lang w:val="en-US"/>
        </w:rPr>
      </w:pPr>
      <w:proofErr w:type="gramStart"/>
      <w:r>
        <w:rPr>
          <w:lang w:val="en-US"/>
        </w:rPr>
        <w:t>( B</w:t>
      </w:r>
      <w:proofErr w:type="gramEnd"/>
      <w:r>
        <w:rPr>
          <w:lang w:val="en-US"/>
        </w:rPr>
        <w:t xml:space="preserve"> ) who / which</w:t>
      </w:r>
    </w:p>
    <w:p w14:paraId="4B3FCC9D" w14:textId="77777777" w:rsidR="00D15B2A" w:rsidRDefault="007C48E1">
      <w:pPr>
        <w:pStyle w:val="02TEXTOPRINCIPAL"/>
        <w:rPr>
          <w:lang w:val="en-US"/>
        </w:rPr>
      </w:pPr>
      <w:proofErr w:type="gramStart"/>
      <w:r>
        <w:rPr>
          <w:lang w:val="en-US"/>
        </w:rPr>
        <w:t>( C</w:t>
      </w:r>
      <w:proofErr w:type="gramEnd"/>
      <w:r>
        <w:rPr>
          <w:lang w:val="en-US"/>
        </w:rPr>
        <w:t xml:space="preserve"> ) which / who</w:t>
      </w:r>
    </w:p>
    <w:p w14:paraId="69998736" w14:textId="77777777" w:rsidR="00D15B2A" w:rsidRDefault="007C48E1">
      <w:pPr>
        <w:pStyle w:val="02TEXTOPRINCIPAL"/>
        <w:rPr>
          <w:lang w:val="en-US"/>
        </w:rPr>
      </w:pPr>
      <w:proofErr w:type="gramStart"/>
      <w:r>
        <w:rPr>
          <w:lang w:val="en-US"/>
        </w:rPr>
        <w:t>( D</w:t>
      </w:r>
      <w:proofErr w:type="gramEnd"/>
      <w:r>
        <w:rPr>
          <w:lang w:val="en-US"/>
        </w:rPr>
        <w:t xml:space="preserve"> ) which / which</w:t>
      </w:r>
    </w:p>
    <w:p w14:paraId="41E51D33" w14:textId="77777777" w:rsidR="00D15B2A" w:rsidRDefault="00D15B2A">
      <w:pPr>
        <w:pStyle w:val="01TITULO3"/>
        <w:rPr>
          <w:lang w:val="en-US"/>
        </w:rPr>
      </w:pPr>
    </w:p>
    <w:p w14:paraId="0D9E0DAA" w14:textId="77777777" w:rsidR="00D15B2A" w:rsidRDefault="007C48E1">
      <w:pPr>
        <w:pStyle w:val="01TITULO3"/>
        <w:rPr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10</w:t>
      </w:r>
    </w:p>
    <w:p w14:paraId="037EE7F6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Complete the extract with the superlative form of the adjective in parentheses.</w:t>
      </w:r>
    </w:p>
    <w:p w14:paraId="36957A7F" w14:textId="77777777" w:rsidR="00D15B2A" w:rsidRDefault="00D15B2A">
      <w:pPr>
        <w:pStyle w:val="02TEXTOPRINCIPAL"/>
        <w:rPr>
          <w:lang w:val="en-US"/>
        </w:rPr>
      </w:pPr>
    </w:p>
    <w:p w14:paraId="1F892179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The focus on a small number of films about Hollywood is perhaps ________________ (important) choice shaping this study.</w:t>
      </w:r>
    </w:p>
    <w:p w14:paraId="6AD5CF6F" w14:textId="77777777" w:rsidR="00D15B2A" w:rsidRDefault="007C48E1">
      <w:pPr>
        <w:pStyle w:val="02TEXTOPRINCIPAL"/>
        <w:jc w:val="right"/>
        <w:rPr>
          <w:lang w:val="en-US"/>
        </w:rPr>
      </w:pPr>
      <w:r>
        <w:rPr>
          <w:lang w:val="en-US"/>
        </w:rPr>
        <w:t xml:space="preserve">AMES, C. </w:t>
      </w:r>
      <w:r>
        <w:rPr>
          <w:i/>
          <w:lang w:val="en-US"/>
        </w:rPr>
        <w:t>Movies about the Movies: Hollywood Reflected</w:t>
      </w:r>
      <w:r>
        <w:rPr>
          <w:lang w:val="en-US"/>
        </w:rPr>
        <w:t>. Lexington: The University Press of Kentucky, 1997. p. 18.</w:t>
      </w:r>
    </w:p>
    <w:p w14:paraId="2783C32C" w14:textId="77777777" w:rsidR="00D15B2A" w:rsidRDefault="00D15B2A">
      <w:pPr>
        <w:pStyle w:val="01TITULO3"/>
        <w:rPr>
          <w:lang w:val="en-US"/>
        </w:rPr>
      </w:pPr>
    </w:p>
    <w:p w14:paraId="04E32D8E" w14:textId="77777777" w:rsidR="00D15B2A" w:rsidRDefault="007C48E1">
      <w:pPr>
        <w:pStyle w:val="01TITULO3"/>
        <w:rPr>
          <w:lang w:val="en-US"/>
        </w:rPr>
      </w:pPr>
      <w:proofErr w:type="spellStart"/>
      <w:r>
        <w:rPr>
          <w:lang w:val="en-US"/>
        </w:rPr>
        <w:t>Questão</w:t>
      </w:r>
      <w:proofErr w:type="spellEnd"/>
      <w:r>
        <w:rPr>
          <w:lang w:val="en-US"/>
        </w:rPr>
        <w:t xml:space="preserve"> 11</w:t>
      </w:r>
    </w:p>
    <w:p w14:paraId="1A574767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Using information from the banner below, create and deliver a piece of cultural news for a Dublin’s radio station. Pretend you live in Dublin, Ireland, and that the year is 2012.</w:t>
      </w:r>
    </w:p>
    <w:p w14:paraId="215AF158" w14:textId="77777777" w:rsidR="00D15B2A" w:rsidRDefault="00D15B2A">
      <w:pPr>
        <w:pStyle w:val="02TEXTOPRINCIPAL"/>
        <w:rPr>
          <w:lang w:val="en-US"/>
        </w:rPr>
      </w:pPr>
    </w:p>
    <w:p w14:paraId="38E975EA" w14:textId="77777777" w:rsidR="00D15B2A" w:rsidRDefault="007C48E1">
      <w:pPr>
        <w:pStyle w:val="02TEXTOPRINCIPAL"/>
      </w:pPr>
      <w:r>
        <w:rPr>
          <w:noProof/>
          <w:lang w:val="es-ES" w:eastAsia="es-ES" w:bidi="ar-SA"/>
        </w:rPr>
        <w:drawing>
          <wp:inline distT="0" distB="0" distL="0" distR="0" wp14:anchorId="54AFFB86" wp14:editId="7E51289B">
            <wp:extent cx="4667250" cy="4857750"/>
            <wp:effectExtent l="0" t="0" r="0" b="0"/>
            <wp:docPr id="2" name="Figura1" descr="C:\Users\Ed5-821\Dropbox (MaluhyCo)\DigitalModerna\PNLD2020\Richmond_ingles\LER\8_ano\originais\FOTOS_ARTES\AV1\02_i_av1_ler8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C:\Users\Ed5-821\Dropbox (MaluhyCo)\DigitalModerna\PNLD2020\Richmond_ingles\LER\8_ano\originais\FOTOS_ARTES\AV1\02_i_av1_ler8_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D6DA4" w14:textId="77777777" w:rsidR="00D15B2A" w:rsidRDefault="007C48E1">
      <w:pPr>
        <w:rPr>
          <w:rFonts w:eastAsia="Tahoma"/>
          <w:b/>
        </w:rPr>
      </w:pPr>
      <w:r>
        <w:br w:type="page"/>
      </w:r>
    </w:p>
    <w:p w14:paraId="6E443266" w14:textId="77777777" w:rsidR="00D15B2A" w:rsidRDefault="007C48E1">
      <w:pPr>
        <w:pStyle w:val="01TITULO2"/>
      </w:pPr>
      <w:r>
        <w:lastRenderedPageBreak/>
        <w:t>Língua Inglesa – 8º ano – 1º bimestre</w:t>
      </w:r>
    </w:p>
    <w:p w14:paraId="494E5CC7" w14:textId="77777777" w:rsidR="00D15B2A" w:rsidRDefault="00D15B2A">
      <w:pPr>
        <w:pStyle w:val="02TEXTOPRINCIPAL"/>
      </w:pPr>
    </w:p>
    <w:p w14:paraId="5E4A2385" w14:textId="77777777" w:rsidR="00D15B2A" w:rsidRDefault="007C48E1">
      <w:pPr>
        <w:pStyle w:val="02TEXTOPRINCIPAL"/>
      </w:pPr>
      <w:r>
        <w:t>Professor/a,</w:t>
      </w:r>
    </w:p>
    <w:p w14:paraId="5D418E5D" w14:textId="77777777" w:rsidR="00D15B2A" w:rsidRDefault="007C48E1">
      <w:pPr>
        <w:pStyle w:val="02TEXTOPRINCIPAL"/>
      </w:pPr>
      <w:r>
        <w:t>Os instrumentos de acompanhamento de aprendizagem da coleção, seguindo a orientação da Base Nacional Comum Curricular, são compostos de questões que visam avaliar o desenvolvimento da oralidade, da leitura e da escrita, além daquelas que enfocam mais especificamente a construção de conhecimentos léxico-</w:t>
      </w:r>
      <w:r>
        <w:br/>
        <w:t>-gramaticais e interculturais. É importante ressaltar que as questões com foco na oralidade, ao contrário das demais, não poderão ser realizadas pelos estudantes de maneira absolutamente autônoma. A sua participação durante a resolução dessas questões é essencial, professor/a, seja possibilitando a reprodução do áudio nas questões de compreensão, seja escutando atentamente a fala de cada estudante durante a produção. Estamos cientes de que a inclusão da oralidade no acompanhamento da aprendizagem acrescenta mais uma tarefa às tantas já incorporadas ao exercício do magistério. Contudo, sabemos também ser o seu desenvolvimento uma demanda de professores/as, de estudantes e da sociedade em geral. Não faria sentido, portanto, incluir o ensino da oralidade na coleção, sem acompanhar a sua aprendizagem. Acreditamos que o esforço extra gerado por essa inclusão valerá a pena na medida em que contribuir para o desenvolvimento das habilidades da oralidade no ensino escolar de língua inglesa. As questões dos instrumentos de acompanhamento de aprendizagem para o 8</w:t>
      </w:r>
      <w:r>
        <w:rPr>
          <w:u w:val="single"/>
          <w:vertAlign w:val="superscript"/>
        </w:rPr>
        <w:t>o</w:t>
      </w:r>
      <w:r>
        <w:t xml:space="preserve"> e o 9</w:t>
      </w:r>
      <w:r>
        <w:rPr>
          <w:u w:val="single"/>
          <w:vertAlign w:val="superscript"/>
        </w:rPr>
        <w:t>o</w:t>
      </w:r>
      <w:r>
        <w:t xml:space="preserve"> anos da coleção foram elaboradas sem recurso à língua portuguesa, de forma a refletir a progressão da apropriação e do uso da língua inglesa que se espera dos estudantes nos anos finais do Ensino Fundamental.</w:t>
      </w:r>
    </w:p>
    <w:p w14:paraId="36FF78F3" w14:textId="77777777" w:rsidR="00D15B2A" w:rsidRDefault="00D15B2A">
      <w:pPr>
        <w:pStyle w:val="02TEXTOPRINCIPAL"/>
      </w:pPr>
    </w:p>
    <w:p w14:paraId="01CFE317" w14:textId="77777777" w:rsidR="00D15B2A" w:rsidRDefault="007C48E1">
      <w:pPr>
        <w:pStyle w:val="01TITULO2"/>
        <w:rPr>
          <w:color w:val="000000"/>
        </w:rPr>
      </w:pPr>
      <w:r>
        <w:t>Gabarito comentado</w:t>
      </w:r>
    </w:p>
    <w:p w14:paraId="1F47908C" w14:textId="77777777" w:rsidR="00D15B2A" w:rsidRDefault="00D15B2A">
      <w:pPr>
        <w:pStyle w:val="02TEXTOPRINCIPAL"/>
      </w:pPr>
    </w:p>
    <w:p w14:paraId="1780FE44" w14:textId="77777777" w:rsidR="00D15B2A" w:rsidRDefault="007C48E1">
      <w:pPr>
        <w:pStyle w:val="01TITULO3"/>
      </w:pPr>
      <w:r>
        <w:t>Questão 1</w:t>
      </w:r>
    </w:p>
    <w:p w14:paraId="4AA7320C" w14:textId="77777777" w:rsidR="00D15B2A" w:rsidRDefault="007C48E1">
      <w:pPr>
        <w:pStyle w:val="02TEXTOPRINCIPAL"/>
      </w:pPr>
      <w:r>
        <w:t>Esta questão avalia a inferência de relações que não aparecem de modo explícito no texto para a construção de sentidos.</w:t>
      </w:r>
    </w:p>
    <w:p w14:paraId="0B37CACF" w14:textId="77777777" w:rsidR="00D15B2A" w:rsidRDefault="007C48E1">
      <w:pPr>
        <w:pStyle w:val="02TEXTOPRINCIPAL"/>
        <w:rPr>
          <w:lang w:val="en-US"/>
        </w:rPr>
      </w:pPr>
      <w:proofErr w:type="spellStart"/>
      <w:r>
        <w:rPr>
          <w:lang w:val="en-US"/>
        </w:rPr>
        <w:t>Resposta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esperada</w:t>
      </w:r>
      <w:proofErr w:type="spellEnd"/>
      <w:r>
        <w:rPr>
          <w:lang w:val="en-US"/>
        </w:rPr>
        <w:t>: No, it wouldn’t. Because the museum closes at 5 p.m.</w:t>
      </w:r>
    </w:p>
    <w:p w14:paraId="766C0F82" w14:textId="77777777" w:rsidR="00D15B2A" w:rsidRDefault="007C48E1">
      <w:pPr>
        <w:pStyle w:val="02TEXTOPRINCIPAL"/>
      </w:pPr>
      <w:r>
        <w:t>Caso haja dificuldades relacionadas à produção de inferência, chame a atenção para o fato de que a pergunta traz a hora de chegada ao museu como um dado importante, o que, necessariamente, faz que se busque estabelecer alguma relação entre o horário proposto pela pergunta com os horários informados pelo texto. Recomendamos que não se dê um peso muito grande a eventuais imprecisões no uso da língua inglesa, desde que seja possível perceber o sentido geral da resposta e que ele esteja correto. Não deixe, contudo, de indicar as correções necessárias, de forma a transformar o próprio momento da avaliação em mais uma oportunidade de aprendizagem. Essa recomendação vale para todas as respostas que requeiram a formulação de frases em língua inglesa como respostas a questões abertas neste instrumento de avaliação de aprendizagem.</w:t>
      </w:r>
    </w:p>
    <w:p w14:paraId="2A9BE3CA" w14:textId="77777777" w:rsidR="00D15B2A" w:rsidRDefault="00D15B2A">
      <w:pPr>
        <w:pStyle w:val="01TITULO3"/>
      </w:pPr>
    </w:p>
    <w:p w14:paraId="397E9613" w14:textId="77777777" w:rsidR="00D15B2A" w:rsidRDefault="007C48E1">
      <w:pPr>
        <w:pStyle w:val="01TITULO3"/>
      </w:pPr>
      <w:r>
        <w:t>Questão 2</w:t>
      </w:r>
    </w:p>
    <w:p w14:paraId="48501AA3" w14:textId="77777777" w:rsidR="00D15B2A" w:rsidRDefault="007C48E1">
      <w:pPr>
        <w:pStyle w:val="02TEXTOPRINCIPAL"/>
      </w:pPr>
      <w:r>
        <w:t>Esta questão avalia a inferência de relações que não aparecem de modo explícito no texto para a construção de sentidos.</w:t>
      </w:r>
    </w:p>
    <w:p w14:paraId="441AC0D9" w14:textId="77777777" w:rsidR="00D15B2A" w:rsidRDefault="007C48E1">
      <w:pPr>
        <w:pStyle w:val="02TEXTOPRINCIPAL"/>
        <w:rPr>
          <w:lang w:val="en-US"/>
        </w:rPr>
      </w:pPr>
      <w:proofErr w:type="spellStart"/>
      <w:r>
        <w:rPr>
          <w:lang w:val="en-US"/>
        </w:rPr>
        <w:t>Resposta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esperada</w:t>
      </w:r>
      <w:proofErr w:type="spellEnd"/>
      <w:r>
        <w:rPr>
          <w:lang w:val="en-US"/>
        </w:rPr>
        <w:t>: Yes, it is. Because there is a shop there.</w:t>
      </w:r>
    </w:p>
    <w:p w14:paraId="5165124F" w14:textId="77777777" w:rsidR="00D15B2A" w:rsidRDefault="007C48E1">
      <w:pPr>
        <w:pStyle w:val="02TEXTOPRINCIPAL"/>
      </w:pPr>
      <w:r>
        <w:t xml:space="preserve">Caso haja dificuldades, chame a atenção para as informações contidas na parte inferior da placa. Caso algum estudante considere que a loja do museu pode vender coisas como comida e bebida, pergunte, então, qual seria a função do </w:t>
      </w:r>
      <w:proofErr w:type="spellStart"/>
      <w:r>
        <w:rPr>
          <w:i/>
        </w:rPr>
        <w:t>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room</w:t>
      </w:r>
      <w:proofErr w:type="spellEnd"/>
      <w:r>
        <w:t>. Eliminada a venda de comida e bebida, pergunte o que poderia, portanto, ser vendido em uma loja do museu. Lembramos, ainda, que livros também são vendidos em lojas de museu; portanto, se forem mencionados nesse processo de (</w:t>
      </w:r>
      <w:proofErr w:type="spellStart"/>
      <w:r>
        <w:t>re</w:t>
      </w:r>
      <w:proofErr w:type="spellEnd"/>
      <w:r>
        <w:t>)construção da resposta, não há o que corrigir, sendo indicado apenas o estímulo aos estudantes para que continuem pensando em outros produtos vendidos na loja, a fim de chegar à resposta esperada.</w:t>
      </w:r>
    </w:p>
    <w:p w14:paraId="2D7C337F" w14:textId="77777777" w:rsidR="00D15B2A" w:rsidRDefault="007C48E1">
      <w:pPr>
        <w:rPr>
          <w:rFonts w:eastAsia="Tahoma"/>
          <w:b/>
        </w:rPr>
      </w:pPr>
      <w:r>
        <w:br w:type="page"/>
      </w:r>
    </w:p>
    <w:p w14:paraId="10D05DF7" w14:textId="77777777" w:rsidR="00D15B2A" w:rsidRDefault="00D15B2A">
      <w:pPr>
        <w:pStyle w:val="01TITULO3"/>
      </w:pPr>
    </w:p>
    <w:p w14:paraId="24B18381" w14:textId="77777777" w:rsidR="00D15B2A" w:rsidRDefault="007C48E1">
      <w:pPr>
        <w:pStyle w:val="01TITULO3"/>
      </w:pPr>
      <w:r>
        <w:t>Questão 3</w:t>
      </w:r>
    </w:p>
    <w:p w14:paraId="490EBD3C" w14:textId="77777777" w:rsidR="00D15B2A" w:rsidRDefault="007C48E1">
      <w:pPr>
        <w:pStyle w:val="02TEXTOPRINCIPAL"/>
      </w:pPr>
      <w:r>
        <w:t>Esta questão avalia a construção do sentido global e dos propósitos de um texto oral.</w:t>
      </w:r>
    </w:p>
    <w:p w14:paraId="557E8AAD" w14:textId="77777777" w:rsidR="00D15B2A" w:rsidRDefault="007C48E1">
      <w:pPr>
        <w:pStyle w:val="02TEXTOPRINCIPAL"/>
        <w:rPr>
          <w:lang w:val="en-US"/>
        </w:rPr>
      </w:pPr>
      <w:proofErr w:type="spellStart"/>
      <w:r>
        <w:rPr>
          <w:lang w:val="en-US"/>
        </w:rPr>
        <w:t>Resposta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esperada</w:t>
      </w:r>
      <w:proofErr w:type="spellEnd"/>
      <w:r>
        <w:rPr>
          <w:lang w:val="en-US"/>
        </w:rPr>
        <w:t>: To provide information about things to do on the weekend in Cape Town.</w:t>
      </w:r>
    </w:p>
    <w:p w14:paraId="729AED8E" w14:textId="77777777" w:rsidR="00D15B2A" w:rsidRDefault="007C48E1">
      <w:pPr>
        <w:pStyle w:val="02TEXTOPRINCIPAL"/>
      </w:pPr>
      <w:r>
        <w:t xml:space="preserve">Caso haja dificuldades de compreensão, repita o áudio e, se for necessário, reproduza mais duas ou três vezes apenas a vinheta inicial, que contém a expressão </w:t>
      </w:r>
      <w:proofErr w:type="spellStart"/>
      <w:r>
        <w:rPr>
          <w:i/>
        </w:rPr>
        <w:t>things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do</w:t>
      </w:r>
      <w:r>
        <w:t xml:space="preserve">. Recomendamos, ainda, que considere maneiras de contextualizar as questões de compreensão oral, evitando, contudo, que essa </w:t>
      </w:r>
      <w:proofErr w:type="spellStart"/>
      <w:r>
        <w:t>pré</w:t>
      </w:r>
      <w:proofErr w:type="spellEnd"/>
      <w:r>
        <w:t xml:space="preserve">-escuta forneça a resposta e invalide a questão. Veja a seguir a transcrição do áudio que está gravado no CD do Professor desta coleção. </w:t>
      </w:r>
    </w:p>
    <w:p w14:paraId="3C985134" w14:textId="77777777" w:rsidR="00D15B2A" w:rsidRDefault="00D15B2A">
      <w:pPr>
        <w:pStyle w:val="02TEXTOPRINCIPAL"/>
      </w:pPr>
    </w:p>
    <w:p w14:paraId="3A701208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 xml:space="preserve">Track 12 </w:t>
      </w:r>
      <w: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Transcrição</w:t>
      </w:r>
      <w:proofErr w:type="spellEnd"/>
    </w:p>
    <w:p w14:paraId="78708416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(0:00-0:30)</w:t>
      </w:r>
    </w:p>
    <w:p w14:paraId="0F882F44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 xml:space="preserve">Cape Talk. </w:t>
      </w:r>
    </w:p>
    <w:p w14:paraId="7689ED23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>Five things to do this weekend!</w:t>
      </w:r>
    </w:p>
    <w:p w14:paraId="245B42B7" w14:textId="77777777" w:rsidR="00D15B2A" w:rsidRDefault="007C48E1">
      <w:pPr>
        <w:pStyle w:val="02TEXTOPRINCIPAL"/>
        <w:rPr>
          <w:lang w:val="en-US"/>
        </w:rPr>
      </w:pPr>
      <w:r>
        <w:rPr>
          <w:lang w:val="en-US"/>
        </w:rPr>
        <w:t xml:space="preserve">What we got lined up for you today, by the way, is one theater item, one, uh, pick at the movies, in fact two picks at the movies, I think, for you to go and see, we’re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suggest a shopping event at the Cape Town International Convention Center, a musical event that you might want to check out, and, uh, finally we’re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let you know about a very fun family event that’s actually been running for several weeks and months already and which is coming to an end this weekend.</w:t>
      </w:r>
    </w:p>
    <w:p w14:paraId="5C1B28A4" w14:textId="77777777" w:rsidR="00D15B2A" w:rsidRDefault="007C48E1">
      <w:pPr>
        <w:pStyle w:val="02TEXTOPRINCIPAL"/>
        <w:jc w:val="right"/>
      </w:pPr>
      <w:r>
        <w:t>Disponível em: &lt;</w:t>
      </w:r>
      <w:hyperlink r:id="rId10">
        <w:r>
          <w:rPr>
            <w:rStyle w:val="LinkdaInternet"/>
          </w:rPr>
          <w:t>https://soundcloud.com/primediabroadcasting/five-things-to-do-in-cape-town-this-weekend-29-july-2016</w:t>
        </w:r>
      </w:hyperlink>
      <w:r>
        <w:t>&gt;. Acesso em: 7 set. 2018.</w:t>
      </w:r>
    </w:p>
    <w:p w14:paraId="18F30455" w14:textId="77777777" w:rsidR="00D15B2A" w:rsidRDefault="00D15B2A">
      <w:pPr>
        <w:pStyle w:val="01TITULO3"/>
      </w:pPr>
    </w:p>
    <w:p w14:paraId="3DF9E1CF" w14:textId="77777777" w:rsidR="00D15B2A" w:rsidRDefault="007C48E1">
      <w:pPr>
        <w:pStyle w:val="01TITULO3"/>
      </w:pPr>
      <w:r>
        <w:t>Questão 4</w:t>
      </w:r>
    </w:p>
    <w:p w14:paraId="36588D21" w14:textId="77777777" w:rsidR="00D15B2A" w:rsidRDefault="007C48E1">
      <w:pPr>
        <w:pStyle w:val="02TEXTOPRINCIPAL"/>
      </w:pPr>
      <w:r>
        <w:t>Esta questão avalia a identificação de informação específica em um texto oral.</w:t>
      </w:r>
    </w:p>
    <w:p w14:paraId="7E2AF709" w14:textId="77777777" w:rsidR="00D15B2A" w:rsidRDefault="007C48E1">
      <w:pPr>
        <w:pStyle w:val="02TEXTOPRINCIPAL"/>
      </w:pPr>
      <w:r>
        <w:t xml:space="preserve">Resposta esperada: A shopping </w:t>
      </w:r>
      <w:proofErr w:type="spellStart"/>
      <w:r>
        <w:t>event</w:t>
      </w:r>
      <w:proofErr w:type="spellEnd"/>
      <w:r>
        <w:t>.</w:t>
      </w:r>
    </w:p>
    <w:p w14:paraId="5154227C" w14:textId="77777777" w:rsidR="00D15B2A" w:rsidRDefault="007C48E1">
      <w:pPr>
        <w:pStyle w:val="02TEXTOPRINCIPAL"/>
      </w:pPr>
      <w:r>
        <w:t>Caso haja dificuldades, reproduza novamente o áudio e peça aos estudantes que prestem atenção ao trecho que menciona o centro de convenções.</w:t>
      </w:r>
    </w:p>
    <w:p w14:paraId="23BBBF99" w14:textId="77777777" w:rsidR="00D15B2A" w:rsidRDefault="00D15B2A">
      <w:pPr>
        <w:pStyle w:val="01TITULO3"/>
      </w:pPr>
    </w:p>
    <w:p w14:paraId="74B20E2C" w14:textId="77777777" w:rsidR="00D15B2A" w:rsidRDefault="007C48E1">
      <w:pPr>
        <w:pStyle w:val="01TITULO3"/>
      </w:pPr>
      <w:r>
        <w:t>Questão 5</w:t>
      </w:r>
    </w:p>
    <w:p w14:paraId="6DD693A9" w14:textId="77777777" w:rsidR="00D15B2A" w:rsidRDefault="007C48E1">
      <w:pPr>
        <w:pStyle w:val="02TEXTOPRINCIPAL"/>
      </w:pPr>
      <w:r>
        <w:t xml:space="preserve">Esta questão avalia a produção escrita de comentário em fórum </w:t>
      </w:r>
      <w:r>
        <w:rPr>
          <w:i/>
        </w:rPr>
        <w:t>on-line</w:t>
      </w:r>
      <w:r>
        <w:t>.</w:t>
      </w:r>
    </w:p>
    <w:p w14:paraId="5BEBA6F7" w14:textId="77777777" w:rsidR="00D15B2A" w:rsidRDefault="007C48E1">
      <w:pPr>
        <w:pStyle w:val="02TEXTOPRINCIPAL"/>
      </w:pPr>
      <w:r>
        <w:t>Resposta pessoal.</w:t>
      </w:r>
    </w:p>
    <w:p w14:paraId="7A713335" w14:textId="77777777" w:rsidR="00D15B2A" w:rsidRDefault="007C48E1">
      <w:pPr>
        <w:pStyle w:val="02TEXTOPRINCIPAL"/>
      </w:pPr>
      <w:r>
        <w:t>Adote como critério de avaliação a coerência e a inteligibilidade do comentário como um todo. Verifique se contém minimamente todos os elementos indicados no enunciado da questão (o nome, a história do filme e a opinião dos estudantes acerca dele). Caso haja dificuldades, reveja com os estudantes os comentários apresentados na Unidade 2. Sugira, onde for o caso, formas de aprimorar a coesão e facilitar o trabalho do leitor, por meio da inclusão de conectores, uso de pronomes, pontuação etc. Indique as passagens que precisam de correção ou reformulação e dê tempo para que os estudantes as analisem e pensem nas mudanças necessárias. Só então, se ainda for necessário, corrija o texto dos estudantes, substituindo erros e inadequações por formas corretas e apropriadas ao gênero.</w:t>
      </w:r>
    </w:p>
    <w:p w14:paraId="63C68485" w14:textId="77777777" w:rsidR="00D15B2A" w:rsidRDefault="007C48E1">
      <w:pPr>
        <w:rPr>
          <w:rFonts w:eastAsia="Tahoma"/>
          <w:b/>
        </w:rPr>
      </w:pPr>
      <w:r>
        <w:br w:type="page"/>
      </w:r>
    </w:p>
    <w:p w14:paraId="51D6BD5B" w14:textId="77777777" w:rsidR="00D15B2A" w:rsidRDefault="00D15B2A">
      <w:pPr>
        <w:pStyle w:val="01TITULO3"/>
      </w:pPr>
    </w:p>
    <w:p w14:paraId="362B1A23" w14:textId="77777777" w:rsidR="00D15B2A" w:rsidRDefault="007C48E1">
      <w:pPr>
        <w:pStyle w:val="01TITULO3"/>
      </w:pPr>
      <w:r>
        <w:t>Questão 6</w:t>
      </w:r>
    </w:p>
    <w:p w14:paraId="2E966E88" w14:textId="77777777" w:rsidR="00D15B2A" w:rsidRDefault="007C48E1">
      <w:pPr>
        <w:spacing w:before="57" w:after="57" w:line="288" w:lineRule="auto"/>
      </w:pPr>
      <w:r>
        <w:t>Esta questão avalia o emprego correto de pronomes relativos.</w:t>
      </w:r>
    </w:p>
    <w:p w14:paraId="5C1B2BA0" w14:textId="77777777" w:rsidR="00D15B2A" w:rsidRDefault="007C48E1">
      <w:pPr>
        <w:spacing w:before="57" w:after="57" w:line="288" w:lineRule="auto"/>
      </w:pPr>
      <w:r>
        <w:t xml:space="preserve">Resposta esperada: Alternativa </w:t>
      </w:r>
      <w:r>
        <w:rPr>
          <w:b/>
        </w:rPr>
        <w:t>D</w:t>
      </w:r>
      <w:r>
        <w:t>.</w:t>
      </w:r>
    </w:p>
    <w:p w14:paraId="19657943" w14:textId="77777777" w:rsidR="00D15B2A" w:rsidRDefault="007C48E1">
      <w:pPr>
        <w:pStyle w:val="02TEXTOPRINCIPAL"/>
      </w:pPr>
      <w:r>
        <w:t xml:space="preserve">Caso sejam detectadas dificuldades, faça uma revisão dos pronomes relativos, enfatizando as relações de sentido de cada pronome: </w:t>
      </w:r>
      <w:proofErr w:type="spellStart"/>
      <w:r>
        <w:rPr>
          <w:i/>
        </w:rPr>
        <w:t>who</w:t>
      </w:r>
      <w:proofErr w:type="spellEnd"/>
      <w:r>
        <w:t xml:space="preserve"> referindo-se a pessoas; </w:t>
      </w:r>
      <w:proofErr w:type="spellStart"/>
      <w:r>
        <w:rPr>
          <w:i/>
        </w:rPr>
        <w:t>which</w:t>
      </w:r>
      <w:proofErr w:type="spellEnd"/>
      <w:r>
        <w:t xml:space="preserve">, a coisas; e </w:t>
      </w:r>
      <w:proofErr w:type="spellStart"/>
      <w:r>
        <w:rPr>
          <w:i/>
        </w:rPr>
        <w:t>whose</w:t>
      </w:r>
      <w:proofErr w:type="spellEnd"/>
      <w:r>
        <w:t xml:space="preserve"> indicando relação de posse. Se considerar adequado, relembre que esses vocábulos também podem funcionar como pronomes interrogativos, introduzindo </w:t>
      </w:r>
      <w:r>
        <w:rPr>
          <w:i/>
        </w:rPr>
        <w:t xml:space="preserve">wh- </w:t>
      </w:r>
      <w:proofErr w:type="spellStart"/>
      <w:r>
        <w:rPr>
          <w:i/>
        </w:rPr>
        <w:t>questions</w:t>
      </w:r>
      <w:proofErr w:type="spellEnd"/>
      <w:r>
        <w:t>, situação em que, possivelmente, os estudantes terão mais facilidade para perceber seus sentidos. Feito esse trabalho, peça que retornem à questão e analisem as possibilidades contidas em cada alternativa, descartando-as sempre que se mostrarem inadequadas ou incoerentes, de forma a chegar à alternativa correta por eliminação combinada ao raciocínio lógico.</w:t>
      </w:r>
    </w:p>
    <w:p w14:paraId="64E9B489" w14:textId="77777777" w:rsidR="00D15B2A" w:rsidRDefault="00D15B2A">
      <w:pPr>
        <w:pStyle w:val="01TITULO3"/>
      </w:pPr>
    </w:p>
    <w:p w14:paraId="74BFEA9F" w14:textId="77777777" w:rsidR="00D15B2A" w:rsidRDefault="007C48E1">
      <w:pPr>
        <w:pStyle w:val="01TITULO3"/>
      </w:pPr>
      <w:r>
        <w:t>Questão 7</w:t>
      </w:r>
    </w:p>
    <w:p w14:paraId="0198C376" w14:textId="77777777" w:rsidR="00D15B2A" w:rsidRDefault="007C48E1">
      <w:pPr>
        <w:pStyle w:val="02TEXTOPRINCIPAL"/>
      </w:pPr>
      <w:r>
        <w:t>Esta questão avalia o uso de sufixos comuns na formação de palavras em língua inglesa.</w:t>
      </w:r>
    </w:p>
    <w:p w14:paraId="5C8F3658" w14:textId="77777777" w:rsidR="00D15B2A" w:rsidRDefault="007C48E1">
      <w:pPr>
        <w:pStyle w:val="02TEXTOPRINCIPAL"/>
      </w:pPr>
      <w:r>
        <w:t xml:space="preserve">Resposta esperada: </w:t>
      </w:r>
      <w:proofErr w:type="spellStart"/>
      <w:r>
        <w:t>popularity</w:t>
      </w:r>
      <w:proofErr w:type="spellEnd"/>
      <w:r>
        <w:t xml:space="preserve"> / original</w:t>
      </w:r>
    </w:p>
    <w:p w14:paraId="7D24BBD0" w14:textId="77777777" w:rsidR="00D15B2A" w:rsidRDefault="007C48E1">
      <w:pPr>
        <w:pStyle w:val="02TEXTOPRINCIPAL"/>
      </w:pPr>
      <w:r>
        <w:t>Caso surjam dificuldades, faça uma revisão dos sufixos utilizados com frequência na formação de palavras em língua inglesa, chamando a atenção para suas funções e seus sentidos, como formar substantivo (</w:t>
      </w:r>
      <w:r>
        <w:rPr>
          <w:i/>
        </w:rPr>
        <w:t>-</w:t>
      </w:r>
      <w:proofErr w:type="spellStart"/>
      <w:r>
        <w:rPr>
          <w:i/>
        </w:rPr>
        <w:t>ity</w:t>
      </w:r>
      <w:proofErr w:type="spellEnd"/>
      <w:r>
        <w:t>) ou advérbio de modo (</w:t>
      </w:r>
      <w:r>
        <w:rPr>
          <w:i/>
        </w:rPr>
        <w:t>-</w:t>
      </w:r>
      <w:proofErr w:type="spellStart"/>
      <w:r>
        <w:rPr>
          <w:i/>
        </w:rPr>
        <w:t>ly</w:t>
      </w:r>
      <w:proofErr w:type="spellEnd"/>
      <w:r>
        <w:t>) a partir de adjetivo, ou adjetivo (</w:t>
      </w:r>
      <w:r>
        <w:rPr>
          <w:i/>
        </w:rPr>
        <w:t>-al</w:t>
      </w:r>
      <w:r>
        <w:t>) a partir de substantivo etc. Em seguida, peça aos estudantes que voltem à questão e testem as possibilidades até chegarem às formas que, além de corretas, confiram coerência ao trecho.</w:t>
      </w:r>
    </w:p>
    <w:p w14:paraId="05460ACF" w14:textId="77777777" w:rsidR="00D15B2A" w:rsidRDefault="00D15B2A">
      <w:pPr>
        <w:pStyle w:val="01TITULO3"/>
      </w:pPr>
    </w:p>
    <w:p w14:paraId="6B195E92" w14:textId="77777777" w:rsidR="00D15B2A" w:rsidRDefault="007C48E1">
      <w:pPr>
        <w:pStyle w:val="01TITULO3"/>
      </w:pPr>
      <w:r>
        <w:t>Questão 8</w:t>
      </w:r>
    </w:p>
    <w:p w14:paraId="474DE9CB" w14:textId="77777777" w:rsidR="00D15B2A" w:rsidRDefault="007C48E1">
      <w:pPr>
        <w:pStyle w:val="02TEXTOPRINCIPAL"/>
      </w:pPr>
      <w:r>
        <w:t xml:space="preserve">Esta questão avalia a utilização de </w:t>
      </w:r>
      <w:r>
        <w:rPr>
          <w:i/>
        </w:rPr>
        <w:t>some</w:t>
      </w:r>
      <w:r>
        <w:t xml:space="preserve">, </w:t>
      </w:r>
      <w:proofErr w:type="spellStart"/>
      <w:r>
        <w:rPr>
          <w:i/>
        </w:rPr>
        <w:t>any</w:t>
      </w:r>
      <w:proofErr w:type="spellEnd"/>
      <w:r>
        <w:t xml:space="preserve">, </w:t>
      </w:r>
      <w:proofErr w:type="spellStart"/>
      <w:r>
        <w:rPr>
          <w:i/>
        </w:rPr>
        <w:t>many</w:t>
      </w:r>
      <w:proofErr w:type="spellEnd"/>
      <w:r>
        <w:t xml:space="preserve">, </w:t>
      </w:r>
      <w:proofErr w:type="spellStart"/>
      <w:r>
        <w:rPr>
          <w:i/>
        </w:rPr>
        <w:t>much</w:t>
      </w:r>
      <w:proofErr w:type="spellEnd"/>
      <w:r>
        <w:t>.</w:t>
      </w:r>
    </w:p>
    <w:p w14:paraId="130EFA2C" w14:textId="77777777" w:rsidR="00D15B2A" w:rsidRDefault="007C48E1">
      <w:pPr>
        <w:pStyle w:val="02TEXTOPRINCIPAL"/>
      </w:pPr>
      <w:r>
        <w:t xml:space="preserve">Resposta esperada: Alternativa </w:t>
      </w:r>
      <w:r>
        <w:rPr>
          <w:b/>
        </w:rPr>
        <w:t>D</w:t>
      </w:r>
      <w:r>
        <w:t>.</w:t>
      </w:r>
    </w:p>
    <w:p w14:paraId="40A03344" w14:textId="77777777" w:rsidR="00D15B2A" w:rsidRDefault="007C48E1">
      <w:pPr>
        <w:pStyle w:val="02TEXTOPRINCIPAL"/>
      </w:pPr>
      <w:r>
        <w:t xml:space="preserve">Esta questão envolve o domínio de duas regras de uso diversas. De um lado, a utilização de </w:t>
      </w:r>
      <w:proofErr w:type="spellStart"/>
      <w:r>
        <w:rPr>
          <w:i/>
        </w:rPr>
        <w:t>many</w:t>
      </w:r>
      <w:proofErr w:type="spellEnd"/>
      <w:r>
        <w:rPr>
          <w:i/>
        </w:rPr>
        <w:t xml:space="preserve"> </w:t>
      </w:r>
      <w:r>
        <w:t xml:space="preserve">ou </w:t>
      </w:r>
      <w:proofErr w:type="spellStart"/>
      <w:r>
        <w:rPr>
          <w:i/>
        </w:rPr>
        <w:t>much</w:t>
      </w:r>
      <w:proofErr w:type="spellEnd"/>
      <w:r>
        <w:t xml:space="preserve"> é definida pela referência que se faz a um elemento contável (</w:t>
      </w:r>
      <w:proofErr w:type="spellStart"/>
      <w:r>
        <w:rPr>
          <w:i/>
        </w:rPr>
        <w:t>many</w:t>
      </w:r>
      <w:proofErr w:type="spellEnd"/>
      <w:r>
        <w:t>) ou não contável (</w:t>
      </w:r>
      <w:proofErr w:type="spellStart"/>
      <w:r>
        <w:rPr>
          <w:i/>
        </w:rPr>
        <w:t>much</w:t>
      </w:r>
      <w:proofErr w:type="spellEnd"/>
      <w:r>
        <w:t xml:space="preserve">). O domínio dessa regra, contudo, não se aplica quando se trata do uso de </w:t>
      </w:r>
      <w:r>
        <w:rPr>
          <w:i/>
        </w:rPr>
        <w:t>some</w:t>
      </w:r>
      <w:r>
        <w:t xml:space="preserve"> ou </w:t>
      </w:r>
      <w:proofErr w:type="spellStart"/>
      <w:r>
        <w:rPr>
          <w:i/>
        </w:rPr>
        <w:t>any</w:t>
      </w:r>
      <w:proofErr w:type="spellEnd"/>
      <w:r>
        <w:t xml:space="preserve">, visto que ambos podem se referir tanto a elementos contáveis quanto a incontáveis. Neste caso, espera-se que os estudantes, neste momento, sejam capazes de reconhecer, como regra geral, que </w:t>
      </w:r>
      <w:r>
        <w:rPr>
          <w:i/>
        </w:rPr>
        <w:t xml:space="preserve">some </w:t>
      </w:r>
      <w:r>
        <w:t xml:space="preserve">é utilizado em frases afirmativas, enquanto </w:t>
      </w:r>
      <w:proofErr w:type="spellStart"/>
      <w:r>
        <w:rPr>
          <w:i/>
        </w:rPr>
        <w:t>any</w:t>
      </w:r>
      <w:proofErr w:type="spellEnd"/>
      <w:r>
        <w:t xml:space="preserve"> é empregado em frases negativas e interrogativas (apesar de o uso real de </w:t>
      </w:r>
      <w:r>
        <w:rPr>
          <w:i/>
        </w:rPr>
        <w:t>some</w:t>
      </w:r>
      <w:r>
        <w:t xml:space="preserve"> e </w:t>
      </w:r>
      <w:proofErr w:type="spellStart"/>
      <w:r>
        <w:rPr>
          <w:i/>
        </w:rPr>
        <w:t>any</w:t>
      </w:r>
      <w:proofErr w:type="spellEnd"/>
      <w:r>
        <w:t xml:space="preserve"> envolver questões bem mais complexas do que o sugerido pela regra geral). Assim, cabe observar que escolhas inadequadas podem se dever ao domínio ainda precário de uma regra apenas ou de ambas. Caso os estudantes optem pelas alternativas </w:t>
      </w:r>
      <w:r>
        <w:rPr>
          <w:b/>
        </w:rPr>
        <w:t>B</w:t>
      </w:r>
      <w:r>
        <w:t xml:space="preserve"> ou </w:t>
      </w:r>
      <w:r>
        <w:rPr>
          <w:b/>
        </w:rPr>
        <w:t>C</w:t>
      </w:r>
      <w:r>
        <w:t>, faça uma revisão cujo enfoque recaia sobre o uso de quantificadores com substantivos contáveis e não contáveis, pedindo aos estudantes, em seguida, que encontrem no trecho os substantivos que estão sendo modificados (</w:t>
      </w:r>
      <w:proofErr w:type="spellStart"/>
      <w:r>
        <w:rPr>
          <w:i/>
        </w:rPr>
        <w:t>films</w:t>
      </w:r>
      <w:proofErr w:type="spellEnd"/>
      <w:r>
        <w:t xml:space="preserve"> e </w:t>
      </w:r>
      <w:proofErr w:type="spellStart"/>
      <w:r>
        <w:rPr>
          <w:i/>
        </w:rPr>
        <w:t>examples</w:t>
      </w:r>
      <w:proofErr w:type="spellEnd"/>
      <w:r>
        <w:t xml:space="preserve">). A partir do reconhecimento de que se trata de substantivos contáveis, ambas as alternativas passarão a ser percebidas como inadequadas, já que </w:t>
      </w:r>
      <w:proofErr w:type="spellStart"/>
      <w:r>
        <w:rPr>
          <w:i/>
        </w:rPr>
        <w:t>much</w:t>
      </w:r>
      <w:proofErr w:type="spellEnd"/>
      <w:r>
        <w:t xml:space="preserve"> não poderia ser utilizado em nenhum dos dois casos. Caso a alternativa </w:t>
      </w:r>
      <w:r>
        <w:rPr>
          <w:b/>
        </w:rPr>
        <w:t>A</w:t>
      </w:r>
      <w:r>
        <w:t xml:space="preserve"> tenha sido marcada, ou se os estudantes que marcaram </w:t>
      </w:r>
      <w:r>
        <w:rPr>
          <w:b/>
        </w:rPr>
        <w:t>B</w:t>
      </w:r>
      <w:r>
        <w:t xml:space="preserve"> e </w:t>
      </w:r>
      <w:r>
        <w:rPr>
          <w:b/>
        </w:rPr>
        <w:t>C</w:t>
      </w:r>
      <w:r>
        <w:t xml:space="preserve"> continuarem apresentando dificuldades mesmo após o descarte dessas opções, faça uma revisão da regra geral do uso de </w:t>
      </w:r>
      <w:r>
        <w:rPr>
          <w:i/>
        </w:rPr>
        <w:t>some</w:t>
      </w:r>
      <w:r>
        <w:t xml:space="preserve"> e </w:t>
      </w:r>
      <w:proofErr w:type="spellStart"/>
      <w:r>
        <w:rPr>
          <w:i/>
        </w:rPr>
        <w:t>any</w:t>
      </w:r>
      <w:proofErr w:type="spellEnd"/>
      <w:r>
        <w:t xml:space="preserve"> e, em seguida, peça aos estudantes que identifiquem se as frases do trecho em questão estão na forma afirmativa, interrogativa ou negativa. Após o reconhecimento de que o trecho está todo na forma afirmativa, o uso de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</w:t>
      </w:r>
      <w:r>
        <w:t xml:space="preserve">passará a ser percebido como inadequado, o que permitirá aos estudantes que compreendam por que a única alternativa correta é aquela formulada pela letra </w:t>
      </w:r>
      <w:r>
        <w:rPr>
          <w:b/>
        </w:rPr>
        <w:t>D</w:t>
      </w:r>
      <w:r>
        <w:t>.</w:t>
      </w:r>
    </w:p>
    <w:p w14:paraId="5CDB83E7" w14:textId="77777777" w:rsidR="00D15B2A" w:rsidRDefault="007C48E1">
      <w:pPr>
        <w:rPr>
          <w:rFonts w:eastAsia="Tahoma"/>
          <w:b/>
        </w:rPr>
      </w:pPr>
      <w:r>
        <w:br w:type="page"/>
      </w:r>
    </w:p>
    <w:p w14:paraId="6C602AB4" w14:textId="77777777" w:rsidR="00D15B2A" w:rsidRDefault="00D15B2A">
      <w:pPr>
        <w:pStyle w:val="01TITULO3"/>
      </w:pPr>
    </w:p>
    <w:p w14:paraId="405329E9" w14:textId="77777777" w:rsidR="00D15B2A" w:rsidRDefault="007C48E1">
      <w:pPr>
        <w:pStyle w:val="01TITULO3"/>
      </w:pPr>
      <w:r>
        <w:t>Questão 9</w:t>
      </w:r>
    </w:p>
    <w:p w14:paraId="517BA67C" w14:textId="77777777" w:rsidR="00D15B2A" w:rsidRDefault="007C48E1">
      <w:pPr>
        <w:pStyle w:val="02TEXTOPRINCIPAL"/>
      </w:pPr>
      <w:r>
        <w:t xml:space="preserve">Esta questão avalia o uso dos pronomes relativos </w:t>
      </w:r>
      <w:proofErr w:type="spellStart"/>
      <w:r>
        <w:rPr>
          <w:i/>
        </w:rPr>
        <w:t>who</w:t>
      </w:r>
      <w:proofErr w:type="spellEnd"/>
      <w:r>
        <w:t xml:space="preserve"> e </w:t>
      </w:r>
      <w:proofErr w:type="spellStart"/>
      <w:r>
        <w:rPr>
          <w:i/>
        </w:rPr>
        <w:t>which</w:t>
      </w:r>
      <w:proofErr w:type="spellEnd"/>
      <w:r>
        <w:t>.</w:t>
      </w:r>
    </w:p>
    <w:p w14:paraId="0FAED0E5" w14:textId="77777777" w:rsidR="00D15B2A" w:rsidRDefault="007C48E1">
      <w:pPr>
        <w:pStyle w:val="02TEXTOPRINCIPAL"/>
      </w:pPr>
      <w:r>
        <w:t xml:space="preserve">Resposta esperada: Alternativa </w:t>
      </w:r>
      <w:r>
        <w:rPr>
          <w:b/>
        </w:rPr>
        <w:t>B</w:t>
      </w:r>
      <w:r>
        <w:t>.</w:t>
      </w:r>
    </w:p>
    <w:p w14:paraId="40909F9B" w14:textId="77777777" w:rsidR="00D15B2A" w:rsidRDefault="007C48E1">
      <w:pPr>
        <w:pStyle w:val="02TEXTOPRINCIPAL"/>
      </w:pPr>
      <w:r>
        <w:t xml:space="preserve">Caso ocorram dificuldades, peça aos estudantes que identifiquem no texto as palavras a que se referem o primeiro e segundo </w:t>
      </w:r>
      <w:proofErr w:type="spellStart"/>
      <w:r>
        <w:rPr>
          <w:i/>
        </w:rPr>
        <w:t>that</w:t>
      </w:r>
      <w:proofErr w:type="spellEnd"/>
      <w:r>
        <w:t>. Após a identificação (</w:t>
      </w:r>
      <w:proofErr w:type="spellStart"/>
      <w:r>
        <w:rPr>
          <w:i/>
        </w:rPr>
        <w:t>people</w:t>
      </w:r>
      <w:proofErr w:type="spellEnd"/>
      <w:r>
        <w:t xml:space="preserve"> e </w:t>
      </w:r>
      <w:r>
        <w:rPr>
          <w:i/>
        </w:rPr>
        <w:t>ritual</w:t>
      </w:r>
      <w:r>
        <w:t>, respectivamente), pergunte qual pronome relativo é utilizado para se referir a pessoas e qual se refere a objetos, conceitos etc.</w:t>
      </w:r>
    </w:p>
    <w:p w14:paraId="0747E2EA" w14:textId="77777777" w:rsidR="00D15B2A" w:rsidRDefault="00D15B2A">
      <w:pPr>
        <w:pStyle w:val="01TITULO3"/>
      </w:pPr>
    </w:p>
    <w:p w14:paraId="6BD8EA2C" w14:textId="77777777" w:rsidR="00D15B2A" w:rsidRDefault="007C48E1">
      <w:pPr>
        <w:pStyle w:val="01TITULO3"/>
      </w:pPr>
      <w:r>
        <w:t>Questão 10</w:t>
      </w:r>
    </w:p>
    <w:p w14:paraId="7B9C788A" w14:textId="77777777" w:rsidR="00D15B2A" w:rsidRDefault="007C48E1">
      <w:pPr>
        <w:pStyle w:val="02TEXTOPRINCIPAL"/>
      </w:pPr>
      <w:r>
        <w:t>Esta questão avalia o uso adequado de adjetivo no grau superlativo.</w:t>
      </w:r>
    </w:p>
    <w:p w14:paraId="3CC94F54" w14:textId="77777777" w:rsidR="00D15B2A" w:rsidRDefault="007C48E1">
      <w:pPr>
        <w:pStyle w:val="02TEXTOPRINCIPAL"/>
      </w:pPr>
      <w:r>
        <w:t xml:space="preserve">Resposta esperada: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>.</w:t>
      </w:r>
    </w:p>
    <w:p w14:paraId="11F51379" w14:textId="77777777" w:rsidR="00D15B2A" w:rsidRDefault="007C48E1">
      <w:pPr>
        <w:pStyle w:val="02TEXTOPRINCIPAL"/>
      </w:pPr>
      <w:r>
        <w:t xml:space="preserve">Caso haja dificuldades, faça uma breve revisão das formas que se utilizam para expressar o grau superlativo. Em seguida, pergunte aos estudantes em que categoria eles colocariam o adjetivo </w:t>
      </w:r>
      <w:proofErr w:type="spellStart"/>
      <w:r>
        <w:rPr>
          <w:i/>
        </w:rPr>
        <w:t>important</w:t>
      </w:r>
      <w:proofErr w:type="spellEnd"/>
      <w:r>
        <w:t>: entre os adjetivos “curtos” ou entre os “longos”.</w:t>
      </w:r>
    </w:p>
    <w:p w14:paraId="01F8C727" w14:textId="77777777" w:rsidR="00D15B2A" w:rsidRDefault="00D15B2A">
      <w:pPr>
        <w:pStyle w:val="01TITULO3"/>
      </w:pPr>
    </w:p>
    <w:p w14:paraId="3FFCCD81" w14:textId="77777777" w:rsidR="00D15B2A" w:rsidRDefault="007C48E1">
      <w:pPr>
        <w:pStyle w:val="01TITULO3"/>
      </w:pPr>
      <w:r>
        <w:t>Questão 11</w:t>
      </w:r>
    </w:p>
    <w:p w14:paraId="60649964" w14:textId="77777777" w:rsidR="00D15B2A" w:rsidRDefault="007C48E1">
      <w:pPr>
        <w:pStyle w:val="02TEXTOPRINCIPAL"/>
      </w:pPr>
      <w:r>
        <w:t xml:space="preserve">Esta questão avalia a produção de texto oral do gênero </w:t>
      </w:r>
      <w:r>
        <w:rPr>
          <w:i/>
        </w:rPr>
        <w:t xml:space="preserve">cultural </w:t>
      </w:r>
      <w:proofErr w:type="spellStart"/>
      <w:r>
        <w:rPr>
          <w:i/>
        </w:rPr>
        <w:t>news</w:t>
      </w:r>
      <w:proofErr w:type="spellEnd"/>
      <w:r>
        <w:t>.</w:t>
      </w:r>
    </w:p>
    <w:p w14:paraId="0E5D85C5" w14:textId="77777777" w:rsidR="00D15B2A" w:rsidRDefault="007C48E1">
      <w:pPr>
        <w:pStyle w:val="02TEXTOPRINCIPAL"/>
      </w:pPr>
      <w:proofErr w:type="spellStart"/>
      <w:r>
        <w:rPr>
          <w:lang w:val="en-US"/>
        </w:rPr>
        <w:t>Resposta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possível</w:t>
      </w:r>
      <w:proofErr w:type="spellEnd"/>
      <w:r>
        <w:rPr>
          <w:lang w:val="en-US"/>
        </w:rPr>
        <w:t xml:space="preserve">: Hello, Dublin! This weekend I invite you to participate in one of the many events taking place in Africa Day. From 12 p.m. to 7 p.m. on the 26th and 27th of May, you can enjoy live music, dancing, food, games and more, including a free family festival in George’s Dock. </w:t>
      </w:r>
      <w:proofErr w:type="gramStart"/>
      <w:r>
        <w:rPr>
          <w:lang w:val="en-US"/>
        </w:rPr>
        <w:t>Visit &lt;</w:t>
      </w:r>
      <w:hyperlink r:id="rId11">
        <w:r>
          <w:rPr>
            <w:rStyle w:val="LinkdaInternet"/>
            <w:lang w:val="en-US"/>
          </w:rPr>
          <w:t>http://www.africaday.ie</w:t>
        </w:r>
      </w:hyperlink>
      <w:r>
        <w:rPr>
          <w:lang w:val="en-US"/>
        </w:rPr>
        <w:t xml:space="preserve">&gt; for the full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Celebrate Africa Day in Dublin this weekend!</w:t>
      </w:r>
    </w:p>
    <w:p w14:paraId="34E19462" w14:textId="77777777" w:rsidR="00D15B2A" w:rsidRDefault="007C48E1">
      <w:pPr>
        <w:pStyle w:val="02TEXTOPRINCIPAL"/>
      </w:pPr>
      <w:r>
        <w:t>Caso os estudantes tenham dificuldades para produzir o texto oral, oriente-os a produzir um roteiro escrito a partir das informações contidas no cartaz. Em seguida, peça que utilizem o roteiro como base para a apresentação oral.</w:t>
      </w:r>
    </w:p>
    <w:p w14:paraId="4D0647D2" w14:textId="77777777" w:rsidR="00D15B2A" w:rsidRDefault="007C48E1">
      <w:pPr>
        <w:rPr>
          <w:rFonts w:ascii="Calibri" w:eastAsia="Tahoma" w:hAnsi="Calibri" w:cs="Calibri"/>
          <w:sz w:val="24"/>
          <w:szCs w:val="24"/>
        </w:rPr>
      </w:pPr>
      <w:r>
        <w:br w:type="page"/>
      </w:r>
      <w:bookmarkStart w:id="0" w:name="_GoBack"/>
      <w:bookmarkEnd w:id="0"/>
    </w:p>
    <w:p w14:paraId="04FE236D" w14:textId="77777777" w:rsidR="00D15B2A" w:rsidRDefault="00D15B2A"/>
    <w:tbl>
      <w:tblPr>
        <w:tblStyle w:val="Tablaconcuadrcula"/>
        <w:tblW w:w="9975" w:type="dxa"/>
        <w:tblInd w:w="165" w:type="dxa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1101"/>
        <w:gridCol w:w="1611"/>
        <w:gridCol w:w="515"/>
        <w:gridCol w:w="2127"/>
        <w:gridCol w:w="116"/>
        <w:gridCol w:w="1221"/>
        <w:gridCol w:w="1694"/>
        <w:gridCol w:w="1590"/>
      </w:tblGrid>
      <w:tr w:rsidR="00D15B2A" w14:paraId="6C948799" w14:textId="77777777">
        <w:tc>
          <w:tcPr>
            <w:tcW w:w="9974" w:type="dxa"/>
            <w:gridSpan w:val="8"/>
            <w:shd w:val="clear" w:color="auto" w:fill="auto"/>
            <w:tcMar>
              <w:left w:w="103" w:type="dxa"/>
            </w:tcMar>
          </w:tcPr>
          <w:p w14:paraId="24A1C1CC" w14:textId="77777777" w:rsidR="00D15B2A" w:rsidRDefault="007C48E1">
            <w:pPr>
              <w:pStyle w:val="03TITULOTABELAS2"/>
            </w:pPr>
            <w:r>
              <w:t>Ficha de acompanhamento das aprendizagens</w:t>
            </w:r>
          </w:p>
        </w:tc>
      </w:tr>
      <w:tr w:rsidR="00D15B2A" w14:paraId="6AE908A2" w14:textId="77777777">
        <w:tc>
          <w:tcPr>
            <w:tcW w:w="9974" w:type="dxa"/>
            <w:gridSpan w:val="8"/>
            <w:shd w:val="clear" w:color="auto" w:fill="auto"/>
            <w:tcMar>
              <w:left w:w="103" w:type="dxa"/>
            </w:tcMar>
          </w:tcPr>
          <w:p w14:paraId="1922E648" w14:textId="77777777" w:rsidR="00D15B2A" w:rsidRDefault="007C48E1">
            <w:pPr>
              <w:pStyle w:val="03TITULOTABELAS2"/>
            </w:pPr>
            <w:r>
              <w:t>Língua Inglesa – 8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ano –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bimestre</w:t>
            </w:r>
          </w:p>
        </w:tc>
      </w:tr>
      <w:tr w:rsidR="00D15B2A" w14:paraId="7142BD97" w14:textId="77777777">
        <w:tc>
          <w:tcPr>
            <w:tcW w:w="9974" w:type="dxa"/>
            <w:gridSpan w:val="8"/>
            <w:shd w:val="clear" w:color="auto" w:fill="auto"/>
            <w:tcMar>
              <w:left w:w="103" w:type="dxa"/>
            </w:tcMar>
          </w:tcPr>
          <w:p w14:paraId="08FD1CB3" w14:textId="77777777" w:rsidR="00D15B2A" w:rsidRDefault="007C48E1">
            <w:pPr>
              <w:pStyle w:val="04TEXTOTABELAS"/>
            </w:pPr>
            <w:r>
              <w:t>Escola:</w:t>
            </w:r>
          </w:p>
        </w:tc>
      </w:tr>
      <w:tr w:rsidR="00D15B2A" w14:paraId="74F02920" w14:textId="77777777">
        <w:tc>
          <w:tcPr>
            <w:tcW w:w="9974" w:type="dxa"/>
            <w:gridSpan w:val="8"/>
            <w:shd w:val="clear" w:color="auto" w:fill="auto"/>
            <w:tcMar>
              <w:left w:w="103" w:type="dxa"/>
            </w:tcMar>
          </w:tcPr>
          <w:p w14:paraId="28703D66" w14:textId="77777777" w:rsidR="00D15B2A" w:rsidRDefault="007C48E1">
            <w:pPr>
              <w:pStyle w:val="04TEXTOTABELAS"/>
            </w:pPr>
            <w:r>
              <w:t>Aluno:</w:t>
            </w:r>
          </w:p>
        </w:tc>
      </w:tr>
      <w:tr w:rsidR="00D15B2A" w14:paraId="0731E03A" w14:textId="77777777">
        <w:tc>
          <w:tcPr>
            <w:tcW w:w="2711" w:type="dxa"/>
            <w:gridSpan w:val="2"/>
            <w:shd w:val="clear" w:color="auto" w:fill="auto"/>
            <w:tcMar>
              <w:left w:w="103" w:type="dxa"/>
            </w:tcMar>
          </w:tcPr>
          <w:p w14:paraId="3C669DDF" w14:textId="77777777" w:rsidR="00D15B2A" w:rsidRDefault="007C48E1">
            <w:pPr>
              <w:pStyle w:val="04TEXTOTABELAS"/>
            </w:pPr>
            <w:r>
              <w:t>Ano e turma:</w:t>
            </w:r>
          </w:p>
        </w:tc>
        <w:tc>
          <w:tcPr>
            <w:tcW w:w="2758" w:type="dxa"/>
            <w:gridSpan w:val="3"/>
            <w:shd w:val="clear" w:color="auto" w:fill="auto"/>
            <w:tcMar>
              <w:left w:w="103" w:type="dxa"/>
            </w:tcMar>
          </w:tcPr>
          <w:p w14:paraId="47C3478E" w14:textId="77777777" w:rsidR="00D15B2A" w:rsidRDefault="007C48E1">
            <w:pPr>
              <w:pStyle w:val="04TEXTOTABELAS"/>
            </w:pPr>
            <w:r>
              <w:t>Número:</w:t>
            </w:r>
          </w:p>
        </w:tc>
        <w:tc>
          <w:tcPr>
            <w:tcW w:w="4505" w:type="dxa"/>
            <w:gridSpan w:val="3"/>
            <w:shd w:val="clear" w:color="auto" w:fill="auto"/>
            <w:tcMar>
              <w:left w:w="103" w:type="dxa"/>
            </w:tcMar>
          </w:tcPr>
          <w:p w14:paraId="299D00BB" w14:textId="77777777" w:rsidR="00D15B2A" w:rsidRDefault="007C48E1">
            <w:pPr>
              <w:pStyle w:val="04TEXTOTABELAS"/>
            </w:pPr>
            <w:r>
              <w:t>Data:</w:t>
            </w:r>
          </w:p>
        </w:tc>
      </w:tr>
      <w:tr w:rsidR="00D15B2A" w14:paraId="3692E8AE" w14:textId="77777777">
        <w:tc>
          <w:tcPr>
            <w:tcW w:w="9974" w:type="dxa"/>
            <w:gridSpan w:val="8"/>
            <w:shd w:val="clear" w:color="auto" w:fill="auto"/>
            <w:tcMar>
              <w:left w:w="103" w:type="dxa"/>
            </w:tcMar>
          </w:tcPr>
          <w:p w14:paraId="1F73BFD4" w14:textId="77777777" w:rsidR="00D15B2A" w:rsidRDefault="007C48E1">
            <w:pPr>
              <w:pStyle w:val="04TEXTOTABELAS"/>
            </w:pPr>
            <w:r>
              <w:t>Professor/a:</w:t>
            </w:r>
          </w:p>
        </w:tc>
      </w:tr>
      <w:tr w:rsidR="00D15B2A" w14:paraId="2D7EF336" w14:textId="77777777">
        <w:tc>
          <w:tcPr>
            <w:tcW w:w="1100" w:type="dxa"/>
            <w:shd w:val="clear" w:color="auto" w:fill="auto"/>
            <w:tcMar>
              <w:left w:w="103" w:type="dxa"/>
            </w:tcMar>
            <w:vAlign w:val="center"/>
          </w:tcPr>
          <w:p w14:paraId="3CF52BAF" w14:textId="77777777" w:rsidR="00D15B2A" w:rsidRDefault="007C48E1">
            <w:pPr>
              <w:pStyle w:val="03TITULOTABELAS2"/>
            </w:pPr>
            <w:r>
              <w:t>Questão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499B590" w14:textId="77777777" w:rsidR="00D15B2A" w:rsidRDefault="007C48E1">
            <w:pPr>
              <w:pStyle w:val="03TITULOTABELAS2"/>
            </w:pPr>
            <w:r>
              <w:t>Habilidade avaliada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37D718C0" w14:textId="77777777" w:rsidR="00D15B2A" w:rsidRDefault="007C48E1">
            <w:pPr>
              <w:pStyle w:val="03TITULOTABELAS2"/>
            </w:pPr>
            <w:r>
              <w:t>Resposta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1DD4382" w14:textId="77777777" w:rsidR="00D15B2A" w:rsidRDefault="007C48E1">
            <w:pPr>
              <w:pStyle w:val="03TITULOTABELAS2"/>
            </w:pPr>
            <w:proofErr w:type="spellStart"/>
            <w:r>
              <w:rPr>
                <w:lang w:val="en-US"/>
              </w:rPr>
              <w:t>Resposta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estudante</w:t>
            </w:r>
            <w:proofErr w:type="spellEnd"/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  <w:vAlign w:val="center"/>
          </w:tcPr>
          <w:p w14:paraId="3073B030" w14:textId="77777777" w:rsidR="00D15B2A" w:rsidRDefault="007C48E1">
            <w:pPr>
              <w:pStyle w:val="03TITULOTABELAS2"/>
            </w:pPr>
            <w:proofErr w:type="spellStart"/>
            <w:r>
              <w:rPr>
                <w:lang w:val="en-US"/>
              </w:rPr>
              <w:t>Reorientação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planejamento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  <w:vAlign w:val="center"/>
          </w:tcPr>
          <w:p w14:paraId="613AF2BC" w14:textId="77777777" w:rsidR="00D15B2A" w:rsidRDefault="007C48E1">
            <w:pPr>
              <w:pStyle w:val="03TITULOTABELAS2"/>
            </w:pPr>
            <w:proofErr w:type="spellStart"/>
            <w:r>
              <w:rPr>
                <w:lang w:val="en-US"/>
              </w:rPr>
              <w:t>Observações</w:t>
            </w:r>
            <w:proofErr w:type="spellEnd"/>
          </w:p>
        </w:tc>
      </w:tr>
      <w:tr w:rsidR="00D15B2A" w14:paraId="5D45E1A4" w14:textId="77777777"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7A451B15" w14:textId="77777777" w:rsidR="00D15B2A" w:rsidRDefault="007C48E1">
            <w:pPr>
              <w:pStyle w:val="04TEXTOTABELAS"/>
            </w:pPr>
            <w:r>
              <w:t>1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</w:tcPr>
          <w:p w14:paraId="482CE4DF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EF08LI05</w:t>
            </w:r>
            <w:r>
              <w:t>) Inferir informações e relações que não aparecem de modo explícito no texto para construção de sentidos.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14:paraId="7D551CBE" w14:textId="77777777" w:rsidR="00D15B2A" w:rsidRDefault="007C48E1">
            <w:pPr>
              <w:pStyle w:val="04TEXTOTABELAS"/>
              <w:rPr>
                <w:lang w:val="en-US"/>
              </w:rPr>
            </w:pPr>
            <w:r>
              <w:rPr>
                <w:lang w:val="en-US"/>
              </w:rPr>
              <w:t>No, it wouldn’t. Because the museum closes at 5 p.m.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103" w:type="dxa"/>
            </w:tcMar>
          </w:tcPr>
          <w:p w14:paraId="453CAE24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14:paraId="43F18481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</w:tcPr>
          <w:p w14:paraId="23751225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</w:tr>
      <w:tr w:rsidR="00D15B2A" w14:paraId="645F24AD" w14:textId="77777777"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5CEE465D" w14:textId="77777777" w:rsidR="00D15B2A" w:rsidRDefault="007C48E1">
            <w:pPr>
              <w:pStyle w:val="04TEXTOTABELAS"/>
            </w:pPr>
            <w:r>
              <w:t>2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</w:tcPr>
          <w:p w14:paraId="3C0E4C4E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EF08LI05</w:t>
            </w:r>
            <w:r>
              <w:t>) Inferir informações e relações que não aparecem de modo explícito no texto para construção de sentidos.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14:paraId="0B92231B" w14:textId="77777777" w:rsidR="00D15B2A" w:rsidRDefault="007C48E1">
            <w:pPr>
              <w:pStyle w:val="04TEXTOTABELAS"/>
              <w:rPr>
                <w:lang w:val="en-US"/>
              </w:rPr>
            </w:pPr>
            <w:r>
              <w:rPr>
                <w:lang w:val="en-US"/>
              </w:rPr>
              <w:t>Yes, it is. Because there is a shop there.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103" w:type="dxa"/>
            </w:tcMar>
          </w:tcPr>
          <w:p w14:paraId="00598353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14:paraId="050FC9B1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</w:tcPr>
          <w:p w14:paraId="49B94A2B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</w:tr>
      <w:tr w:rsidR="00D15B2A" w14:paraId="27626DBB" w14:textId="77777777"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310EFEBA" w14:textId="77777777" w:rsidR="00D15B2A" w:rsidRDefault="007C48E1">
            <w:pPr>
              <w:pStyle w:val="04TEXTOTABELAS"/>
            </w:pPr>
            <w:r>
              <w:t>3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</w:tcPr>
          <w:p w14:paraId="274F0568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EF08LI03</w:t>
            </w:r>
            <w:r>
              <w:t>) Construir o sentido global de textos orais, relacionando suas partes, o assunto principal e informações relevantes.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14:paraId="1D8F2679" w14:textId="77777777" w:rsidR="00D15B2A" w:rsidRDefault="007C48E1">
            <w:pPr>
              <w:pStyle w:val="04TEXTOTABELAS"/>
              <w:rPr>
                <w:lang w:val="en-US"/>
              </w:rPr>
            </w:pPr>
            <w:r>
              <w:rPr>
                <w:lang w:val="en-US"/>
              </w:rPr>
              <w:t>To provide information about things to do on the weekend in Cape Town.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103" w:type="dxa"/>
            </w:tcMar>
          </w:tcPr>
          <w:p w14:paraId="17C3B292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14:paraId="49A650DF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</w:tcPr>
          <w:p w14:paraId="0C795FF2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</w:tr>
      <w:tr w:rsidR="00D15B2A" w14:paraId="1302A5DA" w14:textId="77777777"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061855DC" w14:textId="77777777" w:rsidR="00D15B2A" w:rsidRDefault="007C48E1">
            <w:pPr>
              <w:pStyle w:val="04TEXTOTABELAS"/>
            </w:pPr>
            <w:r>
              <w:t>4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</w:tcPr>
          <w:p w14:paraId="6EA291DD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EF08LI03</w:t>
            </w:r>
            <w:r>
              <w:t>) Construir o sentido global de textos orais, relacionando suas partes, o assunto principal e informações relevantes.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14:paraId="6DC2CD49" w14:textId="77777777" w:rsidR="00D15B2A" w:rsidRDefault="007C48E1">
            <w:pPr>
              <w:pStyle w:val="04TEXTOTABELAS"/>
            </w:pPr>
            <w:r>
              <w:t xml:space="preserve">A shopping </w:t>
            </w:r>
            <w:proofErr w:type="spellStart"/>
            <w:r>
              <w:t>event</w:t>
            </w:r>
            <w:proofErr w:type="spellEnd"/>
            <w:r>
              <w:t>.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103" w:type="dxa"/>
            </w:tcMar>
          </w:tcPr>
          <w:p w14:paraId="654A490D" w14:textId="77777777" w:rsidR="00D15B2A" w:rsidRDefault="00D15B2A">
            <w:pPr>
              <w:pStyle w:val="04TEXTOTABELAS"/>
            </w:pPr>
          </w:p>
        </w:tc>
        <w:tc>
          <w:tcPr>
            <w:tcW w:w="1694" w:type="dxa"/>
            <w:shd w:val="clear" w:color="auto" w:fill="auto"/>
            <w:tcMar>
              <w:left w:w="103" w:type="dxa"/>
            </w:tcMar>
          </w:tcPr>
          <w:p w14:paraId="6DE16856" w14:textId="77777777" w:rsidR="00D15B2A" w:rsidRDefault="00D15B2A">
            <w:pPr>
              <w:pStyle w:val="04TEXTOTABELAS"/>
            </w:pPr>
          </w:p>
        </w:tc>
        <w:tc>
          <w:tcPr>
            <w:tcW w:w="1590" w:type="dxa"/>
            <w:shd w:val="clear" w:color="auto" w:fill="auto"/>
            <w:tcMar>
              <w:left w:w="103" w:type="dxa"/>
            </w:tcMar>
          </w:tcPr>
          <w:p w14:paraId="7B6CABAA" w14:textId="77777777" w:rsidR="00D15B2A" w:rsidRDefault="00D15B2A">
            <w:pPr>
              <w:pStyle w:val="04TEXTOTABELAS"/>
            </w:pPr>
          </w:p>
        </w:tc>
      </w:tr>
    </w:tbl>
    <w:p w14:paraId="67A150DE" w14:textId="77777777" w:rsidR="00D15B2A" w:rsidRDefault="007C48E1">
      <w:pPr>
        <w:pStyle w:val="06CREDITO"/>
        <w:ind w:left="8508"/>
        <w:jc w:val="center"/>
      </w:pPr>
      <w:r>
        <w:t xml:space="preserve">           (continua)</w:t>
      </w:r>
    </w:p>
    <w:p w14:paraId="32A84917" w14:textId="77777777" w:rsidR="00D15B2A" w:rsidRDefault="007C48E1">
      <w:pPr>
        <w:rPr>
          <w:rFonts w:eastAsia="Tahoma"/>
          <w:sz w:val="16"/>
        </w:rPr>
      </w:pPr>
      <w:r>
        <w:br w:type="page"/>
      </w:r>
    </w:p>
    <w:p w14:paraId="7D08B52B" w14:textId="77777777" w:rsidR="00D15B2A" w:rsidRDefault="007C48E1">
      <w:pPr>
        <w:pStyle w:val="06CREDITO"/>
        <w:ind w:left="8508"/>
        <w:jc w:val="center"/>
      </w:pPr>
      <w:r>
        <w:lastRenderedPageBreak/>
        <w:t xml:space="preserve">     (continuação)</w:t>
      </w:r>
    </w:p>
    <w:tbl>
      <w:tblPr>
        <w:tblStyle w:val="Tablaconcuadrcula"/>
        <w:tblW w:w="9918" w:type="dxa"/>
        <w:tblInd w:w="165" w:type="dxa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1101"/>
        <w:gridCol w:w="2128"/>
        <w:gridCol w:w="2127"/>
        <w:gridCol w:w="1277"/>
        <w:gridCol w:w="1701"/>
        <w:gridCol w:w="1584"/>
      </w:tblGrid>
      <w:tr w:rsidR="00D15B2A" w14:paraId="4CE9CF2C" w14:textId="77777777"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521B2D34" w14:textId="77777777" w:rsidR="00D15B2A" w:rsidRDefault="007C48E1">
            <w:pPr>
              <w:pStyle w:val="04TEXTOTABELAS"/>
            </w:pPr>
            <w:r>
              <w:t>5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14:paraId="77A20405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EF08LI11</w:t>
            </w:r>
            <w:r>
              <w:t xml:space="preserve">) Produzir textos (comentários em fóruns, relatos pessoais, mensagens instantâneas, </w:t>
            </w:r>
            <w:r>
              <w:rPr>
                <w:i/>
              </w:rPr>
              <w:t>tweets</w:t>
            </w:r>
            <w:r>
              <w:t>, reportagens, histórias de ficção, blogues, entre outros), com o uso de estratégias de escrita (planejamento, produção de rascunho, revisão e edição final), apontando sonhos e projetos para o futuro (pessoal, da família, da comunidade ou do planeta).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14:paraId="1D8135BF" w14:textId="77777777" w:rsidR="00D15B2A" w:rsidRDefault="007C48E1">
            <w:pPr>
              <w:pStyle w:val="04TEXTOTABELAS"/>
            </w:pPr>
            <w:r>
              <w:t>Resposta pessoal.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</w:tcPr>
          <w:p w14:paraId="00F792AB" w14:textId="77777777" w:rsidR="00D15B2A" w:rsidRDefault="00D15B2A">
            <w:pPr>
              <w:pStyle w:val="04TEXTOTABELAS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34C25907" w14:textId="77777777" w:rsidR="00D15B2A" w:rsidRDefault="00D15B2A">
            <w:pPr>
              <w:pStyle w:val="04TEXTOTABELAS"/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14:paraId="1EDE3025" w14:textId="77777777" w:rsidR="00D15B2A" w:rsidRDefault="00D15B2A">
            <w:pPr>
              <w:pStyle w:val="04TEXTOTABELAS"/>
            </w:pPr>
          </w:p>
        </w:tc>
      </w:tr>
      <w:tr w:rsidR="00D15B2A" w14:paraId="7CA57887" w14:textId="77777777"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40BDB75E" w14:textId="77777777" w:rsidR="00D15B2A" w:rsidRDefault="007C48E1">
            <w:pPr>
              <w:pStyle w:val="04TEXTOTABELAS"/>
            </w:pPr>
            <w:r>
              <w:t>6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14:paraId="4930745A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EF08LI17</w:t>
            </w:r>
            <w:r>
              <w:t>) Empregar, corretamente, os pronomes relativos (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which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whose</w:t>
            </w:r>
            <w:proofErr w:type="spellEnd"/>
            <w:r>
              <w:t>) para construir períodos compostos por subordinação.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14:paraId="62EC8D6A" w14:textId="77777777" w:rsidR="00D15B2A" w:rsidRDefault="007C48E1">
            <w:pPr>
              <w:pStyle w:val="04TEXTOTABELAS"/>
            </w:pPr>
            <w:r>
              <w:t xml:space="preserve">Alternativa </w:t>
            </w:r>
            <w:r>
              <w:rPr>
                <w:b/>
              </w:rPr>
              <w:t>D</w:t>
            </w:r>
            <w:r>
              <w:t>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</w:tcPr>
          <w:p w14:paraId="27FA0ADA" w14:textId="77777777" w:rsidR="00D15B2A" w:rsidRDefault="00D15B2A">
            <w:pPr>
              <w:pStyle w:val="04TEXTOTABELAS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3E7F23E3" w14:textId="77777777" w:rsidR="00D15B2A" w:rsidRDefault="00D15B2A">
            <w:pPr>
              <w:pStyle w:val="04TEXTOTABELAS"/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14:paraId="2E909B60" w14:textId="77777777" w:rsidR="00D15B2A" w:rsidRDefault="00D15B2A">
            <w:pPr>
              <w:pStyle w:val="04TEXTOTABELAS"/>
            </w:pPr>
          </w:p>
        </w:tc>
      </w:tr>
      <w:tr w:rsidR="00D15B2A" w14:paraId="5F2EDD7C" w14:textId="77777777"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730DDE42" w14:textId="77777777" w:rsidR="00D15B2A" w:rsidRDefault="007C48E1">
            <w:pPr>
              <w:pStyle w:val="04TEXTOTABELAS"/>
            </w:pPr>
            <w:r>
              <w:rPr>
                <w:color w:val="000000"/>
              </w:rPr>
              <w:t>7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14:paraId="761476B2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EF08LI13</w:t>
            </w:r>
            <w:r>
              <w:t>) Reconhecer sufixos e prefixos comuns utilizados na formação de palavras em língua inglesa.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14:paraId="0A1A7A16" w14:textId="77777777" w:rsidR="00D15B2A" w:rsidRDefault="007C48E1">
            <w:pPr>
              <w:pStyle w:val="04TEXTOTABELAS"/>
            </w:pPr>
            <w:proofErr w:type="spellStart"/>
            <w:r>
              <w:t>popularity</w:t>
            </w:r>
            <w:proofErr w:type="spellEnd"/>
            <w:r>
              <w:t xml:space="preserve"> / original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</w:tcPr>
          <w:p w14:paraId="34CA555D" w14:textId="77777777" w:rsidR="00D15B2A" w:rsidRDefault="00D15B2A">
            <w:pPr>
              <w:pStyle w:val="04TEXTOTABELAS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5139B38A" w14:textId="77777777" w:rsidR="00D15B2A" w:rsidRDefault="00D15B2A">
            <w:pPr>
              <w:pStyle w:val="04TEXTOTABELAS"/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14:paraId="2DA99E69" w14:textId="77777777" w:rsidR="00D15B2A" w:rsidRDefault="00D15B2A">
            <w:pPr>
              <w:pStyle w:val="04TEXTOTABELAS"/>
            </w:pPr>
          </w:p>
        </w:tc>
      </w:tr>
      <w:tr w:rsidR="00D15B2A" w14:paraId="2CA1B160" w14:textId="77777777">
        <w:tc>
          <w:tcPr>
            <w:tcW w:w="1100" w:type="dxa"/>
            <w:shd w:val="clear" w:color="auto" w:fill="auto"/>
            <w:tcMar>
              <w:left w:w="103" w:type="dxa"/>
            </w:tcMar>
          </w:tcPr>
          <w:p w14:paraId="23F3D8DB" w14:textId="77777777" w:rsidR="00D15B2A" w:rsidRDefault="007C48E1">
            <w:pPr>
              <w:pStyle w:val="04TEXTOTABELAS"/>
            </w:pPr>
            <w:r>
              <w:rPr>
                <w:color w:val="000000"/>
              </w:rPr>
              <w:t>8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14:paraId="5CD3183B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EF08LI16</w:t>
            </w:r>
            <w:r>
              <w:t xml:space="preserve">) Utilizar, de maneira inteligível, </w:t>
            </w:r>
            <w:r>
              <w:rPr>
                <w:i/>
              </w:rPr>
              <w:t>some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much</w:t>
            </w:r>
            <w:proofErr w:type="spellEnd"/>
            <w:r>
              <w:t>.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14:paraId="295584FF" w14:textId="77777777" w:rsidR="00D15B2A" w:rsidRDefault="007C48E1">
            <w:pPr>
              <w:pStyle w:val="04TEXTOTABELAS"/>
            </w:pPr>
            <w:r>
              <w:t xml:space="preserve">Alternativa </w:t>
            </w:r>
            <w:r>
              <w:rPr>
                <w:b/>
              </w:rPr>
              <w:t>D</w:t>
            </w:r>
            <w:r>
              <w:t>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</w:tcPr>
          <w:p w14:paraId="50DC0440" w14:textId="77777777" w:rsidR="00D15B2A" w:rsidRDefault="00D15B2A">
            <w:pPr>
              <w:pStyle w:val="04TEXTOTABELAS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14:paraId="239BEE62" w14:textId="77777777" w:rsidR="00D15B2A" w:rsidRDefault="00D15B2A">
            <w:pPr>
              <w:pStyle w:val="04TEXTOTABELAS"/>
            </w:pPr>
          </w:p>
        </w:tc>
        <w:tc>
          <w:tcPr>
            <w:tcW w:w="1584" w:type="dxa"/>
            <w:shd w:val="clear" w:color="auto" w:fill="auto"/>
            <w:tcMar>
              <w:left w:w="103" w:type="dxa"/>
            </w:tcMar>
          </w:tcPr>
          <w:p w14:paraId="3014E4FE" w14:textId="77777777" w:rsidR="00D15B2A" w:rsidRDefault="00D15B2A">
            <w:pPr>
              <w:pStyle w:val="04TEXTOTABELAS"/>
            </w:pPr>
          </w:p>
        </w:tc>
      </w:tr>
    </w:tbl>
    <w:p w14:paraId="521E8631" w14:textId="77777777" w:rsidR="00D15B2A" w:rsidRDefault="007C48E1">
      <w:pPr>
        <w:pStyle w:val="06CREDITO"/>
        <w:ind w:left="8508"/>
        <w:jc w:val="center"/>
      </w:pPr>
      <w:r>
        <w:t xml:space="preserve">           (continua)</w:t>
      </w:r>
    </w:p>
    <w:p w14:paraId="780EE93A" w14:textId="77777777" w:rsidR="00D15B2A" w:rsidRDefault="007C48E1">
      <w:pPr>
        <w:pStyle w:val="06CREDITO"/>
        <w:ind w:left="8508"/>
        <w:jc w:val="center"/>
      </w:pPr>
      <w:r>
        <w:br w:type="page"/>
      </w:r>
    </w:p>
    <w:p w14:paraId="6F1657B2" w14:textId="77777777" w:rsidR="00D15B2A" w:rsidRDefault="007C48E1">
      <w:pPr>
        <w:pStyle w:val="06CREDITO"/>
        <w:ind w:left="8508"/>
        <w:jc w:val="center"/>
      </w:pPr>
      <w:r>
        <w:lastRenderedPageBreak/>
        <w:t xml:space="preserve">     (continuação)</w:t>
      </w:r>
    </w:p>
    <w:tbl>
      <w:tblPr>
        <w:tblStyle w:val="Tablaconcuadrcula"/>
        <w:tblW w:w="9861" w:type="dxa"/>
        <w:tblInd w:w="165" w:type="dxa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611"/>
        <w:gridCol w:w="2515"/>
        <w:gridCol w:w="2688"/>
        <w:gridCol w:w="1271"/>
        <w:gridCol w:w="1447"/>
        <w:gridCol w:w="1329"/>
      </w:tblGrid>
      <w:tr w:rsidR="00D15B2A" w14:paraId="79FD7E58" w14:textId="77777777" w:rsidTr="00515997">
        <w:tc>
          <w:tcPr>
            <w:tcW w:w="636" w:type="dxa"/>
            <w:shd w:val="clear" w:color="auto" w:fill="auto"/>
            <w:tcMar>
              <w:left w:w="103" w:type="dxa"/>
            </w:tcMar>
          </w:tcPr>
          <w:p w14:paraId="472F2ACB" w14:textId="77777777" w:rsidR="00D15B2A" w:rsidRDefault="007C48E1">
            <w:pPr>
              <w:pStyle w:val="04TEXTOTABELAS"/>
            </w:pPr>
            <w:r>
              <w:t>9</w:t>
            </w:r>
          </w:p>
        </w:tc>
        <w:tc>
          <w:tcPr>
            <w:tcW w:w="2515" w:type="dxa"/>
            <w:shd w:val="clear" w:color="auto" w:fill="auto"/>
            <w:tcMar>
              <w:left w:w="103" w:type="dxa"/>
            </w:tcMar>
          </w:tcPr>
          <w:p w14:paraId="77899392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EF08LI17</w:t>
            </w:r>
            <w:r>
              <w:t>) Empregar, corretamente, os pronomes relativos (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which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that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whose</w:t>
            </w:r>
            <w:proofErr w:type="spellEnd"/>
            <w:r>
              <w:t>) para construir períodos compostos por subordinação.</w:t>
            </w:r>
          </w:p>
        </w:tc>
        <w:tc>
          <w:tcPr>
            <w:tcW w:w="2174" w:type="dxa"/>
            <w:shd w:val="clear" w:color="auto" w:fill="auto"/>
            <w:tcMar>
              <w:left w:w="103" w:type="dxa"/>
            </w:tcMar>
          </w:tcPr>
          <w:p w14:paraId="73EF4278" w14:textId="77777777" w:rsidR="00D15B2A" w:rsidRDefault="007C48E1">
            <w:pPr>
              <w:pStyle w:val="04TEXTOTABELAS"/>
            </w:pPr>
            <w:r>
              <w:t xml:space="preserve">Alternativa </w:t>
            </w:r>
            <w:r>
              <w:rPr>
                <w:b/>
              </w:rPr>
              <w:t>B</w:t>
            </w:r>
            <w:r>
              <w:t>.</w:t>
            </w:r>
          </w:p>
        </w:tc>
        <w:tc>
          <w:tcPr>
            <w:tcW w:w="1423" w:type="dxa"/>
            <w:shd w:val="clear" w:color="auto" w:fill="auto"/>
            <w:tcMar>
              <w:left w:w="103" w:type="dxa"/>
            </w:tcMar>
          </w:tcPr>
          <w:p w14:paraId="3CD5EE4E" w14:textId="77777777" w:rsidR="00D15B2A" w:rsidRDefault="00D15B2A">
            <w:pPr>
              <w:pStyle w:val="04TEXTOTABELAS"/>
            </w:pP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14:paraId="7623F1C9" w14:textId="77777777" w:rsidR="00D15B2A" w:rsidRDefault="00D15B2A">
            <w:pPr>
              <w:pStyle w:val="04TEXTOTABELAS"/>
            </w:pPr>
          </w:p>
        </w:tc>
        <w:tc>
          <w:tcPr>
            <w:tcW w:w="1489" w:type="dxa"/>
            <w:shd w:val="clear" w:color="auto" w:fill="auto"/>
            <w:tcMar>
              <w:left w:w="103" w:type="dxa"/>
            </w:tcMar>
          </w:tcPr>
          <w:p w14:paraId="5BFFA8D9" w14:textId="77777777" w:rsidR="00D15B2A" w:rsidRDefault="00D15B2A">
            <w:pPr>
              <w:pStyle w:val="04TEXTOTABELAS"/>
            </w:pPr>
          </w:p>
        </w:tc>
      </w:tr>
      <w:tr w:rsidR="00D15B2A" w14:paraId="16D527ED" w14:textId="77777777" w:rsidTr="00515997">
        <w:tc>
          <w:tcPr>
            <w:tcW w:w="636" w:type="dxa"/>
            <w:shd w:val="clear" w:color="auto" w:fill="auto"/>
            <w:tcMar>
              <w:left w:w="103" w:type="dxa"/>
            </w:tcMar>
          </w:tcPr>
          <w:p w14:paraId="0CE4FD4B" w14:textId="77777777" w:rsidR="00D15B2A" w:rsidRDefault="007C48E1">
            <w:pPr>
              <w:pStyle w:val="04TEXTOTABELAS"/>
            </w:pPr>
            <w:r>
              <w:t>10</w:t>
            </w:r>
          </w:p>
        </w:tc>
        <w:tc>
          <w:tcPr>
            <w:tcW w:w="2515" w:type="dxa"/>
            <w:shd w:val="clear" w:color="auto" w:fill="auto"/>
            <w:tcMar>
              <w:left w:w="103" w:type="dxa"/>
            </w:tcMar>
          </w:tcPr>
          <w:p w14:paraId="47D5DB85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EF08LI15</w:t>
            </w:r>
            <w:r>
              <w:t>) Utilizar, de maneira inteligível, as formas comparativas e superlativas de adjetivos para comparar qualidades e quantidades.</w:t>
            </w:r>
          </w:p>
        </w:tc>
        <w:tc>
          <w:tcPr>
            <w:tcW w:w="2174" w:type="dxa"/>
            <w:shd w:val="clear" w:color="auto" w:fill="auto"/>
            <w:tcMar>
              <w:left w:w="103" w:type="dxa"/>
            </w:tcMar>
          </w:tcPr>
          <w:p w14:paraId="72535CC6" w14:textId="77777777" w:rsidR="00D15B2A" w:rsidRDefault="007C48E1">
            <w:pPr>
              <w:pStyle w:val="04TEXTOTABELAS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</w:p>
        </w:tc>
        <w:tc>
          <w:tcPr>
            <w:tcW w:w="1423" w:type="dxa"/>
            <w:shd w:val="clear" w:color="auto" w:fill="auto"/>
            <w:tcMar>
              <w:left w:w="103" w:type="dxa"/>
            </w:tcMar>
          </w:tcPr>
          <w:p w14:paraId="031B0182" w14:textId="77777777" w:rsidR="00D15B2A" w:rsidRDefault="00D15B2A">
            <w:pPr>
              <w:pStyle w:val="04TEXTOTABELAS"/>
            </w:pP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14:paraId="3E158928" w14:textId="77777777" w:rsidR="00D15B2A" w:rsidRDefault="00D15B2A">
            <w:pPr>
              <w:pStyle w:val="04TEXTOTABELAS"/>
            </w:pPr>
          </w:p>
        </w:tc>
        <w:tc>
          <w:tcPr>
            <w:tcW w:w="1489" w:type="dxa"/>
            <w:shd w:val="clear" w:color="auto" w:fill="auto"/>
            <w:tcMar>
              <w:left w:w="103" w:type="dxa"/>
            </w:tcMar>
          </w:tcPr>
          <w:p w14:paraId="5B3B8E76" w14:textId="77777777" w:rsidR="00D15B2A" w:rsidRDefault="00D15B2A">
            <w:pPr>
              <w:pStyle w:val="04TEXTOTABELAS"/>
            </w:pPr>
          </w:p>
        </w:tc>
      </w:tr>
      <w:tr w:rsidR="00D15B2A" w14:paraId="65EDA2CB" w14:textId="77777777" w:rsidTr="00515997">
        <w:tc>
          <w:tcPr>
            <w:tcW w:w="636" w:type="dxa"/>
            <w:shd w:val="clear" w:color="auto" w:fill="auto"/>
            <w:tcMar>
              <w:left w:w="103" w:type="dxa"/>
            </w:tcMar>
          </w:tcPr>
          <w:p w14:paraId="0A696786" w14:textId="77777777" w:rsidR="00D15B2A" w:rsidRDefault="007C48E1">
            <w:pPr>
              <w:pStyle w:val="04TEXTOTABELAS"/>
            </w:pPr>
            <w:r>
              <w:t>11</w:t>
            </w:r>
          </w:p>
        </w:tc>
        <w:tc>
          <w:tcPr>
            <w:tcW w:w="2515" w:type="dxa"/>
            <w:shd w:val="clear" w:color="auto" w:fill="auto"/>
            <w:tcMar>
              <w:left w:w="103" w:type="dxa"/>
            </w:tcMar>
          </w:tcPr>
          <w:p w14:paraId="08B52A8B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EF08LI04</w:t>
            </w:r>
            <w:r>
              <w:t>) Utilizar recursos e repertório linguísticos apropriados para informar/comunicar/falar do futuro: planos, previsões, possibilidades e probabilidades.</w:t>
            </w:r>
          </w:p>
        </w:tc>
        <w:tc>
          <w:tcPr>
            <w:tcW w:w="2174" w:type="dxa"/>
            <w:shd w:val="clear" w:color="auto" w:fill="auto"/>
            <w:tcMar>
              <w:left w:w="103" w:type="dxa"/>
            </w:tcMar>
          </w:tcPr>
          <w:p w14:paraId="292DC614" w14:textId="77777777" w:rsidR="00D15B2A" w:rsidRDefault="007C48E1">
            <w:pPr>
              <w:pStyle w:val="04TEXTOTABELAS"/>
            </w:pPr>
            <w:r w:rsidRPr="003554B1">
              <w:rPr>
                <w:spacing w:val="-4"/>
                <w:lang w:val="en-US"/>
              </w:rPr>
              <w:t>Hello, Dublin! This weekend I invite you to participate in one of the many events taking place in Africa Day.</w:t>
            </w:r>
            <w:r w:rsidR="003554B1" w:rsidRPr="003554B1">
              <w:rPr>
                <w:spacing w:val="-4"/>
                <w:lang w:val="en-US"/>
              </w:rPr>
              <w:t xml:space="preserve"> </w:t>
            </w:r>
            <w:r w:rsidRPr="003554B1">
              <w:rPr>
                <w:spacing w:val="-4"/>
                <w:lang w:val="en-US"/>
              </w:rPr>
              <w:t xml:space="preserve">From 12 p.m. </w:t>
            </w:r>
            <w:r>
              <w:rPr>
                <w:lang w:val="en-US"/>
              </w:rPr>
              <w:t>to 7 p.m. on the 26th and 27th of May, you can enjoy live music, dancing, food, games and more, including a free family festival in George’s Dock. Visit &lt;</w:t>
            </w:r>
            <w:hyperlink r:id="rId12">
              <w:r>
                <w:rPr>
                  <w:rStyle w:val="LinkdaInternet"/>
                  <w:lang w:val="en-US"/>
                </w:rPr>
                <w:t>http://www.africaday.ie</w:t>
              </w:r>
            </w:hyperlink>
            <w:r>
              <w:rPr>
                <w:lang w:val="en-US"/>
              </w:rPr>
              <w:t xml:space="preserve">&gt; for the full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. Celebrate Africa Day in Dublin this weekend!</w:t>
            </w:r>
          </w:p>
        </w:tc>
        <w:tc>
          <w:tcPr>
            <w:tcW w:w="1423" w:type="dxa"/>
            <w:shd w:val="clear" w:color="auto" w:fill="auto"/>
            <w:tcMar>
              <w:left w:w="103" w:type="dxa"/>
            </w:tcMar>
          </w:tcPr>
          <w:p w14:paraId="5C14ADDA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  <w:tcMar>
              <w:left w:w="103" w:type="dxa"/>
            </w:tcMar>
          </w:tcPr>
          <w:p w14:paraId="205E7411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  <w:tc>
          <w:tcPr>
            <w:tcW w:w="1489" w:type="dxa"/>
            <w:shd w:val="clear" w:color="auto" w:fill="auto"/>
            <w:tcMar>
              <w:left w:w="103" w:type="dxa"/>
            </w:tcMar>
          </w:tcPr>
          <w:p w14:paraId="62976AEB" w14:textId="77777777" w:rsidR="00D15B2A" w:rsidRDefault="00D15B2A">
            <w:pPr>
              <w:pStyle w:val="04TEXTOTABELAS"/>
              <w:rPr>
                <w:lang w:val="en-US"/>
              </w:rPr>
            </w:pPr>
          </w:p>
        </w:tc>
      </w:tr>
    </w:tbl>
    <w:p w14:paraId="688B3563" w14:textId="77777777" w:rsidR="00D15B2A" w:rsidRDefault="00D15B2A">
      <w:pPr>
        <w:pStyle w:val="06CREDITO"/>
        <w:ind w:left="8508"/>
        <w:jc w:val="center"/>
        <w:rPr>
          <w:lang w:val="en-US"/>
        </w:rPr>
      </w:pPr>
    </w:p>
    <w:p w14:paraId="3F8C0988" w14:textId="77777777" w:rsidR="00D15B2A" w:rsidRDefault="007C48E1">
      <w:pPr>
        <w:pStyle w:val="06CREDITO"/>
        <w:rPr>
          <w:lang w:val="en-US"/>
        </w:rPr>
      </w:pPr>
      <w:r>
        <w:br w:type="page"/>
      </w:r>
    </w:p>
    <w:p w14:paraId="7A5675D4" w14:textId="77777777" w:rsidR="00D15B2A" w:rsidRDefault="00D15B2A">
      <w:pPr>
        <w:pStyle w:val="02TEXTOPRINCIPAL"/>
        <w:rPr>
          <w:lang w:val="en-US"/>
        </w:rPr>
      </w:pPr>
    </w:p>
    <w:tbl>
      <w:tblPr>
        <w:tblW w:w="99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400" w:firstRow="0" w:lastRow="0" w:firstColumn="0" w:lastColumn="0" w:noHBand="0" w:noVBand="1"/>
      </w:tblPr>
      <w:tblGrid>
        <w:gridCol w:w="2407"/>
        <w:gridCol w:w="307"/>
        <w:gridCol w:w="2103"/>
        <w:gridCol w:w="654"/>
        <w:gridCol w:w="1897"/>
        <w:gridCol w:w="2550"/>
      </w:tblGrid>
      <w:tr w:rsidR="00D15B2A" w14:paraId="2B8F4885" w14:textId="77777777">
        <w:trPr>
          <w:jc w:val="center"/>
        </w:trPr>
        <w:tc>
          <w:tcPr>
            <w:tcW w:w="9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F33488" w14:textId="77777777" w:rsidR="00D15B2A" w:rsidRDefault="007C48E1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Ficha de acompanhamento contínuo das aprendizagens</w:t>
            </w:r>
          </w:p>
          <w:p w14:paraId="4A33429C" w14:textId="77777777" w:rsidR="00D15B2A" w:rsidRDefault="007C48E1">
            <w:pPr>
              <w:pStyle w:val="04TEXTOTABELAS"/>
              <w:jc w:val="center"/>
            </w:pPr>
            <w:r>
              <w:rPr>
                <w:b/>
              </w:rPr>
              <w:t>Oralidade</w:t>
            </w:r>
          </w:p>
        </w:tc>
      </w:tr>
      <w:tr w:rsidR="00D15B2A" w14:paraId="0336EF8A" w14:textId="77777777">
        <w:trPr>
          <w:jc w:val="center"/>
        </w:trPr>
        <w:tc>
          <w:tcPr>
            <w:tcW w:w="9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DDD4BC" w14:textId="77777777" w:rsidR="00D15B2A" w:rsidRDefault="007C48E1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Língua Inglesa – 8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 xml:space="preserve"> ano – 1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 xml:space="preserve"> bimestre</w:t>
            </w:r>
          </w:p>
        </w:tc>
      </w:tr>
      <w:tr w:rsidR="00D15B2A" w14:paraId="51FF822C" w14:textId="77777777">
        <w:trPr>
          <w:jc w:val="center"/>
        </w:trPr>
        <w:tc>
          <w:tcPr>
            <w:tcW w:w="9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90404B" w14:textId="77777777" w:rsidR="00D15B2A" w:rsidRDefault="007C48E1">
            <w:pPr>
              <w:pStyle w:val="04TEXTOTABELAS"/>
            </w:pPr>
            <w:r>
              <w:t>Escola:</w:t>
            </w:r>
          </w:p>
        </w:tc>
      </w:tr>
      <w:tr w:rsidR="00D15B2A" w14:paraId="55A25A72" w14:textId="77777777">
        <w:trPr>
          <w:jc w:val="center"/>
        </w:trPr>
        <w:tc>
          <w:tcPr>
            <w:tcW w:w="9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31A561" w14:textId="77777777" w:rsidR="00D15B2A" w:rsidRDefault="007C48E1">
            <w:pPr>
              <w:pStyle w:val="04TEXTOTABELAS"/>
            </w:pPr>
            <w:r>
              <w:t>Aluno:</w:t>
            </w:r>
          </w:p>
        </w:tc>
      </w:tr>
      <w:tr w:rsidR="00D15B2A" w14:paraId="79968163" w14:textId="77777777">
        <w:trPr>
          <w:jc w:val="center"/>
        </w:trPr>
        <w:tc>
          <w:tcPr>
            <w:tcW w:w="2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74A9F2" w14:textId="77777777" w:rsidR="00D15B2A" w:rsidRDefault="007C48E1">
            <w:pPr>
              <w:pStyle w:val="04TEXTOTABELAS"/>
            </w:pPr>
            <w:r>
              <w:t>Ano e turma:</w:t>
            </w:r>
          </w:p>
        </w:tc>
        <w:tc>
          <w:tcPr>
            <w:tcW w:w="2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A87D49" w14:textId="77777777" w:rsidR="00D15B2A" w:rsidRDefault="007C48E1">
            <w:pPr>
              <w:pStyle w:val="04TEXTOTABELAS"/>
            </w:pPr>
            <w:r>
              <w:t>Número:</w:t>
            </w:r>
          </w:p>
        </w:tc>
        <w:tc>
          <w:tcPr>
            <w:tcW w:w="4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DB213A" w14:textId="77777777" w:rsidR="00D15B2A" w:rsidRDefault="007C48E1">
            <w:pPr>
              <w:pStyle w:val="04TEXTOTABELAS"/>
            </w:pPr>
            <w:r>
              <w:t>Data:</w:t>
            </w:r>
          </w:p>
        </w:tc>
      </w:tr>
      <w:tr w:rsidR="00D15B2A" w14:paraId="69454B66" w14:textId="77777777">
        <w:trPr>
          <w:trHeight w:val="200"/>
          <w:jc w:val="center"/>
        </w:trPr>
        <w:tc>
          <w:tcPr>
            <w:tcW w:w="9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EEB292" w14:textId="77777777" w:rsidR="00D15B2A" w:rsidRDefault="007C48E1">
            <w:pPr>
              <w:pStyle w:val="04TEXTOTABELAS"/>
            </w:pPr>
            <w:r>
              <w:t>Professor/a:</w:t>
            </w:r>
          </w:p>
        </w:tc>
      </w:tr>
      <w:tr w:rsidR="00D15B2A" w14:paraId="52CCB931" w14:textId="77777777">
        <w:trPr>
          <w:jc w:val="center"/>
        </w:trPr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6A8962" w14:textId="77777777" w:rsidR="00D15B2A" w:rsidRDefault="007C48E1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Habilidade avaliada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253BB5" w14:textId="77777777" w:rsidR="00D15B2A" w:rsidRDefault="007C48E1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Desempenho do estudante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70770D" w14:textId="77777777" w:rsidR="00D15B2A" w:rsidRDefault="007C48E1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Reorientação de planejamento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9427EE" w14:textId="77777777" w:rsidR="00D15B2A" w:rsidRDefault="007C48E1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D15B2A" w14:paraId="5DA74AF0" w14:textId="77777777">
        <w:trPr>
          <w:jc w:val="center"/>
        </w:trPr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E95D94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EF08LI01</w:t>
            </w:r>
            <w:r>
              <w:t>) Fazer uso da língua inglesa para resolver mal-</w:t>
            </w:r>
            <w:r>
              <w:br/>
              <w:t>-entendidos, emitir opiniões e esclarecer informações por meio de paráfrases ou justificativas.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B7A2E7" w14:textId="77777777" w:rsidR="00D15B2A" w:rsidRDefault="00D15B2A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F12ADF" w14:textId="77777777" w:rsidR="00D15B2A" w:rsidRDefault="00D15B2A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067445" w14:textId="77777777" w:rsidR="00D15B2A" w:rsidRDefault="00D15B2A">
            <w:pPr>
              <w:spacing w:line="288" w:lineRule="auto"/>
              <w:rPr>
                <w:color w:val="000000"/>
              </w:rPr>
            </w:pPr>
          </w:p>
        </w:tc>
      </w:tr>
      <w:tr w:rsidR="00D15B2A" w14:paraId="74320D19" w14:textId="77777777">
        <w:trPr>
          <w:jc w:val="center"/>
        </w:trPr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F2CB27" w14:textId="77777777" w:rsidR="00D15B2A" w:rsidRDefault="007C48E1">
            <w:pPr>
              <w:pStyle w:val="04TEXTOTABELAS"/>
            </w:pPr>
            <w:r>
              <w:t>(</w:t>
            </w:r>
            <w:r>
              <w:rPr>
                <w:b/>
              </w:rPr>
              <w:t>EF08LI02</w:t>
            </w:r>
            <w:r>
              <w:t xml:space="preserve">) Explorar o uso de recursos linguísticos (frases incompletas, hesitações, entre outros) e </w:t>
            </w:r>
            <w:proofErr w:type="spellStart"/>
            <w:r>
              <w:t>paralinguísticos</w:t>
            </w:r>
            <w:proofErr w:type="spellEnd"/>
            <w:r>
              <w:t xml:space="preserve"> (gestos, expressões faciais, entre outros) em situações de interação oral.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687B92" w14:textId="77777777" w:rsidR="00D15B2A" w:rsidRDefault="00D15B2A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59792B" w14:textId="77777777" w:rsidR="00D15B2A" w:rsidRDefault="00D15B2A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A141A" w14:textId="77777777" w:rsidR="00D15B2A" w:rsidRDefault="00D15B2A">
            <w:pPr>
              <w:spacing w:line="288" w:lineRule="auto"/>
              <w:rPr>
                <w:color w:val="000000"/>
              </w:rPr>
            </w:pPr>
          </w:p>
        </w:tc>
      </w:tr>
    </w:tbl>
    <w:p w14:paraId="3F2D6840" w14:textId="77777777" w:rsidR="00D15B2A" w:rsidRDefault="00D15B2A">
      <w:pPr>
        <w:pStyle w:val="01TITULO2"/>
      </w:pPr>
    </w:p>
    <w:sectPr w:rsidR="00D15B2A">
      <w:headerReference w:type="default" r:id="rId13"/>
      <w:footerReference w:type="default" r:id="rId14"/>
      <w:pgSz w:w="11906" w:h="16838"/>
      <w:pgMar w:top="851" w:right="851" w:bottom="851" w:left="851" w:header="720" w:footer="67" w:gutter="0"/>
      <w:pgNumType w:start="160"/>
      <w:cols w:space="720"/>
      <w:formProt w:val="0"/>
      <w:docGrid w:linePitch="100" w:charSpace="120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F43B2" w14:textId="77777777" w:rsidR="00600CBF" w:rsidRDefault="00600CBF">
      <w:r>
        <w:separator/>
      </w:r>
    </w:p>
  </w:endnote>
  <w:endnote w:type="continuationSeparator" w:id="0">
    <w:p w14:paraId="44103067" w14:textId="77777777" w:rsidR="00600CBF" w:rsidRDefault="006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游明朝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4" w:type="dxa"/>
      <w:tblCellMar>
        <w:left w:w="113" w:type="dxa"/>
      </w:tblCellMar>
      <w:tblLook w:val="04A0" w:firstRow="1" w:lastRow="0" w:firstColumn="1" w:lastColumn="0" w:noHBand="0" w:noVBand="1"/>
    </w:tblPr>
    <w:tblGrid>
      <w:gridCol w:w="9606"/>
      <w:gridCol w:w="738"/>
    </w:tblGrid>
    <w:tr w:rsidR="00D15B2A" w14:paraId="741428C4" w14:textId="77777777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50D1A3" w14:textId="77777777" w:rsidR="00D15B2A" w:rsidRDefault="007C48E1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686FFE8" w14:textId="77777777" w:rsidR="00D15B2A" w:rsidRDefault="007C48E1">
          <w:pPr>
            <w:pStyle w:val="Piedepgina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74153">
            <w:rPr>
              <w:noProof/>
            </w:rPr>
            <w:t>167</w:t>
          </w:r>
          <w:r>
            <w:fldChar w:fldCharType="end"/>
          </w:r>
        </w:p>
      </w:tc>
    </w:tr>
  </w:tbl>
  <w:p w14:paraId="446CDDF7" w14:textId="77777777" w:rsidR="00D15B2A" w:rsidRDefault="00D15B2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FB5DA" w14:textId="77777777" w:rsidR="00600CBF" w:rsidRDefault="00600CBF">
      <w:r>
        <w:separator/>
      </w:r>
    </w:p>
  </w:footnote>
  <w:footnote w:type="continuationSeparator" w:id="0">
    <w:p w14:paraId="2595D4F3" w14:textId="77777777" w:rsidR="00600CBF" w:rsidRDefault="00600C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C514D" w14:textId="77777777" w:rsidR="00D15B2A" w:rsidRDefault="007C48E1">
    <w:r>
      <w:rPr>
        <w:noProof/>
        <w:lang w:val="es-ES" w:eastAsia="es-ES" w:bidi="ar-SA"/>
      </w:rPr>
      <w:drawing>
        <wp:inline distT="0" distB="0" distL="0" distR="0" wp14:anchorId="2A85F0FA" wp14:editId="6F7A6250">
          <wp:extent cx="6249035" cy="474980"/>
          <wp:effectExtent l="0" t="0" r="0" b="0"/>
          <wp:docPr id="3" name="image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9035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2A"/>
    <w:rsid w:val="00274153"/>
    <w:rsid w:val="003554B1"/>
    <w:rsid w:val="00515997"/>
    <w:rsid w:val="00600CBF"/>
    <w:rsid w:val="007C48E1"/>
    <w:rsid w:val="00D1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1D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SimSun" w:hAnsi="Tahoma" w:cs="Tahoma"/>
        <w:kern w:val="2"/>
        <w:sz w:val="21"/>
        <w:szCs w:val="21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D6"/>
    <w:pPr>
      <w:textAlignment w:val="baseline"/>
    </w:pPr>
  </w:style>
  <w:style w:type="paragraph" w:styleId="Ttulo1">
    <w:name w:val="heading 1"/>
    <w:qFormat/>
    <w:rsid w:val="00D418A3"/>
    <w:pPr>
      <w:widowControl w:val="0"/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qFormat/>
    <w:rsid w:val="00D418A3"/>
    <w:pPr>
      <w:widowControl w:val="0"/>
      <w:spacing w:before="20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qFormat/>
    <w:rsid w:val="00D418A3"/>
    <w:pPr>
      <w:widowControl w:val="0"/>
      <w:spacing w:before="140"/>
      <w:outlineLvl w:val="2"/>
    </w:pPr>
    <w:rPr>
      <w:b/>
      <w:bCs/>
    </w:rPr>
  </w:style>
  <w:style w:type="paragraph" w:styleId="Ttulo4">
    <w:name w:val="heading 4"/>
    <w:qFormat/>
    <w:rsid w:val="00D418A3"/>
    <w:pPr>
      <w:widowControl w:val="0"/>
      <w:spacing w:before="120"/>
      <w:outlineLvl w:val="3"/>
    </w:pPr>
    <w:rPr>
      <w:b/>
      <w:bCs/>
      <w:i/>
      <w:iCs/>
    </w:rPr>
  </w:style>
  <w:style w:type="paragraph" w:styleId="Ttulo5">
    <w:name w:val="heading 5"/>
    <w:qFormat/>
    <w:rsid w:val="00D418A3"/>
    <w:pPr>
      <w:widowControl w:val="0"/>
      <w:spacing w:before="120" w:after="60"/>
      <w:outlineLvl w:val="4"/>
    </w:pPr>
    <w:rPr>
      <w:b/>
      <w:bCs/>
    </w:rPr>
  </w:style>
  <w:style w:type="paragraph" w:styleId="Ttulo6">
    <w:name w:val="heading 6"/>
    <w:qFormat/>
    <w:rsid w:val="00D418A3"/>
    <w:pPr>
      <w:widowControl w:val="0"/>
      <w:spacing w:before="60" w:after="60"/>
      <w:outlineLvl w:val="5"/>
    </w:pPr>
    <w:rPr>
      <w:b/>
      <w:bCs/>
      <w:i/>
      <w:iCs/>
    </w:rPr>
  </w:style>
  <w:style w:type="paragraph" w:styleId="Ttulo7">
    <w:name w:val="heading 7"/>
    <w:qFormat/>
    <w:rsid w:val="00D418A3"/>
    <w:pPr>
      <w:widowControl w:val="0"/>
      <w:spacing w:before="60" w:after="60"/>
      <w:outlineLvl w:val="6"/>
    </w:pPr>
    <w:rPr>
      <w:b/>
      <w:bCs/>
    </w:rPr>
  </w:style>
  <w:style w:type="paragraph" w:styleId="Ttulo8">
    <w:name w:val="heading 8"/>
    <w:qFormat/>
    <w:rsid w:val="00D418A3"/>
    <w:pPr>
      <w:widowControl w:val="0"/>
      <w:spacing w:before="60" w:after="60"/>
      <w:outlineLvl w:val="7"/>
    </w:pPr>
    <w:rPr>
      <w:b/>
      <w:bCs/>
      <w:i/>
      <w:iCs/>
    </w:rPr>
  </w:style>
  <w:style w:type="paragraph" w:styleId="Ttulo9">
    <w:name w:val="heading 9"/>
    <w:qFormat/>
    <w:rsid w:val="00D418A3"/>
    <w:pPr>
      <w:widowControl w:val="0"/>
      <w:spacing w:before="60" w:after="60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bealhoChar">
    <w:name w:val="Cabeçalho Char"/>
    <w:basedOn w:val="Fuentedeprrafopredeter"/>
    <w:uiPriority w:val="99"/>
    <w:qFormat/>
    <w:rsid w:val="00D418A3"/>
    <w:rPr>
      <w:szCs w:val="21"/>
    </w:rPr>
  </w:style>
  <w:style w:type="character" w:customStyle="1" w:styleId="RodapChar">
    <w:name w:val="Rodapé Char"/>
    <w:basedOn w:val="Fuentedeprrafopredeter"/>
    <w:uiPriority w:val="99"/>
    <w:qFormat/>
    <w:rsid w:val="00D418A3"/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18A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18A3"/>
    <w:rPr>
      <w:sz w:val="16"/>
      <w:szCs w:val="14"/>
    </w:rPr>
  </w:style>
  <w:style w:type="character" w:customStyle="1" w:styleId="LinkdaInternet">
    <w:name w:val="Link da Internet"/>
    <w:basedOn w:val="Fuentedeprrafopredeter"/>
    <w:uiPriority w:val="99"/>
    <w:unhideWhenUsed/>
    <w:rsid w:val="00C0138E"/>
    <w:rPr>
      <w:color w:val="0563C1" w:themeColor="hyperlink"/>
      <w:u w:val="single"/>
    </w:rPr>
  </w:style>
  <w:style w:type="character" w:customStyle="1" w:styleId="A1">
    <w:name w:val="A1"/>
    <w:uiPriority w:val="99"/>
    <w:qFormat/>
    <w:rsid w:val="00D418A3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D418A3"/>
    <w:rPr>
      <w:rFonts w:cs="HelveticaNeueLT Std"/>
      <w:color w:val="000000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418A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418A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418A3"/>
    <w:rPr>
      <w:rFonts w:asciiTheme="majorHAnsi" w:hAnsiTheme="majorHAnsi"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418A3"/>
    <w:rPr>
      <w:rFonts w:asciiTheme="majorHAnsi" w:hAnsiTheme="majorHAnsi" w:cs="Mangal"/>
      <w:b/>
      <w:bCs/>
      <w:sz w:val="20"/>
      <w:szCs w:val="18"/>
    </w:rPr>
  </w:style>
  <w:style w:type="character" w:customStyle="1" w:styleId="MenoPendente1">
    <w:name w:val="Menção Pendente1"/>
    <w:basedOn w:val="Fuentedeprrafopredeter"/>
    <w:uiPriority w:val="99"/>
    <w:qFormat/>
    <w:rsid w:val="00561292"/>
    <w:rPr>
      <w:color w:val="605E5C"/>
      <w:shd w:val="clear" w:color="auto" w:fill="E1DFDD"/>
    </w:rPr>
  </w:style>
  <w:style w:type="character" w:customStyle="1" w:styleId="comentarioarteChar">
    <w:name w:val="comentario_arte Char"/>
    <w:basedOn w:val="Fuentedeprrafopredeter"/>
    <w:qFormat/>
    <w:rsid w:val="00F024DA"/>
    <w:rPr>
      <w:rFonts w:ascii="Calibri" w:hAnsi="Calibri" w:cs="Arial"/>
      <w:color w:val="00B050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1713D6"/>
    <w:rPr>
      <w:color w:val="954F72" w:themeColor="followedHyperlink"/>
      <w:u w:val="single"/>
    </w:rPr>
  </w:style>
  <w:style w:type="character" w:customStyle="1" w:styleId="MenoPendente2">
    <w:name w:val="Menção Pendente2"/>
    <w:basedOn w:val="Fuentedeprrafopredeter"/>
    <w:uiPriority w:val="99"/>
    <w:semiHidden/>
    <w:unhideWhenUsed/>
    <w:qFormat/>
    <w:rsid w:val="00540B7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C0138E"/>
    <w:rPr>
      <w:color w:val="605E5C"/>
      <w:shd w:val="clear" w:color="auto" w:fill="E1DFDD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rsid w:val="00D418A3"/>
    <w:pPr>
      <w:widowControl w:val="0"/>
    </w:pPr>
    <w:rPr>
      <w:rFonts w:cs="Mangal"/>
      <w:sz w:val="24"/>
    </w:rPr>
  </w:style>
  <w:style w:type="paragraph" w:styleId="Epgrafe">
    <w:name w:val="caption"/>
    <w:qFormat/>
    <w:rsid w:val="00D418A3"/>
    <w:pPr>
      <w:suppressLineNumbers/>
      <w:suppressAutoHyphen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418A3"/>
    <w:pPr>
      <w:suppressLineNumbers/>
      <w:suppressAutoHyphens/>
    </w:pPr>
  </w:style>
  <w:style w:type="paragraph" w:customStyle="1" w:styleId="Ttulo10">
    <w:name w:val="Título1"/>
    <w:basedOn w:val="Normal"/>
    <w:qFormat/>
    <w:rsid w:val="00D418A3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">
    <w:name w:val="Standard"/>
    <w:qFormat/>
    <w:rsid w:val="00D418A3"/>
  </w:style>
  <w:style w:type="paragraph" w:customStyle="1" w:styleId="Textbody">
    <w:name w:val="Text body"/>
    <w:autoRedefine/>
    <w:qFormat/>
    <w:rsid w:val="00D418A3"/>
    <w:pPr>
      <w:suppressAutoHyphens/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"/>
    <w:qFormat/>
    <w:rsid w:val="00D418A3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qFormat/>
    <w:rsid w:val="00D418A3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418A3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D418A3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D418A3"/>
    <w:rPr>
      <w:sz w:val="32"/>
    </w:rPr>
  </w:style>
  <w:style w:type="paragraph" w:customStyle="1" w:styleId="01TITULO4">
    <w:name w:val="01_TITULO_4"/>
    <w:basedOn w:val="01TITULO3"/>
    <w:qFormat/>
    <w:rsid w:val="00D418A3"/>
    <w:rPr>
      <w:sz w:val="28"/>
    </w:rPr>
  </w:style>
  <w:style w:type="paragraph" w:customStyle="1" w:styleId="03TITULOTABELAS2">
    <w:name w:val="03_TITULO_TABELAS_2"/>
    <w:basedOn w:val="03TITULOTABELAS1"/>
    <w:qFormat/>
    <w:rsid w:val="00D418A3"/>
    <w:rPr>
      <w:sz w:val="21"/>
    </w:rPr>
  </w:style>
  <w:style w:type="paragraph" w:customStyle="1" w:styleId="04TEXTOTABELAS">
    <w:name w:val="04_TEXTO_TABELAS"/>
    <w:basedOn w:val="02TEXTOPRINCIPAL"/>
    <w:qFormat/>
    <w:rsid w:val="00D418A3"/>
    <w:pPr>
      <w:spacing w:before="0" w:after="0"/>
    </w:pPr>
  </w:style>
  <w:style w:type="paragraph" w:customStyle="1" w:styleId="02TEXTOITEM">
    <w:name w:val="02_TEXTO_ITEM"/>
    <w:basedOn w:val="02TEXTOPRINCIPAL"/>
    <w:qFormat/>
    <w:rsid w:val="00D418A3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qFormat/>
    <w:rsid w:val="00D418A3"/>
    <w:pPr>
      <w:tabs>
        <w:tab w:val="right" w:pos="279"/>
      </w:tabs>
      <w:spacing w:before="57" w:after="57"/>
      <w:ind w:left="340" w:hanging="340"/>
    </w:pPr>
  </w:style>
  <w:style w:type="paragraph" w:customStyle="1" w:styleId="Contedodatabela">
    <w:name w:val="Conteúdo da tabela"/>
    <w:basedOn w:val="Standard"/>
    <w:qFormat/>
    <w:rsid w:val="00D418A3"/>
    <w:pPr>
      <w:suppressLineNumbers/>
    </w:pPr>
  </w:style>
  <w:style w:type="paragraph" w:customStyle="1" w:styleId="Textbodyindent">
    <w:name w:val="Text body indent"/>
    <w:basedOn w:val="Textbody"/>
    <w:qFormat/>
    <w:rsid w:val="00D418A3"/>
    <w:pPr>
      <w:ind w:left="283"/>
    </w:pPr>
  </w:style>
  <w:style w:type="paragraph" w:customStyle="1" w:styleId="Listarecuada">
    <w:name w:val="Lista recuada"/>
    <w:basedOn w:val="Textbody"/>
    <w:qFormat/>
    <w:rsid w:val="00D418A3"/>
    <w:pPr>
      <w:tabs>
        <w:tab w:val="left" w:pos="2835"/>
      </w:tabs>
      <w:ind w:left="2835" w:hanging="2551"/>
    </w:pPr>
  </w:style>
  <w:style w:type="paragraph" w:customStyle="1" w:styleId="Textodecomentrio1">
    <w:name w:val="Texto de comentário1"/>
    <w:basedOn w:val="Textbody"/>
    <w:qFormat/>
    <w:rsid w:val="00D418A3"/>
    <w:pPr>
      <w:ind w:left="2268"/>
    </w:pPr>
  </w:style>
  <w:style w:type="paragraph" w:customStyle="1" w:styleId="Primeirorecuodecorpodetexto1">
    <w:name w:val="Primeiro recuo de corpo de texto1"/>
    <w:basedOn w:val="Textbody"/>
    <w:qFormat/>
    <w:rsid w:val="00D418A3"/>
    <w:pPr>
      <w:ind w:firstLine="283"/>
    </w:pPr>
  </w:style>
  <w:style w:type="paragraph" w:styleId="Saludo">
    <w:name w:val="Salutation"/>
    <w:basedOn w:val="Standard"/>
    <w:rsid w:val="00D418A3"/>
    <w:pPr>
      <w:suppressLineNumbers/>
    </w:pPr>
  </w:style>
  <w:style w:type="paragraph" w:customStyle="1" w:styleId="Suspensodorecuo">
    <w:name w:val="Suspensão do recuo"/>
    <w:basedOn w:val="Textbody"/>
    <w:qFormat/>
    <w:rsid w:val="00D418A3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D418A3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qFormat/>
    <w:rsid w:val="00D418A3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D418A3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qFormat/>
    <w:rsid w:val="00D418A3"/>
    <w:rPr>
      <w:sz w:val="16"/>
    </w:rPr>
  </w:style>
  <w:style w:type="paragraph" w:customStyle="1" w:styleId="01TITULOVINHETA2">
    <w:name w:val="01_TITULO_VINHETA_2"/>
    <w:basedOn w:val="03TITULOTABELAS1"/>
    <w:qFormat/>
    <w:rsid w:val="00D418A3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D418A3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qFormat/>
    <w:rsid w:val="00D418A3"/>
    <w:pPr>
      <w:suppressLineNumbers/>
      <w:tabs>
        <w:tab w:val="left" w:pos="227"/>
      </w:tabs>
      <w:spacing w:before="0" w:after="20" w:line="280" w:lineRule="exact"/>
    </w:pPr>
  </w:style>
  <w:style w:type="paragraph" w:styleId="Piedepgina">
    <w:name w:val="footer"/>
    <w:basedOn w:val="Normal"/>
    <w:uiPriority w:val="99"/>
    <w:rsid w:val="00D418A3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qFormat/>
    <w:rsid w:val="00D418A3"/>
    <w:pPr>
      <w:spacing w:before="60" w:after="6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418A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18A3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qFormat/>
    <w:rsid w:val="00D418A3"/>
    <w:pPr>
      <w:ind w:left="454" w:hanging="170"/>
    </w:pPr>
  </w:style>
  <w:style w:type="paragraph" w:styleId="Prrafodelista">
    <w:name w:val="List Paragraph"/>
    <w:basedOn w:val="Normal"/>
    <w:uiPriority w:val="34"/>
    <w:qFormat/>
    <w:rsid w:val="00D418A3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418A3"/>
    <w:rPr>
      <w:rFonts w:asciiTheme="majorHAnsi" w:hAnsiTheme="majorHAnsi"/>
      <w:sz w:val="20"/>
      <w:szCs w:val="18"/>
    </w:rPr>
  </w:style>
  <w:style w:type="paragraph" w:customStyle="1" w:styleId="02TEXTOPRINCIPALBULLET2">
    <w:name w:val="02_TEXTO_PRINCIPAL_BULLET_2"/>
    <w:basedOn w:val="02TEXTOPRINCIPALBULLET"/>
    <w:qFormat/>
    <w:rsid w:val="00D418A3"/>
    <w:pPr>
      <w:ind w:left="227"/>
    </w:p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418A3"/>
    <w:rPr>
      <w:rFonts w:cs="Mangal"/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D418A3"/>
    <w:pPr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7INDICACAOART">
    <w:name w:val="07_INDICACAO_ART"/>
    <w:qFormat/>
    <w:rsid w:val="00506A10"/>
    <w:pPr>
      <w:spacing w:line="220" w:lineRule="atLeast"/>
      <w:jc w:val="center"/>
    </w:pPr>
    <w:rPr>
      <w:rFonts w:ascii="Arial" w:eastAsia="Times New Roman" w:hAnsi="Arial" w:cs="Times New Roman"/>
      <w:color w:val="0000FF"/>
      <w:kern w:val="0"/>
      <w:sz w:val="18"/>
      <w:szCs w:val="20"/>
      <w:lang w:eastAsia="pt-BR" w:bidi="ar-SA"/>
    </w:rPr>
  </w:style>
  <w:style w:type="paragraph" w:customStyle="1" w:styleId="00Textogeral">
    <w:name w:val="00_Texto_geral"/>
    <w:basedOn w:val="Normal"/>
    <w:uiPriority w:val="99"/>
    <w:qFormat/>
    <w:rsid w:val="00F15318"/>
    <w:pPr>
      <w:widowControl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paragraph" w:customStyle="1" w:styleId="00textosemparagrafo">
    <w:name w:val="00_texto_sem_paragrafo"/>
    <w:basedOn w:val="00Textogeral"/>
    <w:qFormat/>
    <w:rsid w:val="00F15318"/>
    <w:pPr>
      <w:ind w:firstLine="0"/>
    </w:pPr>
    <w:rPr>
      <w:rFonts w:cs="Arial"/>
    </w:rPr>
  </w:style>
  <w:style w:type="paragraph" w:customStyle="1" w:styleId="comentarioarte">
    <w:name w:val="comentario_arte"/>
    <w:next w:val="Normal"/>
    <w:qFormat/>
    <w:rsid w:val="00F024DA"/>
    <w:pPr>
      <w:spacing w:after="200" w:line="276" w:lineRule="auto"/>
    </w:pPr>
    <w:rPr>
      <w:rFonts w:ascii="Calibri" w:hAnsi="Calibri" w:cs="Arial"/>
      <w:color w:val="00B050"/>
    </w:rPr>
  </w:style>
  <w:style w:type="paragraph" w:styleId="Revisin">
    <w:name w:val="Revision"/>
    <w:uiPriority w:val="99"/>
    <w:semiHidden/>
    <w:qFormat/>
    <w:rsid w:val="000B7703"/>
    <w:rPr>
      <w:rFonts w:cs="Mangal"/>
      <w:szCs w:val="19"/>
    </w:rPr>
  </w:style>
  <w:style w:type="paragraph" w:customStyle="1" w:styleId="Default">
    <w:name w:val="Default"/>
    <w:qFormat/>
    <w:rsid w:val="001713D6"/>
    <w:rPr>
      <w:rFonts w:eastAsiaTheme="minorHAnsi"/>
      <w:color w:val="000000"/>
      <w:kern w:val="0"/>
      <w:sz w:val="24"/>
      <w:szCs w:val="24"/>
      <w:lang w:val="en-US" w:eastAsia="en-US" w:bidi="ar-SA"/>
    </w:rPr>
  </w:style>
  <w:style w:type="paragraph" w:customStyle="1" w:styleId="PESO3materialdigitalPNLD">
    <w:name w:val="PESO3_material_digital_PNLD"/>
    <w:basedOn w:val="Normal"/>
    <w:qFormat/>
    <w:rsid w:val="001713D6"/>
    <w:pPr>
      <w:spacing w:after="200" w:line="276" w:lineRule="auto"/>
      <w:textAlignment w:val="auto"/>
    </w:pPr>
    <w:rPr>
      <w:rFonts w:ascii="Cambria" w:eastAsiaTheme="minorHAnsi" w:hAnsi="Cambria"/>
      <w:b/>
      <w:kern w:val="0"/>
      <w:sz w:val="24"/>
      <w:szCs w:val="24"/>
      <w:lang w:eastAsia="en-US" w:bidi="ar-SA"/>
    </w:rPr>
  </w:style>
  <w:style w:type="paragraph" w:customStyle="1" w:styleId="textocitadomaterialdigitalPNLD">
    <w:name w:val="texto_citado_material_digital_PNLD"/>
    <w:qFormat/>
    <w:rsid w:val="001713D6"/>
    <w:pPr>
      <w:spacing w:after="200" w:line="360" w:lineRule="auto"/>
    </w:pPr>
    <w:rPr>
      <w:rFonts w:ascii="Cambria" w:eastAsiaTheme="minorHAnsi" w:hAnsi="Cambria"/>
      <w:kern w:val="0"/>
      <w:sz w:val="22"/>
      <w:szCs w:val="24"/>
      <w:lang w:eastAsia="en-US" w:bidi="ar-SA"/>
    </w:rPr>
  </w:style>
  <w:style w:type="paragraph" w:customStyle="1" w:styleId="textoconteudotabelasmaterialdigitalPNLD">
    <w:name w:val="texto_conteudo_tabelas_material_digital_PNLD"/>
    <w:basedOn w:val="Normal"/>
    <w:qFormat/>
    <w:rsid w:val="001713D6"/>
    <w:pPr>
      <w:spacing w:after="200" w:line="360" w:lineRule="auto"/>
      <w:textAlignment w:val="auto"/>
    </w:pPr>
    <w:rPr>
      <w:rFonts w:eastAsiaTheme="minorHAnsi"/>
      <w:kern w:val="0"/>
      <w:sz w:val="22"/>
      <w:szCs w:val="24"/>
      <w:lang w:eastAsia="en-US" w:bidi="ar-SA"/>
    </w:rPr>
  </w:style>
  <w:style w:type="paragraph" w:customStyle="1" w:styleId="CSL-Texto">
    <w:name w:val="CSL - Texto"/>
    <w:basedOn w:val="Normal"/>
    <w:qFormat/>
    <w:rsid w:val="001713D6"/>
    <w:pPr>
      <w:spacing w:before="120" w:after="120"/>
      <w:textAlignment w:val="auto"/>
    </w:pPr>
    <w:rPr>
      <w:rFonts w:ascii="Verdana" w:eastAsiaTheme="minorHAnsi" w:hAnsi="Verdana" w:cstheme="minorBidi"/>
      <w:kern w:val="0"/>
      <w:sz w:val="26"/>
      <w:szCs w:val="26"/>
      <w:lang w:eastAsia="en-US" w:bidi="ar-SA"/>
    </w:rPr>
  </w:style>
  <w:style w:type="numbering" w:customStyle="1" w:styleId="LFO1">
    <w:name w:val="LFO1"/>
    <w:qFormat/>
    <w:rsid w:val="00D418A3"/>
  </w:style>
  <w:style w:type="numbering" w:customStyle="1" w:styleId="LFO3">
    <w:name w:val="LFO3"/>
    <w:qFormat/>
    <w:rsid w:val="00D418A3"/>
  </w:style>
  <w:style w:type="table" w:styleId="Tablaconcuadrcula">
    <w:name w:val="Table Grid"/>
    <w:basedOn w:val="Tablanormal"/>
    <w:uiPriority w:val="59"/>
    <w:rsid w:val="00D4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SimSun" w:hAnsi="Tahoma" w:cs="Tahoma"/>
        <w:kern w:val="2"/>
        <w:sz w:val="21"/>
        <w:szCs w:val="21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D6"/>
    <w:pPr>
      <w:textAlignment w:val="baseline"/>
    </w:pPr>
  </w:style>
  <w:style w:type="paragraph" w:styleId="Ttulo1">
    <w:name w:val="heading 1"/>
    <w:qFormat/>
    <w:rsid w:val="00D418A3"/>
    <w:pPr>
      <w:widowControl w:val="0"/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qFormat/>
    <w:rsid w:val="00D418A3"/>
    <w:pPr>
      <w:widowControl w:val="0"/>
      <w:spacing w:before="20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qFormat/>
    <w:rsid w:val="00D418A3"/>
    <w:pPr>
      <w:widowControl w:val="0"/>
      <w:spacing w:before="140"/>
      <w:outlineLvl w:val="2"/>
    </w:pPr>
    <w:rPr>
      <w:b/>
      <w:bCs/>
    </w:rPr>
  </w:style>
  <w:style w:type="paragraph" w:styleId="Ttulo4">
    <w:name w:val="heading 4"/>
    <w:qFormat/>
    <w:rsid w:val="00D418A3"/>
    <w:pPr>
      <w:widowControl w:val="0"/>
      <w:spacing w:before="120"/>
      <w:outlineLvl w:val="3"/>
    </w:pPr>
    <w:rPr>
      <w:b/>
      <w:bCs/>
      <w:i/>
      <w:iCs/>
    </w:rPr>
  </w:style>
  <w:style w:type="paragraph" w:styleId="Ttulo5">
    <w:name w:val="heading 5"/>
    <w:qFormat/>
    <w:rsid w:val="00D418A3"/>
    <w:pPr>
      <w:widowControl w:val="0"/>
      <w:spacing w:before="120" w:after="60"/>
      <w:outlineLvl w:val="4"/>
    </w:pPr>
    <w:rPr>
      <w:b/>
      <w:bCs/>
    </w:rPr>
  </w:style>
  <w:style w:type="paragraph" w:styleId="Ttulo6">
    <w:name w:val="heading 6"/>
    <w:qFormat/>
    <w:rsid w:val="00D418A3"/>
    <w:pPr>
      <w:widowControl w:val="0"/>
      <w:spacing w:before="60" w:after="60"/>
      <w:outlineLvl w:val="5"/>
    </w:pPr>
    <w:rPr>
      <w:b/>
      <w:bCs/>
      <w:i/>
      <w:iCs/>
    </w:rPr>
  </w:style>
  <w:style w:type="paragraph" w:styleId="Ttulo7">
    <w:name w:val="heading 7"/>
    <w:qFormat/>
    <w:rsid w:val="00D418A3"/>
    <w:pPr>
      <w:widowControl w:val="0"/>
      <w:spacing w:before="60" w:after="60"/>
      <w:outlineLvl w:val="6"/>
    </w:pPr>
    <w:rPr>
      <w:b/>
      <w:bCs/>
    </w:rPr>
  </w:style>
  <w:style w:type="paragraph" w:styleId="Ttulo8">
    <w:name w:val="heading 8"/>
    <w:qFormat/>
    <w:rsid w:val="00D418A3"/>
    <w:pPr>
      <w:widowControl w:val="0"/>
      <w:spacing w:before="60" w:after="60"/>
      <w:outlineLvl w:val="7"/>
    </w:pPr>
    <w:rPr>
      <w:b/>
      <w:bCs/>
      <w:i/>
      <w:iCs/>
    </w:rPr>
  </w:style>
  <w:style w:type="paragraph" w:styleId="Ttulo9">
    <w:name w:val="heading 9"/>
    <w:qFormat/>
    <w:rsid w:val="00D418A3"/>
    <w:pPr>
      <w:widowControl w:val="0"/>
      <w:spacing w:before="60" w:after="60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bealhoChar">
    <w:name w:val="Cabeçalho Char"/>
    <w:basedOn w:val="Fuentedeprrafopredeter"/>
    <w:uiPriority w:val="99"/>
    <w:qFormat/>
    <w:rsid w:val="00D418A3"/>
    <w:rPr>
      <w:szCs w:val="21"/>
    </w:rPr>
  </w:style>
  <w:style w:type="character" w:customStyle="1" w:styleId="RodapChar">
    <w:name w:val="Rodapé Char"/>
    <w:basedOn w:val="Fuentedeprrafopredeter"/>
    <w:uiPriority w:val="99"/>
    <w:qFormat/>
    <w:rsid w:val="00D418A3"/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18A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18A3"/>
    <w:rPr>
      <w:sz w:val="16"/>
      <w:szCs w:val="14"/>
    </w:rPr>
  </w:style>
  <w:style w:type="character" w:customStyle="1" w:styleId="LinkdaInternet">
    <w:name w:val="Link da Internet"/>
    <w:basedOn w:val="Fuentedeprrafopredeter"/>
    <w:uiPriority w:val="99"/>
    <w:unhideWhenUsed/>
    <w:rsid w:val="00C0138E"/>
    <w:rPr>
      <w:color w:val="0563C1" w:themeColor="hyperlink"/>
      <w:u w:val="single"/>
    </w:rPr>
  </w:style>
  <w:style w:type="character" w:customStyle="1" w:styleId="A1">
    <w:name w:val="A1"/>
    <w:uiPriority w:val="99"/>
    <w:qFormat/>
    <w:rsid w:val="00D418A3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D418A3"/>
    <w:rPr>
      <w:rFonts w:cs="HelveticaNeueLT Std"/>
      <w:color w:val="000000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418A3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418A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418A3"/>
    <w:rPr>
      <w:rFonts w:asciiTheme="majorHAnsi" w:hAnsiTheme="majorHAnsi"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418A3"/>
    <w:rPr>
      <w:rFonts w:asciiTheme="majorHAnsi" w:hAnsiTheme="majorHAnsi" w:cs="Mangal"/>
      <w:b/>
      <w:bCs/>
      <w:sz w:val="20"/>
      <w:szCs w:val="18"/>
    </w:rPr>
  </w:style>
  <w:style w:type="character" w:customStyle="1" w:styleId="MenoPendente1">
    <w:name w:val="Menção Pendente1"/>
    <w:basedOn w:val="Fuentedeprrafopredeter"/>
    <w:uiPriority w:val="99"/>
    <w:qFormat/>
    <w:rsid w:val="00561292"/>
    <w:rPr>
      <w:color w:val="605E5C"/>
      <w:shd w:val="clear" w:color="auto" w:fill="E1DFDD"/>
    </w:rPr>
  </w:style>
  <w:style w:type="character" w:customStyle="1" w:styleId="comentarioarteChar">
    <w:name w:val="comentario_arte Char"/>
    <w:basedOn w:val="Fuentedeprrafopredeter"/>
    <w:qFormat/>
    <w:rsid w:val="00F024DA"/>
    <w:rPr>
      <w:rFonts w:ascii="Calibri" w:hAnsi="Calibri" w:cs="Arial"/>
      <w:color w:val="00B050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1713D6"/>
    <w:rPr>
      <w:color w:val="954F72" w:themeColor="followedHyperlink"/>
      <w:u w:val="single"/>
    </w:rPr>
  </w:style>
  <w:style w:type="character" w:customStyle="1" w:styleId="MenoPendente2">
    <w:name w:val="Menção Pendente2"/>
    <w:basedOn w:val="Fuentedeprrafopredeter"/>
    <w:uiPriority w:val="99"/>
    <w:semiHidden/>
    <w:unhideWhenUsed/>
    <w:qFormat/>
    <w:rsid w:val="00540B7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C0138E"/>
    <w:rPr>
      <w:color w:val="605E5C"/>
      <w:shd w:val="clear" w:color="auto" w:fill="E1DFDD"/>
    </w:rPr>
  </w:style>
  <w:style w:type="paragraph" w:styleId="Ttulo">
    <w:name w:val="Title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rsid w:val="00D418A3"/>
    <w:pPr>
      <w:widowControl w:val="0"/>
    </w:pPr>
    <w:rPr>
      <w:rFonts w:cs="Mangal"/>
      <w:sz w:val="24"/>
    </w:rPr>
  </w:style>
  <w:style w:type="paragraph" w:styleId="Epgrafe">
    <w:name w:val="caption"/>
    <w:qFormat/>
    <w:rsid w:val="00D418A3"/>
    <w:pPr>
      <w:suppressLineNumbers/>
      <w:suppressAutoHyphen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418A3"/>
    <w:pPr>
      <w:suppressLineNumbers/>
      <w:suppressAutoHyphens/>
    </w:pPr>
  </w:style>
  <w:style w:type="paragraph" w:customStyle="1" w:styleId="Ttulo10">
    <w:name w:val="Título1"/>
    <w:basedOn w:val="Normal"/>
    <w:qFormat/>
    <w:rsid w:val="00D418A3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tandard">
    <w:name w:val="Standard"/>
    <w:qFormat/>
    <w:rsid w:val="00D418A3"/>
  </w:style>
  <w:style w:type="paragraph" w:customStyle="1" w:styleId="Textbody">
    <w:name w:val="Text body"/>
    <w:autoRedefine/>
    <w:qFormat/>
    <w:rsid w:val="00D418A3"/>
    <w:pPr>
      <w:suppressAutoHyphens/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"/>
    <w:qFormat/>
    <w:rsid w:val="00D418A3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qFormat/>
    <w:rsid w:val="00D418A3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418A3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D418A3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D418A3"/>
    <w:rPr>
      <w:sz w:val="32"/>
    </w:rPr>
  </w:style>
  <w:style w:type="paragraph" w:customStyle="1" w:styleId="01TITULO4">
    <w:name w:val="01_TITULO_4"/>
    <w:basedOn w:val="01TITULO3"/>
    <w:qFormat/>
    <w:rsid w:val="00D418A3"/>
    <w:rPr>
      <w:sz w:val="28"/>
    </w:rPr>
  </w:style>
  <w:style w:type="paragraph" w:customStyle="1" w:styleId="03TITULOTABELAS2">
    <w:name w:val="03_TITULO_TABELAS_2"/>
    <w:basedOn w:val="03TITULOTABELAS1"/>
    <w:qFormat/>
    <w:rsid w:val="00D418A3"/>
    <w:rPr>
      <w:sz w:val="21"/>
    </w:rPr>
  </w:style>
  <w:style w:type="paragraph" w:customStyle="1" w:styleId="04TEXTOTABELAS">
    <w:name w:val="04_TEXTO_TABELAS"/>
    <w:basedOn w:val="02TEXTOPRINCIPAL"/>
    <w:qFormat/>
    <w:rsid w:val="00D418A3"/>
    <w:pPr>
      <w:spacing w:before="0" w:after="0"/>
    </w:pPr>
  </w:style>
  <w:style w:type="paragraph" w:customStyle="1" w:styleId="02TEXTOITEM">
    <w:name w:val="02_TEXTO_ITEM"/>
    <w:basedOn w:val="02TEXTOPRINCIPAL"/>
    <w:qFormat/>
    <w:rsid w:val="00D418A3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qFormat/>
    <w:rsid w:val="00D418A3"/>
    <w:pPr>
      <w:tabs>
        <w:tab w:val="right" w:pos="279"/>
      </w:tabs>
      <w:spacing w:before="57" w:after="57"/>
      <w:ind w:left="340" w:hanging="340"/>
    </w:pPr>
  </w:style>
  <w:style w:type="paragraph" w:customStyle="1" w:styleId="Contedodatabela">
    <w:name w:val="Conteúdo da tabela"/>
    <w:basedOn w:val="Standard"/>
    <w:qFormat/>
    <w:rsid w:val="00D418A3"/>
    <w:pPr>
      <w:suppressLineNumbers/>
    </w:pPr>
  </w:style>
  <w:style w:type="paragraph" w:customStyle="1" w:styleId="Textbodyindent">
    <w:name w:val="Text body indent"/>
    <w:basedOn w:val="Textbody"/>
    <w:qFormat/>
    <w:rsid w:val="00D418A3"/>
    <w:pPr>
      <w:ind w:left="283"/>
    </w:pPr>
  </w:style>
  <w:style w:type="paragraph" w:customStyle="1" w:styleId="Listarecuada">
    <w:name w:val="Lista recuada"/>
    <w:basedOn w:val="Textbody"/>
    <w:qFormat/>
    <w:rsid w:val="00D418A3"/>
    <w:pPr>
      <w:tabs>
        <w:tab w:val="left" w:pos="2835"/>
      </w:tabs>
      <w:ind w:left="2835" w:hanging="2551"/>
    </w:pPr>
  </w:style>
  <w:style w:type="paragraph" w:customStyle="1" w:styleId="Textodecomentrio1">
    <w:name w:val="Texto de comentário1"/>
    <w:basedOn w:val="Textbody"/>
    <w:qFormat/>
    <w:rsid w:val="00D418A3"/>
    <w:pPr>
      <w:ind w:left="2268"/>
    </w:pPr>
  </w:style>
  <w:style w:type="paragraph" w:customStyle="1" w:styleId="Primeirorecuodecorpodetexto1">
    <w:name w:val="Primeiro recuo de corpo de texto1"/>
    <w:basedOn w:val="Textbody"/>
    <w:qFormat/>
    <w:rsid w:val="00D418A3"/>
    <w:pPr>
      <w:ind w:firstLine="283"/>
    </w:pPr>
  </w:style>
  <w:style w:type="paragraph" w:styleId="Saludo">
    <w:name w:val="Salutation"/>
    <w:basedOn w:val="Standard"/>
    <w:rsid w:val="00D418A3"/>
    <w:pPr>
      <w:suppressLineNumbers/>
    </w:pPr>
  </w:style>
  <w:style w:type="paragraph" w:customStyle="1" w:styleId="Suspensodorecuo">
    <w:name w:val="Suspensão do recuo"/>
    <w:basedOn w:val="Textbody"/>
    <w:qFormat/>
    <w:rsid w:val="00D418A3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D418A3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qFormat/>
    <w:rsid w:val="00D418A3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D418A3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qFormat/>
    <w:rsid w:val="00D418A3"/>
    <w:rPr>
      <w:sz w:val="16"/>
    </w:rPr>
  </w:style>
  <w:style w:type="paragraph" w:customStyle="1" w:styleId="01TITULOVINHETA2">
    <w:name w:val="01_TITULO_VINHETA_2"/>
    <w:basedOn w:val="03TITULOTABELAS1"/>
    <w:qFormat/>
    <w:rsid w:val="00D418A3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D418A3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qFormat/>
    <w:rsid w:val="00D418A3"/>
    <w:pPr>
      <w:suppressLineNumbers/>
      <w:tabs>
        <w:tab w:val="left" w:pos="227"/>
      </w:tabs>
      <w:spacing w:before="0" w:after="20" w:line="280" w:lineRule="exact"/>
    </w:pPr>
  </w:style>
  <w:style w:type="paragraph" w:styleId="Piedepgina">
    <w:name w:val="footer"/>
    <w:basedOn w:val="Normal"/>
    <w:uiPriority w:val="99"/>
    <w:rsid w:val="00D418A3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qFormat/>
    <w:rsid w:val="00D418A3"/>
    <w:pPr>
      <w:spacing w:before="60" w:after="6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418A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18A3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qFormat/>
    <w:rsid w:val="00D418A3"/>
    <w:pPr>
      <w:ind w:left="454" w:hanging="170"/>
    </w:pPr>
  </w:style>
  <w:style w:type="paragraph" w:styleId="Prrafodelista">
    <w:name w:val="List Paragraph"/>
    <w:basedOn w:val="Normal"/>
    <w:uiPriority w:val="34"/>
    <w:qFormat/>
    <w:rsid w:val="00D418A3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418A3"/>
    <w:rPr>
      <w:rFonts w:asciiTheme="majorHAnsi" w:hAnsiTheme="majorHAnsi"/>
      <w:sz w:val="20"/>
      <w:szCs w:val="18"/>
    </w:rPr>
  </w:style>
  <w:style w:type="paragraph" w:customStyle="1" w:styleId="02TEXTOPRINCIPALBULLET2">
    <w:name w:val="02_TEXTO_PRINCIPAL_BULLET_2"/>
    <w:basedOn w:val="02TEXTOPRINCIPALBULLET"/>
    <w:qFormat/>
    <w:rsid w:val="00D418A3"/>
    <w:pPr>
      <w:ind w:left="227"/>
    </w:p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418A3"/>
    <w:rPr>
      <w:rFonts w:cs="Mangal"/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D418A3"/>
    <w:pPr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7INDICACAOART">
    <w:name w:val="07_INDICACAO_ART"/>
    <w:qFormat/>
    <w:rsid w:val="00506A10"/>
    <w:pPr>
      <w:spacing w:line="220" w:lineRule="atLeast"/>
      <w:jc w:val="center"/>
    </w:pPr>
    <w:rPr>
      <w:rFonts w:ascii="Arial" w:eastAsia="Times New Roman" w:hAnsi="Arial" w:cs="Times New Roman"/>
      <w:color w:val="0000FF"/>
      <w:kern w:val="0"/>
      <w:sz w:val="18"/>
      <w:szCs w:val="20"/>
      <w:lang w:eastAsia="pt-BR" w:bidi="ar-SA"/>
    </w:rPr>
  </w:style>
  <w:style w:type="paragraph" w:customStyle="1" w:styleId="00Textogeral">
    <w:name w:val="00_Texto_geral"/>
    <w:basedOn w:val="Normal"/>
    <w:uiPriority w:val="99"/>
    <w:qFormat/>
    <w:rsid w:val="00F15318"/>
    <w:pPr>
      <w:widowControl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paragraph" w:customStyle="1" w:styleId="00textosemparagrafo">
    <w:name w:val="00_texto_sem_paragrafo"/>
    <w:basedOn w:val="00Textogeral"/>
    <w:qFormat/>
    <w:rsid w:val="00F15318"/>
    <w:pPr>
      <w:ind w:firstLine="0"/>
    </w:pPr>
    <w:rPr>
      <w:rFonts w:cs="Arial"/>
    </w:rPr>
  </w:style>
  <w:style w:type="paragraph" w:customStyle="1" w:styleId="comentarioarte">
    <w:name w:val="comentario_arte"/>
    <w:next w:val="Normal"/>
    <w:qFormat/>
    <w:rsid w:val="00F024DA"/>
    <w:pPr>
      <w:spacing w:after="200" w:line="276" w:lineRule="auto"/>
    </w:pPr>
    <w:rPr>
      <w:rFonts w:ascii="Calibri" w:hAnsi="Calibri" w:cs="Arial"/>
      <w:color w:val="00B050"/>
    </w:rPr>
  </w:style>
  <w:style w:type="paragraph" w:styleId="Revisin">
    <w:name w:val="Revision"/>
    <w:uiPriority w:val="99"/>
    <w:semiHidden/>
    <w:qFormat/>
    <w:rsid w:val="000B7703"/>
    <w:rPr>
      <w:rFonts w:cs="Mangal"/>
      <w:szCs w:val="19"/>
    </w:rPr>
  </w:style>
  <w:style w:type="paragraph" w:customStyle="1" w:styleId="Default">
    <w:name w:val="Default"/>
    <w:qFormat/>
    <w:rsid w:val="001713D6"/>
    <w:rPr>
      <w:rFonts w:eastAsiaTheme="minorHAnsi"/>
      <w:color w:val="000000"/>
      <w:kern w:val="0"/>
      <w:sz w:val="24"/>
      <w:szCs w:val="24"/>
      <w:lang w:val="en-US" w:eastAsia="en-US" w:bidi="ar-SA"/>
    </w:rPr>
  </w:style>
  <w:style w:type="paragraph" w:customStyle="1" w:styleId="PESO3materialdigitalPNLD">
    <w:name w:val="PESO3_material_digital_PNLD"/>
    <w:basedOn w:val="Normal"/>
    <w:qFormat/>
    <w:rsid w:val="001713D6"/>
    <w:pPr>
      <w:spacing w:after="200" w:line="276" w:lineRule="auto"/>
      <w:textAlignment w:val="auto"/>
    </w:pPr>
    <w:rPr>
      <w:rFonts w:ascii="Cambria" w:eastAsiaTheme="minorHAnsi" w:hAnsi="Cambria"/>
      <w:b/>
      <w:kern w:val="0"/>
      <w:sz w:val="24"/>
      <w:szCs w:val="24"/>
      <w:lang w:eastAsia="en-US" w:bidi="ar-SA"/>
    </w:rPr>
  </w:style>
  <w:style w:type="paragraph" w:customStyle="1" w:styleId="textocitadomaterialdigitalPNLD">
    <w:name w:val="texto_citado_material_digital_PNLD"/>
    <w:qFormat/>
    <w:rsid w:val="001713D6"/>
    <w:pPr>
      <w:spacing w:after="200" w:line="360" w:lineRule="auto"/>
    </w:pPr>
    <w:rPr>
      <w:rFonts w:ascii="Cambria" w:eastAsiaTheme="minorHAnsi" w:hAnsi="Cambria"/>
      <w:kern w:val="0"/>
      <w:sz w:val="22"/>
      <w:szCs w:val="24"/>
      <w:lang w:eastAsia="en-US" w:bidi="ar-SA"/>
    </w:rPr>
  </w:style>
  <w:style w:type="paragraph" w:customStyle="1" w:styleId="textoconteudotabelasmaterialdigitalPNLD">
    <w:name w:val="texto_conteudo_tabelas_material_digital_PNLD"/>
    <w:basedOn w:val="Normal"/>
    <w:qFormat/>
    <w:rsid w:val="001713D6"/>
    <w:pPr>
      <w:spacing w:after="200" w:line="360" w:lineRule="auto"/>
      <w:textAlignment w:val="auto"/>
    </w:pPr>
    <w:rPr>
      <w:rFonts w:eastAsiaTheme="minorHAnsi"/>
      <w:kern w:val="0"/>
      <w:sz w:val="22"/>
      <w:szCs w:val="24"/>
      <w:lang w:eastAsia="en-US" w:bidi="ar-SA"/>
    </w:rPr>
  </w:style>
  <w:style w:type="paragraph" w:customStyle="1" w:styleId="CSL-Texto">
    <w:name w:val="CSL - Texto"/>
    <w:basedOn w:val="Normal"/>
    <w:qFormat/>
    <w:rsid w:val="001713D6"/>
    <w:pPr>
      <w:spacing w:before="120" w:after="120"/>
      <w:textAlignment w:val="auto"/>
    </w:pPr>
    <w:rPr>
      <w:rFonts w:ascii="Verdana" w:eastAsiaTheme="minorHAnsi" w:hAnsi="Verdana" w:cstheme="minorBidi"/>
      <w:kern w:val="0"/>
      <w:sz w:val="26"/>
      <w:szCs w:val="26"/>
      <w:lang w:eastAsia="en-US" w:bidi="ar-SA"/>
    </w:rPr>
  </w:style>
  <w:style w:type="numbering" w:customStyle="1" w:styleId="LFO1">
    <w:name w:val="LFO1"/>
    <w:qFormat/>
    <w:rsid w:val="00D418A3"/>
  </w:style>
  <w:style w:type="numbering" w:customStyle="1" w:styleId="LFO3">
    <w:name w:val="LFO3"/>
    <w:qFormat/>
    <w:rsid w:val="00D418A3"/>
  </w:style>
  <w:style w:type="table" w:styleId="Tablaconcuadrcula">
    <w:name w:val="Table Grid"/>
    <w:basedOn w:val="Tablanormal"/>
    <w:uiPriority w:val="59"/>
    <w:rsid w:val="00D4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fricaday.ie" TargetMode="External"/><Relationship Id="rId12" Type="http://schemas.openxmlformats.org/officeDocument/2006/relationships/hyperlink" Target="http://www.africaday.ie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soundcloud.com/primediabroadcasting/five-things-to-do-in-cape-town-this-weekend-29-july-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740D10-A59C-7744-AF5F-C14D79CE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2956</Words>
  <Characters>16259</Characters>
  <Application>Microsoft Macintosh Word</Application>
  <DocSecurity>0</DocSecurity>
  <Lines>135</Lines>
  <Paragraphs>38</Paragraphs>
  <ScaleCrop>false</ScaleCrop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Clementin</dc:creator>
  <dc:description/>
  <cp:lastModifiedBy>Raquel Idiomas</cp:lastModifiedBy>
  <cp:revision>14</cp:revision>
  <dcterms:created xsi:type="dcterms:W3CDTF">2018-10-16T23:39:00Z</dcterms:created>
  <dcterms:modified xsi:type="dcterms:W3CDTF">2018-10-29T16:59:00Z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