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01TITULO1"/>
        <w:spacing w:before="160" w:after="0"/>
        <w:rPr/>
      </w:pPr>
      <w:r>
        <w:rPr/>
        <w:t>ACOMPANHAMENTO DA APRENDIZAGEM</w:t>
      </w:r>
    </w:p>
    <w:p>
      <w:pPr>
        <w:pStyle w:val="01TITULO2"/>
        <w:rPr/>
      </w:pPr>
      <w:r>
        <w:rPr/>
      </w:r>
    </w:p>
    <w:p>
      <w:pPr>
        <w:pStyle w:val="01TITULO2"/>
        <w:rPr/>
      </w:pPr>
      <w:r>
        <w:rPr/>
        <w:t>AVALIAÇÃO BIMESTRAL</w:t>
      </w:r>
    </w:p>
    <w:p>
      <w:pPr>
        <w:pStyle w:val="05LINHASRESPOSTA"/>
        <w:rPr>
          <w:b/>
          <w:b/>
        </w:rPr>
      </w:pPr>
      <w:r>
        <w:rPr>
          <w:b/>
        </w:rPr>
        <w:t xml:space="preserve">ESCOLA: </w:t>
        <w:tab/>
      </w:r>
    </w:p>
    <w:p>
      <w:pPr>
        <w:pStyle w:val="05LINHASRESPOSTA"/>
        <w:rPr>
          <w:b/>
          <w:b/>
        </w:rPr>
      </w:pPr>
      <w:r>
        <w:rPr>
          <w:b/>
        </w:rPr>
        <w:t xml:space="preserve">NOME: </w:t>
        <w:tab/>
      </w:r>
    </w:p>
    <w:p>
      <w:pPr>
        <w:pStyle w:val="05LINHASRESPOSTA"/>
        <w:rPr>
          <w:b/>
          <w:b/>
        </w:rPr>
      </w:pPr>
      <w:r>
        <w:rPr>
          <w:b/>
        </w:rPr>
        <w:t xml:space="preserve">ANO E TURMA: _____________ NÚMERO: _______ DATA: </w:t>
        <w:tab/>
      </w:r>
    </w:p>
    <w:p>
      <w:pPr>
        <w:pStyle w:val="05LINHASRESPOSTA"/>
        <w:rPr>
          <w:b/>
          <w:b/>
        </w:rPr>
      </w:pPr>
      <w:r>
        <w:rPr>
          <w:b/>
        </w:rPr>
        <w:t xml:space="preserve">PROFESSOR/A: </w:t>
        <w:tab/>
      </w:r>
    </w:p>
    <w:p>
      <w:pPr>
        <w:pStyle w:val="01TITULO3"/>
        <w:rPr>
          <w:b w:val="false"/>
          <w:b w:val="false"/>
        </w:rPr>
      </w:pPr>
      <w:r>
        <w:rPr>
          <w:b w:val="false"/>
        </w:rPr>
      </w:r>
    </w:p>
    <w:p>
      <w:pPr>
        <w:pStyle w:val="01TITULO2"/>
        <w:rPr>
          <w:color w:val="00B050"/>
        </w:rPr>
      </w:pPr>
      <w:r>
        <w:rPr/>
        <w:t xml:space="preserve">Língua Inglesa – 6º ano – </w:t>
      </w:r>
      <w:r>
        <w:rPr>
          <w:kern w:val="0"/>
        </w:rPr>
        <w:t xml:space="preserve">1º </w:t>
      </w:r>
      <w:r>
        <w:rPr/>
        <w:t>bimestre</w:t>
      </w:r>
    </w:p>
    <w:p>
      <w:pPr>
        <w:pStyle w:val="02TEXTOPRINCIPAL"/>
        <w:rPr/>
      </w:pPr>
      <w:r>
        <w:rPr/>
      </w:r>
    </w:p>
    <w:p>
      <w:pPr>
        <w:pStyle w:val="02TEXTOPRINCIPAL"/>
        <w:rPr/>
      </w:pPr>
      <w:r>
        <w:rPr/>
        <w:t>Leia o texto e responda às questões 1 a 4.</w:t>
      </w:r>
    </w:p>
    <w:p>
      <w:pPr>
        <w:pStyle w:val="02TEXTOPRINCIPAL"/>
        <w:rPr>
          <w:highlight w:val="white"/>
        </w:rPr>
      </w:pPr>
      <w:r>
        <w:rPr>
          <w:shd w:fill="FFFFFF" w:val="clear"/>
        </w:rPr>
      </w:r>
    </w:p>
    <w:p>
      <w:pPr>
        <w:pStyle w:val="01TITULO3"/>
        <w:jc w:val="center"/>
        <w:rPr>
          <w:color w:val="00B050"/>
          <w:highlight w:val="white"/>
          <w:lang w:val="en-US"/>
        </w:rPr>
      </w:pPr>
      <w:r>
        <w:rPr>
          <w:shd w:fill="FFFFFF" w:val="clear"/>
          <w:lang w:val="en-US"/>
        </w:rPr>
        <w:t>The Nice People</w:t>
      </w:r>
    </w:p>
    <w:p>
      <w:pPr>
        <w:pStyle w:val="02TEXTOPRINCIPAL"/>
        <w:rPr>
          <w:lang w:val="en-US"/>
        </w:rPr>
      </w:pPr>
      <w:r>
        <w:rPr>
          <w:lang w:val="en-US"/>
        </w:rPr>
        <w:t>“</w:t>
      </w:r>
      <w:r>
        <w:rPr>
          <w:lang w:val="en-US"/>
        </w:rPr>
        <w:t>They certainly are nice people,” I assented to my wife’s observation, using the colloquial phrase with a consciousness that it was anything but “nice” English, “and I’ll bet that their three children are better brought up than most of--”</w:t>
      </w:r>
    </w:p>
    <w:p>
      <w:pPr>
        <w:pStyle w:val="02TEXTOPRINCIPAL"/>
        <w:rPr>
          <w:lang w:val="en-US"/>
        </w:rPr>
      </w:pPr>
      <w:r>
        <w:rPr>
          <w:lang w:val="en-US"/>
        </w:rPr>
        <w:t>“</w:t>
      </w:r>
      <w:r>
        <w:rPr>
          <w:i/>
          <w:lang w:val="en-US"/>
        </w:rPr>
        <w:t>Two</w:t>
      </w:r>
      <w:r>
        <w:rPr>
          <w:lang w:val="en-US"/>
        </w:rPr>
        <w:t xml:space="preserve"> children,” corrected my wife.</w:t>
      </w:r>
    </w:p>
    <w:p>
      <w:pPr>
        <w:pStyle w:val="02TEXTOPRINCIPAL"/>
        <w:rPr>
          <w:lang w:val="en-US"/>
        </w:rPr>
      </w:pPr>
      <w:r>
        <w:rPr>
          <w:lang w:val="en-US"/>
        </w:rPr>
        <w:t>“</w:t>
      </w:r>
      <w:r>
        <w:rPr>
          <w:lang w:val="en-US"/>
        </w:rPr>
        <w:t>Three, he told me.”</w:t>
      </w:r>
    </w:p>
    <w:p>
      <w:pPr>
        <w:pStyle w:val="02TEXTOPRINCIPAL"/>
        <w:rPr>
          <w:lang w:val="en-US"/>
        </w:rPr>
      </w:pPr>
      <w:r>
        <w:rPr>
          <w:lang w:val="en-US"/>
        </w:rPr>
        <w:t>“</w:t>
      </w:r>
      <w:r>
        <w:rPr>
          <w:lang w:val="en-US"/>
        </w:rPr>
        <w:t xml:space="preserve">My dear, she said there were </w:t>
      </w:r>
      <w:r>
        <w:rPr>
          <w:i/>
          <w:lang w:val="en-US"/>
        </w:rPr>
        <w:t>two</w:t>
      </w:r>
      <w:r>
        <w:rPr>
          <w:lang w:val="en-US"/>
        </w:rPr>
        <w:t>.”</w:t>
      </w:r>
    </w:p>
    <w:p>
      <w:pPr>
        <w:pStyle w:val="02TEXTOPRINCIPAL"/>
        <w:rPr>
          <w:lang w:val="en-US"/>
        </w:rPr>
      </w:pPr>
      <w:r>
        <w:rPr>
          <w:lang w:val="en-US"/>
        </w:rPr>
        <w:t>“</w:t>
      </w:r>
      <w:r>
        <w:rPr>
          <w:lang w:val="en-US"/>
        </w:rPr>
        <w:t>He said three.”</w:t>
      </w:r>
    </w:p>
    <w:p>
      <w:pPr>
        <w:pStyle w:val="02TEXTOPRINCIPAL"/>
        <w:rPr>
          <w:lang w:val="en-US"/>
        </w:rPr>
      </w:pPr>
      <w:r>
        <w:rPr>
          <w:lang w:val="en-US"/>
        </w:rPr>
        <w:t>“</w:t>
      </w:r>
      <w:r>
        <w:rPr>
          <w:lang w:val="en-US"/>
        </w:rPr>
        <w:t xml:space="preserve">You’ve simply forgotten. I’m </w:t>
      </w:r>
      <w:r>
        <w:rPr>
          <w:i/>
          <w:lang w:val="en-US"/>
        </w:rPr>
        <w:t>sure</w:t>
      </w:r>
      <w:r>
        <w:rPr>
          <w:lang w:val="en-US"/>
        </w:rPr>
        <w:t xml:space="preserve"> she told me they had only two--a boy and a girl.”</w:t>
      </w:r>
    </w:p>
    <w:p>
      <w:pPr>
        <w:pStyle w:val="02TEXTOPRINCIPAL"/>
        <w:rPr>
          <w:lang w:val="en-US"/>
        </w:rPr>
      </w:pPr>
      <w:r>
        <w:rPr>
          <w:lang w:val="en-US"/>
        </w:rPr>
        <w:t>“</w:t>
      </w:r>
      <w:r>
        <w:rPr>
          <w:lang w:val="en-US"/>
        </w:rPr>
        <w:t>Well, I didn’t enter into particulars.”</w:t>
      </w:r>
    </w:p>
    <w:p>
      <w:pPr>
        <w:pStyle w:val="02TEXTOPRINCIPAL"/>
        <w:rPr>
          <w:lang w:val="en-US"/>
        </w:rPr>
      </w:pPr>
      <w:r>
        <w:rPr>
          <w:lang w:val="en-US"/>
        </w:rPr>
        <w:t>“</w:t>
      </w:r>
      <w:r>
        <w:rPr>
          <w:lang w:val="en-US"/>
        </w:rPr>
        <w:t>No, dear, and you couldn’t have understood him. Two children.”</w:t>
      </w:r>
    </w:p>
    <w:p>
      <w:pPr>
        <w:pStyle w:val="02TEXTOPRINCIPAL"/>
        <w:rPr>
          <w:lang w:val="en-US"/>
        </w:rPr>
      </w:pPr>
      <w:r>
        <w:rPr>
          <w:lang w:val="en-US"/>
        </w:rPr>
        <w:t>[…]</w:t>
      </w:r>
    </w:p>
    <w:p>
      <w:pPr>
        <w:pStyle w:val="02TEXTOPRINCIPAL"/>
        <w:jc w:val="right"/>
        <w:rPr/>
      </w:pPr>
      <w:r>
        <w:rPr>
          <w:lang w:val="en-US"/>
        </w:rPr>
        <w:t xml:space="preserve">BUNNER, Henry Cuyler. </w:t>
      </w:r>
      <w:r>
        <w:rPr>
          <w:b/>
          <w:i/>
          <w:lang w:val="en-US"/>
        </w:rPr>
        <w:t xml:space="preserve">Short Sixes: </w:t>
      </w:r>
      <w:r>
        <w:rPr>
          <w:b/>
          <w:lang w:val="en-US"/>
        </w:rPr>
        <w:t>Stories to be read while the candle burns.</w:t>
      </w:r>
      <w:r>
        <w:rPr>
          <w:lang w:val="en-US"/>
        </w:rPr>
        <w:t xml:space="preserve"> </w:t>
      </w:r>
      <w:r>
        <w:rPr/>
        <w:t>New York: PUCK Keppler &amp; Schwartzmann, 1891. p. 129.</w:t>
      </w:r>
    </w:p>
    <w:p>
      <w:pPr>
        <w:pStyle w:val="01TITULO3"/>
        <w:rPr/>
      </w:pPr>
      <w:r>
        <w:rPr/>
      </w:r>
    </w:p>
    <w:p>
      <w:pPr>
        <w:pStyle w:val="01TITULO3"/>
        <w:rPr>
          <w:color w:val="00B050"/>
        </w:rPr>
      </w:pPr>
      <w:r>
        <w:rPr/>
        <w:t>Questão 1</w:t>
      </w:r>
    </w:p>
    <w:p>
      <w:pPr>
        <w:pStyle w:val="02TEXTOPRINCIPAL"/>
        <w:rPr/>
      </w:pPr>
      <w:r>
        <w:rPr/>
        <w:t>Quais números aparecem no texto?</w:t>
      </w:r>
    </w:p>
    <w:p>
      <w:pPr>
        <w:pStyle w:val="02TEXTOITEM"/>
        <w:rPr>
          <w:lang w:val="en-US"/>
        </w:rPr>
      </w:pPr>
      <w:r>
        <w:rPr>
          <w:b/>
          <w:lang w:val="en-US"/>
        </w:rPr>
        <w:t>a</w:t>
      </w:r>
      <w:r>
        <w:rPr>
          <w:lang w:val="en-US"/>
        </w:rPr>
        <w:tab/>
        <w:t>(    ) 1 and 2.</w:t>
      </w:r>
    </w:p>
    <w:p>
      <w:pPr>
        <w:pStyle w:val="02TEXTOITEM"/>
        <w:rPr>
          <w:lang w:val="en-US"/>
        </w:rPr>
      </w:pPr>
      <w:r>
        <w:rPr>
          <w:b/>
          <w:lang w:val="en-US"/>
        </w:rPr>
        <w:t>b</w:t>
      </w:r>
      <w:r>
        <w:rPr>
          <w:lang w:val="en-US"/>
        </w:rPr>
        <w:tab/>
        <w:t>(    ) 2 and 3.</w:t>
      </w:r>
    </w:p>
    <w:p>
      <w:pPr>
        <w:pStyle w:val="02TEXTOITEM"/>
        <w:rPr>
          <w:lang w:val="en-US"/>
        </w:rPr>
      </w:pPr>
      <w:r>
        <w:rPr>
          <w:b/>
          <w:lang w:val="en-US"/>
        </w:rPr>
        <w:t>c</w:t>
      </w:r>
      <w:r>
        <w:rPr>
          <w:lang w:val="en-US"/>
        </w:rPr>
        <w:tab/>
        <w:t>(    ) 3 and 4.</w:t>
      </w:r>
    </w:p>
    <w:p>
      <w:pPr>
        <w:pStyle w:val="02TEXTOITEM"/>
        <w:rPr>
          <w:lang w:val="en-US"/>
        </w:rPr>
      </w:pPr>
      <w:r>
        <w:rPr>
          <w:b/>
          <w:lang w:val="en-US"/>
        </w:rPr>
        <w:t>d</w:t>
      </w:r>
      <w:r>
        <w:rPr>
          <w:lang w:val="en-US"/>
        </w:rPr>
        <w:tab/>
        <w:t>(    ) 4 and 5.</w:t>
      </w:r>
    </w:p>
    <w:p>
      <w:pPr>
        <w:pStyle w:val="02TEXTOITEM"/>
        <w:rPr>
          <w:lang w:val="en-US"/>
        </w:rPr>
      </w:pPr>
      <w:r>
        <w:rPr>
          <w:b/>
          <w:lang w:val="en-US"/>
        </w:rPr>
        <w:t>e</w:t>
      </w:r>
      <w:r>
        <w:rPr>
          <w:lang w:val="en-US"/>
        </w:rPr>
        <w:tab/>
        <w:t>(    ) 5 and 1.</w:t>
      </w:r>
    </w:p>
    <w:p>
      <w:pPr>
        <w:pStyle w:val="Normal"/>
        <w:rPr>
          <w:rFonts w:eastAsia="Tahoma"/>
          <w:lang w:val="en-US"/>
        </w:rPr>
      </w:pPr>
      <w:r>
        <w:rPr>
          <w:rFonts w:eastAsia="Tahoma"/>
          <w:lang w:val="en-US"/>
        </w:rPr>
      </w:r>
      <w:r>
        <w:br w:type="page"/>
      </w:r>
    </w:p>
    <w:p>
      <w:pPr>
        <w:pStyle w:val="01TITULO3"/>
        <w:rPr>
          <w:lang w:val="en-US"/>
        </w:rPr>
      </w:pPr>
      <w:r>
        <w:rPr>
          <w:lang w:val="en-US"/>
        </w:rPr>
      </w:r>
    </w:p>
    <w:p>
      <w:pPr>
        <w:pStyle w:val="01TITULO3"/>
        <w:rPr>
          <w:color w:val="00B050"/>
          <w:lang w:val="en-US"/>
        </w:rPr>
      </w:pPr>
      <w:r>
        <w:rPr>
          <w:lang w:val="en-US"/>
        </w:rPr>
        <w:t>Questão 2</w:t>
      </w:r>
    </w:p>
    <w:p>
      <w:pPr>
        <w:pStyle w:val="02TEXTOPRINCIPAL"/>
        <w:rPr/>
      </w:pPr>
      <w:r>
        <w:rPr/>
        <w:t>Observe o trecho retirado do texto e responda às perguntas.</w:t>
      </w:r>
    </w:p>
    <w:p>
      <w:pPr>
        <w:pStyle w:val="02TEXTOPRINCIPAL"/>
        <w:rPr>
          <w:rFonts w:eastAsia="Times New Roman"/>
          <w:lang w:val="en-US"/>
        </w:rPr>
      </w:pPr>
      <w:r>
        <w:rPr>
          <w:lang w:val="en-US"/>
        </w:rPr>
        <w:t>“</w:t>
      </w:r>
      <w:r>
        <w:rPr>
          <w:lang w:val="en-US"/>
        </w:rPr>
        <w:t>I assented to my wife’s observation, using the colloquial […].”</w:t>
      </w:r>
    </w:p>
    <w:p>
      <w:pPr>
        <w:pStyle w:val="02TEXTOPRINCIPAL"/>
        <w:rPr>
          <w:lang w:val="en-US"/>
        </w:rPr>
      </w:pPr>
      <w:r>
        <w:rPr>
          <w:lang w:val="en-US"/>
        </w:rPr>
      </w:r>
    </w:p>
    <w:p>
      <w:pPr>
        <w:pStyle w:val="02TEXTOPRINCIPAL"/>
        <w:rPr/>
      </w:pPr>
      <w:r>
        <w:rPr>
          <w:b/>
          <w:bCs/>
        </w:rPr>
        <w:t xml:space="preserve">I. </w:t>
      </w:r>
      <w:r>
        <w:rPr>
          <w:bCs/>
        </w:rPr>
        <w:t>Quais são os cognatos presentes no trecho?</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2TEXTOITEM"/>
        <w:rPr/>
      </w:pPr>
      <w:r>
        <w:rPr/>
      </w:r>
    </w:p>
    <w:p>
      <w:pPr>
        <w:pStyle w:val="02TEXTOPRINCIPAL"/>
        <w:rPr/>
      </w:pPr>
      <w:r>
        <w:rPr>
          <w:b/>
        </w:rPr>
        <w:t xml:space="preserve">II. </w:t>
      </w:r>
      <w:r>
        <w:rPr/>
        <w:t>Quais são os correspondentes em português dos cognatos que você identificou no trecho?</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1TITULO3"/>
        <w:rPr/>
      </w:pPr>
      <w:r>
        <w:rPr/>
      </w:r>
    </w:p>
    <w:p>
      <w:pPr>
        <w:pStyle w:val="01TITULO3"/>
        <w:rPr/>
      </w:pPr>
      <w:r>
        <w:rPr/>
        <w:t>Questão 3</w:t>
      </w:r>
    </w:p>
    <w:p>
      <w:pPr>
        <w:pStyle w:val="02TEXTOPRINCIPAL"/>
        <w:rPr/>
      </w:pPr>
      <w:r>
        <w:rPr/>
        <w:t xml:space="preserve">Assinale a alternativa com o trecho em que o verbo </w:t>
      </w:r>
      <w:r>
        <w:rPr>
          <w:i/>
        </w:rPr>
        <w:t>to be</w:t>
      </w:r>
      <w:r>
        <w:rPr/>
        <w:t xml:space="preserve"> é utilizado.</w:t>
      </w:r>
    </w:p>
    <w:p>
      <w:pPr>
        <w:pStyle w:val="02TEXTOITEM"/>
        <w:rPr>
          <w:lang w:val="en-US"/>
        </w:rPr>
      </w:pPr>
      <w:r>
        <w:rPr>
          <w:b/>
          <w:lang w:val="en-US"/>
        </w:rPr>
        <w:t>a</w:t>
      </w:r>
      <w:r>
        <w:rPr>
          <w:lang w:val="en-US"/>
        </w:rPr>
        <w:tab/>
        <w:t>(    ) “He said three.”</w:t>
      </w:r>
    </w:p>
    <w:p>
      <w:pPr>
        <w:pStyle w:val="02TEXTOITEM"/>
        <w:rPr>
          <w:lang w:val="en-US"/>
        </w:rPr>
      </w:pPr>
      <w:r>
        <w:rPr>
          <w:b/>
          <w:lang w:val="en-US"/>
        </w:rPr>
        <w:t>b</w:t>
      </w:r>
      <w:r>
        <w:rPr>
          <w:lang w:val="en-US"/>
        </w:rPr>
        <w:tab/>
        <w:t>(    ) “No, dear, and you couldn’t have understood him.”</w:t>
      </w:r>
    </w:p>
    <w:p>
      <w:pPr>
        <w:pStyle w:val="02TEXTOITEM"/>
        <w:rPr>
          <w:lang w:val="en-US"/>
        </w:rPr>
      </w:pPr>
      <w:r>
        <w:rPr>
          <w:b/>
          <w:lang w:val="en-US"/>
        </w:rPr>
        <w:t>c</w:t>
      </w:r>
      <w:r>
        <w:rPr>
          <w:lang w:val="en-US"/>
        </w:rPr>
        <w:tab/>
        <w:t>(    ) “Well, I didn’t enter into particulars.”</w:t>
      </w:r>
    </w:p>
    <w:p>
      <w:pPr>
        <w:pStyle w:val="02TEXTOITEM"/>
        <w:rPr>
          <w:lang w:val="en-US"/>
        </w:rPr>
      </w:pPr>
      <w:r>
        <w:rPr>
          <w:b/>
          <w:lang w:val="en-US"/>
        </w:rPr>
        <w:t>d</w:t>
      </w:r>
      <w:r>
        <w:rPr>
          <w:lang w:val="en-US"/>
        </w:rPr>
        <w:tab/>
        <w:t>(    ) “You’ve simply forgotten.”</w:t>
      </w:r>
    </w:p>
    <w:p>
      <w:pPr>
        <w:pStyle w:val="02TEXTOITEM"/>
        <w:rPr>
          <w:lang w:val="en-US"/>
        </w:rPr>
      </w:pPr>
      <w:r>
        <w:rPr>
          <w:b/>
          <w:lang w:val="en-US"/>
        </w:rPr>
        <w:t>e</w:t>
      </w:r>
      <w:r>
        <w:rPr>
          <w:lang w:val="en-US"/>
        </w:rPr>
        <w:tab/>
        <w:t>(    ) “They certainly are nice people, […]”</w:t>
      </w:r>
    </w:p>
    <w:p>
      <w:pPr>
        <w:pStyle w:val="01TITULO3"/>
        <w:rPr>
          <w:lang w:val="en-US"/>
        </w:rPr>
      </w:pPr>
      <w:r>
        <w:rPr>
          <w:lang w:val="en-US"/>
        </w:rPr>
      </w:r>
    </w:p>
    <w:p>
      <w:pPr>
        <w:pStyle w:val="01TITULO3"/>
        <w:rPr/>
      </w:pPr>
      <w:r>
        <w:rPr/>
        <w:t>Questão 4</w:t>
      </w:r>
    </w:p>
    <w:p>
      <w:pPr>
        <w:pStyle w:val="02TEXTOPRINCIPAL"/>
        <w:rPr/>
      </w:pPr>
      <w:r>
        <w:rPr/>
        <w:t xml:space="preserve">Assinale a alternativa com a forma negativa do trecho “I’m sure she told me </w:t>
      </w:r>
      <w:r>
        <w:rPr>
          <w:rFonts w:eastAsia="Times New Roman"/>
        </w:rPr>
        <w:t>[…]</w:t>
      </w:r>
      <w:r>
        <w:rPr/>
        <w:t xml:space="preserve">”. </w:t>
      </w:r>
    </w:p>
    <w:p>
      <w:pPr>
        <w:pStyle w:val="02TEXTOITEM"/>
        <w:rPr>
          <w:lang w:val="en-US"/>
        </w:rPr>
      </w:pPr>
      <w:r>
        <w:rPr>
          <w:b/>
          <w:lang w:val="en-US"/>
        </w:rPr>
        <w:t>a</w:t>
        <w:tab/>
      </w:r>
      <w:r>
        <w:rPr>
          <w:lang w:val="en-US"/>
        </w:rPr>
        <w:t xml:space="preserve">(    ) Am I sure she told me </w:t>
      </w:r>
      <w:r>
        <w:rPr>
          <w:rFonts w:eastAsia="Times New Roman"/>
          <w:lang w:val="en-US"/>
        </w:rPr>
        <w:t>[…].</w:t>
      </w:r>
    </w:p>
    <w:p>
      <w:pPr>
        <w:pStyle w:val="02TEXTOITEM"/>
        <w:rPr>
          <w:lang w:val="en-US"/>
        </w:rPr>
      </w:pPr>
      <w:r>
        <w:rPr>
          <w:b/>
          <w:lang w:val="en-US"/>
        </w:rPr>
        <w:t>b</w:t>
      </w:r>
      <w:r>
        <w:rPr>
          <w:lang w:val="en-US"/>
        </w:rPr>
        <w:tab/>
        <w:t xml:space="preserve">(    ) I am not sure she told me </w:t>
      </w:r>
      <w:r>
        <w:rPr>
          <w:rFonts w:eastAsia="Times New Roman"/>
          <w:lang w:val="en-US"/>
        </w:rPr>
        <w:t>[…].</w:t>
      </w:r>
    </w:p>
    <w:p>
      <w:pPr>
        <w:pStyle w:val="02TEXTOITEM"/>
        <w:rPr>
          <w:lang w:val="en-US"/>
        </w:rPr>
      </w:pPr>
      <w:r>
        <w:rPr>
          <w:b/>
          <w:lang w:val="en-US"/>
        </w:rPr>
        <w:t>c</w:t>
      </w:r>
      <w:r>
        <w:rPr>
          <w:lang w:val="en-US"/>
        </w:rPr>
        <w:tab/>
        <w:t xml:space="preserve">(    ) I isn’t sure she told me </w:t>
      </w:r>
      <w:r>
        <w:rPr>
          <w:rFonts w:eastAsia="Times New Roman"/>
          <w:lang w:val="en-US"/>
        </w:rPr>
        <w:t>[…].</w:t>
      </w:r>
    </w:p>
    <w:p>
      <w:pPr>
        <w:pStyle w:val="02TEXTOITEM"/>
        <w:rPr>
          <w:lang w:val="en-US"/>
        </w:rPr>
      </w:pPr>
      <w:r>
        <w:rPr>
          <w:b/>
          <w:lang w:val="en-US"/>
        </w:rPr>
        <w:t>d</w:t>
      </w:r>
      <w:r>
        <w:rPr>
          <w:lang w:val="en-US"/>
        </w:rPr>
        <w:tab/>
        <w:t xml:space="preserve">(    ) I aren’t sure she told me </w:t>
      </w:r>
      <w:r>
        <w:rPr>
          <w:rFonts w:eastAsia="Times New Roman"/>
          <w:lang w:val="en-US"/>
        </w:rPr>
        <w:t>[…].</w:t>
      </w:r>
    </w:p>
    <w:p>
      <w:pPr>
        <w:pStyle w:val="02TEXTOITEM"/>
        <w:rPr>
          <w:b/>
          <w:b/>
          <w:lang w:val="en-US"/>
        </w:rPr>
      </w:pPr>
      <w:r>
        <w:rPr>
          <w:b/>
          <w:lang w:val="en-US"/>
        </w:rPr>
        <w:t>e</w:t>
      </w:r>
      <w:r>
        <w:rPr>
          <w:lang w:val="en-US"/>
        </w:rPr>
        <w:tab/>
        <w:t xml:space="preserve">(    ) Are I sure she told me </w:t>
      </w:r>
      <w:r>
        <w:rPr>
          <w:rFonts w:eastAsia="Times New Roman"/>
          <w:lang w:val="en-US"/>
        </w:rPr>
        <w:t>[…].</w:t>
      </w:r>
    </w:p>
    <w:p>
      <w:pPr>
        <w:pStyle w:val="Normal"/>
        <w:rPr>
          <w:rFonts w:ascii="Cambria" w:hAnsi="Cambria" w:eastAsia="Cambria" w:cs="Cambria"/>
          <w:b/>
          <w:b/>
          <w:bCs/>
          <w:sz w:val="32"/>
          <w:szCs w:val="28"/>
          <w:lang w:val="en-US"/>
        </w:rPr>
      </w:pPr>
      <w:r>
        <w:rPr>
          <w:rFonts w:eastAsia="Cambria" w:cs="Cambria" w:ascii="Cambria" w:hAnsi="Cambria"/>
          <w:b/>
          <w:bCs/>
          <w:sz w:val="32"/>
          <w:szCs w:val="28"/>
          <w:lang w:val="en-US"/>
        </w:rPr>
      </w:r>
      <w:r>
        <w:br w:type="page"/>
      </w:r>
    </w:p>
    <w:p>
      <w:pPr>
        <w:pStyle w:val="01TITULO3"/>
        <w:rPr>
          <w:lang w:val="en-US"/>
        </w:rPr>
      </w:pPr>
      <w:r>
        <w:rPr>
          <w:lang w:val="en-US"/>
        </w:rPr>
      </w:r>
    </w:p>
    <w:p>
      <w:pPr>
        <w:pStyle w:val="01TITULO3"/>
        <w:rPr/>
      </w:pPr>
      <w:r>
        <w:rPr/>
        <w:t>Questão 5</w:t>
      </w:r>
    </w:p>
    <w:p>
      <w:pPr>
        <w:pStyle w:val="02TEXTOPRINCIPAL"/>
        <w:rPr/>
      </w:pPr>
      <w:r>
        <w:rPr/>
        <w:t xml:space="preserve">Leia a entrada de dicionário sobre a palavra </w:t>
      </w:r>
      <w:r>
        <w:rPr>
          <w:i/>
        </w:rPr>
        <w:t>crook</w:t>
      </w:r>
      <w:r>
        <w:rPr/>
        <w:t xml:space="preserve">. </w:t>
      </w:r>
    </w:p>
    <w:p>
      <w:pPr>
        <w:pStyle w:val="02TEXTOPRINCIPAL"/>
        <w:shd w:val="clear" w:color="auto" w:fill="D9D9D9" w:themeFill="background1" w:themeFillShade="d9"/>
        <w:rPr/>
      </w:pPr>
      <w:r>
        <w:rPr/>
      </w:r>
    </w:p>
    <w:p>
      <w:pPr>
        <w:pStyle w:val="02TEXTOPRINCIPAL"/>
        <w:shd w:val="clear" w:color="auto" w:fill="D9D9D9" w:themeFill="background1" w:themeFillShade="d9"/>
        <w:rPr>
          <w:lang w:val="es-ES"/>
        </w:rPr>
      </w:pPr>
      <w:r>
        <w:rPr>
          <w:lang w:val="en-US"/>
        </w:rPr>
        <w:t>Crook, s. gancho. –</w:t>
      </w:r>
      <w:r>
        <w:rPr>
          <w:i/>
          <w:lang w:val="en-US"/>
        </w:rPr>
        <w:t>A little crook</w:t>
      </w:r>
      <w:r>
        <w:rPr>
          <w:lang w:val="en-US"/>
        </w:rPr>
        <w:t xml:space="preserve">, ganchinho. </w:t>
      </w:r>
      <w:r>
        <w:rPr>
          <w:i/>
          <w:lang w:val="es-ES"/>
        </w:rPr>
        <w:t>A shepherd’s crook</w:t>
      </w:r>
      <w:r>
        <w:rPr>
          <w:lang w:val="es-ES"/>
        </w:rPr>
        <w:t xml:space="preserve">, cajado de pastor. </w:t>
      </w:r>
    </w:p>
    <w:p>
      <w:pPr>
        <w:pStyle w:val="02TEXTOPRINCIPAL"/>
        <w:shd w:val="clear" w:color="auto" w:fill="D9D9D9" w:themeFill="background1" w:themeFillShade="d9"/>
        <w:rPr>
          <w:lang w:val="es-ES"/>
        </w:rPr>
      </w:pPr>
      <w:r>
        <w:rPr>
          <w:lang w:val="es-ES"/>
        </w:rPr>
      </w:r>
    </w:p>
    <w:p>
      <w:pPr>
        <w:pStyle w:val="02TEXTOPRINCIPAL"/>
        <w:rPr>
          <w:lang w:val="es-ES"/>
        </w:rPr>
      </w:pPr>
      <w:r>
        <w:rPr>
          <w:lang w:val="es-ES"/>
        </w:rPr>
      </w:r>
    </w:p>
    <w:p>
      <w:pPr>
        <w:pStyle w:val="02TEXTOPRINCIPAL"/>
        <w:jc w:val="right"/>
        <w:rPr>
          <w:color w:val="00000A"/>
          <w:u w:val="none"/>
        </w:rPr>
      </w:pPr>
      <w:r>
        <w:rPr>
          <w:lang w:val="en-US"/>
        </w:rPr>
        <w:t xml:space="preserve">VIEYRA, Antonio. </w:t>
      </w:r>
      <w:r>
        <w:rPr>
          <w:b/>
          <w:i/>
          <w:lang w:val="en-US"/>
        </w:rPr>
        <w:t>A</w:t>
      </w:r>
      <w:r>
        <w:rPr>
          <w:b/>
          <w:lang w:val="en-US"/>
        </w:rPr>
        <w:t xml:space="preserve"> </w:t>
      </w:r>
      <w:r>
        <w:rPr>
          <w:b/>
          <w:i/>
          <w:lang w:val="en-US"/>
        </w:rPr>
        <w:t xml:space="preserve">Dictionary of the Portuguese and English Languages, in Two Parts: </w:t>
      </w:r>
      <w:r>
        <w:rPr>
          <w:b/>
          <w:lang w:val="en-US"/>
        </w:rPr>
        <w:t>Portuguese and English, and English and Portuguese, Volume 2.</w:t>
      </w:r>
      <w:r>
        <w:rPr>
          <w:lang w:val="en-US"/>
        </w:rPr>
        <w:t xml:space="preserve"> </w:t>
      </w:r>
      <w:r>
        <w:rPr/>
        <w:t>London: J. Collingwood, 1827.</w:t>
      </w:r>
    </w:p>
    <w:p>
      <w:pPr>
        <w:pStyle w:val="02TEXTOPRINCIPAL"/>
        <w:rPr/>
      </w:pPr>
      <w:r>
        <w:rPr/>
      </w:r>
    </w:p>
    <w:p>
      <w:pPr>
        <w:pStyle w:val="02TEXTOPRINCIPAL"/>
        <w:rPr/>
      </w:pPr>
      <w:r>
        <w:rPr>
          <w:b/>
        </w:rPr>
        <w:t>I.</w:t>
      </w:r>
      <w:r>
        <w:rPr/>
        <w:t xml:space="preserve"> Em que tipo de dicionário se encontra essa entrada?</w:t>
      </w:r>
    </w:p>
    <w:p>
      <w:pPr>
        <w:pStyle w:val="05LINHASRESPOSTA"/>
        <w:rPr/>
      </w:pPr>
      <w:r>
        <w:rPr/>
        <w:t>______________________________________________________________________________________</w:t>
      </w:r>
    </w:p>
    <w:p>
      <w:pPr>
        <w:pStyle w:val="02TEXTOPRINCIPAL"/>
        <w:rPr/>
      </w:pPr>
      <w:r>
        <w:rPr/>
      </w:r>
    </w:p>
    <w:p>
      <w:pPr>
        <w:pStyle w:val="02TEXTOPRINCIPAL"/>
        <w:rPr/>
      </w:pPr>
      <w:r>
        <w:rPr>
          <w:b/>
        </w:rPr>
        <w:t>II.</w:t>
      </w:r>
      <w:r>
        <w:rPr/>
        <w:t xml:space="preserve"> A que classe gramatical pertence a palavra </w:t>
      </w:r>
      <w:r>
        <w:rPr>
          <w:i/>
        </w:rPr>
        <w:t>crook</w:t>
      </w:r>
      <w:r>
        <w:rPr/>
        <w:t>?</w:t>
      </w:r>
    </w:p>
    <w:p>
      <w:pPr>
        <w:pStyle w:val="05LINHASRESPOSTA"/>
        <w:rPr/>
      </w:pPr>
      <w:r>
        <w:rPr/>
        <w:t>______________________________________________________________________________________</w:t>
      </w:r>
    </w:p>
    <w:p>
      <w:pPr>
        <w:pStyle w:val="02TEXTOPRINCIPAL"/>
        <w:rPr/>
      </w:pPr>
      <w:r>
        <w:rPr/>
      </w:r>
    </w:p>
    <w:p>
      <w:pPr>
        <w:pStyle w:val="02TEXTOPRINCIPAL"/>
        <w:rPr/>
      </w:pPr>
      <w:r>
        <w:rPr>
          <w:b/>
        </w:rPr>
        <w:t>III.</w:t>
      </w:r>
      <w:r>
        <w:rPr/>
        <w:t xml:space="preserve"> Qual é a função do </w:t>
      </w:r>
      <w:r>
        <w:rPr>
          <w:i/>
        </w:rPr>
        <w:t>’s</w:t>
      </w:r>
      <w:r>
        <w:rPr/>
        <w:t xml:space="preserve"> no trecho “</w:t>
      </w:r>
      <w:r>
        <w:rPr>
          <w:i/>
        </w:rPr>
        <w:t xml:space="preserve">A shepherd’s crook” </w:t>
      </w:r>
      <w:r>
        <w:rPr/>
        <w:t xml:space="preserve">? </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2TEXTOPRINCIPAL"/>
        <w:spacing w:before="0" w:after="0"/>
        <w:rPr/>
      </w:pPr>
      <w:r>
        <w:rPr/>
      </w:r>
    </w:p>
    <w:p>
      <w:pPr>
        <w:pStyle w:val="02TEXTOPRINCIPAL"/>
        <w:spacing w:before="0" w:after="0"/>
        <w:rPr/>
      </w:pPr>
      <w:r>
        <w:rPr/>
        <w:t xml:space="preserve">Observe o pôster do filme </w:t>
      </w:r>
      <w:r>
        <w:rPr>
          <w:i/>
        </w:rPr>
        <w:t>Incredibles 2</w:t>
      </w:r>
      <w:r>
        <w:rPr/>
        <w:t xml:space="preserve"> e responda às questões 6 a 8.</w:t>
      </w:r>
    </w:p>
    <w:p>
      <w:pPr>
        <w:pStyle w:val="01TITULO3"/>
        <w:rPr/>
      </w:pPr>
      <w:r>
        <w:rPr/>
        <w:drawing>
          <wp:inline distT="0" distB="0" distL="0" distR="0">
            <wp:extent cx="3008630" cy="3924300"/>
            <wp:effectExtent l="0" t="0" r="0" b="0"/>
            <wp:docPr id="1" name="Imagem 13" descr="C:\Users\Ed5-816\Dropbox (MaluhyCo)\DigitalModerna\PNLD2020\Richmond_ingles\PEACEMAKERS\Originais\6_ano\fotos_créditos\FOTOS E CREDITOS\AV1\02_f_av1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3" descr="C:\Users\Ed5-816\Dropbox (MaluhyCo)\DigitalModerna\PNLD2020\Richmond_ingles\PEACEMAKERS\Originais\6_ano\fotos_créditos\FOTOS E CREDITOS\AV1\02_f_av1_pm6_g.jpg"/>
                    <pic:cNvPicPr>
                      <a:picLocks noChangeAspect="1" noChangeArrowheads="1"/>
                    </pic:cNvPicPr>
                  </pic:nvPicPr>
                  <pic:blipFill>
                    <a:blip r:embed="rId2"/>
                    <a:stretch>
                      <a:fillRect/>
                    </a:stretch>
                  </pic:blipFill>
                  <pic:spPr bwMode="auto">
                    <a:xfrm>
                      <a:off x="0" y="0"/>
                      <a:ext cx="3008630" cy="3924300"/>
                    </a:xfrm>
                    <a:prstGeom prst="rect">
                      <a:avLst/>
                    </a:prstGeom>
                  </pic:spPr>
                </pic:pic>
              </a:graphicData>
            </a:graphic>
          </wp:inline>
        </w:drawing>
      </w:r>
    </w:p>
    <w:p>
      <w:pPr>
        <w:pStyle w:val="Normal"/>
        <w:rPr>
          <w:rFonts w:ascii="Cambria" w:hAnsi="Cambria" w:eastAsia="Cambria" w:cs="Cambria"/>
          <w:b/>
          <w:b/>
          <w:bCs/>
          <w:sz w:val="32"/>
          <w:szCs w:val="28"/>
        </w:rPr>
      </w:pPr>
      <w:r>
        <w:rPr>
          <w:rFonts w:eastAsia="Cambria" w:cs="Cambria" w:ascii="Cambria" w:hAnsi="Cambria"/>
          <w:b/>
          <w:bCs/>
          <w:sz w:val="32"/>
          <w:szCs w:val="28"/>
        </w:rPr>
      </w:r>
      <w:r>
        <w:br w:type="page"/>
      </w:r>
    </w:p>
    <w:p>
      <w:pPr>
        <w:pStyle w:val="01TITULO3"/>
        <w:rPr/>
      </w:pPr>
      <w:r>
        <w:rPr/>
      </w:r>
    </w:p>
    <w:p>
      <w:pPr>
        <w:pStyle w:val="01TITULO3"/>
        <w:rPr/>
      </w:pPr>
      <w:r>
        <w:rPr/>
        <w:t>Questão 6</w:t>
      </w:r>
    </w:p>
    <w:p>
      <w:pPr>
        <w:pStyle w:val="02TEXTOPRINCIPAL"/>
        <w:rPr/>
      </w:pPr>
      <w:r>
        <w:rPr/>
        <w:t xml:space="preserve">Escolha as alternativas corretas para completar os parágrafos I, II e III sobre a família Incredible. </w:t>
      </w:r>
    </w:p>
    <w:p>
      <w:pPr>
        <w:pStyle w:val="02TEXTOPRINCIPAL"/>
        <w:rPr>
          <w:lang w:val="en-US"/>
        </w:rPr>
      </w:pPr>
      <w:r>
        <w:rPr>
          <w:b/>
          <w:lang w:val="en-US"/>
        </w:rPr>
        <w:t>I.</w:t>
      </w:r>
      <w:r>
        <w:rPr>
          <w:lang w:val="en-US"/>
        </w:rPr>
        <w:t xml:space="preserve"> I _____ Elastigirl. My husband _____ name is Mr. Incredible. I have _____ kids; their names _____ Violet, Dash and Jack-Jack. </w:t>
      </w:r>
    </w:p>
    <w:p>
      <w:pPr>
        <w:pStyle w:val="02TEXTOITEM"/>
        <w:rPr>
          <w:lang w:val="en-US"/>
        </w:rPr>
      </w:pPr>
      <w:r>
        <w:rPr>
          <w:b/>
          <w:lang w:val="en-US"/>
        </w:rPr>
        <w:t>a</w:t>
        <w:tab/>
      </w:r>
      <w:r>
        <w:rPr>
          <w:lang w:val="en-US"/>
        </w:rPr>
        <w:t>(    ) are/is/two/’s</w:t>
      </w:r>
    </w:p>
    <w:p>
      <w:pPr>
        <w:pStyle w:val="02TEXTOITEM"/>
        <w:rPr>
          <w:lang w:val="en-US"/>
        </w:rPr>
      </w:pPr>
      <w:r>
        <w:rPr>
          <w:b/>
          <w:lang w:val="en-US"/>
        </w:rPr>
        <w:t>b</w:t>
      </w:r>
      <w:r>
        <w:rPr>
          <w:lang w:val="en-US"/>
        </w:rPr>
        <w:tab/>
        <w:t>(    ) is/am/one/are</w:t>
      </w:r>
    </w:p>
    <w:p>
      <w:pPr>
        <w:pStyle w:val="02TEXTOITEM"/>
        <w:rPr>
          <w:lang w:val="en-US"/>
        </w:rPr>
      </w:pPr>
      <w:r>
        <w:rPr>
          <w:b/>
          <w:lang w:val="en-US"/>
        </w:rPr>
        <w:t>c</w:t>
      </w:r>
      <w:r>
        <w:rPr>
          <w:lang w:val="en-US"/>
        </w:rPr>
        <w:tab/>
        <w:t>(    ) am/’s/three/are</w:t>
      </w:r>
    </w:p>
    <w:p>
      <w:pPr>
        <w:pStyle w:val="02TEXTOITEM"/>
        <w:rPr>
          <w:lang w:val="en-US"/>
        </w:rPr>
      </w:pPr>
      <w:r>
        <w:rPr>
          <w:b/>
          <w:lang w:val="en-US"/>
        </w:rPr>
        <w:t>d</w:t>
        <w:tab/>
      </w:r>
      <w:r>
        <w:rPr>
          <w:lang w:val="en-US"/>
        </w:rPr>
        <w:t>(    ) three/am/’s/is</w:t>
      </w:r>
    </w:p>
    <w:p>
      <w:pPr>
        <w:pStyle w:val="02TEXTOITEM"/>
        <w:rPr>
          <w:lang w:val="en-US"/>
        </w:rPr>
      </w:pPr>
      <w:r>
        <w:rPr>
          <w:b/>
          <w:lang w:val="en-US"/>
        </w:rPr>
        <w:t>e</w:t>
      </w:r>
      <w:r>
        <w:rPr>
          <w:lang w:val="en-US"/>
        </w:rPr>
        <w:tab/>
        <w:t>(    ) are/’s/three/am</w:t>
      </w:r>
    </w:p>
    <w:p>
      <w:pPr>
        <w:pStyle w:val="02TEXTOPRINCIPAL"/>
        <w:rPr>
          <w:lang w:val="en-US"/>
        </w:rPr>
      </w:pPr>
      <w:r>
        <w:rPr>
          <w:lang w:val="en-US"/>
        </w:rPr>
      </w:r>
    </w:p>
    <w:p>
      <w:pPr>
        <w:pStyle w:val="02TEXTOPRINCIPAL"/>
        <w:rPr>
          <w:lang w:val="en-US"/>
        </w:rPr>
      </w:pPr>
      <w:r>
        <w:rPr>
          <w:b/>
          <w:lang w:val="en-US"/>
        </w:rPr>
        <w:t xml:space="preserve">II. </w:t>
      </w:r>
      <w:r>
        <w:rPr>
          <w:lang w:val="en-US"/>
        </w:rPr>
        <w:t xml:space="preserve">My name </w:t>
      </w:r>
      <w:r>
        <w:rPr>
          <w:color w:val="000000" w:themeColor="text1"/>
          <w:lang w:val="en-US"/>
        </w:rPr>
        <w:t>_____</w:t>
      </w:r>
      <w:r>
        <w:rPr>
          <w:lang w:val="en-US"/>
        </w:rPr>
        <w:t xml:space="preserve"> Dashiell, but people call me Dash. I am </w:t>
        <w:softHyphen/>
      </w:r>
      <w:r>
        <w:rPr>
          <w:color w:val="000000" w:themeColor="text1"/>
          <w:lang w:val="en-US"/>
        </w:rPr>
        <w:t>_____</w:t>
      </w:r>
      <w:r>
        <w:rPr>
          <w:color w:val="00B050"/>
          <w:lang w:val="en-US"/>
        </w:rPr>
        <w:t xml:space="preserve"> </w:t>
      </w:r>
      <w:r>
        <w:rPr>
          <w:lang w:val="en-US"/>
        </w:rPr>
        <w:t xml:space="preserve">years old and I am really </w:t>
        <w:softHyphen/>
      </w:r>
      <w:r>
        <w:rPr>
          <w:color w:val="000000" w:themeColor="text1"/>
          <w:lang w:val="en-US"/>
        </w:rPr>
        <w:t>_____</w:t>
      </w:r>
      <w:r>
        <w:rPr>
          <w:lang w:val="en-US"/>
        </w:rPr>
        <w:t xml:space="preserve">. I have </w:t>
      </w:r>
      <w:r>
        <w:rPr>
          <w:color w:val="000000" w:themeColor="text1"/>
          <w:lang w:val="en-US"/>
        </w:rPr>
        <w:t>_____</w:t>
      </w:r>
      <w:r>
        <w:rPr>
          <w:lang w:val="en-US"/>
        </w:rPr>
        <w:t xml:space="preserve"> siblings: Violet and Jack-Jack.</w:t>
      </w:r>
    </w:p>
    <w:p>
      <w:pPr>
        <w:pStyle w:val="02TEXTOITEM"/>
        <w:rPr>
          <w:lang w:val="en-US"/>
        </w:rPr>
      </w:pPr>
      <w:r>
        <w:rPr>
          <w:b/>
          <w:lang w:val="en-US"/>
        </w:rPr>
        <w:t>a</w:t>
      </w:r>
      <w:r>
        <w:rPr>
          <w:lang w:val="en-US"/>
        </w:rPr>
        <w:tab/>
        <w:t>(    ) is/seven/fast/two</w:t>
      </w:r>
    </w:p>
    <w:p>
      <w:pPr>
        <w:pStyle w:val="02TEXTOITEM"/>
        <w:rPr>
          <w:lang w:val="en-US"/>
        </w:rPr>
      </w:pPr>
      <w:r>
        <w:rPr>
          <w:b/>
          <w:lang w:val="en-US"/>
        </w:rPr>
        <w:t>b</w:t>
      </w:r>
      <w:r>
        <w:rPr>
          <w:lang w:val="en-US"/>
        </w:rPr>
        <w:tab/>
        <w:t>(    ) are/are/two/is</w:t>
      </w:r>
    </w:p>
    <w:p>
      <w:pPr>
        <w:pStyle w:val="02TEXTOITEM"/>
        <w:rPr>
          <w:lang w:val="en-US"/>
        </w:rPr>
      </w:pPr>
      <w:r>
        <w:rPr>
          <w:b/>
          <w:lang w:val="en-US"/>
        </w:rPr>
        <w:t>c</w:t>
      </w:r>
      <w:r>
        <w:rPr>
          <w:lang w:val="en-US"/>
        </w:rPr>
        <w:tab/>
        <w:t>(    ) is/fast/is/two</w:t>
      </w:r>
    </w:p>
    <w:p>
      <w:pPr>
        <w:pStyle w:val="02TEXTOITEM"/>
        <w:rPr>
          <w:lang w:val="en-US"/>
        </w:rPr>
      </w:pPr>
      <w:r>
        <w:rPr>
          <w:b/>
          <w:lang w:val="en-US"/>
        </w:rPr>
        <w:t>d</w:t>
      </w:r>
      <w:r>
        <w:rPr>
          <w:lang w:val="en-US"/>
        </w:rPr>
        <w:tab/>
        <w:t>(    ) am/blue/are/one</w:t>
      </w:r>
    </w:p>
    <w:p>
      <w:pPr>
        <w:pStyle w:val="02TEXTOITEM"/>
        <w:rPr>
          <w:lang w:val="en-US"/>
        </w:rPr>
      </w:pPr>
      <w:r>
        <w:rPr>
          <w:b/>
          <w:lang w:val="en-US"/>
        </w:rPr>
        <w:t>e</w:t>
      </w:r>
      <w:r>
        <w:rPr>
          <w:lang w:val="en-US"/>
        </w:rPr>
        <w:tab/>
        <w:t>(    ) slow/is/are/am</w:t>
      </w:r>
    </w:p>
    <w:p>
      <w:pPr>
        <w:pStyle w:val="02TEXTOPRINCIPAL"/>
        <w:rPr>
          <w:lang w:val="en-US"/>
        </w:rPr>
      </w:pPr>
      <w:r>
        <w:rPr>
          <w:lang w:val="en-US"/>
        </w:rPr>
      </w:r>
    </w:p>
    <w:p>
      <w:pPr>
        <w:pStyle w:val="02TEXTOPRINCIPAL"/>
        <w:rPr>
          <w:lang w:val="en-US"/>
        </w:rPr>
      </w:pPr>
      <w:r>
        <w:rPr>
          <w:b/>
          <w:lang w:val="en-US"/>
        </w:rPr>
        <w:t xml:space="preserve">III. </w:t>
      </w:r>
      <w:r>
        <w:rPr>
          <w:lang w:val="en-US"/>
        </w:rPr>
        <w:t xml:space="preserve">My name </w:t>
      </w:r>
      <w:r>
        <w:rPr>
          <w:color w:val="000000" w:themeColor="text1"/>
          <w:lang w:val="en-US"/>
        </w:rPr>
        <w:t>_____</w:t>
      </w:r>
      <w:r>
        <w:rPr>
          <w:color w:val="00B050"/>
          <w:lang w:val="en-US"/>
        </w:rPr>
        <w:t xml:space="preserve"> </w:t>
      </w:r>
      <w:r>
        <w:rPr>
          <w:lang w:val="en-US"/>
        </w:rPr>
        <w:t xml:space="preserve">Robert, but everyone calls me Mr. Incredible. I </w:t>
      </w:r>
      <w:r>
        <w:rPr>
          <w:color w:val="000000" w:themeColor="text1"/>
          <w:lang w:val="en-US"/>
        </w:rPr>
        <w:t>_____</w:t>
      </w:r>
      <w:r>
        <w:rPr>
          <w:lang w:val="en-US"/>
        </w:rPr>
        <w:t xml:space="preserve"> very </w:t>
      </w:r>
      <w:r>
        <w:rPr>
          <w:color w:val="000000" w:themeColor="text1"/>
          <w:lang w:val="en-US"/>
        </w:rPr>
        <w:t>_____</w:t>
      </w:r>
      <w:r>
        <w:rPr>
          <w:lang w:val="en-US"/>
        </w:rPr>
        <w:t xml:space="preserve">.  The guy that surfs on ice </w:t>
      </w:r>
      <w:r>
        <w:rPr>
          <w:color w:val="000000" w:themeColor="text1"/>
          <w:lang w:val="en-US"/>
        </w:rPr>
        <w:t>_____</w:t>
      </w:r>
      <w:r>
        <w:rPr>
          <w:lang w:val="en-US"/>
        </w:rPr>
        <w:t xml:space="preserve"> my brother; he is my best friend Frozone. </w:t>
      </w:r>
    </w:p>
    <w:p>
      <w:pPr>
        <w:pStyle w:val="02TEXTOITEM"/>
        <w:rPr>
          <w:lang w:val="en-US"/>
        </w:rPr>
      </w:pPr>
      <w:r>
        <w:rPr>
          <w:b/>
          <w:lang w:val="en-US"/>
        </w:rPr>
        <w:t>a</w:t>
      </w:r>
      <w:r>
        <w:rPr>
          <w:lang w:val="en-US"/>
        </w:rPr>
        <w:tab/>
        <w:t>(    ) is/are/aren’t/am not</w:t>
      </w:r>
    </w:p>
    <w:p>
      <w:pPr>
        <w:pStyle w:val="02TEXTOITEM"/>
        <w:rPr>
          <w:lang w:val="en-US"/>
        </w:rPr>
      </w:pPr>
      <w:r>
        <w:rPr>
          <w:b/>
          <w:lang w:val="en-US"/>
        </w:rPr>
        <w:t>b</w:t>
      </w:r>
      <w:r>
        <w:rPr>
          <w:lang w:val="en-US"/>
        </w:rPr>
        <w:tab/>
        <w:t>(    ) are/am/aren’t/isn’t</w:t>
      </w:r>
    </w:p>
    <w:p>
      <w:pPr>
        <w:pStyle w:val="02TEXTOITEM"/>
        <w:rPr>
          <w:lang w:val="en-US"/>
        </w:rPr>
      </w:pPr>
      <w:r>
        <w:rPr>
          <w:b/>
          <w:lang w:val="en-US"/>
        </w:rPr>
        <w:t>c</w:t>
      </w:r>
      <w:r>
        <w:rPr>
          <w:lang w:val="en-US"/>
        </w:rPr>
        <w:tab/>
        <w:t>(    ) ten/is/strong/aren’t</w:t>
      </w:r>
    </w:p>
    <w:p>
      <w:pPr>
        <w:pStyle w:val="02TEXTOITEM"/>
        <w:rPr>
          <w:lang w:val="en-US"/>
        </w:rPr>
      </w:pPr>
      <w:r>
        <w:rPr>
          <w:b/>
          <w:lang w:val="en-US"/>
        </w:rPr>
        <w:t>d</w:t>
      </w:r>
      <w:r>
        <w:rPr>
          <w:lang w:val="en-US"/>
        </w:rPr>
        <w:tab/>
        <w:t xml:space="preserve">(    ) is/am/strong/isn’t </w:t>
      </w:r>
    </w:p>
    <w:p>
      <w:pPr>
        <w:pStyle w:val="02TEXTOITEM"/>
        <w:rPr>
          <w:lang w:val="en-US"/>
        </w:rPr>
      </w:pPr>
      <w:r>
        <w:rPr>
          <w:b/>
          <w:lang w:val="en-US"/>
        </w:rPr>
        <w:t>e</w:t>
      </w:r>
      <w:r>
        <w:rPr>
          <w:lang w:val="en-US"/>
        </w:rPr>
        <w:tab/>
        <w:t>(    ) am/am/aren’t/isn’t</w:t>
      </w:r>
    </w:p>
    <w:p>
      <w:pPr>
        <w:pStyle w:val="02TEXTOPRINCIPAL"/>
        <w:rPr>
          <w:lang w:val="en-US"/>
        </w:rPr>
      </w:pPr>
      <w:r>
        <w:rPr>
          <w:lang w:val="en-US"/>
        </w:rPr>
      </w:r>
    </w:p>
    <w:p>
      <w:pPr>
        <w:pStyle w:val="01TITULO3"/>
        <w:rPr/>
      </w:pPr>
      <w:r>
        <w:rPr/>
        <w:t>Questão 7</w:t>
      </w:r>
    </w:p>
    <w:p>
      <w:pPr>
        <w:pStyle w:val="02TEXTOPRINCIPAL"/>
        <w:rPr/>
      </w:pPr>
      <w:r>
        <w:rPr/>
        <w:t>Que informações se encontram no pôster?</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Normal"/>
        <w:rPr>
          <w:rFonts w:ascii="Cambria" w:hAnsi="Cambria" w:eastAsia="Cambria" w:cs="Cambria"/>
          <w:b/>
          <w:b/>
          <w:bCs/>
          <w:sz w:val="32"/>
          <w:szCs w:val="28"/>
        </w:rPr>
      </w:pPr>
      <w:r>
        <w:rPr>
          <w:rFonts w:eastAsia="Cambria" w:cs="Cambria" w:ascii="Cambria" w:hAnsi="Cambria"/>
          <w:b/>
          <w:bCs/>
          <w:sz w:val="32"/>
          <w:szCs w:val="28"/>
        </w:rPr>
      </w:r>
      <w:r>
        <w:br w:type="page"/>
      </w:r>
    </w:p>
    <w:p>
      <w:pPr>
        <w:pStyle w:val="01TITULO3"/>
        <w:rPr/>
      </w:pPr>
      <w:r>
        <w:rPr/>
      </w:r>
    </w:p>
    <w:p>
      <w:pPr>
        <w:pStyle w:val="01TITULO3"/>
        <w:rPr/>
      </w:pPr>
      <w:r>
        <w:rPr/>
        <w:t>Questão 8</w:t>
      </w:r>
    </w:p>
    <w:p>
      <w:pPr>
        <w:pStyle w:val="02TEXTOPRINCIPAL"/>
        <w:rPr/>
      </w:pPr>
      <w:r>
        <w:rPr/>
        <w:t>Os itens representados nas imagens a seguir têm seus nomes em inglês amplamente utilizados no Brasil. Escolha a alternativa com os nomes corretos.</w:t>
      </w:r>
    </w:p>
    <w:p>
      <w:pPr>
        <w:pStyle w:val="TextoconteudotabelasmaterialdigitalPNLD"/>
        <w:numPr>
          <w:ilvl w:val="0"/>
          <w:numId w:val="0"/>
        </w:numPr>
        <w:ind w:right="426" w:hanging="0"/>
        <w:outlineLvl w:val="0"/>
        <w:rPr>
          <w:b/>
          <w:b/>
        </w:rPr>
      </w:pPr>
      <w:r>
        <w:rPr>
          <w:b/>
        </w:rPr>
        <w:t>I.</w:t>
      </w:r>
    </w:p>
    <w:p>
      <w:pPr>
        <w:pStyle w:val="TextoconteudotabelasmaterialdigitalPNLD"/>
        <w:numPr>
          <w:ilvl w:val="0"/>
          <w:numId w:val="0"/>
        </w:numPr>
        <w:ind w:right="426" w:hanging="0"/>
        <w:outlineLvl w:val="0"/>
        <w:rPr>
          <w:b/>
          <w:b/>
          <w:lang w:val="en-US"/>
        </w:rPr>
      </w:pPr>
      <w:r>
        <w:rPr/>
        <w:drawing>
          <wp:inline distT="0" distB="9525" distL="0" distR="0">
            <wp:extent cx="2000250" cy="1381125"/>
            <wp:effectExtent l="0" t="0" r="0" b="0"/>
            <wp:docPr id="2" name="Imagem 4" descr="C:\Users\Ed5-821\Dropbox (MaluhyCo)\DigitalModerna\PNLD2020\Richmond_ingles\PEACEMAKERS\Originais\6_ano\fotos_créditos\FOTOS E CREDITOS\AV1\03_f_av1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descr="C:\Users\Ed5-821\Dropbox (MaluhyCo)\DigitalModerna\PNLD2020\Richmond_ingles\PEACEMAKERS\Originais\6_ano\fotos_créditos\FOTOS E CREDITOS\AV1\03_f_av1_pm6_g.jpg"/>
                    <pic:cNvPicPr>
                      <a:picLocks noChangeAspect="1" noChangeArrowheads="1"/>
                    </pic:cNvPicPr>
                  </pic:nvPicPr>
                  <pic:blipFill>
                    <a:blip r:embed="rId3"/>
                    <a:stretch>
                      <a:fillRect/>
                    </a:stretch>
                  </pic:blipFill>
                  <pic:spPr bwMode="auto">
                    <a:xfrm>
                      <a:off x="0" y="0"/>
                      <a:ext cx="2000250" cy="1381125"/>
                    </a:xfrm>
                    <a:prstGeom prst="rect">
                      <a:avLst/>
                    </a:prstGeom>
                  </pic:spPr>
                </pic:pic>
              </a:graphicData>
            </a:graphic>
          </wp:inline>
        </w:drawing>
      </w:r>
    </w:p>
    <w:p>
      <w:pPr>
        <w:pStyle w:val="02TEXTOITEM"/>
        <w:rPr>
          <w:lang w:val="en-US"/>
        </w:rPr>
      </w:pPr>
      <w:r>
        <w:rPr>
          <w:b/>
          <w:lang w:val="en-US"/>
        </w:rPr>
        <w:t>a</w:t>
      </w:r>
      <w:r>
        <w:rPr>
          <w:lang w:val="en-US"/>
        </w:rPr>
        <w:tab/>
        <w:t>(    ) Hamburger.</w:t>
      </w:r>
    </w:p>
    <w:p>
      <w:pPr>
        <w:pStyle w:val="02TEXTOITEM"/>
        <w:rPr>
          <w:lang w:val="en-US"/>
        </w:rPr>
      </w:pPr>
      <w:r>
        <w:rPr>
          <w:b/>
          <w:lang w:val="en-US"/>
        </w:rPr>
        <w:t>b</w:t>
        <w:tab/>
      </w:r>
      <w:r>
        <w:rPr>
          <w:lang w:val="en-US"/>
        </w:rPr>
        <w:t>(    ) Cheeseburger.</w:t>
      </w:r>
    </w:p>
    <w:p>
      <w:pPr>
        <w:pStyle w:val="02TEXTOITEM"/>
        <w:rPr>
          <w:lang w:val="en-US"/>
        </w:rPr>
      </w:pPr>
      <w:r>
        <w:rPr>
          <w:b/>
          <w:lang w:val="en-US"/>
        </w:rPr>
        <w:t>c</w:t>
      </w:r>
      <w:r>
        <w:rPr>
          <w:lang w:val="en-US"/>
        </w:rPr>
        <w:tab/>
        <w:t>(    ) Hot dog.</w:t>
      </w:r>
    </w:p>
    <w:p>
      <w:pPr>
        <w:pStyle w:val="02TEXTOITEM"/>
        <w:rPr>
          <w:lang w:val="en-US"/>
        </w:rPr>
      </w:pPr>
      <w:r>
        <w:rPr>
          <w:b/>
          <w:lang w:val="en-US"/>
        </w:rPr>
        <w:t>d</w:t>
      </w:r>
      <w:r>
        <w:rPr>
          <w:lang w:val="en-US"/>
        </w:rPr>
        <w:tab/>
        <w:t>(    ) Sundae.</w:t>
      </w:r>
    </w:p>
    <w:p>
      <w:pPr>
        <w:pStyle w:val="02TEXTOITEM"/>
        <w:rPr>
          <w:lang w:val="en-US"/>
        </w:rPr>
      </w:pPr>
      <w:r>
        <w:rPr>
          <w:b/>
          <w:lang w:val="en-US"/>
        </w:rPr>
        <w:t>e</w:t>
      </w:r>
      <w:r>
        <w:rPr>
          <w:lang w:val="en-US"/>
        </w:rPr>
        <w:tab/>
        <w:t>(    ) Drive thru.</w:t>
      </w:r>
    </w:p>
    <w:p>
      <w:pPr>
        <w:pStyle w:val="02TEXTOPRINCIPAL"/>
        <w:rPr>
          <w:lang w:val="en-US"/>
        </w:rPr>
      </w:pPr>
      <w:r>
        <w:rPr>
          <w:lang w:val="en-US"/>
        </w:rPr>
      </w:r>
    </w:p>
    <w:p>
      <w:pPr>
        <w:pStyle w:val="TextoconteudotabelasmaterialdigitalPNLD"/>
        <w:ind w:right="426" w:hanging="0"/>
        <w:rPr>
          <w:rFonts w:ascii="Calibri" w:hAnsi="Calibri" w:cs="" w:asciiTheme="minorHAnsi" w:cstheme="minorBidi" w:hAnsiTheme="minorHAnsi"/>
          <w:color w:val="00B050"/>
          <w:szCs w:val="22"/>
        </w:rPr>
      </w:pPr>
      <w:r>
        <w:rPr>
          <w:b/>
        </w:rPr>
        <w:t>II.</w:t>
      </w:r>
    </w:p>
    <w:p>
      <w:pPr>
        <w:pStyle w:val="TextoconteudotabelasmaterialdigitalPNLD"/>
        <w:ind w:right="426" w:hanging="0"/>
        <w:rPr>
          <w:b/>
          <w:b/>
          <w:lang w:val="en-US"/>
        </w:rPr>
      </w:pPr>
      <w:r>
        <w:rPr/>
        <w:drawing>
          <wp:inline distT="0" distB="8890" distL="0" distR="0">
            <wp:extent cx="2706370" cy="1801495"/>
            <wp:effectExtent l="0" t="0" r="0" b="0"/>
            <wp:docPr id="3"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2" descr=""/>
                    <pic:cNvPicPr>
                      <a:picLocks noChangeAspect="1" noChangeArrowheads="1"/>
                    </pic:cNvPicPr>
                  </pic:nvPicPr>
                  <pic:blipFill>
                    <a:blip r:embed="rId4"/>
                    <a:stretch>
                      <a:fillRect/>
                    </a:stretch>
                  </pic:blipFill>
                  <pic:spPr bwMode="auto">
                    <a:xfrm>
                      <a:off x="0" y="0"/>
                      <a:ext cx="2706370" cy="1801495"/>
                    </a:xfrm>
                    <a:prstGeom prst="rect">
                      <a:avLst/>
                    </a:prstGeom>
                  </pic:spPr>
                </pic:pic>
              </a:graphicData>
            </a:graphic>
          </wp:inline>
        </w:drawing>
      </w:r>
    </w:p>
    <w:p>
      <w:pPr>
        <w:pStyle w:val="02TEXTOITEM"/>
        <w:rPr>
          <w:lang w:val="en-US"/>
        </w:rPr>
      </w:pPr>
      <w:r>
        <w:rPr>
          <w:b/>
          <w:lang w:val="en-US"/>
        </w:rPr>
        <w:t>a</w:t>
      </w:r>
      <w:r>
        <w:rPr>
          <w:lang w:val="en-US"/>
        </w:rPr>
        <w:tab/>
        <w:t>(    ) Computer.</w:t>
      </w:r>
    </w:p>
    <w:p>
      <w:pPr>
        <w:pStyle w:val="02TEXTOITEM"/>
        <w:rPr>
          <w:lang w:val="en-US"/>
        </w:rPr>
      </w:pPr>
      <w:r>
        <w:rPr>
          <w:b/>
          <w:lang w:val="en-US"/>
        </w:rPr>
        <w:t>b</w:t>
      </w:r>
      <w:r>
        <w:rPr>
          <w:lang w:val="en-US"/>
        </w:rPr>
        <w:tab/>
        <w:t>(    ) Delivery.</w:t>
      </w:r>
    </w:p>
    <w:p>
      <w:pPr>
        <w:pStyle w:val="02TEXTOITEM"/>
        <w:rPr>
          <w:lang w:val="en-US"/>
        </w:rPr>
      </w:pPr>
      <w:r>
        <w:rPr>
          <w:b/>
          <w:lang w:val="en-US"/>
        </w:rPr>
        <w:t>c</w:t>
      </w:r>
      <w:r>
        <w:rPr>
          <w:lang w:val="en-US"/>
        </w:rPr>
        <w:tab/>
        <w:t>(    ) Pop.</w:t>
      </w:r>
    </w:p>
    <w:p>
      <w:pPr>
        <w:pStyle w:val="02TEXTOITEM"/>
        <w:rPr>
          <w:lang w:val="en-US"/>
        </w:rPr>
      </w:pPr>
      <w:r>
        <w:rPr>
          <w:b/>
          <w:lang w:val="en-US"/>
        </w:rPr>
        <w:t>d</w:t>
      </w:r>
      <w:r>
        <w:rPr>
          <w:lang w:val="en-US"/>
        </w:rPr>
        <w:tab/>
        <w:t>(    ) Mouse.</w:t>
      </w:r>
    </w:p>
    <w:p>
      <w:pPr>
        <w:pStyle w:val="02TEXTOITEM"/>
        <w:rPr>
          <w:lang w:val="en-US"/>
        </w:rPr>
      </w:pPr>
      <w:r>
        <w:rPr>
          <w:b/>
          <w:lang w:val="en-US"/>
        </w:rPr>
        <w:t>e</w:t>
        <w:tab/>
      </w:r>
      <w:r>
        <w:rPr>
          <w:lang w:val="en-US"/>
        </w:rPr>
        <w:t>(    ) Flash.</w:t>
      </w:r>
    </w:p>
    <w:p>
      <w:pPr>
        <w:pStyle w:val="Normal"/>
        <w:rPr>
          <w:rFonts w:eastAsia="Tahoma"/>
          <w:lang w:val="en-US"/>
        </w:rPr>
      </w:pPr>
      <w:r>
        <w:rPr>
          <w:rFonts w:eastAsia="Tahoma"/>
          <w:lang w:val="en-US"/>
        </w:rPr>
      </w:r>
      <w:r>
        <w:br w:type="page"/>
      </w:r>
    </w:p>
    <w:p>
      <w:pPr>
        <w:pStyle w:val="02TEXTOPRINCIPAL"/>
        <w:rPr>
          <w:lang w:val="en-US"/>
        </w:rPr>
      </w:pPr>
      <w:r>
        <w:rPr>
          <w:lang w:val="en-US"/>
        </w:rPr>
      </w:r>
    </w:p>
    <w:p>
      <w:pPr>
        <w:pStyle w:val="TextoconteudotabelasmaterialdigitalPNLD"/>
        <w:ind w:right="426" w:hanging="0"/>
        <w:rPr>
          <w:rFonts w:ascii="Calibri" w:hAnsi="Calibri" w:cs="" w:asciiTheme="minorHAnsi" w:cstheme="minorBidi" w:hAnsiTheme="minorHAnsi"/>
          <w:color w:val="00B050"/>
          <w:szCs w:val="22"/>
          <w:lang w:val="en-US"/>
        </w:rPr>
      </w:pPr>
      <w:r>
        <w:rPr>
          <w:b/>
          <w:lang w:val="en-US"/>
        </w:rPr>
        <w:t>III.</w:t>
      </w:r>
    </w:p>
    <w:p>
      <w:pPr>
        <w:pStyle w:val="02TEXTOPRINCIPAL"/>
        <w:rPr/>
      </w:pPr>
      <w:r>
        <w:rPr>
          <w:lang w:val="en-US"/>
        </w:rPr>
        <w:tab/>
      </w:r>
      <w:r>
        <w:rPr>
          <w:lang w:val="en-US"/>
        </w:rPr>
        <w:drawing>
          <wp:inline distT="0" distB="9525" distL="0" distR="9525">
            <wp:extent cx="790575" cy="1438275"/>
            <wp:effectExtent l="0" t="0" r="0" b="0"/>
            <wp:docPr id="4" name="Imagem 5" descr="C:\Users\Ed5-821\Dropbox (MaluhyCo)\DigitalModerna\PNLD2020\Richmond_ingles\PEACEMAKERS\Originais\6_ano\fotos_créditos\FOTOS E CREDITOS\AV1\05_f_av1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descr="C:\Users\Ed5-821\Dropbox (MaluhyCo)\DigitalModerna\PNLD2020\Richmond_ingles\PEACEMAKERS\Originais\6_ano\fotos_créditos\FOTOS E CREDITOS\AV1\05_f_av1_pm6_g.jpg"/>
                    <pic:cNvPicPr>
                      <a:picLocks noChangeAspect="1" noChangeArrowheads="1"/>
                    </pic:cNvPicPr>
                  </pic:nvPicPr>
                  <pic:blipFill>
                    <a:blip r:embed="rId5"/>
                    <a:stretch>
                      <a:fillRect/>
                    </a:stretch>
                  </pic:blipFill>
                  <pic:spPr bwMode="auto">
                    <a:xfrm>
                      <a:off x="0" y="0"/>
                      <a:ext cx="790575" cy="1438275"/>
                    </a:xfrm>
                    <a:prstGeom prst="rect">
                      <a:avLst/>
                    </a:prstGeom>
                  </pic:spPr>
                </pic:pic>
              </a:graphicData>
            </a:graphic>
          </wp:inline>
        </w:drawing>
      </w:r>
    </w:p>
    <w:p>
      <w:pPr>
        <w:pStyle w:val="02TEXTOPRINCIPAL"/>
        <w:rPr/>
      </w:pPr>
      <w:r>
        <w:rPr/>
      </w:r>
    </w:p>
    <w:p>
      <w:pPr>
        <w:pStyle w:val="02TEXTOITEM"/>
        <w:rPr>
          <w:lang w:val="en-US"/>
        </w:rPr>
      </w:pPr>
      <w:r>
        <w:rPr>
          <w:b/>
          <w:lang w:val="en-US"/>
        </w:rPr>
        <w:t>a</w:t>
      </w:r>
      <w:r>
        <w:rPr>
          <w:lang w:val="en-US"/>
        </w:rPr>
        <w:tab/>
        <w:t>(    ) Smartphone.</w:t>
      </w:r>
    </w:p>
    <w:p>
      <w:pPr>
        <w:pStyle w:val="02TEXTOITEM"/>
        <w:rPr>
          <w:lang w:val="en-US"/>
        </w:rPr>
      </w:pPr>
      <w:r>
        <w:rPr>
          <w:b/>
          <w:lang w:val="en-US"/>
        </w:rPr>
        <w:t>b</w:t>
      </w:r>
      <w:r>
        <w:rPr>
          <w:lang w:val="en-US"/>
        </w:rPr>
        <w:tab/>
        <w:t>(    ) Notebook.</w:t>
      </w:r>
    </w:p>
    <w:p>
      <w:pPr>
        <w:pStyle w:val="02TEXTOITEM"/>
        <w:rPr>
          <w:lang w:val="en-US"/>
        </w:rPr>
      </w:pPr>
      <w:r>
        <w:rPr>
          <w:b/>
          <w:lang w:val="en-US"/>
        </w:rPr>
        <w:t>c</w:t>
      </w:r>
      <w:r>
        <w:rPr>
          <w:lang w:val="en-US"/>
        </w:rPr>
        <w:tab/>
        <w:t>(    ) Shampoo.</w:t>
      </w:r>
    </w:p>
    <w:p>
      <w:pPr>
        <w:pStyle w:val="02TEXTOITEM"/>
        <w:rPr>
          <w:lang w:val="en-US"/>
        </w:rPr>
      </w:pPr>
      <w:r>
        <w:rPr>
          <w:b/>
          <w:lang w:val="en-US"/>
        </w:rPr>
        <w:t>d</w:t>
        <w:tab/>
      </w:r>
      <w:r>
        <w:rPr>
          <w:lang w:val="en-US"/>
        </w:rPr>
        <w:t>(    ) Flash drive.</w:t>
      </w:r>
    </w:p>
    <w:p>
      <w:pPr>
        <w:pStyle w:val="02TEXTOITEM"/>
        <w:rPr>
          <w:lang w:val="en-US"/>
        </w:rPr>
      </w:pPr>
      <w:r>
        <w:rPr>
          <w:b/>
          <w:lang w:val="en-US"/>
        </w:rPr>
        <w:t>e</w:t>
      </w:r>
      <w:r>
        <w:rPr>
          <w:lang w:val="en-US"/>
        </w:rPr>
        <w:tab/>
        <w:t>(    ) Outdoor.</w:t>
      </w:r>
    </w:p>
    <w:p>
      <w:pPr>
        <w:pStyle w:val="02TEXTOPRINCIPAL"/>
        <w:rPr>
          <w:lang w:val="en-US"/>
        </w:rPr>
      </w:pPr>
      <w:r>
        <w:rPr>
          <w:lang w:val="en-US"/>
        </w:rPr>
      </w:r>
    </w:p>
    <w:p>
      <w:pPr>
        <w:pStyle w:val="TextoconteudotabelasmaterialdigitalPNLD"/>
        <w:numPr>
          <w:ilvl w:val="0"/>
          <w:numId w:val="0"/>
        </w:numPr>
        <w:ind w:right="426" w:hanging="0"/>
        <w:outlineLvl w:val="0"/>
        <w:rPr>
          <w:rFonts w:ascii="Calibri" w:hAnsi="Calibri" w:cs="" w:asciiTheme="minorHAnsi" w:cstheme="minorBidi" w:hAnsiTheme="minorHAnsi"/>
          <w:color w:val="00B050"/>
          <w:szCs w:val="22"/>
        </w:rPr>
      </w:pPr>
      <w:r>
        <w:rPr>
          <w:b/>
        </w:rPr>
        <w:t>IV.</w:t>
      </w:r>
    </w:p>
    <w:p>
      <w:pPr>
        <w:pStyle w:val="02TEXTOPRINCIPAL"/>
        <w:rPr>
          <w:b/>
          <w:b/>
        </w:rPr>
      </w:pPr>
      <w:r>
        <w:rPr/>
        <w:drawing>
          <wp:inline distT="0" distB="9525" distL="0" distR="0">
            <wp:extent cx="1828800" cy="1438275"/>
            <wp:effectExtent l="0" t="0" r="0" b="0"/>
            <wp:docPr id="5" name="Imagem 6" descr="C:\Users\Ed5-821\Dropbox (MaluhyCo)\DigitalModerna\PNLD2020\Richmond_ingles\PEACEMAKERS\Originais\6_ano\fotos_créditos\FOTOS E CREDITOS\AV1\06_f_av1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6" descr="C:\Users\Ed5-821\Dropbox (MaluhyCo)\DigitalModerna\PNLD2020\Richmond_ingles\PEACEMAKERS\Originais\6_ano\fotos_créditos\FOTOS E CREDITOS\AV1\06_f_av1_pm6_g.jpg"/>
                    <pic:cNvPicPr>
                      <a:picLocks noChangeAspect="1" noChangeArrowheads="1"/>
                    </pic:cNvPicPr>
                  </pic:nvPicPr>
                  <pic:blipFill>
                    <a:blip r:embed="rId6"/>
                    <a:stretch>
                      <a:fillRect/>
                    </a:stretch>
                  </pic:blipFill>
                  <pic:spPr bwMode="auto">
                    <a:xfrm>
                      <a:off x="0" y="0"/>
                      <a:ext cx="1828800" cy="1438275"/>
                    </a:xfrm>
                    <a:prstGeom prst="rect">
                      <a:avLst/>
                    </a:prstGeom>
                  </pic:spPr>
                </pic:pic>
              </a:graphicData>
            </a:graphic>
          </wp:inline>
        </w:drawing>
      </w:r>
    </w:p>
    <w:p>
      <w:pPr>
        <w:pStyle w:val="02TEXTOITEM"/>
        <w:rPr>
          <w:lang w:val="en-US"/>
        </w:rPr>
      </w:pPr>
      <w:r>
        <w:rPr>
          <w:b/>
          <w:lang w:val="en-US"/>
        </w:rPr>
        <w:t>a</w:t>
      </w:r>
      <w:r>
        <w:rPr>
          <w:lang w:val="en-US"/>
        </w:rPr>
        <w:tab/>
        <w:t>(    ) Legging.</w:t>
      </w:r>
    </w:p>
    <w:p>
      <w:pPr>
        <w:pStyle w:val="02TEXTOITEM"/>
        <w:rPr>
          <w:lang w:val="en-US"/>
        </w:rPr>
      </w:pPr>
      <w:r>
        <w:rPr>
          <w:b/>
          <w:lang w:val="en-US"/>
        </w:rPr>
        <w:t>b</w:t>
      </w:r>
      <w:r>
        <w:rPr>
          <w:lang w:val="en-US"/>
        </w:rPr>
        <w:tab/>
        <w:t>(    ) Laser.</w:t>
      </w:r>
    </w:p>
    <w:p>
      <w:pPr>
        <w:pStyle w:val="02TEXTOITEM"/>
        <w:rPr>
          <w:lang w:val="en-US"/>
        </w:rPr>
      </w:pPr>
      <w:r>
        <w:rPr>
          <w:b/>
          <w:lang w:val="en-US"/>
        </w:rPr>
        <w:t>c</w:t>
      </w:r>
      <w:r>
        <w:rPr>
          <w:lang w:val="en-US"/>
        </w:rPr>
        <w:tab/>
        <w:t>(    ) Freezer.</w:t>
      </w:r>
    </w:p>
    <w:p>
      <w:pPr>
        <w:pStyle w:val="02TEXTOITEM"/>
        <w:rPr/>
      </w:pPr>
      <w:r>
        <w:rPr>
          <w:b/>
        </w:rPr>
        <w:t>d</w:t>
      </w:r>
      <w:r>
        <w:rPr/>
        <w:tab/>
        <w:t>(    ) Jeans.</w:t>
      </w:r>
    </w:p>
    <w:p>
      <w:pPr>
        <w:pStyle w:val="02TEXTOITEM"/>
        <w:rPr/>
      </w:pPr>
      <w:r>
        <w:rPr>
          <w:b/>
        </w:rPr>
        <w:t>e</w:t>
      </w:r>
      <w:r>
        <w:rPr/>
        <w:tab/>
        <w:t>(    ) Zoom.</w:t>
      </w:r>
    </w:p>
    <w:p>
      <w:pPr>
        <w:pStyle w:val="02TEXTOPRINCIPAL"/>
        <w:rPr/>
      </w:pPr>
      <w:r>
        <w:rPr/>
      </w:r>
    </w:p>
    <w:p>
      <w:pPr>
        <w:pStyle w:val="TextoconteudotabelasmaterialdigitalPNLD"/>
        <w:numPr>
          <w:ilvl w:val="0"/>
          <w:numId w:val="0"/>
        </w:numPr>
        <w:ind w:right="426" w:hanging="0"/>
        <w:outlineLvl w:val="0"/>
        <w:rPr>
          <w:rFonts w:ascii="Calibri" w:hAnsi="Calibri" w:cs="" w:asciiTheme="minorHAnsi" w:cstheme="minorBidi" w:hAnsiTheme="minorHAnsi"/>
          <w:szCs w:val="22"/>
        </w:rPr>
      </w:pPr>
      <w:r>
        <w:rPr>
          <w:b/>
        </w:rPr>
        <w:t>V.</w:t>
      </w:r>
    </w:p>
    <w:p>
      <w:pPr>
        <w:pStyle w:val="02TEXTOPRINCIPAL"/>
        <w:rPr>
          <w:b/>
          <w:b/>
        </w:rPr>
      </w:pPr>
      <w:r>
        <w:rPr/>
        <w:drawing>
          <wp:inline distT="0" distB="9525" distL="0" distR="9525">
            <wp:extent cx="638175" cy="1438275"/>
            <wp:effectExtent l="0" t="0" r="0" b="0"/>
            <wp:docPr id="6" name="Imagem 7" descr="C:\Users\Ed5-821\Dropbox (MaluhyCo)\DigitalModerna\PNLD2020\Richmond_ingles\PEACEMAKERS\Originais\6_ano\fotos_créditos\FOTOS E CREDITOS\AV1\07_f_av1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C:\Users\Ed5-821\Dropbox (MaluhyCo)\DigitalModerna\PNLD2020\Richmond_ingles\PEACEMAKERS\Originais\6_ano\fotos_créditos\FOTOS E CREDITOS\AV1\07_f_av1_pm6_g.jpg"/>
                    <pic:cNvPicPr>
                      <a:picLocks noChangeAspect="1" noChangeArrowheads="1"/>
                    </pic:cNvPicPr>
                  </pic:nvPicPr>
                  <pic:blipFill>
                    <a:blip r:embed="rId7"/>
                    <a:stretch>
                      <a:fillRect/>
                    </a:stretch>
                  </pic:blipFill>
                  <pic:spPr bwMode="auto">
                    <a:xfrm>
                      <a:off x="0" y="0"/>
                      <a:ext cx="638175" cy="1438275"/>
                    </a:xfrm>
                    <a:prstGeom prst="rect">
                      <a:avLst/>
                    </a:prstGeom>
                  </pic:spPr>
                </pic:pic>
              </a:graphicData>
            </a:graphic>
          </wp:inline>
        </w:drawing>
      </w:r>
    </w:p>
    <w:p>
      <w:pPr>
        <w:pStyle w:val="02TEXTOITEM"/>
        <w:rPr>
          <w:lang w:val="en-US"/>
        </w:rPr>
      </w:pPr>
      <w:r>
        <w:rPr>
          <w:b/>
          <w:lang w:val="en-US"/>
        </w:rPr>
        <w:t>a</w:t>
        <w:tab/>
      </w:r>
      <w:r>
        <w:rPr>
          <w:lang w:val="en-US"/>
        </w:rPr>
        <w:t>(    ) Sale.</w:t>
      </w:r>
    </w:p>
    <w:p>
      <w:pPr>
        <w:pStyle w:val="02TEXTOITEM"/>
        <w:rPr>
          <w:lang w:val="en-US"/>
        </w:rPr>
      </w:pPr>
      <w:r>
        <w:rPr>
          <w:b/>
          <w:lang w:val="en-US"/>
        </w:rPr>
        <w:t>b</w:t>
      </w:r>
      <w:r>
        <w:rPr>
          <w:lang w:val="en-US"/>
        </w:rPr>
        <w:tab/>
        <w:t>(    ) Ketchup.</w:t>
      </w:r>
    </w:p>
    <w:p>
      <w:pPr>
        <w:pStyle w:val="02TEXTOITEM"/>
        <w:rPr>
          <w:lang w:val="en-US"/>
        </w:rPr>
      </w:pPr>
      <w:r>
        <w:rPr>
          <w:b/>
          <w:lang w:val="en-US"/>
        </w:rPr>
        <w:t>c</w:t>
      </w:r>
      <w:r>
        <w:rPr>
          <w:lang w:val="en-US"/>
        </w:rPr>
        <w:tab/>
        <w:t>(    ) Light.</w:t>
      </w:r>
    </w:p>
    <w:p>
      <w:pPr>
        <w:pStyle w:val="02TEXTOITEM"/>
        <w:rPr/>
      </w:pPr>
      <w:r>
        <w:rPr>
          <w:b/>
        </w:rPr>
        <w:t>d</w:t>
      </w:r>
      <w:r>
        <w:rPr/>
        <w:tab/>
        <w:t>(    ) Chips.</w:t>
      </w:r>
    </w:p>
    <w:p>
      <w:pPr>
        <w:pStyle w:val="Normal"/>
        <w:ind w:left="142" w:hanging="142"/>
        <w:rPr>
          <w:rFonts w:eastAsia="Tahoma"/>
        </w:rPr>
      </w:pPr>
      <w:r>
        <w:rPr>
          <w:b/>
        </w:rPr>
        <w:t xml:space="preserve">e  </w:t>
      </w:r>
      <w:r>
        <w:rPr/>
        <w:t xml:space="preserve">(    ) Milkshake. </w:t>
      </w:r>
      <w:r>
        <w:br w:type="page"/>
      </w:r>
    </w:p>
    <w:p>
      <w:pPr>
        <w:pStyle w:val="01TITULO3"/>
        <w:rPr/>
      </w:pPr>
      <w:r>
        <w:rPr/>
      </w:r>
    </w:p>
    <w:p>
      <w:pPr>
        <w:pStyle w:val="01TITULO3"/>
        <w:rPr/>
      </w:pPr>
      <w:r>
        <w:rPr/>
        <w:t>Questão 9</w:t>
      </w:r>
    </w:p>
    <w:p>
      <w:pPr>
        <w:pStyle w:val="02TEXTOPRINCIPAL"/>
        <w:rPr/>
      </w:pPr>
      <w:r>
        <w:rPr/>
        <w:t xml:space="preserve">Ouça um trecho de um </w:t>
      </w:r>
      <w:r>
        <w:rPr>
          <w:i/>
        </w:rPr>
        <w:t>podcast</w:t>
      </w:r>
      <w:r>
        <w:rPr/>
        <w:t xml:space="preserve"> e responda às questões.</w:t>
      </w:r>
    </w:p>
    <w:p>
      <w:pPr>
        <w:pStyle w:val="02TEXTOPRINCIPAL"/>
        <w:rPr>
          <w:b/>
          <w:b/>
        </w:rPr>
      </w:pPr>
      <w:r>
        <w:rPr>
          <w:b/>
        </w:rPr>
      </w:r>
    </w:p>
    <w:p>
      <w:pPr>
        <w:pStyle w:val="02TEXTOPRINCIPAL"/>
        <w:rPr/>
      </w:pPr>
      <w:r>
        <w:rPr>
          <w:b/>
        </w:rPr>
        <w:t>I.</w:t>
      </w:r>
      <w:r>
        <w:rPr/>
        <w:t xml:space="preserve"> Assinale as palavras que são ditas no trecho que você ouviu. </w:t>
      </w:r>
    </w:p>
    <w:p>
      <w:pPr>
        <w:pStyle w:val="02TEXTOITEM"/>
        <w:rPr/>
      </w:pPr>
      <w:r>
        <w:rPr>
          <w:b/>
        </w:rPr>
        <w:t>a</w:t>
      </w:r>
      <w:r>
        <w:rPr/>
        <w:tab/>
        <w:t>(    ) Accidental.</w:t>
      </w:r>
    </w:p>
    <w:p>
      <w:pPr>
        <w:pStyle w:val="02TEXTOITEM"/>
        <w:rPr/>
      </w:pPr>
      <w:r>
        <w:rPr>
          <w:b/>
        </w:rPr>
        <w:t>b</w:t>
      </w:r>
      <w:r>
        <w:rPr/>
        <w:tab/>
        <w:t>(    ) Internet.</w:t>
      </w:r>
    </w:p>
    <w:p>
      <w:pPr>
        <w:pStyle w:val="02TEXTOITEM"/>
        <w:rPr/>
      </w:pPr>
      <w:r>
        <w:rPr>
          <w:b/>
        </w:rPr>
        <w:t>c</w:t>
      </w:r>
      <w:r>
        <w:rPr/>
        <w:tab/>
        <w:t>(    ) Example.</w:t>
      </w:r>
    </w:p>
    <w:p>
      <w:pPr>
        <w:pStyle w:val="02TEXTOITEM"/>
        <w:rPr/>
      </w:pPr>
      <w:r>
        <w:rPr>
          <w:b/>
        </w:rPr>
        <w:t>d</w:t>
      </w:r>
      <w:r>
        <w:rPr/>
        <w:tab/>
        <w:t>(    ) Television.</w:t>
      </w:r>
    </w:p>
    <w:p>
      <w:pPr>
        <w:pStyle w:val="02TEXTOITEM"/>
        <w:rPr/>
      </w:pPr>
      <w:r>
        <w:rPr>
          <w:b/>
        </w:rPr>
        <w:t>e</w:t>
      </w:r>
      <w:r>
        <w:rPr/>
        <w:tab/>
        <w:t>(    ) Fantastic.</w:t>
      </w:r>
    </w:p>
    <w:p>
      <w:pPr>
        <w:pStyle w:val="02TEXTOPRINCIPAL"/>
        <w:rPr/>
      </w:pPr>
      <w:r>
        <w:rPr/>
      </w:r>
    </w:p>
    <w:p>
      <w:pPr>
        <w:pStyle w:val="02TEXTOPRINCIPAL"/>
        <w:rPr/>
      </w:pPr>
      <w:r>
        <w:rPr>
          <w:b/>
        </w:rPr>
        <w:t>II.</w:t>
      </w:r>
      <w:r>
        <w:rPr/>
        <w:t xml:space="preserve"> De que fala o apresentador do </w:t>
      </w:r>
      <w:r>
        <w:rPr>
          <w:i/>
        </w:rPr>
        <w:t>podcast</w:t>
      </w:r>
      <w:r>
        <w:rPr/>
        <w:t xml:space="preserve"> no trecho que você ouviu?</w:t>
      </w:r>
    </w:p>
    <w:p>
      <w:pPr>
        <w:pStyle w:val="02TEXTOITEM"/>
        <w:rPr>
          <w:lang w:val="en-US"/>
        </w:rPr>
      </w:pPr>
      <w:r>
        <w:rPr>
          <w:b/>
          <w:lang w:val="en-US"/>
        </w:rPr>
        <w:t>a</w:t>
      </w:r>
      <w:r>
        <w:rPr>
          <w:lang w:val="en-US"/>
        </w:rPr>
        <w:tab/>
        <w:t>(    ) He says goodbye and ends the podcast.</w:t>
      </w:r>
    </w:p>
    <w:p>
      <w:pPr>
        <w:pStyle w:val="02TEXTOITEM"/>
        <w:rPr>
          <w:lang w:val="en-US"/>
        </w:rPr>
      </w:pPr>
      <w:r>
        <w:rPr>
          <w:b/>
          <w:lang w:val="en-US"/>
        </w:rPr>
        <w:t>b</w:t>
      </w:r>
      <w:r>
        <w:rPr>
          <w:lang w:val="en-US"/>
        </w:rPr>
        <w:tab/>
        <w:t xml:space="preserve">(    ) He tells a story. </w:t>
      </w:r>
    </w:p>
    <w:p>
      <w:pPr>
        <w:pStyle w:val="02TEXTOITEM"/>
        <w:rPr>
          <w:lang w:val="en-US"/>
        </w:rPr>
      </w:pPr>
      <w:r>
        <w:rPr>
          <w:b/>
          <w:lang w:val="en-US"/>
        </w:rPr>
        <w:t>c</w:t>
      </w:r>
      <w:r>
        <w:rPr>
          <w:lang w:val="en-US"/>
        </w:rPr>
        <w:tab/>
        <w:t>(    ) He talks about his family and introduces his sister.</w:t>
      </w:r>
    </w:p>
    <w:p>
      <w:pPr>
        <w:pStyle w:val="02TEXTOITEM"/>
        <w:rPr>
          <w:lang w:val="en-US"/>
        </w:rPr>
      </w:pPr>
      <w:r>
        <w:rPr>
          <w:b/>
          <w:lang w:val="en-US"/>
        </w:rPr>
        <w:t>d</w:t>
      </w:r>
      <w:r>
        <w:rPr>
          <w:lang w:val="en-US"/>
        </w:rPr>
        <w:tab/>
        <w:t>(    ) He introduces the person who is in the podcast episode with him.</w:t>
      </w:r>
    </w:p>
    <w:p>
      <w:pPr>
        <w:pStyle w:val="02TEXTOITEM"/>
        <w:rPr>
          <w:lang w:val="en-US"/>
        </w:rPr>
      </w:pPr>
      <w:r>
        <w:rPr>
          <w:b/>
          <w:lang w:val="en-US"/>
        </w:rPr>
        <w:t>e</w:t>
      </w:r>
      <w:r>
        <w:rPr>
          <w:lang w:val="en-US"/>
        </w:rPr>
        <w:tab/>
        <w:t>(    ) He talks about a television show.</w:t>
      </w:r>
    </w:p>
    <w:p>
      <w:pPr>
        <w:pStyle w:val="01TITULO3"/>
        <w:rPr>
          <w:lang w:val="en-US"/>
        </w:rPr>
      </w:pPr>
      <w:r>
        <w:rPr>
          <w:lang w:val="en-US"/>
        </w:rPr>
      </w:r>
    </w:p>
    <w:p>
      <w:pPr>
        <w:pStyle w:val="01TITULO3"/>
        <w:rPr/>
      </w:pPr>
      <w:r>
        <w:rPr/>
        <w:t>Questão 10</w:t>
      </w:r>
    </w:p>
    <w:p>
      <w:pPr>
        <w:pStyle w:val="02TEXTOPRINCIPAL"/>
        <w:rPr/>
      </w:pPr>
      <w:r>
        <w:rPr>
          <w:b/>
        </w:rPr>
        <w:t>I.</w:t>
      </w:r>
      <w:r>
        <w:rPr/>
        <w:t xml:space="preserve"> Que elementos fazem parte de uma legenda fotográfica?</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2TEXTOPRINCIPAL"/>
        <w:rPr/>
      </w:pPr>
      <w:r>
        <w:rPr/>
      </w:r>
    </w:p>
    <w:p>
      <w:pPr>
        <w:pStyle w:val="02TEXTOPRINCIPAL"/>
        <w:rPr/>
      </w:pPr>
      <w:r>
        <w:rPr>
          <w:b/>
        </w:rPr>
        <w:t>II.</w:t>
      </w:r>
      <w:r>
        <w:rPr/>
        <w:t xml:space="preserve"> Com base em sua resposta no item </w:t>
      </w:r>
      <w:r>
        <w:rPr>
          <w:b/>
        </w:rPr>
        <w:t>I</w:t>
      </w:r>
      <w:r>
        <w:rPr/>
        <w:t xml:space="preserve">, escreva uma legenda para cada uma das fotos. </w:t>
      </w:r>
    </w:p>
    <w:p>
      <w:pPr>
        <w:pStyle w:val="02TEXTOPRINCIPAL"/>
        <w:rPr/>
      </w:pPr>
      <w:r>
        <w:rPr/>
      </w:r>
    </w:p>
    <w:p>
      <w:pPr>
        <w:pStyle w:val="TextoconteudotabelasmaterialdigitalPNLD"/>
        <w:spacing w:before="0" w:after="0"/>
        <w:ind w:right="426" w:hanging="0"/>
        <w:rPr>
          <w:b/>
          <w:b/>
        </w:rPr>
      </w:pPr>
      <w:r>
        <w:rPr>
          <w:b/>
        </w:rPr>
        <w:t>a</w:t>
      </w:r>
    </w:p>
    <w:p>
      <w:pPr>
        <w:pStyle w:val="02TEXTOPRINCIPAL"/>
        <w:spacing w:before="57" w:after="0"/>
        <w:rPr/>
      </w:pPr>
      <w:r>
        <w:rPr/>
        <w:drawing>
          <wp:inline distT="0" distB="9525" distL="0" distR="0">
            <wp:extent cx="3467100" cy="2162175"/>
            <wp:effectExtent l="0" t="0" r="0" b="0"/>
            <wp:docPr id="7" name="Imagem 8" descr="C:\Users\Ed5-821\Dropbox (MaluhyCo)\DigitalModerna\PNLD2020\Richmond_ingles\PEACEMAKERS\Originais\6_ano\fotos_créditos\FOTOS E CREDITOS\AV1\09_f_av1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8" descr="C:\Users\Ed5-821\Dropbox (MaluhyCo)\DigitalModerna\PNLD2020\Richmond_ingles\PEACEMAKERS\Originais\6_ano\fotos_créditos\FOTOS E CREDITOS\AV1\09_f_av1_pm6_g.jpg"/>
                    <pic:cNvPicPr>
                      <a:picLocks noChangeAspect="1" noChangeArrowheads="1"/>
                    </pic:cNvPicPr>
                  </pic:nvPicPr>
                  <pic:blipFill>
                    <a:blip r:embed="rId8"/>
                    <a:stretch>
                      <a:fillRect/>
                    </a:stretch>
                  </pic:blipFill>
                  <pic:spPr bwMode="auto">
                    <a:xfrm>
                      <a:off x="0" y="0"/>
                      <a:ext cx="3467100" cy="2162175"/>
                    </a:xfrm>
                    <a:prstGeom prst="rect">
                      <a:avLst/>
                    </a:prstGeom>
                  </pic:spPr>
                </pic:pic>
              </a:graphicData>
            </a:graphic>
          </wp:inline>
        </w:drawing>
      </w:r>
    </w:p>
    <w:p>
      <w:pPr>
        <w:pStyle w:val="02TEXTOPRINCIPAL"/>
        <w:rPr/>
      </w:pPr>
      <w:r>
        <w:rPr/>
      </w:r>
    </w:p>
    <w:p>
      <w:pPr>
        <w:pStyle w:val="05LINHASRESPOSTA"/>
        <w:rPr/>
      </w:pPr>
      <w:r>
        <w:rPr/>
        <w:t>______________________________________________________________________________________</w:t>
      </w:r>
    </w:p>
    <w:p>
      <w:pPr>
        <w:pStyle w:val="Normal"/>
        <w:rPr>
          <w:rFonts w:eastAsia="Tahoma"/>
        </w:rPr>
      </w:pPr>
      <w:r>
        <w:rPr>
          <w:rFonts w:eastAsia="Tahoma"/>
        </w:rPr>
      </w:r>
      <w:r>
        <w:br w:type="page"/>
      </w:r>
    </w:p>
    <w:p>
      <w:pPr>
        <w:pStyle w:val="02TEXTOPRINCIPAL"/>
        <w:rPr/>
      </w:pPr>
      <w:r>
        <w:rPr/>
      </w:r>
    </w:p>
    <w:p>
      <w:pPr>
        <w:pStyle w:val="TextoconteudotabelasmaterialdigitalPNLD"/>
        <w:spacing w:before="0" w:after="0"/>
        <w:ind w:right="426" w:hanging="0"/>
        <w:rPr/>
      </w:pPr>
      <w:r>
        <w:rPr>
          <w:b/>
        </w:rPr>
        <w:t>b</w:t>
      </w:r>
    </w:p>
    <w:p>
      <w:pPr>
        <w:pStyle w:val="02TEXTOPRINCIPAL"/>
        <w:spacing w:before="57" w:after="0"/>
        <w:rPr/>
      </w:pPr>
      <w:r>
        <w:rPr/>
        <w:drawing>
          <wp:inline distT="0" distB="9525" distL="0" distR="0">
            <wp:extent cx="3314700" cy="2162175"/>
            <wp:effectExtent l="0" t="0" r="0" b="0"/>
            <wp:docPr id="8" name="Imagem 9" descr="C:\Users\Ed5-821\Dropbox (MaluhyCo)\DigitalModerna\PNLD2020\Richmond_ingles\PEACEMAKERS\Originais\6_ano\fotos_créditos\FOTOS E CREDITOS\AV1\10_f_av1_pm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9" descr="C:\Users\Ed5-821\Dropbox (MaluhyCo)\DigitalModerna\PNLD2020\Richmond_ingles\PEACEMAKERS\Originais\6_ano\fotos_créditos\FOTOS E CREDITOS\AV1\10_f_av1_pm6_g.jpg"/>
                    <pic:cNvPicPr>
                      <a:picLocks noChangeAspect="1" noChangeArrowheads="1"/>
                    </pic:cNvPicPr>
                  </pic:nvPicPr>
                  <pic:blipFill>
                    <a:blip r:embed="rId9"/>
                    <a:stretch>
                      <a:fillRect/>
                    </a:stretch>
                  </pic:blipFill>
                  <pic:spPr bwMode="auto">
                    <a:xfrm>
                      <a:off x="0" y="0"/>
                      <a:ext cx="3314700" cy="2162175"/>
                    </a:xfrm>
                    <a:prstGeom prst="rect">
                      <a:avLst/>
                    </a:prstGeom>
                  </pic:spPr>
                </pic:pic>
              </a:graphicData>
            </a:graphic>
          </wp:inline>
        </w:drawing>
      </w:r>
    </w:p>
    <w:p>
      <w:pPr>
        <w:pStyle w:val="02TEXTOPRINCIPAL"/>
        <w:rPr/>
      </w:pPr>
      <w:r>
        <w:rPr/>
      </w:r>
    </w:p>
    <w:p>
      <w:pPr>
        <w:pStyle w:val="05LINHASRESPOSTA"/>
        <w:rPr/>
      </w:pPr>
      <w:r>
        <w:rPr/>
        <w:t>______________________________________________________________________________________</w:t>
      </w:r>
    </w:p>
    <w:p>
      <w:pPr>
        <w:pStyle w:val="01TITULO3"/>
        <w:rPr/>
      </w:pPr>
      <w:r>
        <w:rPr/>
      </w:r>
    </w:p>
    <w:p>
      <w:pPr>
        <w:pStyle w:val="01TITULO3"/>
        <w:rPr/>
      </w:pPr>
      <w:r>
        <w:rPr/>
        <w:t>Questão 11</w:t>
      </w:r>
    </w:p>
    <w:p>
      <w:pPr>
        <w:pStyle w:val="02TEXTOPRINCIPAL"/>
        <w:rPr/>
      </w:pPr>
      <w:r>
        <w:rPr/>
        <w:t xml:space="preserve">Fale um pouco sobre você. Você pode mencionar seu nome, sobrenome, apelido, idade, ano escolar, </w:t>
      </w:r>
      <w:r>
        <w:rPr>
          <w:i/>
        </w:rPr>
        <w:t>hobbies</w:t>
      </w:r>
      <w:r>
        <w:rPr/>
        <w:t xml:space="preserve"> e interesses. Apresente também uma pessoa especial na sua vida.</w:t>
      </w:r>
    </w:p>
    <w:p>
      <w:pPr>
        <w:pStyle w:val="Normal"/>
        <w:rPr>
          <w:rFonts w:eastAsia="Tahoma"/>
        </w:rPr>
      </w:pPr>
      <w:r>
        <w:rPr>
          <w:rFonts w:eastAsia="Tahoma"/>
        </w:rPr>
      </w:r>
      <w:r>
        <w:br w:type="page"/>
      </w:r>
    </w:p>
    <w:p>
      <w:pPr>
        <w:pStyle w:val="02TEXTOPRINCIPAL"/>
        <w:rPr/>
      </w:pPr>
      <w:r>
        <w:rPr/>
      </w:r>
    </w:p>
    <w:p>
      <w:pPr>
        <w:pStyle w:val="01TITULO2"/>
        <w:rPr/>
      </w:pPr>
      <w:r>
        <w:rPr/>
        <w:t>Interpretação a partir das respostas dos/as estudantes e reorientação de planejamento</w:t>
      </w:r>
    </w:p>
    <w:p>
      <w:pPr>
        <w:pStyle w:val="01TITULO3"/>
        <w:rPr/>
      </w:pPr>
      <w:r>
        <w:rPr/>
      </w:r>
    </w:p>
    <w:p>
      <w:pPr>
        <w:pStyle w:val="01TITULO3"/>
        <w:rPr/>
      </w:pPr>
      <w:r>
        <w:rPr/>
        <w:t>Questão 1</w:t>
      </w:r>
    </w:p>
    <w:p>
      <w:pPr>
        <w:pStyle w:val="02TEXTOPRINCIPAL"/>
        <w:rPr/>
      </w:pPr>
      <w:r>
        <w:rPr/>
        <w:t>Esta questão avalia a habilidade de localizar informações específicas em um texto.</w:t>
      </w:r>
    </w:p>
    <w:p>
      <w:pPr>
        <w:pStyle w:val="02TEXTOPRINCIPAL"/>
        <w:rPr/>
      </w:pPr>
      <w:r>
        <w:rPr/>
        <w:t xml:space="preserve">Resposta: </w:t>
      </w:r>
      <w:r>
        <w:rPr>
          <w:b/>
        </w:rPr>
        <w:t>b</w:t>
      </w:r>
    </w:p>
    <w:p>
      <w:pPr>
        <w:pStyle w:val="02TEXTOPRINCIPAL"/>
        <w:rPr/>
      </w:pPr>
      <w:r>
        <w:rPr/>
        <w:t>Caso os/as estudantes assinalem alguma das outras alternativas, pode ser interessante revisar os números em inglês, propondo atividades em que eles/elas contem elementos e identifiquem números em textos. Sugere-se elaborar um quadro com os números de 1 a 10 em inglês e deixá-lo disponível no mural da sala de aula para consulta.</w:t>
      </w:r>
    </w:p>
    <w:p>
      <w:pPr>
        <w:pStyle w:val="01TITULO3"/>
        <w:rPr/>
      </w:pPr>
      <w:r>
        <w:rPr/>
      </w:r>
    </w:p>
    <w:p>
      <w:pPr>
        <w:pStyle w:val="01TITULO3"/>
        <w:rPr/>
      </w:pPr>
      <w:r>
        <w:rPr/>
        <w:t>Questão 2</w:t>
      </w:r>
    </w:p>
    <w:p>
      <w:pPr>
        <w:pStyle w:val="02TEXTOPRINCIPAL"/>
        <w:rPr/>
      </w:pPr>
      <w:r>
        <w:rPr/>
        <w:t xml:space="preserve">Esta questão avalia a habilidade de reconhecer palavras cognatas em um texto. </w:t>
      </w:r>
    </w:p>
    <w:p>
      <w:pPr>
        <w:pStyle w:val="02TEXTOPRINCIPAL"/>
        <w:rPr/>
      </w:pPr>
      <w:r>
        <w:rPr/>
        <w:t>Respostas:</w:t>
      </w:r>
    </w:p>
    <w:p>
      <w:pPr>
        <w:pStyle w:val="02TEXTOPRINCIPAL"/>
        <w:rPr>
          <w:rFonts w:eastAsia="Times New Roman"/>
        </w:rPr>
      </w:pPr>
      <w:r>
        <w:rPr>
          <w:b/>
        </w:rPr>
        <w:t>I.</w:t>
      </w:r>
      <w:r>
        <w:rPr/>
        <w:t xml:space="preserve"> </w:t>
      </w:r>
      <w:r>
        <w:rPr>
          <w:i/>
        </w:rPr>
        <w:t>A</w:t>
      </w:r>
      <w:r>
        <w:rPr>
          <w:rFonts w:eastAsia="Times New Roman"/>
          <w:i/>
        </w:rPr>
        <w:t>ssented</w:t>
      </w:r>
      <w:r>
        <w:rPr>
          <w:rFonts w:eastAsia="Times New Roman"/>
        </w:rPr>
        <w:t xml:space="preserve">, </w:t>
      </w:r>
      <w:r>
        <w:rPr>
          <w:rFonts w:eastAsia="Times New Roman"/>
          <w:i/>
        </w:rPr>
        <w:t>observation</w:t>
      </w:r>
      <w:r>
        <w:rPr>
          <w:rFonts w:eastAsia="Times New Roman"/>
        </w:rPr>
        <w:t xml:space="preserve">, </w:t>
      </w:r>
      <w:r>
        <w:rPr>
          <w:rFonts w:eastAsia="Times New Roman"/>
          <w:i/>
        </w:rPr>
        <w:t>using</w:t>
      </w:r>
      <w:r>
        <w:rPr>
          <w:rFonts w:eastAsia="Times New Roman"/>
        </w:rPr>
        <w:t xml:space="preserve"> e </w:t>
      </w:r>
      <w:r>
        <w:rPr>
          <w:rFonts w:eastAsia="Times New Roman"/>
          <w:i/>
        </w:rPr>
        <w:t>colloquial</w:t>
      </w:r>
      <w:r>
        <w:rPr>
          <w:rFonts w:eastAsia="Times New Roman"/>
        </w:rPr>
        <w:t>.</w:t>
      </w:r>
    </w:p>
    <w:p>
      <w:pPr>
        <w:pStyle w:val="02TEXTOPRINCIPAL"/>
        <w:rPr/>
      </w:pPr>
      <w:r>
        <w:rPr>
          <w:b/>
        </w:rPr>
        <w:t>II.</w:t>
      </w:r>
      <w:r>
        <w:rPr/>
        <w:t xml:space="preserve"> “Assenti”, “observação”, “usando” e “coloquial”. </w:t>
      </w:r>
    </w:p>
    <w:p>
      <w:pPr>
        <w:pStyle w:val="02TEXTOPRINCIPAL"/>
        <w:rPr/>
      </w:pPr>
      <w:r>
        <w:rPr/>
        <w:t>No momento da correção, sugere-se levar em conta que os/as estudantes podem desconhecer o verbo “assentir”, devido à sua formalidade, ou não reconhecer os tempos verbais empregados no texto. Nesses casos, aconselha-se aceitar a ausência da resposta “assenti” ou a indicação dos verbos em sua forma infinitiva nas respostas. Caso os/as estudantes não encontrem os outros cognatos, pode ser necessário revisar o conceito de cognatos e oferecer exemplos de palavras cognatas. Propõe-se realizar atividades de revisão com textos em que os/as estudantes possam localizar palavras cognatas.</w:t>
      </w:r>
    </w:p>
    <w:p>
      <w:pPr>
        <w:pStyle w:val="01TITULO3"/>
        <w:rPr/>
      </w:pPr>
      <w:r>
        <w:rPr/>
      </w:r>
    </w:p>
    <w:p>
      <w:pPr>
        <w:pStyle w:val="01TITULO3"/>
        <w:rPr/>
      </w:pPr>
      <w:r>
        <w:rPr/>
        <w:t>Questão 3</w:t>
      </w:r>
    </w:p>
    <w:p>
      <w:pPr>
        <w:pStyle w:val="02TEXTOPRINCIPAL"/>
        <w:rPr/>
      </w:pPr>
      <w:r>
        <w:rPr/>
        <w:t xml:space="preserve">Esta questão avalia a habilidade de reconhecer o presente simples do verbo </w:t>
      </w:r>
      <w:r>
        <w:rPr>
          <w:i/>
        </w:rPr>
        <w:t>to be</w:t>
      </w:r>
      <w:r>
        <w:rPr/>
        <w:t>.</w:t>
      </w:r>
    </w:p>
    <w:p>
      <w:pPr>
        <w:pStyle w:val="02TEXTOPRINCIPAL"/>
        <w:rPr/>
      </w:pPr>
      <w:r>
        <w:rPr/>
        <w:t xml:space="preserve">Resposta: </w:t>
      </w:r>
      <w:r>
        <w:rPr>
          <w:b/>
        </w:rPr>
        <w:t>e</w:t>
      </w:r>
    </w:p>
    <w:p>
      <w:pPr>
        <w:pStyle w:val="02TEXTOPRINCIPAL"/>
        <w:rPr/>
      </w:pPr>
      <w:r>
        <w:rPr/>
        <w:t xml:space="preserve">Caso os/as estudantes assinalem outra alternativa, sugere-se revisar o uso do presente simples do verbo </w:t>
      </w:r>
      <w:r>
        <w:rPr>
          <w:i/>
        </w:rPr>
        <w:t>to be</w:t>
      </w:r>
      <w:r>
        <w:rPr/>
        <w:t xml:space="preserve"> e propor atividades em que os/as estudantes identifiquem o uso do verbo em textos. Pode-se reler o texto desta questão e pedir aos/às estudantes que identifiquem e analisem outras ocorrências do verbo </w:t>
      </w:r>
      <w:r>
        <w:rPr>
          <w:i/>
        </w:rPr>
        <w:t>to be</w:t>
      </w:r>
      <w:r>
        <w:rPr/>
        <w:t>.</w:t>
      </w:r>
    </w:p>
    <w:p>
      <w:pPr>
        <w:pStyle w:val="01TITULO3"/>
        <w:rPr/>
      </w:pPr>
      <w:r>
        <w:rPr/>
      </w:r>
    </w:p>
    <w:p>
      <w:pPr>
        <w:pStyle w:val="01TITULO3"/>
        <w:rPr/>
      </w:pPr>
      <w:r>
        <w:rPr/>
        <w:t>Questão 4</w:t>
      </w:r>
    </w:p>
    <w:p>
      <w:pPr>
        <w:pStyle w:val="02TEXTOPRINCIPAL"/>
        <w:rPr/>
      </w:pPr>
      <w:r>
        <w:rPr/>
        <w:t xml:space="preserve">Esta questão avalia a habilidade de reconhecer a forma negativa do presente simples do verbo </w:t>
      </w:r>
      <w:r>
        <w:rPr>
          <w:i/>
        </w:rPr>
        <w:t>to be</w:t>
      </w:r>
      <w:r>
        <w:rPr/>
        <w:t>.</w:t>
      </w:r>
    </w:p>
    <w:p>
      <w:pPr>
        <w:pStyle w:val="02TEXTOPRINCIPAL"/>
        <w:rPr/>
      </w:pPr>
      <w:r>
        <w:rPr/>
        <w:t xml:space="preserve">Resposta: </w:t>
      </w:r>
      <w:r>
        <w:rPr>
          <w:b/>
        </w:rPr>
        <w:t>b</w:t>
      </w:r>
    </w:p>
    <w:p>
      <w:pPr>
        <w:pStyle w:val="02TEXTOPRINCIPAL"/>
        <w:rPr/>
      </w:pPr>
      <w:r>
        <w:rPr/>
        <w:t xml:space="preserve">Caso os/as estudantes assinalem outra alternativa, sugere-se revisar a forma negativa do presente simples do verbo </w:t>
      </w:r>
      <w:r>
        <w:rPr>
          <w:i/>
        </w:rPr>
        <w:t>to be</w:t>
      </w:r>
      <w:r>
        <w:rPr/>
        <w:t xml:space="preserve">. Podem-se organizar os/as estudantes em duplas e entregar a cada dupla tiras de papel com frases que utilizem a forma afirmativa do verbo </w:t>
      </w:r>
      <w:r>
        <w:rPr>
          <w:i/>
        </w:rPr>
        <w:t>to be</w:t>
      </w:r>
      <w:r>
        <w:rPr/>
        <w:t xml:space="preserve">. Um/a estudante deve pegar uma tira, ler a frase em voz alta e dizer a mesma frase na forma negativa. O/A outro/a estudante da dupla deve dizer se a frase na negativa está correta ou não. Os/As estudantes devem continuar até que se acabem as tiras de papel.  </w:t>
      </w:r>
    </w:p>
    <w:p>
      <w:pPr>
        <w:pStyle w:val="Normal"/>
        <w:rPr>
          <w:rFonts w:ascii="Calibri" w:hAnsi="Calibri" w:cs="Calibri"/>
          <w:b/>
          <w:b/>
          <w:sz w:val="24"/>
          <w:szCs w:val="24"/>
        </w:rPr>
      </w:pPr>
      <w:r>
        <w:rPr>
          <w:rFonts w:cs="Calibri" w:ascii="Calibri" w:hAnsi="Calibri"/>
          <w:b/>
          <w:sz w:val="24"/>
          <w:szCs w:val="24"/>
        </w:rPr>
      </w:r>
      <w:r>
        <w:br w:type="page"/>
      </w:r>
    </w:p>
    <w:p>
      <w:pPr>
        <w:pStyle w:val="01TITULO3"/>
        <w:rPr/>
      </w:pPr>
      <w:r>
        <w:rPr/>
      </w:r>
    </w:p>
    <w:p>
      <w:pPr>
        <w:pStyle w:val="01TITULO3"/>
        <w:rPr/>
      </w:pPr>
      <w:r>
        <w:rPr/>
        <w:t>Questão 5</w:t>
      </w:r>
    </w:p>
    <w:p>
      <w:pPr>
        <w:pStyle w:val="02TEXTOPRINCIPAL"/>
        <w:rPr/>
      </w:pPr>
      <w:r>
        <w:rPr/>
        <w:t xml:space="preserve">Esta questão avalia as habilidades de reconhecer a organização de um dicionário bilíngue, identificar informações em uma entrada de dicionário e reconhecer relações que utilizam o apóstrofo (´) + </w:t>
      </w:r>
      <w:r>
        <w:rPr>
          <w:i/>
        </w:rPr>
        <w:t>s</w:t>
      </w:r>
      <w:r>
        <w:rPr/>
        <w:t xml:space="preserve">. </w:t>
      </w:r>
    </w:p>
    <w:p>
      <w:pPr>
        <w:pStyle w:val="02TEXTOPRINCIPAL"/>
        <w:rPr/>
      </w:pPr>
      <w:r>
        <w:rPr/>
        <w:t>Respostas:</w:t>
      </w:r>
    </w:p>
    <w:p>
      <w:pPr>
        <w:pStyle w:val="02TEXTOPRINCIPAL"/>
        <w:rPr/>
      </w:pPr>
      <w:r>
        <w:rPr>
          <w:b/>
        </w:rPr>
        <w:t>I.</w:t>
      </w:r>
      <w:r>
        <w:rPr/>
        <w:t xml:space="preserve"> Em um dicionário bilíngue e impresso. Respostas possíveis: Porque há a tradução do termo para o português. </w:t>
      </w:r>
    </w:p>
    <w:p>
      <w:pPr>
        <w:pStyle w:val="02TEXTOPRINCIPAL"/>
        <w:rPr/>
      </w:pPr>
      <w:r>
        <w:rPr>
          <w:b/>
        </w:rPr>
        <w:t>II.</w:t>
      </w:r>
      <w:r>
        <w:rPr/>
        <w:t xml:space="preserve"> Substantivo.</w:t>
      </w:r>
    </w:p>
    <w:p>
      <w:pPr>
        <w:pStyle w:val="02TEXTOPRINCIPAL"/>
        <w:rPr/>
      </w:pPr>
      <w:r>
        <w:rPr>
          <w:b/>
        </w:rPr>
        <w:t>III.</w:t>
      </w:r>
      <w:r>
        <w:rPr/>
        <w:t xml:space="preserve"> Respostas possíveis: Expressar uma relação de posse.  </w:t>
      </w:r>
    </w:p>
    <w:p>
      <w:pPr>
        <w:pStyle w:val="02TEXTOPRINCIPAL"/>
        <w:rPr/>
      </w:pPr>
      <w:r>
        <w:rPr/>
        <w:t xml:space="preserve">Caso os/as estudantes não consigam responder às questões corretamente, sugere-se retomar o assunto “dicionários bilíngues”. Podem-se propor atividades em que os/as estudantes busquem palavras em dicionários bilíngues impressos ou digitais e localizem informações como sua definição em português e a classe gramatical a que pertencem. Caso os/as estudantes tenham problemas com o item </w:t>
      </w:r>
      <w:r>
        <w:rPr>
          <w:b/>
        </w:rPr>
        <w:t>III</w:t>
      </w:r>
      <w:r>
        <w:rPr/>
        <w:t>, aconselha-se rever o genitivo e propor atividades em que eles/elas possam identificar o uso de ’</w:t>
      </w:r>
      <w:r>
        <w:rPr>
          <w:i/>
        </w:rPr>
        <w:t>s</w:t>
      </w:r>
      <w:r>
        <w:rPr/>
        <w:t>.</w:t>
      </w:r>
    </w:p>
    <w:p>
      <w:pPr>
        <w:pStyle w:val="01TITULO3"/>
        <w:rPr/>
      </w:pPr>
      <w:r>
        <w:rPr/>
      </w:r>
    </w:p>
    <w:p>
      <w:pPr>
        <w:pStyle w:val="01TITULO3"/>
        <w:rPr/>
      </w:pPr>
      <w:r>
        <w:rPr/>
        <w:t>Questão 6</w:t>
      </w:r>
    </w:p>
    <w:p>
      <w:pPr>
        <w:pStyle w:val="02TEXTOPRINCIPAL"/>
        <w:rPr/>
      </w:pPr>
      <w:r>
        <w:rPr/>
        <w:t xml:space="preserve">Esta questão avalia as habilidades de reconhecer e utilizar repertório lexical relativo a famílias, reconhecer relações que utilizam o apóstrofo (’) + </w:t>
      </w:r>
      <w:r>
        <w:rPr>
          <w:i/>
        </w:rPr>
        <w:t>s</w:t>
      </w:r>
      <w:r>
        <w:rPr/>
        <w:t xml:space="preserve">, reconhecer números de 1 a 10 em inglês e utilizar o verbo </w:t>
      </w:r>
      <w:r>
        <w:rPr>
          <w:i/>
        </w:rPr>
        <w:t>to be</w:t>
      </w:r>
      <w:r>
        <w:rPr/>
        <w:t xml:space="preserve"> no presente simples para identificar pessoas. </w:t>
      </w:r>
    </w:p>
    <w:p>
      <w:pPr>
        <w:pStyle w:val="02TEXTOPRINCIPAL"/>
        <w:rPr/>
      </w:pPr>
      <w:r>
        <w:rPr/>
        <w:t xml:space="preserve">Respostas: </w:t>
      </w:r>
    </w:p>
    <w:p>
      <w:pPr>
        <w:pStyle w:val="02TEXTOPRINCIPAL"/>
        <w:rPr/>
      </w:pPr>
      <w:r>
        <w:rPr>
          <w:b/>
        </w:rPr>
        <w:t>I.</w:t>
      </w:r>
      <w:r>
        <w:rPr/>
        <w:t xml:space="preserve"> </w:t>
      </w:r>
      <w:r>
        <w:rPr>
          <w:b/>
        </w:rPr>
        <w:t>c</w:t>
      </w:r>
    </w:p>
    <w:p>
      <w:pPr>
        <w:pStyle w:val="02TEXTOPRINCIPAL"/>
        <w:rPr/>
      </w:pPr>
      <w:r>
        <w:rPr>
          <w:b/>
        </w:rPr>
        <w:t>II.</w:t>
      </w:r>
      <w:r>
        <w:rPr/>
        <w:t xml:space="preserve"> </w:t>
      </w:r>
      <w:r>
        <w:rPr>
          <w:b/>
        </w:rPr>
        <w:t>a</w:t>
      </w:r>
    </w:p>
    <w:p>
      <w:pPr>
        <w:pStyle w:val="02TEXTOPRINCIPAL"/>
        <w:rPr/>
      </w:pPr>
      <w:r>
        <w:rPr>
          <w:b/>
        </w:rPr>
        <w:t>III.</w:t>
      </w:r>
      <w:r>
        <w:rPr/>
        <w:t xml:space="preserve"> </w:t>
      </w:r>
      <w:r>
        <w:rPr>
          <w:b/>
        </w:rPr>
        <w:t>d</w:t>
      </w:r>
    </w:p>
    <w:p>
      <w:pPr>
        <w:pStyle w:val="02TEXTOPRINCIPAL"/>
        <w:rPr/>
      </w:pPr>
      <w:r>
        <w:rPr/>
        <w:t>Caso os/as estudantes assinalem as alternativas incorretas, sugere-se revisar a escrita dos números em inglês e o uso do presente simples. Pode-se propor uma atividade de “bingo”. Os/As estudantes devem preparar cartelas de 9 quadrados e selecionar aleatoriamente números de 1 a 10 e combinações como “</w:t>
      </w:r>
      <w:r>
        <w:rPr>
          <w:i/>
        </w:rPr>
        <w:t>I am</w:t>
      </w:r>
      <w:r>
        <w:rPr/>
        <w:t>”, “</w:t>
      </w:r>
      <w:r>
        <w:rPr>
          <w:i/>
        </w:rPr>
        <w:t>you are</w:t>
      </w:r>
      <w:r>
        <w:rPr/>
        <w:t>”, “</w:t>
      </w:r>
      <w:r>
        <w:rPr>
          <w:i/>
        </w:rPr>
        <w:t>she is</w:t>
      </w:r>
      <w:r>
        <w:rPr/>
        <w:t xml:space="preserve">” etc. para preenchê-las. O/A professor/a deve, então, dizer em voz alta frases que utilizem a forma afirmativa do presente simples do verbo </w:t>
      </w:r>
      <w:r>
        <w:rPr>
          <w:i/>
        </w:rPr>
        <w:t>to be</w:t>
      </w:r>
      <w:r>
        <w:rPr/>
        <w:t xml:space="preserve"> e números de 1 a 10. Os/As estudantes devem marcar os elementos de suas cartelas conforme eles forem aparecendo nas frases. Ao final, os/as estudantes podem escrever novas frases com os elementos de suas cartelas.</w:t>
      </w:r>
    </w:p>
    <w:p>
      <w:pPr>
        <w:pStyle w:val="01TITULO3"/>
        <w:rPr/>
      </w:pPr>
      <w:r>
        <w:rPr/>
      </w:r>
    </w:p>
    <w:p>
      <w:pPr>
        <w:pStyle w:val="01TITULO3"/>
        <w:rPr/>
      </w:pPr>
      <w:r>
        <w:rPr/>
        <w:t>Questão 7</w:t>
      </w:r>
    </w:p>
    <w:p>
      <w:pPr>
        <w:pStyle w:val="02TEXTOPRINCIPAL"/>
        <w:rPr/>
      </w:pPr>
      <w:r>
        <w:rPr/>
        <w:t>Esta questão avalia a habilidade de localizar informações específicas em um texto, compartilhar informações sobre ele e formular hipóteses sobre sua finalidade.</w:t>
      </w:r>
    </w:p>
    <w:p>
      <w:pPr>
        <w:pStyle w:val="02TEXTOPRINCIPAL"/>
        <w:rPr/>
      </w:pPr>
      <w:r>
        <w:rPr/>
        <w:t>Respostas possíveis: Título do filme, data de lançamento do filme, nomes das empresas criadoras do filme, os personagens principais, o possível vilão.</w:t>
      </w:r>
    </w:p>
    <w:p>
      <w:pPr>
        <w:pStyle w:val="02TEXTOPRINCIPAL"/>
        <w:rPr/>
      </w:pPr>
      <w:r>
        <w:rPr/>
        <w:t>Caso os/as estudantes tenham dificuldades nesta questão, sugere-se propor atividades em que os/as estudantes entrem em contato com e analisem diferentes pôsteres de filmes ou outros gêneros textuais, e localizem informações sobre eles. Sugerem-se também atividades de leitura de imagens.</w:t>
      </w:r>
    </w:p>
    <w:p>
      <w:pPr>
        <w:pStyle w:val="Normal"/>
        <w:rPr>
          <w:rFonts w:ascii="Calibri" w:hAnsi="Calibri" w:eastAsia="Tahoma" w:cs="Calibri"/>
          <w:sz w:val="24"/>
          <w:szCs w:val="24"/>
        </w:rPr>
      </w:pPr>
      <w:r>
        <w:rPr>
          <w:rFonts w:eastAsia="Tahoma" w:cs="Calibri" w:ascii="Calibri" w:hAnsi="Calibri"/>
          <w:sz w:val="24"/>
          <w:szCs w:val="24"/>
        </w:rPr>
      </w:r>
      <w:r>
        <w:br w:type="page"/>
      </w:r>
    </w:p>
    <w:p>
      <w:pPr>
        <w:pStyle w:val="01TITULO3"/>
        <w:rPr/>
      </w:pPr>
      <w:r>
        <w:rPr/>
      </w:r>
    </w:p>
    <w:p>
      <w:pPr>
        <w:pStyle w:val="01TITULO3"/>
        <w:rPr/>
      </w:pPr>
      <w:r>
        <w:rPr/>
        <w:t>Questão 8</w:t>
      </w:r>
    </w:p>
    <w:p>
      <w:pPr>
        <w:pStyle w:val="02TEXTOPRINCIPAL"/>
        <w:rPr/>
      </w:pPr>
      <w:r>
        <w:rPr/>
        <w:t>Esta questão avalia a habilidade de reconhecer palavras da língua inglesa utilizadas na sociedade brasileira.</w:t>
      </w:r>
    </w:p>
    <w:p>
      <w:pPr>
        <w:pStyle w:val="02TEXTOPRINCIPAL"/>
        <w:rPr/>
      </w:pPr>
      <w:r>
        <w:rPr/>
        <w:t>Respostas:</w:t>
      </w:r>
    </w:p>
    <w:p>
      <w:pPr>
        <w:pStyle w:val="02TEXTOPRINCIPAL"/>
        <w:rPr/>
      </w:pPr>
      <w:r>
        <w:rPr>
          <w:b/>
        </w:rPr>
        <w:t>I.</w:t>
      </w:r>
      <w:r>
        <w:rPr/>
        <w:t xml:space="preserve"> </w:t>
      </w:r>
      <w:r>
        <w:rPr>
          <w:b/>
        </w:rPr>
        <w:t>c</w:t>
      </w:r>
    </w:p>
    <w:p>
      <w:pPr>
        <w:pStyle w:val="02TEXTOPRINCIPAL"/>
        <w:rPr/>
      </w:pPr>
      <w:r>
        <w:rPr>
          <w:b/>
        </w:rPr>
        <w:t>II.</w:t>
      </w:r>
      <w:r>
        <w:rPr/>
        <w:t xml:space="preserve"> </w:t>
      </w:r>
      <w:r>
        <w:rPr>
          <w:b/>
        </w:rPr>
        <w:t>d</w:t>
      </w:r>
    </w:p>
    <w:p>
      <w:pPr>
        <w:pStyle w:val="02TEXTOPRINCIPAL"/>
        <w:rPr/>
      </w:pPr>
      <w:r>
        <w:rPr>
          <w:b/>
        </w:rPr>
        <w:t>III.</w:t>
      </w:r>
      <w:r>
        <w:rPr/>
        <w:t xml:space="preserve"> </w:t>
      </w:r>
      <w:r>
        <w:rPr>
          <w:b/>
        </w:rPr>
        <w:t>a</w:t>
      </w:r>
    </w:p>
    <w:p>
      <w:pPr>
        <w:pStyle w:val="02TEXTOPRINCIPAL"/>
        <w:rPr/>
      </w:pPr>
      <w:r>
        <w:rPr>
          <w:b/>
        </w:rPr>
        <w:t>IV.</w:t>
      </w:r>
      <w:r>
        <w:rPr/>
        <w:t xml:space="preserve"> </w:t>
      </w:r>
      <w:r>
        <w:rPr>
          <w:b/>
        </w:rPr>
        <w:t>d</w:t>
      </w:r>
    </w:p>
    <w:p>
      <w:pPr>
        <w:pStyle w:val="02TEXTOPRINCIPAL"/>
        <w:rPr/>
      </w:pPr>
      <w:r>
        <w:rPr>
          <w:b/>
        </w:rPr>
        <w:t>V.</w:t>
      </w:r>
      <w:r>
        <w:rPr/>
        <w:t xml:space="preserve"> </w:t>
      </w:r>
      <w:r>
        <w:rPr>
          <w:b/>
        </w:rPr>
        <w:t>e</w:t>
      </w:r>
    </w:p>
    <w:p>
      <w:pPr>
        <w:pStyle w:val="02TEXTOPRINCIPAL"/>
        <w:rPr/>
      </w:pPr>
      <w:r>
        <w:rPr/>
        <w:t>Caso os/as estudantes assinalem alternativas incorretas, sugere-se levar para a sala de aula exemplos autênticos do uso dessas palavras em nosso cotidiano, como em jornais e revistas.</w:t>
      </w:r>
    </w:p>
    <w:p>
      <w:pPr>
        <w:pStyle w:val="01TITULO3"/>
        <w:rPr/>
      </w:pPr>
      <w:r>
        <w:rPr/>
      </w:r>
    </w:p>
    <w:p>
      <w:pPr>
        <w:pStyle w:val="01TITULO3"/>
        <w:rPr/>
      </w:pPr>
      <w:r>
        <w:rPr/>
        <w:t>Questão 9</w:t>
      </w:r>
    </w:p>
    <w:p>
      <w:pPr>
        <w:pStyle w:val="02TEXTOPRINCIPAL"/>
        <w:rPr/>
      </w:pPr>
      <w:r>
        <w:rPr/>
        <w:t xml:space="preserve">Faixa 29 do CD do Professor. </w:t>
      </w:r>
    </w:p>
    <w:p>
      <w:pPr>
        <w:pStyle w:val="02TEXTOPRINCIPAL"/>
        <w:rPr/>
      </w:pPr>
      <w:r>
        <w:rPr/>
        <w:t xml:space="preserve">Esta questão avalia a habilidade de reconhecer palavras cognatas em textos orais e de reconhecer o assunto de um texto oral com a ajuda de palavras cognatas e do contexto discursivo. </w:t>
      </w:r>
    </w:p>
    <w:p>
      <w:pPr>
        <w:pStyle w:val="02TEXTOPRINCIPAL"/>
        <w:rPr/>
      </w:pPr>
      <w:r>
        <w:rPr/>
        <w:t>Respostas:</w:t>
      </w:r>
    </w:p>
    <w:p>
      <w:pPr>
        <w:pStyle w:val="02TEXTOPRINCIPAL"/>
        <w:rPr/>
      </w:pPr>
      <w:r>
        <w:rPr>
          <w:b/>
        </w:rPr>
        <w:t>I.</w:t>
      </w:r>
      <w:r>
        <w:rPr/>
        <w:t xml:space="preserve"> </w:t>
      </w:r>
      <w:r>
        <w:rPr>
          <w:b/>
        </w:rPr>
        <w:t>b</w:t>
      </w:r>
      <w:r>
        <w:rPr/>
        <w:t xml:space="preserve">, </w:t>
      </w:r>
      <w:r>
        <w:rPr>
          <w:b/>
        </w:rPr>
        <w:t>d</w:t>
      </w:r>
      <w:r>
        <w:rPr/>
        <w:t xml:space="preserve">, </w:t>
      </w:r>
      <w:r>
        <w:rPr>
          <w:b/>
        </w:rPr>
        <w:t>e</w:t>
      </w:r>
      <w:r>
        <w:rPr/>
        <w:t xml:space="preserve"> </w:t>
      </w:r>
    </w:p>
    <w:p>
      <w:pPr>
        <w:pStyle w:val="02TEXTOPRINCIPAL"/>
        <w:rPr/>
      </w:pPr>
      <w:r>
        <w:rPr/>
        <w:t xml:space="preserve">Caso os/as estudantes não identifiquem as palavras, repetir o trecho do áudio algumas vezes e ajudá-los/as a identificar palavras que já fazem parte de seu repertório. Sugerir aos/às estudantes que ouçam músicas e assistam a vídeos em inglês fora da sala de aula para ampliar seu contato com o idioma. </w:t>
      </w:r>
    </w:p>
    <w:p>
      <w:pPr>
        <w:pStyle w:val="02TEXTOPRINCIPAL"/>
        <w:rPr/>
      </w:pPr>
      <w:r>
        <w:rPr>
          <w:b/>
        </w:rPr>
        <w:t>II.</w:t>
      </w:r>
      <w:r>
        <w:rPr/>
        <w:t xml:space="preserve"> </w:t>
      </w:r>
      <w:r>
        <w:rPr>
          <w:b/>
        </w:rPr>
        <w:t>d</w:t>
      </w:r>
    </w:p>
    <w:p>
      <w:pPr>
        <w:pStyle w:val="02TEXTOPRINCIPAL"/>
        <w:rPr/>
      </w:pPr>
      <w:r>
        <w:rPr/>
        <w:t>Caso os/as estudantes tenham dificuldades em reconhecer o assunto do texto oral, propor a eles/elas que ouçam o áudio mais algumas vezes e explorem seu conteúdo. Ressaltar os elementos que podem ajudá-</w:t>
        <w:br/>
        <w:t xml:space="preserve">-los/as a identificar o assunto: o apresentador utiliza a palavra </w:t>
      </w:r>
      <w:r>
        <w:rPr>
          <w:i/>
        </w:rPr>
        <w:t>introduce</w:t>
      </w:r>
      <w:r>
        <w:rPr/>
        <w:t xml:space="preserve"> no início de sua fala, diz o nome de sua convidada, lista algumas de suas características e pergunta a ela como ela está. A convidada responde, dizendo como está.</w:t>
      </w:r>
    </w:p>
    <w:p>
      <w:pPr>
        <w:pStyle w:val="PESO3materialdigitalPNLD"/>
        <w:numPr>
          <w:ilvl w:val="0"/>
          <w:numId w:val="0"/>
        </w:numPr>
        <w:ind w:right="426" w:hanging="0"/>
        <w:outlineLvl w:val="0"/>
        <w:rPr/>
      </w:pPr>
      <w:r>
        <w:rPr/>
      </w:r>
    </w:p>
    <w:p>
      <w:pPr>
        <w:pStyle w:val="01TITULO2"/>
        <w:rPr/>
      </w:pPr>
      <w:r>
        <w:rPr/>
        <w:t>Transcrição do áudio</w:t>
      </w:r>
    </w:p>
    <w:p>
      <w:pPr>
        <w:pStyle w:val="02TEXTOPRINCIPAL"/>
        <w:rPr>
          <w:b/>
          <w:b/>
        </w:rPr>
      </w:pPr>
      <w:r>
        <w:rPr>
          <w:b/>
        </w:rPr>
      </w:r>
    </w:p>
    <w:p>
      <w:pPr>
        <w:pStyle w:val="02TEXTOPRINCIPAL"/>
        <w:rPr>
          <w:lang w:val="en-US"/>
        </w:rPr>
      </w:pPr>
      <w:r>
        <w:rPr>
          <w:b/>
        </w:rPr>
        <w:t>Todd Perlmutter:</w:t>
      </w:r>
      <w:r>
        <w:rPr/>
        <w:t xml:space="preserve"> Hello, everybody, and welcome to the Disney Film Project Podcast. </w:t>
      </w:r>
      <w:r>
        <w:rPr>
          <w:lang w:val="en-US"/>
        </w:rPr>
        <w:t>I know you’re expecting to hear Ryan Kilpatrickt tonight, but I’m not him. I’m the other host, Todd Perlmutter, and I’m here to introduce you to our podcast and welcome you aboard for our journey through tonight’s episode. I’d like to introduce you to our cohost for the evening, Rachel Kolb. She can be found all over the internet, “interwebs” as Ryan likes to say, and she does a lot of writing about movies and this and that and television, she loves her Agents of Shield and whatever else she feels like writing about and, you know, doing her thing. How are you doing tonight, Rachel?</w:t>
      </w:r>
    </w:p>
    <w:p>
      <w:pPr>
        <w:pStyle w:val="02TEXTOPRINCIPAL"/>
        <w:rPr>
          <w:lang w:val="en-US"/>
        </w:rPr>
      </w:pPr>
      <w:r>
        <w:rPr>
          <w:b/>
          <w:lang w:val="en-US"/>
        </w:rPr>
        <w:t>Rachel Kolb:</w:t>
      </w:r>
      <w:r>
        <w:rPr>
          <w:lang w:val="en-US"/>
        </w:rPr>
        <w:t xml:space="preserve"> I’m doing fantastic! I cannot wait to talk about this movie.</w:t>
      </w:r>
    </w:p>
    <w:p>
      <w:pPr>
        <w:pStyle w:val="02TEXTOPRINCIPAL"/>
        <w:jc w:val="right"/>
        <w:rPr/>
      </w:pPr>
      <w:r>
        <w:rPr/>
        <w:t>Disponível em &lt;</w:t>
      </w:r>
      <w:hyperlink r:id="rId10">
        <w:r>
          <w:rPr>
            <w:rStyle w:val="LinkdaInternet"/>
          </w:rPr>
          <w:t>https://player.fm/series/disney-film-project-podcast-1334191/dfpp-237-inside-out</w:t>
        </w:r>
      </w:hyperlink>
      <w:r>
        <w:rPr/>
        <w:t xml:space="preserve">&gt;. </w:t>
      </w:r>
    </w:p>
    <w:p>
      <w:pPr>
        <w:pStyle w:val="02TEXTOPRINCIPAL"/>
        <w:jc w:val="right"/>
        <w:rPr/>
      </w:pPr>
      <w:r>
        <w:rPr/>
        <w:t xml:space="preserve">Trecho utilizado: 00:42 a 01:42. Acesso em 3 de setembro de 2018. O trecho desse </w:t>
      </w:r>
    </w:p>
    <w:p>
      <w:pPr>
        <w:pStyle w:val="02TEXTOPRINCIPAL"/>
        <w:jc w:val="right"/>
        <w:rPr/>
      </w:pPr>
      <w:r>
        <w:rPr/>
        <w:t>áudio encontra-se disponível também no CD do Manual do Professor.</w:t>
      </w:r>
    </w:p>
    <w:p>
      <w:pPr>
        <w:pStyle w:val="02TEXTOPRINCIPAL"/>
        <w:ind w:right="105" w:hanging="0"/>
        <w:jc w:val="right"/>
        <w:rPr/>
      </w:pPr>
      <w:r>
        <w:rPr/>
      </w:r>
    </w:p>
    <w:p>
      <w:pPr>
        <w:pStyle w:val="Normal"/>
        <w:rPr>
          <w:szCs w:val="24"/>
        </w:rPr>
      </w:pPr>
      <w:r>
        <w:rPr>
          <w:szCs w:val="24"/>
        </w:rPr>
      </w:r>
      <w:r>
        <w:br w:type="page"/>
      </w:r>
    </w:p>
    <w:p>
      <w:pPr>
        <w:pStyle w:val="Normal"/>
        <w:tabs>
          <w:tab w:val="left" w:pos="364" w:leader="none"/>
        </w:tabs>
        <w:suppressAutoHyphens w:val="true"/>
        <w:spacing w:lineRule="auto" w:line="360"/>
        <w:ind w:right="426" w:hanging="0"/>
        <w:rPr>
          <w:szCs w:val="24"/>
        </w:rPr>
      </w:pPr>
      <w:r>
        <w:rPr>
          <w:szCs w:val="24"/>
        </w:rPr>
      </w:r>
    </w:p>
    <w:p>
      <w:pPr>
        <w:pStyle w:val="01TITULO3"/>
        <w:rPr/>
      </w:pPr>
      <w:r>
        <w:rPr/>
        <w:t>Questão 10</w:t>
      </w:r>
    </w:p>
    <w:p>
      <w:pPr>
        <w:pStyle w:val="02TEXTOPRINCIPAL"/>
        <w:rPr/>
      </w:pPr>
      <w:r>
        <w:rPr/>
        <w:t>Esta questão avalia a habilidade de planejar e produzir legendas em língua inglesa.</w:t>
      </w:r>
    </w:p>
    <w:p>
      <w:pPr>
        <w:pStyle w:val="02TEXTOPRINCIPAL"/>
        <w:rPr/>
      </w:pPr>
      <w:r>
        <w:rPr/>
        <w:t xml:space="preserve">Respostas: </w:t>
      </w:r>
    </w:p>
    <w:p>
      <w:pPr>
        <w:pStyle w:val="02TEXTOPRINCIPAL"/>
        <w:rPr/>
      </w:pPr>
      <w:r>
        <w:rPr>
          <w:b/>
        </w:rPr>
        <w:t>I.</w:t>
      </w:r>
      <w:r>
        <w:rPr/>
        <w:t xml:space="preserve"> Respostas possíveis: Descrição dos elementos das imagens. Posicionamento dos elementos nas imagens. Local onde acontece a cena retratada na imagem. </w:t>
      </w:r>
    </w:p>
    <w:p>
      <w:pPr>
        <w:pStyle w:val="02TEXTOPRINCIPAL"/>
        <w:rPr/>
      </w:pPr>
      <w:r>
        <w:rPr>
          <w:b/>
        </w:rPr>
        <w:t>II.</w:t>
      </w:r>
      <w:r>
        <w:rPr/>
        <w:t xml:space="preserve"> Respostas pessoais. Podem-se aceitar legendas em português, legendas em inglês ou legendas bilíngues. </w:t>
      </w:r>
    </w:p>
    <w:p>
      <w:pPr>
        <w:pStyle w:val="02TEXTOPRINCIPAL"/>
        <w:rPr/>
      </w:pPr>
      <w:r>
        <w:rPr/>
        <w:t>Caso os/as estudantes tenham dificuldade na produção escrita de legendas, sugere-se propor atividades de produção escrita de legendas em sala de aula. Para tornar a prática mais significativa, aconselha-se propor aos/às estudantes que planejem e produzam legendas para fotos de si ou de sua família e amigos.</w:t>
      </w:r>
    </w:p>
    <w:p>
      <w:pPr>
        <w:pStyle w:val="01TITULO3"/>
        <w:rPr/>
      </w:pPr>
      <w:r>
        <w:rPr/>
      </w:r>
    </w:p>
    <w:p>
      <w:pPr>
        <w:pStyle w:val="01TITULO3"/>
        <w:rPr/>
      </w:pPr>
      <w:r>
        <w:rPr/>
        <w:t>Questão 11</w:t>
      </w:r>
    </w:p>
    <w:p>
      <w:pPr>
        <w:pStyle w:val="02TEXTOPRINCIPAL"/>
        <w:rPr/>
      </w:pPr>
      <w:r>
        <w:rPr/>
        <w:t>Esta questão avalia a habilidade de aplicar os conhecimentos da língua inglesa para falar de si e de outras pessoas, explicitando informações pessoais e características relacionadas a gostos, preferências e rotinas.</w:t>
      </w:r>
    </w:p>
    <w:p>
      <w:pPr>
        <w:pStyle w:val="02TEXTOPRINCIPAL"/>
        <w:rPr/>
      </w:pPr>
      <w:r>
        <w:rPr/>
        <w:t>Respostas pessoais.</w:t>
      </w:r>
    </w:p>
    <w:p>
      <w:pPr>
        <w:pStyle w:val="02TEXTOPRINCIPAL"/>
        <w:rPr/>
      </w:pPr>
      <w:r>
        <w:rPr/>
        <w:t>Caso os/as estudantes não consigam realizar a atividade, sugere-se promover mais situações nas quais eles/elas falem sobre si e sobre pessoas conhecidas.</w:t>
      </w:r>
    </w:p>
    <w:p>
      <w:pPr>
        <w:pStyle w:val="Normal"/>
        <w:rPr>
          <w:rFonts w:ascii="Calibri" w:hAnsi="Calibri" w:eastAsia="Tahoma" w:cs="Calibri"/>
          <w:sz w:val="24"/>
          <w:szCs w:val="24"/>
        </w:rPr>
      </w:pPr>
      <w:r>
        <w:rPr>
          <w:rFonts w:eastAsia="Tahoma" w:cs="Calibri" w:ascii="Calibri" w:hAnsi="Calibri"/>
          <w:sz w:val="24"/>
          <w:szCs w:val="24"/>
        </w:rPr>
      </w:r>
      <w:r>
        <w:br w:type="page"/>
      </w:r>
    </w:p>
    <w:p>
      <w:pPr>
        <w:pStyle w:val="Normal"/>
        <w:textAlignment w:val="auto"/>
        <w:rPr>
          <w:rFonts w:ascii="Cambria-Bold" w:hAnsi="Cambria-Bold" w:cs="Cambria-Bold"/>
          <w:b/>
          <w:b/>
          <w:bCs/>
          <w:caps/>
          <w:kern w:val="0"/>
          <w:sz w:val="32"/>
          <w:szCs w:val="32"/>
          <w:lang w:bidi="ar-SA"/>
        </w:rPr>
      </w:pPr>
      <w:r>
        <w:rPr>
          <w:rFonts w:cs="Cambria-Bold" w:ascii="Cambria-Bold" w:hAnsi="Cambria-Bold"/>
          <w:b/>
          <w:bCs/>
          <w:caps/>
          <w:kern w:val="0"/>
          <w:sz w:val="32"/>
          <w:szCs w:val="32"/>
          <w:lang w:bidi="ar-SA"/>
        </w:rPr>
      </w:r>
    </w:p>
    <w:p>
      <w:pPr>
        <w:pStyle w:val="01TITULO2"/>
        <w:rPr>
          <w:caps/>
          <w:lang w:bidi="ar-SA"/>
        </w:rPr>
      </w:pPr>
      <w:r>
        <w:rPr>
          <w:caps/>
          <w:lang w:bidi="ar-SA"/>
        </w:rPr>
        <w:t>Grade de correção</w:t>
      </w:r>
    </w:p>
    <w:p>
      <w:pPr>
        <w:pStyle w:val="Normal"/>
        <w:rPr/>
      </w:pPr>
      <w:r>
        <w:rPr/>
      </w:r>
    </w:p>
    <w:tbl>
      <w:tblPr>
        <w:tblStyle w:val="Tabelacomgrade"/>
        <w:tblW w:w="9918" w:type="dxa"/>
        <w:jc w:val="left"/>
        <w:tblInd w:w="170" w:type="dxa"/>
        <w:tblCellMar>
          <w:top w:w="85" w:type="dxa"/>
          <w:left w:w="108" w:type="dxa"/>
          <w:bottom w:w="85" w:type="dxa"/>
          <w:right w:w="108" w:type="dxa"/>
        </w:tblCellMar>
        <w:tblLook w:firstRow="1" w:noVBand="1" w:lastRow="0" w:firstColumn="1" w:lastColumn="0" w:noHBand="0" w:val="04a0"/>
      </w:tblPr>
      <w:tblGrid>
        <w:gridCol w:w="1100"/>
        <w:gridCol w:w="1419"/>
        <w:gridCol w:w="192"/>
        <w:gridCol w:w="1934"/>
        <w:gridCol w:w="824"/>
        <w:gridCol w:w="933"/>
        <w:gridCol w:w="1758"/>
        <w:gridCol w:w="1757"/>
      </w:tblGrid>
      <w:tr>
        <w:trPr/>
        <w:tc>
          <w:tcPr>
            <w:tcW w:w="9917" w:type="dxa"/>
            <w:gridSpan w:val="8"/>
            <w:tcBorders/>
            <w:shd w:fill="auto" w:val="clear"/>
            <w:tcMar>
              <w:left w:w="108" w:type="dxa"/>
            </w:tcMar>
          </w:tcPr>
          <w:p>
            <w:pPr>
              <w:pStyle w:val="03TITULOTABELAS2"/>
              <w:rPr/>
            </w:pPr>
            <w:r>
              <w:rPr/>
              <w:t>Língua Inglesa – 6</w:t>
            </w:r>
            <w:r>
              <w:rPr>
                <w:u w:val="single"/>
                <w:vertAlign w:val="superscript"/>
              </w:rPr>
              <w:t>o</w:t>
            </w:r>
            <w:r>
              <w:rPr/>
              <w:t xml:space="preserve"> ano – 1</w:t>
            </w:r>
            <w:r>
              <w:rPr>
                <w:u w:val="single"/>
                <w:vertAlign w:val="superscript"/>
              </w:rPr>
              <w:t>o</w:t>
            </w:r>
            <w:r>
              <w:rPr/>
              <w:t xml:space="preserve"> bimestre</w:t>
            </w:r>
          </w:p>
        </w:tc>
      </w:tr>
      <w:tr>
        <w:trPr/>
        <w:tc>
          <w:tcPr>
            <w:tcW w:w="9917" w:type="dxa"/>
            <w:gridSpan w:val="8"/>
            <w:tcBorders/>
            <w:shd w:fill="auto" w:val="clear"/>
            <w:tcMar>
              <w:left w:w="108" w:type="dxa"/>
            </w:tcMar>
          </w:tcPr>
          <w:p>
            <w:pPr>
              <w:pStyle w:val="04TEXTOTABELAS"/>
              <w:rPr/>
            </w:pPr>
            <w:r>
              <w:rPr/>
              <w:t>Escola:</w:t>
            </w:r>
          </w:p>
        </w:tc>
      </w:tr>
      <w:tr>
        <w:trPr/>
        <w:tc>
          <w:tcPr>
            <w:tcW w:w="9917" w:type="dxa"/>
            <w:gridSpan w:val="8"/>
            <w:tcBorders/>
            <w:shd w:fill="auto" w:val="clear"/>
            <w:tcMar>
              <w:left w:w="108" w:type="dxa"/>
            </w:tcMar>
          </w:tcPr>
          <w:p>
            <w:pPr>
              <w:pStyle w:val="04TEXTOTABELAS"/>
              <w:rPr/>
            </w:pPr>
            <w:r>
              <w:rPr/>
              <w:t>Aluno/a:</w:t>
            </w:r>
          </w:p>
        </w:tc>
      </w:tr>
      <w:tr>
        <w:trPr/>
        <w:tc>
          <w:tcPr>
            <w:tcW w:w="2711" w:type="dxa"/>
            <w:gridSpan w:val="3"/>
            <w:tcBorders/>
            <w:shd w:fill="auto" w:val="clear"/>
            <w:tcMar>
              <w:left w:w="108" w:type="dxa"/>
            </w:tcMar>
          </w:tcPr>
          <w:p>
            <w:pPr>
              <w:pStyle w:val="04TEXTOTABELAS"/>
              <w:rPr/>
            </w:pPr>
            <w:r>
              <w:rPr/>
              <w:t>Ano e turma:</w:t>
            </w:r>
          </w:p>
        </w:tc>
        <w:tc>
          <w:tcPr>
            <w:tcW w:w="2758" w:type="dxa"/>
            <w:gridSpan w:val="2"/>
            <w:tcBorders/>
            <w:shd w:fill="auto" w:val="clear"/>
            <w:tcMar>
              <w:left w:w="108" w:type="dxa"/>
            </w:tcMar>
          </w:tcPr>
          <w:p>
            <w:pPr>
              <w:pStyle w:val="04TEXTOTABELAS"/>
              <w:rPr/>
            </w:pPr>
            <w:r>
              <w:rPr/>
              <w:t>Número:</w:t>
            </w:r>
          </w:p>
        </w:tc>
        <w:tc>
          <w:tcPr>
            <w:tcW w:w="4448" w:type="dxa"/>
            <w:gridSpan w:val="3"/>
            <w:tcBorders/>
            <w:shd w:fill="auto" w:val="clear"/>
            <w:tcMar>
              <w:left w:w="108" w:type="dxa"/>
            </w:tcMar>
          </w:tcPr>
          <w:p>
            <w:pPr>
              <w:pStyle w:val="04TEXTOTABELAS"/>
              <w:rPr/>
            </w:pPr>
            <w:r>
              <w:rPr/>
              <w:t>Data:</w:t>
            </w:r>
          </w:p>
        </w:tc>
      </w:tr>
      <w:tr>
        <w:trPr/>
        <w:tc>
          <w:tcPr>
            <w:tcW w:w="9917" w:type="dxa"/>
            <w:gridSpan w:val="8"/>
            <w:tcBorders/>
            <w:shd w:fill="auto" w:val="clear"/>
            <w:tcMar>
              <w:left w:w="108" w:type="dxa"/>
            </w:tcMar>
          </w:tcPr>
          <w:p>
            <w:pPr>
              <w:pStyle w:val="04TEXTOTABELAS"/>
              <w:rPr/>
            </w:pPr>
            <w:r>
              <w:rPr/>
              <w:t>Professor/a:</w:t>
            </w:r>
          </w:p>
        </w:tc>
      </w:tr>
      <w:tr>
        <w:trPr/>
        <w:tc>
          <w:tcPr>
            <w:tcW w:w="1100" w:type="dxa"/>
            <w:tcBorders/>
            <w:shd w:fill="auto" w:val="clear"/>
            <w:tcMar>
              <w:left w:w="108" w:type="dxa"/>
            </w:tcMar>
            <w:vAlign w:val="center"/>
          </w:tcPr>
          <w:p>
            <w:pPr>
              <w:pStyle w:val="03TITULOTABELAS2"/>
              <w:rPr/>
            </w:pPr>
            <w:r>
              <w:rPr/>
              <w:t>Questão</w:t>
            </w:r>
          </w:p>
        </w:tc>
        <w:tc>
          <w:tcPr>
            <w:tcW w:w="1419" w:type="dxa"/>
            <w:tcBorders/>
            <w:shd w:fill="auto" w:val="clear"/>
            <w:tcMar>
              <w:left w:w="108" w:type="dxa"/>
            </w:tcMar>
            <w:vAlign w:val="center"/>
          </w:tcPr>
          <w:p>
            <w:pPr>
              <w:pStyle w:val="03TITULOTABELAS2"/>
              <w:rPr/>
            </w:pPr>
            <w:r>
              <w:rPr/>
              <w:t>Habilidade avaliada</w:t>
            </w:r>
          </w:p>
        </w:tc>
        <w:tc>
          <w:tcPr>
            <w:tcW w:w="2126" w:type="dxa"/>
            <w:gridSpan w:val="2"/>
            <w:tcBorders/>
            <w:shd w:fill="auto" w:val="clear"/>
            <w:tcMar>
              <w:left w:w="108" w:type="dxa"/>
            </w:tcMar>
            <w:vAlign w:val="center"/>
          </w:tcPr>
          <w:p>
            <w:pPr>
              <w:pStyle w:val="03TITULOTABELAS2"/>
              <w:rPr/>
            </w:pPr>
            <w:r>
              <w:rPr/>
              <w:t>Resposta</w:t>
            </w:r>
          </w:p>
        </w:tc>
        <w:tc>
          <w:tcPr>
            <w:tcW w:w="1757" w:type="dxa"/>
            <w:gridSpan w:val="2"/>
            <w:tcBorders/>
            <w:shd w:fill="auto" w:val="clear"/>
            <w:tcMar>
              <w:left w:w="108" w:type="dxa"/>
            </w:tcMar>
            <w:vAlign w:val="center"/>
          </w:tcPr>
          <w:p>
            <w:pPr>
              <w:pStyle w:val="03TITULOTABELAS2"/>
              <w:rPr/>
            </w:pPr>
            <w:r>
              <w:rPr>
                <w:lang w:val="en-US"/>
              </w:rPr>
              <w:t>Resposta do/a estudante</w:t>
            </w:r>
          </w:p>
        </w:tc>
        <w:tc>
          <w:tcPr>
            <w:tcW w:w="1758" w:type="dxa"/>
            <w:tcBorders/>
            <w:shd w:fill="auto" w:val="clear"/>
            <w:tcMar>
              <w:left w:w="108" w:type="dxa"/>
            </w:tcMar>
            <w:vAlign w:val="center"/>
          </w:tcPr>
          <w:p>
            <w:pPr>
              <w:pStyle w:val="03TITULOTABELAS2"/>
              <w:rPr/>
            </w:pPr>
            <w:r>
              <w:rPr>
                <w:lang w:val="en-US"/>
              </w:rPr>
              <w:t>Reorientação de planejamento</w:t>
            </w:r>
          </w:p>
        </w:tc>
        <w:tc>
          <w:tcPr>
            <w:tcW w:w="1757" w:type="dxa"/>
            <w:tcBorders/>
            <w:shd w:fill="auto" w:val="clear"/>
            <w:tcMar>
              <w:left w:w="108" w:type="dxa"/>
            </w:tcMar>
            <w:vAlign w:val="center"/>
          </w:tcPr>
          <w:p>
            <w:pPr>
              <w:pStyle w:val="03TITULOTABELAS2"/>
              <w:rPr/>
            </w:pPr>
            <w:r>
              <w:rPr>
                <w:lang w:val="en-US"/>
              </w:rPr>
              <w:t>Observações</w:t>
            </w:r>
          </w:p>
        </w:tc>
      </w:tr>
      <w:tr>
        <w:trPr/>
        <w:tc>
          <w:tcPr>
            <w:tcW w:w="1100" w:type="dxa"/>
            <w:tcBorders/>
            <w:shd w:fill="auto" w:val="clear"/>
            <w:tcMar>
              <w:left w:w="108" w:type="dxa"/>
            </w:tcMar>
          </w:tcPr>
          <w:p>
            <w:pPr>
              <w:pStyle w:val="04TEXTOTABELAS"/>
              <w:rPr>
                <w:b/>
                <w:b/>
              </w:rPr>
            </w:pPr>
            <w:r>
              <w:rPr>
                <w:b/>
              </w:rPr>
              <w:t>1</w:t>
            </w:r>
          </w:p>
        </w:tc>
        <w:tc>
          <w:tcPr>
            <w:tcW w:w="1419" w:type="dxa"/>
            <w:tcBorders/>
            <w:shd w:fill="auto" w:val="clear"/>
            <w:tcMar>
              <w:left w:w="108" w:type="dxa"/>
            </w:tcMar>
          </w:tcPr>
          <w:p>
            <w:pPr>
              <w:pStyle w:val="04TEXTOTABELAS"/>
              <w:rPr/>
            </w:pPr>
            <w:r>
              <w:rPr>
                <w:lang w:val="en-US"/>
              </w:rPr>
              <w:t>(</w:t>
            </w:r>
            <w:r>
              <w:rPr>
                <w:b/>
                <w:lang w:val="en-US"/>
              </w:rPr>
              <w:t>EF06LI09</w:t>
            </w:r>
            <w:r>
              <w:rPr>
                <w:lang w:val="en-US"/>
              </w:rPr>
              <w:t>)</w:t>
            </w:r>
          </w:p>
        </w:tc>
        <w:tc>
          <w:tcPr>
            <w:tcW w:w="2126" w:type="dxa"/>
            <w:gridSpan w:val="2"/>
            <w:tcBorders/>
            <w:shd w:fill="auto" w:val="clear"/>
            <w:tcMar>
              <w:left w:w="108" w:type="dxa"/>
            </w:tcMar>
          </w:tcPr>
          <w:p>
            <w:pPr>
              <w:pStyle w:val="04TEXTOTABELAS"/>
              <w:rPr/>
            </w:pPr>
            <w:r>
              <w:rPr>
                <w:b/>
                <w:lang w:val="en-US"/>
              </w:rPr>
              <w:t>b</w:t>
            </w:r>
          </w:p>
        </w:tc>
        <w:tc>
          <w:tcPr>
            <w:tcW w:w="1757" w:type="dxa"/>
            <w:gridSpan w:val="2"/>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b/>
                <w:b/>
              </w:rPr>
            </w:pPr>
            <w:r>
              <w:rPr>
                <w:b/>
              </w:rPr>
              <w:t>2</w:t>
            </w:r>
          </w:p>
        </w:tc>
        <w:tc>
          <w:tcPr>
            <w:tcW w:w="1419" w:type="dxa"/>
            <w:tcBorders/>
            <w:shd w:fill="auto" w:val="clear"/>
            <w:tcMar>
              <w:left w:w="108" w:type="dxa"/>
            </w:tcMar>
          </w:tcPr>
          <w:p>
            <w:pPr>
              <w:pStyle w:val="04TEXTOTABELAS"/>
              <w:rPr/>
            </w:pPr>
            <w:r>
              <w:rPr>
                <w:lang w:val="en-US"/>
              </w:rPr>
              <w:t>(</w:t>
            </w:r>
            <w:r>
              <w:rPr>
                <w:b/>
                <w:lang w:val="en-US"/>
              </w:rPr>
              <w:t>EF06LI08</w:t>
            </w:r>
            <w:r>
              <w:rPr>
                <w:lang w:val="en-US"/>
              </w:rPr>
              <w:t>)</w:t>
            </w:r>
          </w:p>
        </w:tc>
        <w:tc>
          <w:tcPr>
            <w:tcW w:w="2126" w:type="dxa"/>
            <w:gridSpan w:val="2"/>
            <w:tcBorders/>
            <w:shd w:fill="auto" w:val="clear"/>
            <w:tcMar>
              <w:left w:w="108" w:type="dxa"/>
            </w:tcMar>
          </w:tcPr>
          <w:p>
            <w:pPr>
              <w:pStyle w:val="04TEXTOTABELAS"/>
              <w:rPr>
                <w:i/>
                <w:i/>
                <w:lang w:val="en-US"/>
              </w:rPr>
            </w:pPr>
            <w:r>
              <w:rPr>
                <w:b/>
                <w:lang w:val="en-US"/>
              </w:rPr>
              <w:t>I.</w:t>
            </w:r>
            <w:r>
              <w:rPr>
                <w:lang w:val="en-US"/>
              </w:rPr>
              <w:t xml:space="preserve"> </w:t>
            </w:r>
            <w:r>
              <w:rPr>
                <w:i/>
                <w:lang w:val="en-US"/>
              </w:rPr>
              <w:t xml:space="preserve">Assented, observation, using </w:t>
            </w:r>
            <w:r>
              <w:rPr>
                <w:lang w:val="en-US"/>
              </w:rPr>
              <w:t>e</w:t>
            </w:r>
            <w:r>
              <w:rPr>
                <w:i/>
                <w:lang w:val="en-US"/>
              </w:rPr>
              <w:t xml:space="preserve"> colloquial.</w:t>
            </w:r>
          </w:p>
          <w:p>
            <w:pPr>
              <w:pStyle w:val="04TEXTOTABELAS"/>
              <w:rPr/>
            </w:pPr>
            <w:r>
              <w:rPr>
                <w:b/>
              </w:rPr>
              <w:t>II.</w:t>
            </w:r>
            <w:r>
              <w:rPr/>
              <w:t xml:space="preserve"> “Assenti”, “observação”, “usando” e “coloquial”.</w:t>
            </w:r>
          </w:p>
        </w:tc>
        <w:tc>
          <w:tcPr>
            <w:tcW w:w="1757" w:type="dxa"/>
            <w:gridSpan w:val="2"/>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b/>
                <w:b/>
              </w:rPr>
            </w:pPr>
            <w:r>
              <w:rPr>
                <w:b/>
              </w:rPr>
              <w:t>3</w:t>
            </w:r>
          </w:p>
        </w:tc>
        <w:tc>
          <w:tcPr>
            <w:tcW w:w="1419" w:type="dxa"/>
            <w:tcBorders/>
            <w:shd w:fill="auto" w:val="clear"/>
            <w:tcMar>
              <w:left w:w="108" w:type="dxa"/>
            </w:tcMar>
          </w:tcPr>
          <w:p>
            <w:pPr>
              <w:pStyle w:val="04TEXTOTABELAS"/>
              <w:rPr>
                <w:lang w:val="en-US"/>
              </w:rPr>
            </w:pPr>
            <w:r>
              <w:rPr>
                <w:lang w:val="en-US"/>
              </w:rPr>
              <w:t>(</w:t>
            </w:r>
            <w:r>
              <w:rPr>
                <w:b/>
                <w:lang w:val="en-US"/>
              </w:rPr>
              <w:t>EF06LI09</w:t>
            </w:r>
            <w:r>
              <w:rPr>
                <w:lang w:val="en-US"/>
              </w:rPr>
              <w:t xml:space="preserve">) </w:t>
            </w:r>
          </w:p>
          <w:p>
            <w:pPr>
              <w:pStyle w:val="04TEXTOTABELAS"/>
              <w:rPr/>
            </w:pPr>
            <w:r>
              <w:rPr>
                <w:lang w:val="en-US"/>
              </w:rPr>
              <w:t>(</w:t>
            </w:r>
            <w:r>
              <w:rPr>
                <w:b/>
                <w:lang w:val="en-US"/>
              </w:rPr>
              <w:t>EF06LI19</w:t>
            </w:r>
            <w:r>
              <w:rPr>
                <w:lang w:val="en-US"/>
              </w:rPr>
              <w:t>)</w:t>
            </w:r>
          </w:p>
        </w:tc>
        <w:tc>
          <w:tcPr>
            <w:tcW w:w="2126" w:type="dxa"/>
            <w:gridSpan w:val="2"/>
            <w:tcBorders/>
            <w:shd w:fill="auto" w:val="clear"/>
            <w:tcMar>
              <w:left w:w="108" w:type="dxa"/>
            </w:tcMar>
          </w:tcPr>
          <w:p>
            <w:pPr>
              <w:pStyle w:val="04TEXTOTABELAS"/>
              <w:rPr/>
            </w:pPr>
            <w:r>
              <w:rPr>
                <w:b/>
                <w:lang w:val="en-US"/>
              </w:rPr>
              <w:t>e</w:t>
            </w:r>
          </w:p>
        </w:tc>
        <w:tc>
          <w:tcPr>
            <w:tcW w:w="1757" w:type="dxa"/>
            <w:gridSpan w:val="2"/>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b/>
                <w:b/>
              </w:rPr>
            </w:pPr>
            <w:r>
              <w:rPr>
                <w:b/>
              </w:rPr>
              <w:t>4</w:t>
            </w:r>
          </w:p>
        </w:tc>
        <w:tc>
          <w:tcPr>
            <w:tcW w:w="1419" w:type="dxa"/>
            <w:tcBorders/>
            <w:shd w:fill="auto" w:val="clear"/>
            <w:tcMar>
              <w:left w:w="108" w:type="dxa"/>
            </w:tcMar>
          </w:tcPr>
          <w:p>
            <w:pPr>
              <w:pStyle w:val="04TEXTOTABELAS"/>
              <w:rPr>
                <w:lang w:val="en-US"/>
              </w:rPr>
            </w:pPr>
            <w:r>
              <w:rPr>
                <w:lang w:val="en-US"/>
              </w:rPr>
              <w:t>(</w:t>
            </w:r>
            <w:r>
              <w:rPr>
                <w:b/>
                <w:lang w:val="en-US"/>
              </w:rPr>
              <w:t>EF06LI19</w:t>
            </w:r>
            <w:r>
              <w:rPr>
                <w:lang w:val="en-US"/>
              </w:rPr>
              <w:t>)</w:t>
            </w:r>
          </w:p>
        </w:tc>
        <w:tc>
          <w:tcPr>
            <w:tcW w:w="2126" w:type="dxa"/>
            <w:gridSpan w:val="2"/>
            <w:tcBorders/>
            <w:shd w:fill="auto" w:val="clear"/>
            <w:tcMar>
              <w:left w:w="108" w:type="dxa"/>
            </w:tcMar>
          </w:tcPr>
          <w:p>
            <w:pPr>
              <w:pStyle w:val="04TEXTOTABELAS"/>
              <w:rPr>
                <w:lang w:val="en-US"/>
              </w:rPr>
            </w:pPr>
            <w:r>
              <w:rPr>
                <w:b/>
                <w:lang w:val="en-US"/>
              </w:rPr>
              <w:t>b</w:t>
            </w:r>
          </w:p>
        </w:tc>
        <w:tc>
          <w:tcPr>
            <w:tcW w:w="1757" w:type="dxa"/>
            <w:gridSpan w:val="2"/>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b/>
                <w:b/>
              </w:rPr>
            </w:pPr>
            <w:r>
              <w:rPr>
                <w:b/>
              </w:rPr>
              <w:t>5</w:t>
            </w:r>
          </w:p>
        </w:tc>
        <w:tc>
          <w:tcPr>
            <w:tcW w:w="1419" w:type="dxa"/>
            <w:tcBorders/>
            <w:shd w:fill="auto" w:val="clear"/>
            <w:tcMar>
              <w:left w:w="108" w:type="dxa"/>
            </w:tcMar>
          </w:tcPr>
          <w:p>
            <w:pPr>
              <w:pStyle w:val="04TEXTOTABELAS"/>
              <w:rPr>
                <w:lang w:val="en-US"/>
              </w:rPr>
            </w:pPr>
            <w:r>
              <w:rPr>
                <w:lang w:val="en-US"/>
              </w:rPr>
              <w:t>(</w:t>
            </w:r>
            <w:r>
              <w:rPr>
                <w:b/>
                <w:lang w:val="en-US"/>
              </w:rPr>
              <w:t>EF06LI10</w:t>
            </w:r>
            <w:r>
              <w:rPr>
                <w:lang w:val="en-US"/>
              </w:rPr>
              <w:t xml:space="preserve">) </w:t>
            </w:r>
          </w:p>
          <w:p>
            <w:pPr>
              <w:pStyle w:val="04TEXTOTABELAS"/>
              <w:rPr>
                <w:lang w:val="en-US"/>
              </w:rPr>
            </w:pPr>
            <w:r>
              <w:rPr>
                <w:lang w:val="en-US"/>
              </w:rPr>
              <w:t>(</w:t>
            </w:r>
            <w:r>
              <w:rPr>
                <w:b/>
                <w:lang w:val="en-US"/>
              </w:rPr>
              <w:t>EF06LI22</w:t>
            </w:r>
            <w:r>
              <w:rPr>
                <w:lang w:val="en-US"/>
              </w:rPr>
              <w:t>)</w:t>
            </w:r>
          </w:p>
        </w:tc>
        <w:tc>
          <w:tcPr>
            <w:tcW w:w="2126" w:type="dxa"/>
            <w:gridSpan w:val="2"/>
            <w:tcBorders/>
            <w:shd w:fill="auto" w:val="clear"/>
            <w:tcMar>
              <w:left w:w="108" w:type="dxa"/>
            </w:tcMar>
          </w:tcPr>
          <w:p>
            <w:pPr>
              <w:pStyle w:val="02TEXTOPRINCIPAL"/>
              <w:spacing w:lineRule="atLeast" w:line="240" w:before="57" w:after="57"/>
              <w:rPr/>
            </w:pPr>
            <w:r>
              <w:rPr>
                <w:b/>
              </w:rPr>
              <w:t>I.</w:t>
            </w:r>
            <w:r>
              <w:rPr/>
              <w:t xml:space="preserve"> Em um dicionário bilíngue e impresso. Respostas possíveis: Porque há a tradução do termo para o português. </w:t>
            </w:r>
          </w:p>
          <w:p>
            <w:pPr>
              <w:pStyle w:val="02TEXTOPRINCIPAL"/>
              <w:rPr/>
            </w:pPr>
            <w:r>
              <w:rPr>
                <w:b/>
              </w:rPr>
              <w:t>II.</w:t>
            </w:r>
            <w:r>
              <w:rPr/>
              <w:t xml:space="preserve"> Substantivo.</w:t>
            </w:r>
          </w:p>
          <w:p>
            <w:pPr>
              <w:pStyle w:val="02TEXTOPRINCIPAL"/>
              <w:rPr/>
            </w:pPr>
            <w:r>
              <w:rPr>
                <w:b/>
              </w:rPr>
              <w:t>III.</w:t>
            </w:r>
            <w:r>
              <w:rPr/>
              <w:t xml:space="preserve"> Respostas possíveis: Expressar uma relação de posse.  </w:t>
            </w:r>
          </w:p>
          <w:p>
            <w:pPr>
              <w:pStyle w:val="04TEXTOTABELAS"/>
              <w:rPr/>
            </w:pPr>
            <w:r>
              <w:rPr/>
            </w:r>
          </w:p>
        </w:tc>
        <w:tc>
          <w:tcPr>
            <w:tcW w:w="1757" w:type="dxa"/>
            <w:gridSpan w:val="2"/>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b/>
                <w:b/>
              </w:rPr>
            </w:pPr>
            <w:r>
              <w:rPr>
                <w:b/>
              </w:rPr>
              <w:t>6</w:t>
            </w:r>
          </w:p>
        </w:tc>
        <w:tc>
          <w:tcPr>
            <w:tcW w:w="1419" w:type="dxa"/>
            <w:tcBorders/>
            <w:shd w:fill="auto" w:val="clear"/>
            <w:tcMar>
              <w:left w:w="108" w:type="dxa"/>
            </w:tcMar>
          </w:tcPr>
          <w:p>
            <w:pPr>
              <w:pStyle w:val="04TEXTOTABELAS"/>
              <w:rPr>
                <w:lang w:val="en-US"/>
              </w:rPr>
            </w:pPr>
            <w:r>
              <w:rPr>
                <w:lang w:val="en-US"/>
              </w:rPr>
              <w:t>(</w:t>
            </w:r>
            <w:r>
              <w:rPr>
                <w:b/>
                <w:lang w:val="en-US"/>
              </w:rPr>
              <w:t>EF06LI16</w:t>
            </w:r>
            <w:r>
              <w:rPr>
                <w:lang w:val="en-US"/>
              </w:rPr>
              <w:t>)</w:t>
            </w:r>
          </w:p>
          <w:p>
            <w:pPr>
              <w:pStyle w:val="04TEXTOTABELAS"/>
              <w:rPr>
                <w:lang w:val="en-US"/>
              </w:rPr>
            </w:pPr>
            <w:r>
              <w:rPr>
                <w:lang w:val="en-US"/>
              </w:rPr>
              <w:t>(</w:t>
            </w:r>
            <w:r>
              <w:rPr>
                <w:b/>
                <w:lang w:val="en-US"/>
              </w:rPr>
              <w:t>EF06LI17</w:t>
            </w:r>
            <w:r>
              <w:rPr>
                <w:lang w:val="en-US"/>
              </w:rPr>
              <w:t>)</w:t>
            </w:r>
          </w:p>
          <w:p>
            <w:pPr>
              <w:pStyle w:val="04TEXTOTABELAS"/>
              <w:rPr>
                <w:lang w:val="en-US"/>
              </w:rPr>
            </w:pPr>
            <w:r>
              <w:rPr>
                <w:lang w:val="en-US"/>
              </w:rPr>
              <w:t>(</w:t>
            </w:r>
            <w:r>
              <w:rPr>
                <w:b/>
                <w:lang w:val="en-US"/>
              </w:rPr>
              <w:t>EF06LI19</w:t>
            </w:r>
            <w:r>
              <w:rPr>
                <w:lang w:val="en-US"/>
              </w:rPr>
              <w:t>)</w:t>
            </w:r>
          </w:p>
          <w:p>
            <w:pPr>
              <w:pStyle w:val="04TEXTOTABELAS"/>
              <w:rPr>
                <w:lang w:val="en-US"/>
              </w:rPr>
            </w:pPr>
            <w:r>
              <w:rPr>
                <w:lang w:val="en-US"/>
              </w:rPr>
              <w:t>(</w:t>
            </w:r>
            <w:r>
              <w:rPr>
                <w:b/>
                <w:lang w:val="en-US"/>
              </w:rPr>
              <w:t>EF06LI22</w:t>
            </w:r>
            <w:r>
              <w:rPr>
                <w:lang w:val="en-US"/>
              </w:rPr>
              <w:t>)</w:t>
            </w:r>
          </w:p>
        </w:tc>
        <w:tc>
          <w:tcPr>
            <w:tcW w:w="2126" w:type="dxa"/>
            <w:gridSpan w:val="2"/>
            <w:tcBorders/>
            <w:shd w:fill="auto" w:val="clear"/>
            <w:tcMar>
              <w:left w:w="108" w:type="dxa"/>
            </w:tcMar>
          </w:tcPr>
          <w:p>
            <w:pPr>
              <w:pStyle w:val="04TEXTOTABELAS"/>
              <w:rPr/>
            </w:pPr>
            <w:r>
              <w:rPr>
                <w:b/>
              </w:rPr>
              <w:t>I.</w:t>
            </w:r>
            <w:r>
              <w:rPr/>
              <w:t xml:space="preserve"> </w:t>
            </w:r>
            <w:r>
              <w:rPr>
                <w:b/>
              </w:rPr>
              <w:t>c</w:t>
            </w:r>
          </w:p>
          <w:p>
            <w:pPr>
              <w:pStyle w:val="04TEXTOTABELAS"/>
              <w:rPr/>
            </w:pPr>
            <w:r>
              <w:rPr>
                <w:b/>
              </w:rPr>
              <w:t>II.</w:t>
            </w:r>
            <w:r>
              <w:rPr/>
              <w:t xml:space="preserve"> </w:t>
            </w:r>
            <w:r>
              <w:rPr>
                <w:b/>
              </w:rPr>
              <w:t>a</w:t>
            </w:r>
          </w:p>
          <w:p>
            <w:pPr>
              <w:pStyle w:val="04TEXTOTABELAS"/>
              <w:rPr>
                <w:lang w:val="en-US"/>
              </w:rPr>
            </w:pPr>
            <w:r>
              <w:rPr>
                <w:b/>
                <w:lang w:val="en-US"/>
              </w:rPr>
              <w:t>III. d</w:t>
            </w:r>
          </w:p>
        </w:tc>
        <w:tc>
          <w:tcPr>
            <w:tcW w:w="1757" w:type="dxa"/>
            <w:gridSpan w:val="2"/>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bl>
    <w:p>
      <w:pPr>
        <w:pStyle w:val="06CREDITO"/>
        <w:ind w:left="8508" w:hanging="0"/>
        <w:jc w:val="center"/>
        <w:rPr/>
      </w:pPr>
      <w:r>
        <w:rPr/>
        <w:t xml:space="preserve">           </w:t>
      </w:r>
      <w:r>
        <w:rPr/>
        <w:t>(continua)</w:t>
      </w:r>
    </w:p>
    <w:p>
      <w:pPr>
        <w:pStyle w:val="Normal"/>
        <w:rPr>
          <w:rFonts w:eastAsia="Tahoma"/>
          <w:sz w:val="16"/>
        </w:rPr>
      </w:pPr>
      <w:r>
        <w:rPr>
          <w:rFonts w:eastAsia="Tahoma"/>
          <w:sz w:val="16"/>
        </w:rPr>
      </w:r>
      <w:r>
        <w:br w:type="page"/>
      </w:r>
    </w:p>
    <w:p>
      <w:pPr>
        <w:pStyle w:val="06CREDITO"/>
        <w:ind w:left="8508" w:hanging="0"/>
        <w:jc w:val="center"/>
        <w:rPr/>
      </w:pPr>
      <w:r>
        <w:rPr/>
        <w:t xml:space="preserve">     </w:t>
      </w:r>
      <w:r>
        <w:rPr/>
        <w:t>(continuação)</w:t>
      </w:r>
    </w:p>
    <w:tbl>
      <w:tblPr>
        <w:tblStyle w:val="Tabelacomgrade"/>
        <w:tblW w:w="9918" w:type="dxa"/>
        <w:jc w:val="left"/>
        <w:tblInd w:w="170" w:type="dxa"/>
        <w:tblCellMar>
          <w:top w:w="85" w:type="dxa"/>
          <w:left w:w="108" w:type="dxa"/>
          <w:bottom w:w="85" w:type="dxa"/>
          <w:right w:w="108" w:type="dxa"/>
        </w:tblCellMar>
        <w:tblLook w:firstRow="1" w:noVBand="1" w:lastRow="0" w:firstColumn="1" w:lastColumn="0" w:noHBand="0" w:val="04a0"/>
      </w:tblPr>
      <w:tblGrid>
        <w:gridCol w:w="1100"/>
        <w:gridCol w:w="1419"/>
        <w:gridCol w:w="2126"/>
        <w:gridCol w:w="1757"/>
        <w:gridCol w:w="1758"/>
        <w:gridCol w:w="1757"/>
      </w:tblGrid>
      <w:tr>
        <w:trPr/>
        <w:tc>
          <w:tcPr>
            <w:tcW w:w="1100" w:type="dxa"/>
            <w:tcBorders/>
            <w:shd w:fill="auto" w:val="clear"/>
            <w:tcMar>
              <w:left w:w="108" w:type="dxa"/>
            </w:tcMar>
          </w:tcPr>
          <w:p>
            <w:pPr>
              <w:pStyle w:val="04TEXTOTABELAS"/>
              <w:rPr>
                <w:b/>
                <w:b/>
              </w:rPr>
            </w:pPr>
            <w:r>
              <w:rPr>
                <w:b/>
              </w:rPr>
              <w:t>7</w:t>
            </w:r>
          </w:p>
        </w:tc>
        <w:tc>
          <w:tcPr>
            <w:tcW w:w="1419" w:type="dxa"/>
            <w:tcBorders/>
            <w:shd w:fill="auto" w:val="clear"/>
            <w:tcMar>
              <w:left w:w="108" w:type="dxa"/>
            </w:tcMar>
          </w:tcPr>
          <w:p>
            <w:pPr>
              <w:pStyle w:val="04TEXTOTABELAS"/>
              <w:rPr>
                <w:lang w:val="en-US"/>
              </w:rPr>
            </w:pPr>
            <w:r>
              <w:rPr>
                <w:lang w:val="en-US"/>
              </w:rPr>
              <w:t>(</w:t>
            </w:r>
            <w:r>
              <w:rPr>
                <w:b/>
                <w:lang w:val="en-US"/>
              </w:rPr>
              <w:t>EF06LI07</w:t>
            </w:r>
            <w:r>
              <w:rPr>
                <w:lang w:val="en-US"/>
              </w:rPr>
              <w:t>)</w:t>
            </w:r>
          </w:p>
          <w:p>
            <w:pPr>
              <w:pStyle w:val="04TEXTOTABELAS"/>
              <w:rPr/>
            </w:pPr>
            <w:r>
              <w:rPr>
                <w:lang w:val="en-US"/>
              </w:rPr>
              <w:t>(</w:t>
            </w:r>
            <w:r>
              <w:rPr>
                <w:b/>
                <w:lang w:val="en-US"/>
              </w:rPr>
              <w:t>EF06LI12</w:t>
            </w:r>
            <w:r>
              <w:rPr>
                <w:lang w:val="en-US"/>
              </w:rPr>
              <w:t>)</w:t>
            </w:r>
          </w:p>
        </w:tc>
        <w:tc>
          <w:tcPr>
            <w:tcW w:w="2126" w:type="dxa"/>
            <w:tcBorders/>
            <w:shd w:fill="auto" w:val="clear"/>
            <w:tcMar>
              <w:left w:w="108" w:type="dxa"/>
            </w:tcMar>
          </w:tcPr>
          <w:p>
            <w:pPr>
              <w:pStyle w:val="04TEXTOTABELAS"/>
              <w:rPr/>
            </w:pPr>
            <w:r>
              <w:rPr/>
              <w:t>Respostas possíveis: Título do filme, data de lançamento do filme, nomes das empresas criadoras do filme, os personagens principais, o possível vilão.</w:t>
            </w:r>
          </w:p>
        </w:tc>
        <w:tc>
          <w:tcPr>
            <w:tcW w:w="1757" w:type="dxa"/>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b/>
                <w:b/>
              </w:rPr>
            </w:pPr>
            <w:r>
              <w:rPr>
                <w:b/>
              </w:rPr>
              <w:t>8</w:t>
            </w:r>
          </w:p>
        </w:tc>
        <w:tc>
          <w:tcPr>
            <w:tcW w:w="1419" w:type="dxa"/>
            <w:tcBorders/>
            <w:shd w:fill="auto" w:val="clear"/>
            <w:tcMar>
              <w:left w:w="108" w:type="dxa"/>
            </w:tcMar>
          </w:tcPr>
          <w:p>
            <w:pPr>
              <w:pStyle w:val="04TEXTOTABELAS"/>
              <w:rPr>
                <w:lang w:val="en-US"/>
              </w:rPr>
            </w:pPr>
            <w:r>
              <w:rPr>
                <w:lang w:val="en-US"/>
              </w:rPr>
              <w:t>(</w:t>
            </w:r>
            <w:r>
              <w:rPr>
                <w:b/>
                <w:lang w:val="en-US"/>
              </w:rPr>
              <w:t>EF06LI25</w:t>
            </w:r>
            <w:r>
              <w:rPr>
                <w:lang w:val="en-US"/>
              </w:rPr>
              <w:t xml:space="preserve">) </w:t>
            </w:r>
          </w:p>
          <w:p>
            <w:pPr>
              <w:pStyle w:val="04TEXTOTABELAS"/>
              <w:rPr/>
            </w:pPr>
            <w:r>
              <w:rPr>
                <w:lang w:val="en-US"/>
              </w:rPr>
              <w:t>(</w:t>
            </w:r>
            <w:r>
              <w:rPr>
                <w:b/>
                <w:lang w:val="en-US"/>
              </w:rPr>
              <w:t>EF06LI26</w:t>
            </w:r>
            <w:r>
              <w:rPr>
                <w:lang w:val="en-US"/>
              </w:rPr>
              <w:t>)</w:t>
            </w:r>
          </w:p>
        </w:tc>
        <w:tc>
          <w:tcPr>
            <w:tcW w:w="2126" w:type="dxa"/>
            <w:tcBorders/>
            <w:shd w:fill="auto" w:val="clear"/>
            <w:tcMar>
              <w:left w:w="108" w:type="dxa"/>
            </w:tcMar>
          </w:tcPr>
          <w:p>
            <w:pPr>
              <w:pStyle w:val="04TEXTOTABELAS"/>
              <w:rPr>
                <w:b/>
                <w:b/>
              </w:rPr>
            </w:pPr>
            <w:r>
              <w:rPr>
                <w:b/>
              </w:rPr>
              <w:t>I. c</w:t>
            </w:r>
          </w:p>
          <w:p>
            <w:pPr>
              <w:pStyle w:val="04TEXTOTABELAS"/>
              <w:rPr>
                <w:b/>
                <w:b/>
              </w:rPr>
            </w:pPr>
            <w:r>
              <w:rPr>
                <w:b/>
              </w:rPr>
              <w:t>II. d</w:t>
            </w:r>
          </w:p>
          <w:p>
            <w:pPr>
              <w:pStyle w:val="04TEXTOTABELAS"/>
              <w:rPr>
                <w:b/>
                <w:b/>
              </w:rPr>
            </w:pPr>
            <w:r>
              <w:rPr>
                <w:b/>
              </w:rPr>
              <w:t>III. a</w:t>
            </w:r>
          </w:p>
          <w:p>
            <w:pPr>
              <w:pStyle w:val="04TEXTOTABELAS"/>
              <w:rPr>
                <w:b/>
                <w:b/>
              </w:rPr>
            </w:pPr>
            <w:r>
              <w:rPr>
                <w:b/>
              </w:rPr>
              <w:t>IV. d</w:t>
            </w:r>
          </w:p>
          <w:p>
            <w:pPr>
              <w:pStyle w:val="04TEXTOTABELAS"/>
              <w:rPr/>
            </w:pPr>
            <w:r>
              <w:rPr>
                <w:b/>
              </w:rPr>
              <w:t>V. e</w:t>
            </w:r>
          </w:p>
        </w:tc>
        <w:tc>
          <w:tcPr>
            <w:tcW w:w="1757" w:type="dxa"/>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b/>
                <w:b/>
              </w:rPr>
            </w:pPr>
            <w:r>
              <w:rPr>
                <w:b/>
              </w:rPr>
              <w:t>9</w:t>
            </w:r>
          </w:p>
        </w:tc>
        <w:tc>
          <w:tcPr>
            <w:tcW w:w="1419" w:type="dxa"/>
            <w:tcBorders/>
            <w:shd w:fill="auto" w:val="clear"/>
            <w:tcMar>
              <w:left w:w="108" w:type="dxa"/>
            </w:tcMar>
          </w:tcPr>
          <w:p>
            <w:pPr>
              <w:pStyle w:val="04TEXTOTABELAS"/>
              <w:rPr/>
            </w:pPr>
            <w:r>
              <w:rPr/>
              <w:t>(</w:t>
            </w:r>
            <w:r>
              <w:rPr>
                <w:b/>
              </w:rPr>
              <w:t>EF06LI04</w:t>
            </w:r>
            <w:r>
              <w:rPr/>
              <w:t>)</w:t>
            </w:r>
          </w:p>
        </w:tc>
        <w:tc>
          <w:tcPr>
            <w:tcW w:w="2126" w:type="dxa"/>
            <w:tcBorders/>
            <w:shd w:fill="auto" w:val="clear"/>
            <w:tcMar>
              <w:left w:w="108" w:type="dxa"/>
            </w:tcMar>
          </w:tcPr>
          <w:p>
            <w:pPr>
              <w:pStyle w:val="04TEXTOTABELAS"/>
              <w:rPr/>
            </w:pPr>
            <w:r>
              <w:rPr>
                <w:b/>
              </w:rPr>
              <w:t>I.</w:t>
            </w:r>
            <w:r>
              <w:rPr/>
              <w:t xml:space="preserve"> </w:t>
            </w:r>
            <w:r>
              <w:rPr>
                <w:b/>
              </w:rPr>
              <w:t>b</w:t>
            </w:r>
            <w:r>
              <w:rPr/>
              <w:t xml:space="preserve">, </w:t>
            </w:r>
            <w:r>
              <w:rPr>
                <w:b/>
              </w:rPr>
              <w:t>d</w:t>
            </w:r>
            <w:r>
              <w:rPr/>
              <w:t xml:space="preserve">, </w:t>
            </w:r>
            <w:r>
              <w:rPr>
                <w:b/>
              </w:rPr>
              <w:t>e</w:t>
            </w:r>
          </w:p>
          <w:p>
            <w:pPr>
              <w:pStyle w:val="04TEXTOTABELAS"/>
              <w:rPr/>
            </w:pPr>
            <w:r>
              <w:rPr>
                <w:b/>
              </w:rPr>
              <w:t>II.</w:t>
            </w:r>
            <w:r>
              <w:rPr/>
              <w:t xml:space="preserve"> </w:t>
            </w:r>
            <w:r>
              <w:rPr>
                <w:b/>
              </w:rPr>
              <w:t>d</w:t>
            </w:r>
          </w:p>
        </w:tc>
        <w:tc>
          <w:tcPr>
            <w:tcW w:w="1757" w:type="dxa"/>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b/>
                <w:b/>
              </w:rPr>
            </w:pPr>
            <w:r>
              <w:rPr>
                <w:b/>
              </w:rPr>
              <w:t>10</w:t>
            </w:r>
          </w:p>
        </w:tc>
        <w:tc>
          <w:tcPr>
            <w:tcW w:w="1419" w:type="dxa"/>
            <w:tcBorders/>
            <w:shd w:fill="auto" w:val="clear"/>
            <w:tcMar>
              <w:left w:w="108" w:type="dxa"/>
            </w:tcMar>
          </w:tcPr>
          <w:p>
            <w:pPr>
              <w:pStyle w:val="04TEXTOTABELAS"/>
              <w:rPr/>
            </w:pPr>
            <w:r>
              <w:rPr/>
              <w:t>(</w:t>
            </w:r>
            <w:r>
              <w:rPr>
                <w:b/>
              </w:rPr>
              <w:t>EF06LI13</w:t>
            </w:r>
            <w:r>
              <w:rPr/>
              <w:t>)</w:t>
            </w:r>
          </w:p>
          <w:p>
            <w:pPr>
              <w:pStyle w:val="04TEXTOTABELAS"/>
              <w:rPr/>
            </w:pPr>
            <w:r>
              <w:rPr/>
              <w:t>(</w:t>
            </w:r>
            <w:r>
              <w:rPr>
                <w:b/>
              </w:rPr>
              <w:t>EF06LI14</w:t>
            </w:r>
            <w:r>
              <w:rPr/>
              <w:t>)</w:t>
            </w:r>
          </w:p>
          <w:p>
            <w:pPr>
              <w:pStyle w:val="04TEXTOTABELAS"/>
              <w:rPr>
                <w:lang w:val="en-US"/>
              </w:rPr>
            </w:pPr>
            <w:r>
              <w:rPr>
                <w:lang w:val="en-US"/>
              </w:rPr>
              <w:t>(</w:t>
            </w:r>
            <w:r>
              <w:rPr>
                <w:b/>
                <w:lang w:val="en-US"/>
              </w:rPr>
              <w:t>EF06LI15</w:t>
            </w:r>
            <w:r>
              <w:rPr>
                <w:lang w:val="en-US"/>
              </w:rPr>
              <w:t>)</w:t>
            </w:r>
          </w:p>
        </w:tc>
        <w:tc>
          <w:tcPr>
            <w:tcW w:w="2126" w:type="dxa"/>
            <w:tcBorders/>
            <w:shd w:fill="auto" w:val="clear"/>
            <w:tcMar>
              <w:left w:w="108" w:type="dxa"/>
            </w:tcMar>
          </w:tcPr>
          <w:p>
            <w:pPr>
              <w:pStyle w:val="04TEXTOTABELAS"/>
              <w:rPr/>
            </w:pPr>
            <w:r>
              <w:rPr>
                <w:b/>
              </w:rPr>
              <w:t>I.</w:t>
            </w:r>
            <w:r>
              <w:rPr/>
              <w:t xml:space="preserve"> Respostas possíveis: Descrição dos elementos das imagens. Posicionamento dos elementos nas imagens. Local onde acontece a cena retratada na imagem. </w:t>
            </w:r>
          </w:p>
          <w:p>
            <w:pPr>
              <w:pStyle w:val="04TEXTOTABELAS"/>
              <w:rPr/>
            </w:pPr>
            <w:r>
              <w:rPr>
                <w:b/>
              </w:rPr>
              <w:t>II.</w:t>
            </w:r>
            <w:r>
              <w:rPr/>
              <w:t xml:space="preserve"> Respostas pessoais. Podem-se aceitar legendas em português, legendas em inglês ou legendas bilíngues.</w:t>
            </w:r>
          </w:p>
        </w:tc>
        <w:tc>
          <w:tcPr>
            <w:tcW w:w="1757" w:type="dxa"/>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r>
        <w:trPr/>
        <w:tc>
          <w:tcPr>
            <w:tcW w:w="1100" w:type="dxa"/>
            <w:tcBorders/>
            <w:shd w:fill="auto" w:val="clear"/>
            <w:tcMar>
              <w:left w:w="108" w:type="dxa"/>
            </w:tcMar>
          </w:tcPr>
          <w:p>
            <w:pPr>
              <w:pStyle w:val="04TEXTOTABELAS"/>
              <w:rPr>
                <w:b/>
                <w:b/>
              </w:rPr>
            </w:pPr>
            <w:r>
              <w:rPr>
                <w:b/>
              </w:rPr>
              <w:t>11</w:t>
            </w:r>
          </w:p>
        </w:tc>
        <w:tc>
          <w:tcPr>
            <w:tcW w:w="1419" w:type="dxa"/>
            <w:tcBorders/>
            <w:shd w:fill="auto" w:val="clear"/>
            <w:tcMar>
              <w:left w:w="108" w:type="dxa"/>
            </w:tcMar>
          </w:tcPr>
          <w:p>
            <w:pPr>
              <w:pStyle w:val="04TEXTOTABELAS"/>
              <w:rPr>
                <w:lang w:val="en-US"/>
              </w:rPr>
            </w:pPr>
            <w:r>
              <w:rPr/>
              <w:t>(</w:t>
            </w:r>
            <w:r>
              <w:rPr>
                <w:b/>
              </w:rPr>
              <w:t>EF06LI05</w:t>
            </w:r>
            <w:r>
              <w:rPr/>
              <w:t>)</w:t>
            </w:r>
          </w:p>
        </w:tc>
        <w:tc>
          <w:tcPr>
            <w:tcW w:w="2126" w:type="dxa"/>
            <w:tcBorders/>
            <w:shd w:fill="auto" w:val="clear"/>
            <w:tcMar>
              <w:left w:w="108" w:type="dxa"/>
            </w:tcMar>
          </w:tcPr>
          <w:p>
            <w:pPr>
              <w:pStyle w:val="04TEXTOTABELAS"/>
              <w:rPr>
                <w:lang w:val="en-US"/>
              </w:rPr>
            </w:pPr>
            <w:r>
              <w:rPr/>
              <w:t>Respostas pessoais.</w:t>
            </w:r>
          </w:p>
        </w:tc>
        <w:tc>
          <w:tcPr>
            <w:tcW w:w="1757" w:type="dxa"/>
            <w:tcBorders/>
            <w:shd w:fill="auto" w:val="clear"/>
            <w:tcMar>
              <w:left w:w="108" w:type="dxa"/>
            </w:tcMar>
          </w:tcPr>
          <w:p>
            <w:pPr>
              <w:pStyle w:val="04TEXTOTABELAS"/>
              <w:rPr/>
            </w:pPr>
            <w:r>
              <w:rPr/>
            </w:r>
          </w:p>
        </w:tc>
        <w:tc>
          <w:tcPr>
            <w:tcW w:w="1758" w:type="dxa"/>
            <w:tcBorders/>
            <w:shd w:fill="auto" w:val="clear"/>
            <w:tcMar>
              <w:left w:w="108" w:type="dxa"/>
            </w:tcMar>
          </w:tcPr>
          <w:p>
            <w:pPr>
              <w:pStyle w:val="04TEXTOTABELAS"/>
              <w:rPr/>
            </w:pPr>
            <w:r>
              <w:rPr/>
            </w:r>
          </w:p>
        </w:tc>
        <w:tc>
          <w:tcPr>
            <w:tcW w:w="1757" w:type="dxa"/>
            <w:tcBorders/>
            <w:shd w:fill="auto" w:val="clear"/>
            <w:tcMar>
              <w:left w:w="108" w:type="dxa"/>
            </w:tcMar>
          </w:tcPr>
          <w:p>
            <w:pPr>
              <w:pStyle w:val="04TEXTOTABELAS"/>
              <w:rPr/>
            </w:pPr>
            <w:r>
              <w:rPr/>
            </w:r>
          </w:p>
        </w:tc>
      </w:tr>
    </w:tbl>
    <w:p>
      <w:pPr>
        <w:pStyle w:val="06CREDITO"/>
        <w:ind w:left="8508" w:hanging="0"/>
        <w:jc w:val="center"/>
        <w:rPr/>
      </w:pPr>
      <w:r>
        <w:rPr/>
      </w:r>
      <w:r>
        <w:br w:type="page"/>
      </w:r>
    </w:p>
    <w:p>
      <w:pPr>
        <w:pStyle w:val="01TITULO2"/>
        <w:rPr/>
      </w:pPr>
      <w:r>
        <w:rPr/>
      </w:r>
    </w:p>
    <w:p>
      <w:pPr>
        <w:pStyle w:val="01TITULO2"/>
        <w:rPr/>
      </w:pPr>
      <w:r>
        <w:rPr/>
        <w:t>Descrição das habilidades avaliadas</w:t>
      </w:r>
    </w:p>
    <w:p>
      <w:pPr>
        <w:pStyle w:val="02TEXTOPRINCIPAL"/>
        <w:rPr/>
      </w:pPr>
      <w:r>
        <w:rPr/>
      </w:r>
    </w:p>
    <w:tbl>
      <w:tblPr>
        <w:tblStyle w:val="Tabelacomgrade"/>
        <w:tblW w:w="9776" w:type="dxa"/>
        <w:jc w:val="left"/>
        <w:tblInd w:w="0" w:type="dxa"/>
        <w:tblCellMar>
          <w:top w:w="0" w:type="dxa"/>
          <w:left w:w="108" w:type="dxa"/>
          <w:bottom w:w="0" w:type="dxa"/>
          <w:right w:w="108" w:type="dxa"/>
        </w:tblCellMar>
        <w:tblLook w:firstRow="1" w:noVBand="1" w:lastRow="0" w:firstColumn="1" w:lastColumn="0" w:noHBand="0" w:val="04a0"/>
      </w:tblPr>
      <w:tblGrid>
        <w:gridCol w:w="1980"/>
        <w:gridCol w:w="7795"/>
      </w:tblGrid>
      <w:tr>
        <w:trPr/>
        <w:tc>
          <w:tcPr>
            <w:tcW w:w="1980" w:type="dxa"/>
            <w:tcBorders/>
            <w:shd w:fill="auto" w:val="clear"/>
            <w:tcMar>
              <w:left w:w="108" w:type="dxa"/>
            </w:tcMar>
            <w:vAlign w:val="center"/>
          </w:tcPr>
          <w:p>
            <w:pPr>
              <w:pStyle w:val="04TEXTOTABELAS"/>
              <w:jc w:val="center"/>
              <w:rPr>
                <w:b/>
                <w:b/>
                <w:lang w:val="en-US"/>
              </w:rPr>
            </w:pPr>
            <w:r>
              <w:rPr>
                <w:b/>
                <w:lang w:val="en-US"/>
              </w:rPr>
              <w:t>Questão 1</w:t>
            </w:r>
          </w:p>
        </w:tc>
        <w:tc>
          <w:tcPr>
            <w:tcW w:w="7795" w:type="dxa"/>
            <w:tcBorders/>
            <w:shd w:fill="auto" w:val="clear"/>
            <w:tcMar>
              <w:left w:w="108" w:type="dxa"/>
            </w:tcMar>
          </w:tcPr>
          <w:p>
            <w:pPr>
              <w:pStyle w:val="04TEXTOTABELAS"/>
              <w:rPr/>
            </w:pPr>
            <w:r>
              <w:rPr/>
              <w:t>(</w:t>
            </w:r>
            <w:r>
              <w:rPr>
                <w:b/>
              </w:rPr>
              <w:t>EF06LI09</w:t>
            </w:r>
            <w:r>
              <w:rPr/>
              <w:t>) Localizar informações específicas em texto.</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2</w:t>
            </w:r>
          </w:p>
        </w:tc>
        <w:tc>
          <w:tcPr>
            <w:tcW w:w="7795" w:type="dxa"/>
            <w:tcBorders/>
            <w:shd w:fill="auto" w:val="clear"/>
            <w:tcMar>
              <w:left w:w="108" w:type="dxa"/>
            </w:tcMar>
          </w:tcPr>
          <w:p>
            <w:pPr>
              <w:pStyle w:val="04TEXTOTABELAS"/>
              <w:rPr/>
            </w:pPr>
            <w:r>
              <w:rPr/>
              <w:t>(</w:t>
            </w:r>
            <w:r>
              <w:rPr>
                <w:b/>
              </w:rPr>
              <w:t>EF06LI08</w:t>
            </w:r>
            <w:r>
              <w:rPr/>
              <w:t>) Identificar o assunto de um texto, reconhecendo sua organização textual e palavras cognatas.</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3</w:t>
            </w:r>
          </w:p>
        </w:tc>
        <w:tc>
          <w:tcPr>
            <w:tcW w:w="7795" w:type="dxa"/>
            <w:tcBorders/>
            <w:shd w:fill="auto" w:val="clear"/>
            <w:tcMar>
              <w:left w:w="108" w:type="dxa"/>
            </w:tcMar>
          </w:tcPr>
          <w:p>
            <w:pPr>
              <w:pStyle w:val="04TEXTOTABELAS"/>
              <w:rPr/>
            </w:pPr>
            <w:r>
              <w:rPr/>
              <w:t>(</w:t>
            </w:r>
            <w:r>
              <w:rPr>
                <w:b/>
              </w:rPr>
              <w:t>EF06LI09</w:t>
            </w:r>
            <w:r>
              <w:rPr/>
              <w:t>) Localizar informações específicas em texto.</w:t>
            </w:r>
          </w:p>
          <w:p>
            <w:pPr>
              <w:pStyle w:val="04TEXTOTABELAS"/>
              <w:rPr/>
            </w:pPr>
            <w:r>
              <w:rPr/>
              <w:t>(</w:t>
            </w:r>
            <w:r>
              <w:rPr>
                <w:b/>
              </w:rPr>
              <w:t>EF06LI19</w:t>
            </w:r>
            <w:r>
              <w:rPr/>
              <w:t xml:space="preserve">) Utilizar o presente do indicativo para identificar pessoas (verbo </w:t>
            </w:r>
            <w:r>
              <w:rPr>
                <w:i/>
              </w:rPr>
              <w:t>to be</w:t>
            </w:r>
            <w:r>
              <w:rPr/>
              <w:t>) e descrever rotinas diárias.</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4</w:t>
            </w:r>
          </w:p>
        </w:tc>
        <w:tc>
          <w:tcPr>
            <w:tcW w:w="7795" w:type="dxa"/>
            <w:tcBorders/>
            <w:shd w:fill="auto" w:val="clear"/>
            <w:tcMar>
              <w:left w:w="108" w:type="dxa"/>
            </w:tcMar>
          </w:tcPr>
          <w:p>
            <w:pPr>
              <w:pStyle w:val="04TEXTOTABELAS"/>
              <w:rPr/>
            </w:pPr>
            <w:r>
              <w:rPr/>
              <w:t>(</w:t>
            </w:r>
            <w:r>
              <w:rPr>
                <w:b/>
              </w:rPr>
              <w:t>EF06LI19</w:t>
            </w:r>
            <w:r>
              <w:rPr/>
              <w:t xml:space="preserve">) Utilizar o presente do indicativo para identificar pessoas (verbo </w:t>
            </w:r>
            <w:r>
              <w:rPr>
                <w:i/>
              </w:rPr>
              <w:t>to be</w:t>
            </w:r>
            <w:r>
              <w:rPr/>
              <w:t>) e descrever rotinas diárias.</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5</w:t>
            </w:r>
          </w:p>
        </w:tc>
        <w:tc>
          <w:tcPr>
            <w:tcW w:w="7795" w:type="dxa"/>
            <w:tcBorders/>
            <w:shd w:fill="auto" w:val="clear"/>
            <w:tcMar>
              <w:left w:w="108" w:type="dxa"/>
            </w:tcMar>
          </w:tcPr>
          <w:p>
            <w:pPr>
              <w:pStyle w:val="04TEXTOTABELAS"/>
              <w:rPr/>
            </w:pPr>
            <w:r>
              <w:rPr/>
              <w:t>(</w:t>
            </w:r>
            <w:r>
              <w:rPr>
                <w:b/>
              </w:rPr>
              <w:t>EF06LI10</w:t>
            </w:r>
            <w:r>
              <w:rPr/>
              <w:t xml:space="preserve">) Conhecer a organização de um dicionário bilíngue (impresso e/ou </w:t>
            </w:r>
            <w:r>
              <w:rPr>
                <w:i/>
              </w:rPr>
              <w:t>on-line</w:t>
            </w:r>
            <w:r>
              <w:rPr/>
              <w:t>) para construir repertório lexical.</w:t>
            </w:r>
          </w:p>
          <w:p>
            <w:pPr>
              <w:pStyle w:val="04TEXTOTABELAS"/>
              <w:rPr/>
            </w:pPr>
            <w:r>
              <w:rPr/>
              <w:t>(</w:t>
            </w:r>
            <w:r>
              <w:rPr>
                <w:b/>
              </w:rPr>
              <w:t>EF06LI22</w:t>
            </w:r>
            <w:r>
              <w:rPr/>
              <w:t>) Descrever relações por meio do uso de apóstrofo (´) + s.</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6</w:t>
            </w:r>
          </w:p>
        </w:tc>
        <w:tc>
          <w:tcPr>
            <w:tcW w:w="7795" w:type="dxa"/>
            <w:tcBorders/>
            <w:shd w:fill="auto" w:val="clear"/>
            <w:tcMar>
              <w:left w:w="108" w:type="dxa"/>
            </w:tcMar>
          </w:tcPr>
          <w:p>
            <w:pPr>
              <w:pStyle w:val="04TEXTOTABELAS"/>
              <w:rPr/>
            </w:pPr>
            <w:r>
              <w:rPr/>
              <w:t>(</w:t>
            </w:r>
            <w:r>
              <w:rPr>
                <w:b/>
              </w:rPr>
              <w:t>EF06LI16</w:t>
            </w:r>
            <w:r>
              <w:rPr/>
              <w:t>) Construir repertório relativo às expressões usadas para o convívio social e o uso da língua inglesa em sala de aula.</w:t>
            </w:r>
          </w:p>
          <w:p>
            <w:pPr>
              <w:pStyle w:val="04TEXTOTABELAS"/>
              <w:rPr/>
            </w:pPr>
            <w:r>
              <w:rPr/>
              <w:t>(</w:t>
            </w:r>
            <w:r>
              <w:rPr>
                <w:b/>
              </w:rPr>
              <w:t>EF06LI17</w:t>
            </w:r>
            <w:r>
              <w:rPr/>
              <w:t>) Construir repertório lexical relativo a temas familiares (escola, família, rotina diária, atividades de lazer, esportes, entre outros).</w:t>
            </w:r>
          </w:p>
          <w:p>
            <w:pPr>
              <w:pStyle w:val="04TEXTOTABELAS"/>
              <w:rPr/>
            </w:pPr>
            <w:r>
              <w:rPr/>
              <w:t>(</w:t>
            </w:r>
            <w:r>
              <w:rPr>
                <w:b/>
              </w:rPr>
              <w:t>EF06LI19</w:t>
            </w:r>
            <w:r>
              <w:rPr/>
              <w:t xml:space="preserve">) Utilizar o presente do indicativo para identificar pessoas (verbo </w:t>
            </w:r>
            <w:r>
              <w:rPr>
                <w:i/>
              </w:rPr>
              <w:t>to be</w:t>
            </w:r>
            <w:r>
              <w:rPr/>
              <w:t>) e descrever rotinas diárias.</w:t>
            </w:r>
          </w:p>
          <w:p>
            <w:pPr>
              <w:pStyle w:val="04TEXTOTABELAS"/>
              <w:rPr/>
            </w:pPr>
            <w:r>
              <w:rPr/>
              <w:t>(</w:t>
            </w:r>
            <w:r>
              <w:rPr>
                <w:b/>
              </w:rPr>
              <w:t>EF06LI22</w:t>
            </w:r>
            <w:r>
              <w:rPr/>
              <w:t>) Descrever relações por meio do uso de apóstrofo (´) + s.</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7</w:t>
            </w:r>
          </w:p>
        </w:tc>
        <w:tc>
          <w:tcPr>
            <w:tcW w:w="7795" w:type="dxa"/>
            <w:tcBorders/>
            <w:shd w:fill="auto" w:val="clear"/>
            <w:tcMar>
              <w:left w:w="108" w:type="dxa"/>
            </w:tcMar>
          </w:tcPr>
          <w:p>
            <w:pPr>
              <w:pStyle w:val="04TEXTOTABELAS"/>
              <w:rPr/>
            </w:pPr>
            <w:r>
              <w:rPr/>
              <w:t>(</w:t>
            </w:r>
            <w:r>
              <w:rPr>
                <w:b/>
              </w:rPr>
              <w:t>EF06LI07</w:t>
            </w:r>
            <w:r>
              <w:rPr/>
              <w:t xml:space="preserve">) Formular hipóteses sobre a finalidade de um texto em língua inglesa, com base em sua estrutura, organização textual e pistas gráficas. </w:t>
            </w:r>
          </w:p>
          <w:p>
            <w:pPr>
              <w:pStyle w:val="04TEXTOTABELAS"/>
              <w:rPr/>
            </w:pPr>
            <w:r>
              <w:rPr/>
              <w:t>(</w:t>
            </w:r>
            <w:r>
              <w:rPr>
                <w:b/>
              </w:rPr>
              <w:t>EF06LI12</w:t>
            </w:r>
            <w:r>
              <w:rPr/>
              <w:t>) Interessar-se pelo texto lido, compartilhando suas ideias sobre o que o texto informa/comunica.</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8</w:t>
            </w:r>
          </w:p>
        </w:tc>
        <w:tc>
          <w:tcPr>
            <w:tcW w:w="7795" w:type="dxa"/>
            <w:tcBorders/>
            <w:shd w:fill="auto" w:val="clear"/>
            <w:tcMar>
              <w:left w:w="108" w:type="dxa"/>
            </w:tcMar>
          </w:tcPr>
          <w:p>
            <w:pPr>
              <w:pStyle w:val="04TEXTOTABELAS"/>
              <w:rPr/>
            </w:pPr>
            <w:r>
              <w:rPr/>
              <w:t>(</w:t>
            </w:r>
            <w:r>
              <w:rPr>
                <w:b/>
              </w:rPr>
              <w:t>EF06LI25</w:t>
            </w:r>
            <w:r>
              <w:rPr/>
              <w:t>) Identificar a presença da língua inglesa na sociedade brasileira/comunidade (palavras, expressões, suportes e esferas de circulação e consumo) e seu significado.</w:t>
            </w:r>
          </w:p>
          <w:p>
            <w:pPr>
              <w:pStyle w:val="04TEXTOTABELAS"/>
              <w:rPr/>
            </w:pPr>
            <w:r>
              <w:rPr/>
              <w:t>(</w:t>
            </w:r>
            <w:r>
              <w:rPr>
                <w:b/>
              </w:rPr>
              <w:t>EF06LI26</w:t>
            </w:r>
            <w:r>
              <w:rPr/>
              <w:t>) Avaliar, problematizando elementos/produtos culturais de países de língua inglesa absorvidos pela sociedade brasileira/comunidade.</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9</w:t>
            </w:r>
          </w:p>
        </w:tc>
        <w:tc>
          <w:tcPr>
            <w:tcW w:w="7795" w:type="dxa"/>
            <w:tcBorders/>
            <w:shd w:fill="auto" w:val="clear"/>
            <w:tcMar>
              <w:left w:w="108" w:type="dxa"/>
            </w:tcMar>
          </w:tcPr>
          <w:p>
            <w:pPr>
              <w:pStyle w:val="04TEXTOTABELAS"/>
              <w:rPr/>
            </w:pPr>
            <w:r>
              <w:rPr/>
              <w:t>(</w:t>
            </w:r>
            <w:r>
              <w:rPr>
                <w:b/>
              </w:rPr>
              <w:t>EF06LI04</w:t>
            </w:r>
            <w:r>
              <w:rPr/>
              <w:t>) Reconhecer, com o apoio de palavras cognatas e pistas do contexto discursivo, o assunto e as informações principais em textos orais sobre temas familiares.</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10</w:t>
            </w:r>
          </w:p>
        </w:tc>
        <w:tc>
          <w:tcPr>
            <w:tcW w:w="7795" w:type="dxa"/>
            <w:tcBorders/>
            <w:shd w:fill="auto" w:val="clear"/>
            <w:tcMar>
              <w:left w:w="108" w:type="dxa"/>
            </w:tcMar>
          </w:tcPr>
          <w:p>
            <w:pPr>
              <w:pStyle w:val="04TEXTOTABELAS"/>
              <w:rPr/>
            </w:pPr>
            <w:r>
              <w:rPr/>
              <w:t>(</w:t>
            </w:r>
            <w:r>
              <w:rPr>
                <w:b/>
              </w:rPr>
              <w:t>EF06LI13</w:t>
            </w:r>
            <w:r>
              <w:rPr/>
              <w:t>) Listar ideias para a produção de textos, levando em conta o tema e o assunto.</w:t>
            </w:r>
          </w:p>
          <w:p>
            <w:pPr>
              <w:pStyle w:val="04TEXTOTABELAS"/>
              <w:rPr/>
            </w:pPr>
            <w:r>
              <w:rPr/>
              <w:t>(</w:t>
            </w:r>
            <w:r>
              <w:rPr>
                <w:b/>
              </w:rPr>
              <w:t>EF06LI14</w:t>
            </w:r>
            <w:r>
              <w:rPr/>
              <w:t>) Organizar ideias, selecionando-as em função da estrutura e do objetivo do texto.</w:t>
            </w:r>
          </w:p>
          <w:p>
            <w:pPr>
              <w:pStyle w:val="04TEXTOTABELAS"/>
              <w:rPr/>
            </w:pPr>
            <w:r>
              <w:rPr/>
              <w:t>(</w:t>
            </w:r>
            <w:r>
              <w:rPr>
                <w:b/>
              </w:rPr>
              <w:t>EF06LI15</w:t>
            </w:r>
            <w:r>
              <w:rPr/>
              <w:t xml:space="preserve">) Produzir textos escritos em língua inglesa (histórias em quadrinhos, cartazes, </w:t>
            </w:r>
            <w:r>
              <w:rPr>
                <w:i/>
              </w:rPr>
              <w:t>chats</w:t>
            </w:r>
            <w:r>
              <w:rPr/>
              <w:t>, blogues, agendas, fotolegendas, entre outros), sobre si mesmo, sua família, seus amigos, gostos, preferências e rotinas, sua comunidade e seu contexto escolar.</w:t>
            </w:r>
          </w:p>
        </w:tc>
      </w:tr>
      <w:tr>
        <w:trPr/>
        <w:tc>
          <w:tcPr>
            <w:tcW w:w="1980" w:type="dxa"/>
            <w:tcBorders/>
            <w:shd w:fill="auto" w:val="clear"/>
            <w:tcMar>
              <w:left w:w="108" w:type="dxa"/>
            </w:tcMar>
            <w:vAlign w:val="center"/>
          </w:tcPr>
          <w:p>
            <w:pPr>
              <w:pStyle w:val="04TEXTOTABELAS"/>
              <w:jc w:val="center"/>
              <w:rPr>
                <w:b/>
                <w:b/>
                <w:lang w:val="en-US"/>
              </w:rPr>
            </w:pPr>
            <w:r>
              <w:rPr>
                <w:b/>
                <w:lang w:val="en-US"/>
              </w:rPr>
              <w:t>Questão 11</w:t>
            </w:r>
          </w:p>
        </w:tc>
        <w:tc>
          <w:tcPr>
            <w:tcW w:w="7795" w:type="dxa"/>
            <w:tcBorders/>
            <w:shd w:fill="auto" w:val="clear"/>
            <w:tcMar>
              <w:left w:w="108" w:type="dxa"/>
            </w:tcMar>
          </w:tcPr>
          <w:p>
            <w:pPr>
              <w:pStyle w:val="04TEXTOTABELAS"/>
              <w:rPr/>
            </w:pPr>
            <w:r>
              <w:rPr/>
              <w:t>(</w:t>
            </w:r>
            <w:r>
              <w:rPr>
                <w:b/>
              </w:rPr>
              <w:t>EF06LI05</w:t>
            </w:r>
            <w:r>
              <w:rPr/>
              <w:t>) Aplicar os conhecimentos da língua inglesa para falar de si e de outras pessoas, explicitando informações pessoais e características relacionadas a gostos, preferências e rotinas.</w:t>
            </w:r>
          </w:p>
        </w:tc>
      </w:tr>
    </w:tbl>
    <w:p>
      <w:pPr>
        <w:pStyle w:val="Normal"/>
        <w:ind w:right="426" w:hanging="0"/>
        <w:rPr>
          <w:rFonts w:ascii="Cambria" w:hAnsi="Cambria"/>
          <w:b/>
          <w:b/>
          <w:sz w:val="26"/>
          <w:szCs w:val="24"/>
        </w:rPr>
      </w:pPr>
      <w:r>
        <w:rPr>
          <w:rFonts w:ascii="Cambria" w:hAnsi="Cambria"/>
          <w:b/>
          <w:sz w:val="26"/>
          <w:szCs w:val="24"/>
        </w:rPr>
      </w:r>
      <w:r>
        <w:br w:type="page"/>
      </w:r>
    </w:p>
    <w:p>
      <w:pPr>
        <w:pStyle w:val="01TITULO2"/>
        <w:rPr/>
      </w:pPr>
      <w:r>
        <w:rPr/>
      </w:r>
    </w:p>
    <w:p>
      <w:pPr>
        <w:pStyle w:val="01TITULO2"/>
        <w:rPr/>
      </w:pPr>
      <w:r>
        <w:rPr/>
        <w:t>Ficha de acompanhamento das aprendizagens dos/as estudantes</w:t>
      </w:r>
    </w:p>
    <w:p>
      <w:pPr>
        <w:pStyle w:val="02TEXTOPRINCIPAL"/>
        <w:rPr/>
      </w:pPr>
      <w:r>
        <w:rPr/>
        <w:t>Sugerimos a ficha a seguir para o acompanhamento das aprendizagens dos/as estudantes a cada bimestre. Ela pode auxiliar no seu trabalho em sala de aula, assim como em reuniões de conselho de classe e em reuniões com famílias ou responsáveis pelos/as estudantes.</w:t>
      </w:r>
    </w:p>
    <w:p>
      <w:pPr>
        <w:pStyle w:val="02TEXTOPRINCIPAL"/>
        <w:rPr/>
      </w:pPr>
      <w:r>
        <w:rPr/>
        <w:t xml:space="preserve">Sugere-se a personalização da ficha de acordo com as necessidades de cada estudante e turma, com os objetivos de cada bimestre e suas práticas de sala de aula. </w:t>
      </w:r>
    </w:p>
    <w:p>
      <w:pPr>
        <w:pStyle w:val="02TEXTOPRINCIPAL"/>
        <w:rPr/>
      </w:pPr>
      <w:r>
        <w:rPr/>
        <w:t xml:space="preserve">A ficha é composta de quatro partes: a primeira apresenta itens referentes à aprendizagem de conteúdos ou habilidades do componente curricular, assim como formas de avaliação, e recursos e intervenções utilizados pelo/a professor/a. A segunda parte apresenta itens sobre o/a estudante. A terceira possibilita o acompanhamento de aspectos do processo de desenvolvimento do/a estudante a partir dos objetivos de aprendizagem do bimestre. Propõe-se ao/à professor/a que marque em que grau os objetivos foram alcançados pelos/as estudantes: </w:t>
      </w:r>
      <w:r>
        <w:rPr>
          <w:b/>
        </w:rPr>
        <w:t>S</w:t>
      </w:r>
      <w:r>
        <w:rPr/>
        <w:t xml:space="preserve"> (sim), </w:t>
      </w:r>
      <w:r>
        <w:rPr>
          <w:b/>
        </w:rPr>
        <w:t>N</w:t>
      </w:r>
      <w:r>
        <w:rPr/>
        <w:t xml:space="preserve"> (não), </w:t>
      </w:r>
      <w:r>
        <w:rPr>
          <w:b/>
        </w:rPr>
        <w:t xml:space="preserve">CD </w:t>
      </w:r>
      <w:r>
        <w:rPr/>
        <w:t xml:space="preserve">(com dificuldade), </w:t>
      </w:r>
      <w:r>
        <w:rPr>
          <w:b/>
        </w:rPr>
        <w:t>CA</w:t>
      </w:r>
      <w:r>
        <w:rPr/>
        <w:t xml:space="preserve"> (com ajuda) ou </w:t>
      </w:r>
      <w:r>
        <w:rPr>
          <w:b/>
        </w:rPr>
        <w:t>EP</w:t>
      </w:r>
      <w:r>
        <w:rPr/>
        <w:t xml:space="preserve"> (em progresso). A partir desse diagnóstico, é possível fazer um planejamento de intervenções pedagógicas adequadas às necessidades do/a estudante. Esse planejamento pode ser feito com o auxílio da quarta parte da ficha, “Considerações gerais e sugestões para intervenções”.</w:t>
      </w:r>
    </w:p>
    <w:p>
      <w:pPr>
        <w:pStyle w:val="02TEXTOPRINCIPAL"/>
        <w:rPr/>
      </w:pPr>
      <w:r>
        <w:rPr/>
      </w:r>
    </w:p>
    <w:p>
      <w:pPr>
        <w:pStyle w:val="02TEXTOPRINCIPAL"/>
        <w:rPr/>
      </w:pPr>
      <w:r>
        <w:rPr/>
      </w:r>
    </w:p>
    <w:p>
      <w:pPr>
        <w:pStyle w:val="01TITULO3"/>
        <w:rPr/>
      </w:pPr>
      <w:r>
        <w:rPr/>
        <w:t>Ficha de acompanhamento individual</w:t>
      </w:r>
    </w:p>
    <w:p>
      <w:pPr>
        <w:pStyle w:val="02TEXTOPRINCIPAL"/>
        <w:rPr/>
      </w:pPr>
      <w:r>
        <w:rPr>
          <w:b/>
        </w:rPr>
        <w:t>1.</w:t>
      </w:r>
      <w:r>
        <w:rPr/>
        <w:t xml:space="preserve"> Em quais conteúdos ou habilidades do componente curricular não houve aprendizagem satisfatória?</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2TEXTOPRINCIPAL"/>
        <w:rPr/>
      </w:pPr>
      <w:r>
        <w:rPr/>
      </w:r>
    </w:p>
    <w:p>
      <w:pPr>
        <w:pStyle w:val="02TEXTOPRINCIPAL"/>
        <w:rPr/>
      </w:pPr>
      <w:r>
        <w:rPr>
          <w:b/>
        </w:rPr>
        <w:t>2.</w:t>
      </w:r>
      <w:r>
        <w:rPr/>
        <w:t xml:space="preserve"> Como o/a estudante foi avaliado/a?</w:t>
      </w:r>
    </w:p>
    <w:p>
      <w:pPr>
        <w:pStyle w:val="02TEXTOPRINCIPAL"/>
        <w:rPr/>
      </w:pPr>
      <w:r>
        <w:rPr/>
        <w:t>(   ) Durante a realização das atividades e/ou trabalhos em sala de aula.</w:t>
      </w:r>
    </w:p>
    <w:p>
      <w:pPr>
        <w:pStyle w:val="02TEXTOPRINCIPAL"/>
        <w:rPr/>
      </w:pPr>
      <w:r>
        <w:rPr/>
        <w:t>(   ) Por meio de avaliação diagnóstica, antes e depois de cada bimestre.</w:t>
      </w:r>
    </w:p>
    <w:p>
      <w:pPr>
        <w:pStyle w:val="02TEXTOPRINCIPAL"/>
        <w:rPr/>
      </w:pPr>
      <w:r>
        <w:rPr/>
        <w:t>(   ) Por meio de atividades avaliativas.</w:t>
      </w:r>
    </w:p>
    <w:p>
      <w:pPr>
        <w:pStyle w:val="02TEXTOPRINCIPAL"/>
        <w:rPr/>
      </w:pPr>
      <w:r>
        <w:rPr/>
        <w:t>(   ) Por meio de autoavaliações.</w:t>
      </w:r>
    </w:p>
    <w:p>
      <w:pPr>
        <w:pStyle w:val="02TEXTOPRINCIPAL"/>
        <w:rPr/>
      </w:pPr>
      <w:r>
        <w:rPr/>
        <w:t>(   ) Outros: ____________________________________________________________________________</w:t>
      </w:r>
    </w:p>
    <w:p>
      <w:pPr>
        <w:pStyle w:val="02TEXTOPRINCIPAL"/>
        <w:rPr/>
      </w:pPr>
      <w:r>
        <w:rPr/>
      </w:r>
    </w:p>
    <w:p>
      <w:pPr>
        <w:pStyle w:val="02TEXTOPRINCIPAL"/>
        <w:rPr/>
      </w:pPr>
      <w:r>
        <w:rPr>
          <w:b/>
        </w:rPr>
        <w:t>3.</w:t>
      </w:r>
      <w:r>
        <w:rPr/>
        <w:t xml:space="preserve"> Quais intervenções pedagógicas foram realizadas para alcançar os objetivos do bimestre?</w:t>
      </w:r>
    </w:p>
    <w:p>
      <w:pPr>
        <w:pStyle w:val="05LINHASRESPOSTA"/>
        <w:rPr/>
      </w:pPr>
      <w:r>
        <w:rPr/>
        <w:t>______________________________________________________________________________________</w:t>
      </w:r>
    </w:p>
    <w:p>
      <w:pPr>
        <w:pStyle w:val="02TEXTOPRINCIPAL"/>
        <w:rPr/>
      </w:pPr>
      <w:r>
        <w:rPr/>
      </w:r>
    </w:p>
    <w:p>
      <w:pPr>
        <w:pStyle w:val="02TEXTOPRINCIPAL"/>
        <w:rPr/>
      </w:pPr>
      <w:r>
        <w:rPr>
          <w:b/>
        </w:rPr>
        <w:t>4.</w:t>
      </w:r>
      <w:r>
        <w:rPr/>
        <w:t xml:space="preserve"> Quais recursos foram usados em sala de aula?</w:t>
      </w:r>
    </w:p>
    <w:p>
      <w:pPr>
        <w:pStyle w:val="02TEXTOPRINCIPAL"/>
        <w:rPr/>
      </w:pPr>
      <w:r>
        <w:rPr/>
        <w:t>(   ) Materiais manipuláveis.</w:t>
      </w:r>
    </w:p>
    <w:p>
      <w:pPr>
        <w:pStyle w:val="02TEXTOPRINCIPAL"/>
        <w:rPr/>
      </w:pPr>
      <w:r>
        <w:rPr/>
        <w:t>(   ) Jogos educativos.</w:t>
      </w:r>
    </w:p>
    <w:p>
      <w:pPr>
        <w:pStyle w:val="02TEXTOPRINCIPAL"/>
        <w:rPr/>
      </w:pPr>
      <w:r>
        <w:rPr/>
        <w:t>(   ) Atividades orais.</w:t>
      </w:r>
    </w:p>
    <w:p>
      <w:pPr>
        <w:pStyle w:val="02TEXTOPRINCIPAL"/>
        <w:rPr/>
      </w:pPr>
      <w:r>
        <w:rPr/>
        <w:t>(   ) Atividades impressas.</w:t>
      </w:r>
    </w:p>
    <w:p>
      <w:pPr>
        <w:pStyle w:val="02TEXTOPRINCIPAL"/>
        <w:rPr/>
      </w:pPr>
      <w:r>
        <w:rPr/>
        <w:t>(   ) Atividades em grupos.</w:t>
      </w:r>
    </w:p>
    <w:p>
      <w:pPr>
        <w:pStyle w:val="02TEXTOPRINCIPAL"/>
        <w:rPr/>
      </w:pPr>
      <w:r>
        <w:rPr/>
        <w:t>(   ) Atividades com recursos tecnológicos digitais.</w:t>
      </w:r>
    </w:p>
    <w:p>
      <w:pPr>
        <w:pStyle w:val="02TEXTOPRINCIPAL"/>
        <w:rPr/>
      </w:pPr>
      <w:r>
        <w:rPr/>
        <w:t>(   ) Outros: ____________________________________________________________________________</w:t>
      </w:r>
    </w:p>
    <w:p>
      <w:pPr>
        <w:pStyle w:val="02TEXTOPRINCIPAL"/>
        <w:rPr/>
      </w:pPr>
      <w:r>
        <w:rPr/>
      </w:r>
    </w:p>
    <w:p>
      <w:pPr>
        <w:pStyle w:val="02TEXTOPRINCIPAL"/>
        <w:rPr>
          <w:b/>
          <w:b/>
        </w:rPr>
      </w:pPr>
      <w:r>
        <w:rPr>
          <w:b/>
        </w:rPr>
        <w:t>Sobre o/a estudante</w:t>
      </w:r>
    </w:p>
    <w:p>
      <w:pPr>
        <w:pStyle w:val="02TEXTOPRINCIPAL"/>
        <w:rPr>
          <w:b/>
          <w:b/>
        </w:rPr>
      </w:pPr>
      <w:r>
        <w:rPr>
          <w:b/>
        </w:rPr>
        <w:t>Autonomia</w:t>
      </w:r>
    </w:p>
    <w:p>
      <w:pPr>
        <w:pStyle w:val="02TEXTOPRINCIPAL"/>
        <w:rPr/>
      </w:pPr>
      <w:r>
        <w:rPr/>
        <w:t>(   ) É independente e consegue realizar as atividades sem ajuda.</w:t>
      </w:r>
    </w:p>
    <w:p>
      <w:pPr>
        <w:pStyle w:val="02TEXTOPRINCIPAL"/>
        <w:rPr/>
      </w:pPr>
      <w:r>
        <w:rPr/>
        <w:t>(   ) Em algumas atividades, precisa consultar o/a professor/a ou os/as colegas.</w:t>
      </w:r>
    </w:p>
    <w:p>
      <w:pPr>
        <w:pStyle w:val="02TEXTOPRINCIPAL"/>
        <w:rPr/>
      </w:pPr>
      <w:r>
        <w:rPr/>
        <w:t>(   ) Apresenta dificuldades e realiza poucas atividades sem ajuda e com bastante lentidão.</w:t>
      </w:r>
    </w:p>
    <w:p>
      <w:pPr>
        <w:pStyle w:val="02TEXTOPRINCIPAL"/>
        <w:rPr/>
      </w:pPr>
      <w:r>
        <w:rPr/>
        <w:t>(   ) Outros: ___________________________________________________________________________</w:t>
      </w:r>
    </w:p>
    <w:p>
      <w:pPr>
        <w:pStyle w:val="02TEXTOPRINCIPAL"/>
        <w:rPr>
          <w:b/>
          <w:b/>
        </w:rPr>
      </w:pPr>
      <w:r>
        <w:rPr>
          <w:b/>
        </w:rPr>
      </w:r>
    </w:p>
    <w:p>
      <w:pPr>
        <w:pStyle w:val="02TEXTOPRINCIPAL"/>
        <w:rPr>
          <w:b/>
          <w:b/>
        </w:rPr>
      </w:pPr>
      <w:r>
        <w:rPr>
          <w:b/>
        </w:rPr>
        <w:t>Lição de casa</w:t>
      </w:r>
    </w:p>
    <w:p>
      <w:pPr>
        <w:pStyle w:val="02TEXTOPRINCIPAL"/>
        <w:rPr/>
      </w:pPr>
      <w:r>
        <w:rPr/>
        <w:t>(   ) Realiza todas.</w:t>
      </w:r>
    </w:p>
    <w:p>
      <w:pPr>
        <w:pStyle w:val="02TEXTOPRINCIPAL"/>
        <w:rPr/>
      </w:pPr>
      <w:r>
        <w:rPr/>
        <w:t>(   ) Realiza algumas.</w:t>
      </w:r>
    </w:p>
    <w:p>
      <w:pPr>
        <w:pStyle w:val="02TEXTOPRINCIPAL"/>
        <w:rPr/>
      </w:pPr>
      <w:r>
        <w:rPr/>
        <w:t>(   ) Realiza poucas ou nenhuma.</w:t>
      </w:r>
    </w:p>
    <w:p>
      <w:pPr>
        <w:pStyle w:val="02TEXTOPRINCIPAL"/>
        <w:rPr/>
      </w:pPr>
      <w:r>
        <w:rPr/>
        <w:t>(   ) Outros: ___________________________________________________________________________</w:t>
      </w:r>
    </w:p>
    <w:p>
      <w:pPr>
        <w:pStyle w:val="02TEXTOPRINCIPAL"/>
        <w:rPr/>
      </w:pPr>
      <w:r>
        <w:rPr/>
      </w:r>
    </w:p>
    <w:p>
      <w:pPr>
        <w:pStyle w:val="02TEXTOPRINCIPAL"/>
        <w:rPr>
          <w:b/>
          <w:b/>
        </w:rPr>
      </w:pPr>
      <w:r>
        <w:rPr>
          <w:b/>
        </w:rPr>
        <w:t>Assiduidade</w:t>
      </w:r>
    </w:p>
    <w:p>
      <w:pPr>
        <w:pStyle w:val="02TEXTOPRINCIPAL"/>
        <w:rPr/>
      </w:pPr>
      <w:r>
        <w:rPr/>
        <w:t>(   ) Não faltoso/a, salvo em momentos extremos.</w:t>
      </w:r>
    </w:p>
    <w:p>
      <w:pPr>
        <w:pStyle w:val="02TEXTOPRINCIPAL"/>
        <w:rPr/>
      </w:pPr>
      <w:r>
        <w:rPr/>
        <w:t>(   ) Faltoso/a, o que prejudica seu aprendizado.</w:t>
      </w:r>
    </w:p>
    <w:p>
      <w:pPr>
        <w:pStyle w:val="02TEXTOPRINCIPAL"/>
        <w:rPr/>
      </w:pPr>
      <w:r>
        <w:rPr/>
        <w:t>(   ) Está com excesso de faltas e não poderá mais faltar.</w:t>
      </w:r>
    </w:p>
    <w:p>
      <w:pPr>
        <w:pStyle w:val="02TEXTOPRINCIPAL"/>
        <w:rPr/>
      </w:pPr>
      <w:r>
        <w:rPr/>
        <w:t>(   ) Outros: _________________________________________________________________________</w:t>
      </w:r>
    </w:p>
    <w:p>
      <w:pPr>
        <w:pStyle w:val="02TEXTOPRINCIPAL"/>
        <w:rPr/>
      </w:pPr>
      <w:r>
        <w:rPr/>
      </w:r>
    </w:p>
    <w:p>
      <w:pPr>
        <w:pStyle w:val="02TEXTOPRINCIPAL"/>
        <w:rPr>
          <w:b/>
          <w:b/>
        </w:rPr>
      </w:pPr>
      <w:r>
        <w:rPr>
          <w:b/>
        </w:rPr>
        <w:t>Participação em atividades em grupos</w:t>
      </w:r>
    </w:p>
    <w:p>
      <w:pPr>
        <w:pStyle w:val="02TEXTOPRINCIPAL"/>
        <w:rPr/>
      </w:pPr>
      <w:r>
        <w:rPr/>
        <w:t>(   ) Trabalha bem em grupos, de forma colaborativa.</w:t>
      </w:r>
    </w:p>
    <w:p>
      <w:pPr>
        <w:pStyle w:val="02TEXTOPRINCIPAL"/>
        <w:rPr/>
      </w:pPr>
      <w:r>
        <w:rPr/>
        <w:t>(   ) Tem dificuldade em trabalhar de forma colaborativa, mas contribui para a realização da atividade.</w:t>
      </w:r>
    </w:p>
    <w:p>
      <w:pPr>
        <w:pStyle w:val="02TEXTOPRINCIPAL"/>
        <w:rPr/>
      </w:pPr>
      <w:r>
        <w:rPr/>
        <w:t>(   ) Não trabalha bem com os/as colegas.</w:t>
      </w:r>
    </w:p>
    <w:p>
      <w:pPr>
        <w:pStyle w:val="02TEXTOPRINCIPAL"/>
        <w:rPr>
          <w:rFonts w:ascii="Calibri" w:hAnsi="Calibri" w:cs="Calibri"/>
          <w:b/>
          <w:b/>
          <w:sz w:val="26"/>
          <w:szCs w:val="26"/>
        </w:rPr>
      </w:pPr>
      <w:r>
        <w:rPr/>
        <w:t>(   ) Outros: _________________________________________________________________________</w:t>
      </w:r>
    </w:p>
    <w:p>
      <w:pPr>
        <w:pStyle w:val="02TEXTOPRINCIPAL"/>
        <w:rPr/>
      </w:pPr>
      <w:r>
        <w:rPr/>
      </w:r>
    </w:p>
    <w:p>
      <w:pPr>
        <w:pStyle w:val="02TEXTOPRINCIPAL"/>
        <w:rPr>
          <w:b/>
          <w:b/>
        </w:rPr>
      </w:pPr>
      <w:r>
        <w:rPr>
          <w:b/>
        </w:rPr>
        <w:t>Participação em atividades orais em língua inglesa</w:t>
      </w:r>
    </w:p>
    <w:p>
      <w:pPr>
        <w:pStyle w:val="02TEXTOPRINCIPAL"/>
        <w:rPr/>
      </w:pPr>
      <w:r>
        <w:rPr/>
        <w:t xml:space="preserve">(   ) Participa ativamente e com desenvoltura.  </w:t>
      </w:r>
    </w:p>
    <w:p>
      <w:pPr>
        <w:pStyle w:val="02TEXTOPRINCIPAL"/>
        <w:rPr/>
      </w:pPr>
      <w:r>
        <w:rPr/>
        <w:t>(   ) Tem dificuldade em se expressar em língua inglesa, mas procura participar das atividades.</w:t>
      </w:r>
    </w:p>
    <w:p>
      <w:pPr>
        <w:pStyle w:val="02TEXTOPRINCIPAL"/>
        <w:rPr/>
      </w:pPr>
      <w:r>
        <w:rPr/>
        <w:t>(   ) Não participa das atividades orais.</w:t>
      </w:r>
    </w:p>
    <w:p>
      <w:pPr>
        <w:pStyle w:val="02TEXTOPRINCIPAL"/>
        <w:rPr/>
      </w:pPr>
      <w:r>
        <w:rPr/>
        <w:t>(   ) Outros: _________________________________________________________________________</w:t>
      </w:r>
    </w:p>
    <w:p>
      <w:pPr>
        <w:pStyle w:val="02TEXTOPRINCIPAL"/>
        <w:rPr/>
      </w:pPr>
      <w:r>
        <w:rPr/>
      </w:r>
    </w:p>
    <w:p>
      <w:pPr>
        <w:pStyle w:val="02TEXTOPRINCIPAL"/>
        <w:rPr>
          <w:b/>
          <w:b/>
        </w:rPr>
      </w:pPr>
      <w:r>
        <w:rPr>
          <w:b/>
        </w:rPr>
        <w:t>Pais ou responsáveis</w:t>
      </w:r>
    </w:p>
    <w:p>
      <w:pPr>
        <w:pStyle w:val="02TEXTOPRINCIPAL"/>
        <w:rPr/>
      </w:pPr>
      <w:r>
        <w:rPr/>
        <w:t>(   ) São participativos/as e acompanham o desenvolvimento do/a estudante em casa com os deveres escolares.</w:t>
      </w:r>
    </w:p>
    <w:p>
      <w:pPr>
        <w:pStyle w:val="02TEXTOPRINCIPAL"/>
        <w:rPr/>
      </w:pPr>
      <w:r>
        <w:rPr/>
        <w:t>(   ) Participam das atividades da escola, mas não acompanham o desenvolvimento do/a estudante em casa.</w:t>
      </w:r>
    </w:p>
    <w:p>
      <w:pPr>
        <w:pStyle w:val="02TEXTOPRINCIPAL"/>
        <w:rPr/>
      </w:pPr>
      <w:r>
        <w:rPr/>
        <w:t>(   ) Não são participativos/as.</w:t>
      </w:r>
    </w:p>
    <w:p>
      <w:pPr>
        <w:pStyle w:val="02TEXTOPRINCIPAL"/>
        <w:rPr/>
      </w:pPr>
      <w:r>
        <w:rPr/>
        <w:t>(   ) Outros: _________________________________________________________________________</w:t>
      </w:r>
    </w:p>
    <w:p>
      <w:pPr>
        <w:pStyle w:val="Normal"/>
        <w:rPr>
          <w:rFonts w:eastAsia="Tahoma"/>
        </w:rPr>
      </w:pPr>
      <w:r>
        <w:rPr>
          <w:rFonts w:eastAsia="Tahoma"/>
        </w:rPr>
      </w:r>
      <w:r>
        <w:br w:type="page"/>
      </w:r>
    </w:p>
    <w:p>
      <w:pPr>
        <w:pStyle w:val="02TEXTOPRINCIPAL"/>
        <w:rPr>
          <w:rFonts w:ascii="Calibri" w:hAnsi="Calibri" w:cs="Calibri"/>
          <w:sz w:val="24"/>
          <w:szCs w:val="24"/>
        </w:rPr>
      </w:pPr>
      <w:r>
        <w:rPr>
          <w:rFonts w:cs="Calibri" w:ascii="Calibri" w:hAnsi="Calibri"/>
          <w:sz w:val="24"/>
          <w:szCs w:val="24"/>
        </w:rPr>
      </w:r>
    </w:p>
    <w:p>
      <w:pPr>
        <w:pStyle w:val="01TITULO3"/>
        <w:rPr>
          <w:color w:val="00B050"/>
        </w:rPr>
      </w:pPr>
      <w:r>
        <w:rPr/>
        <w:t>Aspectos do processo de desenvolvimento – 6º ano – 1º bimestre</w:t>
      </w:r>
    </w:p>
    <w:p>
      <w:pPr>
        <w:pStyle w:val="02TEXTOPRINCIPAL"/>
        <w:rPr>
          <w:b/>
          <w:b/>
        </w:rPr>
      </w:pPr>
      <w:r>
        <w:rPr/>
        <w:t>Legenda:</w:t>
      </w:r>
      <w:r>
        <w:rPr>
          <w:b/>
        </w:rPr>
        <w:t xml:space="preserve"> S: </w:t>
      </w:r>
      <w:r>
        <w:rPr/>
        <w:t>SIM</w:t>
      </w:r>
      <w:r>
        <w:rPr>
          <w:b/>
        </w:rPr>
        <w:t xml:space="preserve">  N: </w:t>
      </w:r>
      <w:r>
        <w:rPr/>
        <w:t xml:space="preserve">NÃO  </w:t>
      </w:r>
      <w:r>
        <w:rPr>
          <w:b/>
        </w:rPr>
        <w:t>CD:</w:t>
      </w:r>
      <w:r>
        <w:rPr/>
        <w:t xml:space="preserve"> COM DIFICULDADE  </w:t>
      </w:r>
      <w:r>
        <w:rPr>
          <w:b/>
        </w:rPr>
        <w:t xml:space="preserve">CA: </w:t>
      </w:r>
      <w:r>
        <w:rPr/>
        <w:t xml:space="preserve">COM AJUDA  </w:t>
      </w:r>
      <w:r>
        <w:rPr>
          <w:b/>
        </w:rPr>
        <w:t>EP:</w:t>
      </w:r>
      <w:r>
        <w:rPr/>
        <w:t xml:space="preserve"> EM PROGRESSO</w:t>
      </w:r>
    </w:p>
    <w:p>
      <w:pPr>
        <w:pStyle w:val="02TEXTOPRINCIPAL"/>
        <w:rPr>
          <w:rFonts w:ascii="Calibri" w:hAnsi="Calibri" w:cs="Calibri"/>
          <w:sz w:val="24"/>
          <w:szCs w:val="24"/>
        </w:rPr>
      </w:pPr>
      <w:r>
        <w:rPr>
          <w:rFonts w:cs="Calibri" w:ascii="Calibri" w:hAnsi="Calibri"/>
          <w:sz w:val="24"/>
          <w:szCs w:val="24"/>
        </w:rPr>
      </w:r>
    </w:p>
    <w:p>
      <w:pPr>
        <w:pStyle w:val="02TEXTOPRINCIPAL"/>
        <w:rPr>
          <w:rFonts w:ascii="Calibri" w:hAnsi="Calibri" w:cs="Calibri"/>
          <w:sz w:val="24"/>
          <w:szCs w:val="24"/>
        </w:rPr>
      </w:pPr>
      <w:r>
        <w:rPr>
          <w:rFonts w:cs="Calibri" w:ascii="Calibri" w:hAnsi="Calibri"/>
          <w:sz w:val="24"/>
          <w:szCs w:val="24"/>
        </w:rPr>
      </w:r>
      <w:r>
        <mc:AlternateContent>
          <mc:Choice Requires="wps">
            <w:drawing>
              <wp:anchor behindDoc="0" distT="0" distB="0" distL="114300" distR="114300" simplePos="0" locked="0" layoutInCell="1" allowOverlap="1" relativeHeight="29">
                <wp:simplePos x="0" y="0"/>
                <wp:positionH relativeFrom="column">
                  <wp:posOffset>-6350</wp:posOffset>
                </wp:positionH>
                <wp:positionV relativeFrom="paragraph">
                  <wp:posOffset>635</wp:posOffset>
                </wp:positionV>
                <wp:extent cx="6247765" cy="7133590"/>
                <wp:effectExtent l="0" t="0" r="0" b="0"/>
                <wp:wrapSquare wrapText="bothSides"/>
                <wp:docPr id="9" name="Quadro1"/>
                <a:graphic xmlns:a="http://schemas.openxmlformats.org/drawingml/2006/main">
                  <a:graphicData uri="http://schemas.microsoft.com/office/word/2010/wordprocessingShape">
                    <wps:wsp>
                      <wps:cNvSpPr txBox="1"/>
                      <wps:spPr>
                        <a:xfrm>
                          <a:off x="0" y="0"/>
                          <a:ext cx="6247765" cy="7133590"/>
                        </a:xfrm>
                        <a:prstGeom prst="rect"/>
                      </wps:spPr>
                      <wps:txbx>
                        <w:txbxContent>
                          <w:tbl>
                            <w:tblPr>
                              <w:tblStyle w:val="Tabelacomgrade"/>
                              <w:tblpPr w:bottomFromText="0" w:horzAnchor="text" w:leftFromText="180" w:rightFromText="180" w:tblpX="103" w:tblpY="1" w:topFromText="0" w:vertAnchor="text"/>
                              <w:tblW w:w="9839" w:type="dxa"/>
                              <w:jc w:val="left"/>
                              <w:tblInd w:w="108" w:type="dxa"/>
                              <w:tblCellMar>
                                <w:top w:w="0" w:type="dxa"/>
                                <w:left w:w="103" w:type="dxa"/>
                                <w:bottom w:w="0" w:type="dxa"/>
                                <w:right w:w="108" w:type="dxa"/>
                              </w:tblCellMar>
                              <w:tblLook w:firstRow="1" w:noVBand="1" w:lastRow="0" w:firstColumn="1" w:lastColumn="0" w:noHBand="0" w:val="04a0"/>
                            </w:tblPr>
                            <w:tblGrid>
                              <w:gridCol w:w="3255"/>
                              <w:gridCol w:w="3403"/>
                              <w:gridCol w:w="3174"/>
                              <w:gridCol w:w="7"/>
                            </w:tblGrid>
                            <w:tr>
                              <w:trPr>
                                <w:trHeight w:val="436" w:hRule="atLeast"/>
                              </w:trPr>
                              <w:tc>
                                <w:tcPr>
                                  <w:tcW w:w="6658" w:type="dxa"/>
                                  <w:gridSpan w:val="2"/>
                                  <w:tcBorders/>
                                  <w:shd w:fill="auto" w:val="clear"/>
                                  <w:tcMar>
                                    <w:left w:w="103" w:type="dxa"/>
                                  </w:tcMar>
                                  <w:vAlign w:val="center"/>
                                </w:tcPr>
                                <w:p>
                                  <w:pPr>
                                    <w:pStyle w:val="04TEXTOTABELAS"/>
                                    <w:jc w:val="center"/>
                                    <w:rPr/>
                                  </w:pPr>
                                  <w:r>
                                    <w:rPr>
                                      <w:b/>
                                      <w:lang w:val="en-US"/>
                                    </w:rPr>
                                    <w:t>Objetivos de aprendizagem</w:t>
                                  </w:r>
                                </w:p>
                              </w:tc>
                              <w:tc>
                                <w:tcPr>
                                  <w:tcW w:w="3174" w:type="dxa"/>
                                  <w:tcBorders/>
                                  <w:shd w:fill="auto" w:val="clear"/>
                                  <w:tcMar>
                                    <w:left w:w="103" w:type="dxa"/>
                                  </w:tcMar>
                                  <w:vAlign w:val="center"/>
                                </w:tcPr>
                                <w:p>
                                  <w:pPr>
                                    <w:pStyle w:val="04TEXTOTABELAS"/>
                                    <w:jc w:val="center"/>
                                    <w:rPr/>
                                  </w:pPr>
                                  <w:r>
                                    <w:rPr>
                                      <w:b/>
                                      <w:lang w:val="en-US"/>
                                    </w:rPr>
                                    <w:t>Observações</w:t>
                                  </w:r>
                                </w:p>
                              </w:tc>
                              <w:tc>
                                <w:tcPr>
                                  <w:tcW w:w="7" w:type="dxa"/>
                                  <w:tcBorders>
                                    <w:top w:val="nil"/>
                                    <w:left w:val="nil"/>
                                    <w:bottom w:val="nil"/>
                                    <w:right w:val="nil"/>
                                    <w:insideH w:val="nil"/>
                                    <w:insideV w:val="nil"/>
                                  </w:tcBorders>
                                  <w:shd w:fill="auto" w:val="clear"/>
                                </w:tcPr>
                                <w:p>
                                  <w:pPr>
                                    <w:pStyle w:val="Normal"/>
                                    <w:rPr/>
                                  </w:pPr>
                                  <w:r>
                                    <w:rPr/>
                                  </w:r>
                                </w:p>
                              </w:tc>
                            </w:tr>
                            <w:tr>
                              <w:trPr>
                                <w:trHeight w:val="369" w:hRule="atLeast"/>
                              </w:trPr>
                              <w:tc>
                                <w:tcPr>
                                  <w:tcW w:w="3255" w:type="dxa"/>
                                  <w:tcBorders/>
                                  <w:shd w:fill="auto" w:val="clear"/>
                                  <w:tcMar>
                                    <w:left w:w="103" w:type="dxa"/>
                                  </w:tcMar>
                                  <w:vAlign w:val="center"/>
                                </w:tcPr>
                                <w:p>
                                  <w:pPr>
                                    <w:pStyle w:val="04TEXTOTABELAS"/>
                                    <w:rPr/>
                                  </w:pPr>
                                  <w:r>
                                    <w:rPr/>
                                    <w:t xml:space="preserve">O/A estudante avalia elementos culturais integrados à nossa cultura. </w:t>
                                  </w:r>
                                </w:p>
                              </w:tc>
                              <w:tc>
                                <w:tcPr>
                                  <w:tcW w:w="3403" w:type="dxa"/>
                                  <w:tcBorders/>
                                  <w:shd w:fill="auto" w:val="clear"/>
                                  <w:tcMar>
                                    <w:left w:w="103" w:type="dxa"/>
                                  </w:tcMar>
                                  <w:vAlign w:val="cente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 xml:space="preserve">O/A estudante compreende diálogos de um concurso de soletração. </w:t>
                                  </w:r>
                                </w:p>
                              </w:tc>
                              <w:tc>
                                <w:tcPr>
                                  <w:tcW w:w="3403" w:type="dxa"/>
                                  <w:tcBorders/>
                                  <w:shd w:fill="auto" w:val="clear"/>
                                  <w:tcMar>
                                    <w:left w:w="103" w:type="dxa"/>
                                  </w:tcMar>
                                  <w:vAlign w:val="cente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 xml:space="preserve">O/A estudante compreende o uso do genitivo (´s). </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identifica a presença da língua inglesa na sociedade brasileira e seu significado.</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 xml:space="preserve">O/A estudante reconhece semelhanças e diferenças na pronúncia em palavras da língua inglesa e da língua portuguesa. </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simula participações orais em um concurso de soletração.</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compreende e produz legendas sobre si e sobre outras pessoas.</w:t>
                                  </w:r>
                                </w:p>
                              </w:tc>
                              <w:tc>
                                <w:tcPr>
                                  <w:tcW w:w="3403" w:type="dxa"/>
                                  <w:tcBorders/>
                                  <w:shd w:fill="auto" w:val="clear"/>
                                  <w:tcMar>
                                    <w:left w:w="103" w:type="dxa"/>
                                  </w:tcMar>
                                  <w:vAlign w:val="cente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compreende e produz uma apresentação pessoal.</w:t>
                                  </w:r>
                                </w:p>
                              </w:tc>
                              <w:tc>
                                <w:tcPr>
                                  <w:tcW w:w="3403" w:type="dxa"/>
                                  <w:tcBorders/>
                                  <w:shd w:fill="auto" w:val="clear"/>
                                  <w:tcMar>
                                    <w:left w:w="103" w:type="dxa"/>
                                  </w:tcMar>
                                  <w:vAlign w:val="cente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 xml:space="preserve">O/A estudante descreve o uso do verbo </w:t>
                                  </w:r>
                                  <w:r>
                                    <w:rPr>
                                      <w:i/>
                                    </w:rPr>
                                    <w:t>to be</w:t>
                                  </w:r>
                                  <w:r>
                                    <w:rPr/>
                                    <w:t xml:space="preserve"> e o emprega para falar de si e de outras pessoas.</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tcPr>
                                <w:p>
                                  <w:pPr>
                                    <w:pStyle w:val="04TEXTOTABELAS"/>
                                    <w:rPr/>
                                  </w:pPr>
                                  <w:r>
                                    <w:rPr/>
                                    <w:t xml:space="preserve">O/A estudante identifica os números de 1 a 101 e os utiliza em operações matemáticas e situações cotidianas. </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tcPr>
                                <w:p>
                                  <w:pPr>
                                    <w:pStyle w:val="04TEXTOTABELAS"/>
                                    <w:rPr/>
                                  </w:pPr>
                                  <w:r>
                                    <w:rPr/>
                                    <w:t xml:space="preserve">O/A estudante identifica a presença de palavras cognatas em textos orais e escritos e compreende como eles auxiliam na compreensão da língua inglesa. </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tcPr>
                                <w:p>
                                  <w:pPr>
                                    <w:pStyle w:val="04TEXTOTABELAS"/>
                                    <w:rPr/>
                                  </w:pPr>
                                  <w:r>
                                    <w:rPr/>
                                    <w:t>O/A estudante reflete sobre os elementos que constituem a identidade de cada um.</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bl>
                        </w:txbxContent>
                      </wps:txbx>
                      <wps:bodyPr anchor="t" lIns="0" tIns="0" rIns="0" bIns="0">
                        <a:spAutoFit/>
                      </wps:bodyPr>
                    </wps:wsp>
                  </a:graphicData>
                </a:graphic>
              </wp:anchor>
            </w:drawing>
          </mc:Choice>
          <mc:Fallback>
            <w:pict>
              <v:rect style="position:absolute;rotation:0;width:491.95pt;height:561.7pt;mso-wrap-distance-left:9pt;mso-wrap-distance-right:9pt;mso-wrap-distance-top:0pt;mso-wrap-distance-bottom:0pt;margin-top:0.05pt;mso-position-vertical-relative:text;margin-left:-0.5pt;mso-position-horizontal-relative:text">
                <v:textbox inset="0in,0in,0in,0in">
                  <w:txbxContent>
                    <w:tbl>
                      <w:tblPr>
                        <w:tblStyle w:val="Tabelacomgrade"/>
                        <w:tblpPr w:bottomFromText="0" w:horzAnchor="text" w:leftFromText="180" w:rightFromText="180" w:tblpX="103" w:tblpY="1" w:topFromText="0" w:vertAnchor="text"/>
                        <w:tblW w:w="9839" w:type="dxa"/>
                        <w:jc w:val="left"/>
                        <w:tblInd w:w="108" w:type="dxa"/>
                        <w:tblCellMar>
                          <w:top w:w="0" w:type="dxa"/>
                          <w:left w:w="103" w:type="dxa"/>
                          <w:bottom w:w="0" w:type="dxa"/>
                          <w:right w:w="108" w:type="dxa"/>
                        </w:tblCellMar>
                        <w:tblLook w:firstRow="1" w:noVBand="1" w:lastRow="0" w:firstColumn="1" w:lastColumn="0" w:noHBand="0" w:val="04a0"/>
                      </w:tblPr>
                      <w:tblGrid>
                        <w:gridCol w:w="3255"/>
                        <w:gridCol w:w="3403"/>
                        <w:gridCol w:w="3174"/>
                        <w:gridCol w:w="7"/>
                      </w:tblGrid>
                      <w:tr>
                        <w:trPr>
                          <w:trHeight w:val="436" w:hRule="atLeast"/>
                        </w:trPr>
                        <w:tc>
                          <w:tcPr>
                            <w:tcW w:w="6658" w:type="dxa"/>
                            <w:gridSpan w:val="2"/>
                            <w:tcBorders/>
                            <w:shd w:fill="auto" w:val="clear"/>
                            <w:tcMar>
                              <w:left w:w="103" w:type="dxa"/>
                            </w:tcMar>
                            <w:vAlign w:val="center"/>
                          </w:tcPr>
                          <w:p>
                            <w:pPr>
                              <w:pStyle w:val="04TEXTOTABELAS"/>
                              <w:jc w:val="center"/>
                              <w:rPr/>
                            </w:pPr>
                            <w:r>
                              <w:rPr>
                                <w:b/>
                                <w:lang w:val="en-US"/>
                              </w:rPr>
                              <w:t>Objetivos de aprendizagem</w:t>
                            </w:r>
                          </w:p>
                        </w:tc>
                        <w:tc>
                          <w:tcPr>
                            <w:tcW w:w="3174" w:type="dxa"/>
                            <w:tcBorders/>
                            <w:shd w:fill="auto" w:val="clear"/>
                            <w:tcMar>
                              <w:left w:w="103" w:type="dxa"/>
                            </w:tcMar>
                            <w:vAlign w:val="center"/>
                          </w:tcPr>
                          <w:p>
                            <w:pPr>
                              <w:pStyle w:val="04TEXTOTABELAS"/>
                              <w:jc w:val="center"/>
                              <w:rPr/>
                            </w:pPr>
                            <w:r>
                              <w:rPr>
                                <w:b/>
                                <w:lang w:val="en-US"/>
                              </w:rPr>
                              <w:t>Observações</w:t>
                            </w:r>
                          </w:p>
                        </w:tc>
                        <w:tc>
                          <w:tcPr>
                            <w:tcW w:w="7" w:type="dxa"/>
                            <w:tcBorders>
                              <w:top w:val="nil"/>
                              <w:left w:val="nil"/>
                              <w:bottom w:val="nil"/>
                              <w:right w:val="nil"/>
                              <w:insideH w:val="nil"/>
                              <w:insideV w:val="nil"/>
                            </w:tcBorders>
                            <w:shd w:fill="auto" w:val="clear"/>
                          </w:tcPr>
                          <w:p>
                            <w:pPr>
                              <w:pStyle w:val="Normal"/>
                              <w:rPr/>
                            </w:pPr>
                            <w:r>
                              <w:rPr/>
                            </w:r>
                          </w:p>
                        </w:tc>
                      </w:tr>
                      <w:tr>
                        <w:trPr>
                          <w:trHeight w:val="369" w:hRule="atLeast"/>
                        </w:trPr>
                        <w:tc>
                          <w:tcPr>
                            <w:tcW w:w="3255" w:type="dxa"/>
                            <w:tcBorders/>
                            <w:shd w:fill="auto" w:val="clear"/>
                            <w:tcMar>
                              <w:left w:w="103" w:type="dxa"/>
                            </w:tcMar>
                            <w:vAlign w:val="center"/>
                          </w:tcPr>
                          <w:p>
                            <w:pPr>
                              <w:pStyle w:val="04TEXTOTABELAS"/>
                              <w:rPr/>
                            </w:pPr>
                            <w:r>
                              <w:rPr/>
                              <w:t xml:space="preserve">O/A estudante avalia elementos culturais integrados à nossa cultura. </w:t>
                            </w:r>
                          </w:p>
                        </w:tc>
                        <w:tc>
                          <w:tcPr>
                            <w:tcW w:w="3403" w:type="dxa"/>
                            <w:tcBorders/>
                            <w:shd w:fill="auto" w:val="clear"/>
                            <w:tcMar>
                              <w:left w:w="103" w:type="dxa"/>
                            </w:tcMar>
                            <w:vAlign w:val="cente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 xml:space="preserve">O/A estudante compreende diálogos de um concurso de soletração. </w:t>
                            </w:r>
                          </w:p>
                        </w:tc>
                        <w:tc>
                          <w:tcPr>
                            <w:tcW w:w="3403" w:type="dxa"/>
                            <w:tcBorders/>
                            <w:shd w:fill="auto" w:val="clear"/>
                            <w:tcMar>
                              <w:left w:w="103" w:type="dxa"/>
                            </w:tcMar>
                            <w:vAlign w:val="cente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 xml:space="preserve">O/A estudante compreende o uso do genitivo (´s). </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identifica a presença da língua inglesa na sociedade brasileira e seu significado.</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 xml:space="preserve">O/A estudante reconhece semelhanças e diferenças na pronúncia em palavras da língua inglesa e da língua portuguesa. </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simula participações orais em um concurso de soletração.</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compreende e produz legendas sobre si e sobre outras pessoas.</w:t>
                            </w:r>
                          </w:p>
                        </w:tc>
                        <w:tc>
                          <w:tcPr>
                            <w:tcW w:w="3403" w:type="dxa"/>
                            <w:tcBorders/>
                            <w:shd w:fill="auto" w:val="clear"/>
                            <w:tcMar>
                              <w:left w:w="103" w:type="dxa"/>
                            </w:tcMar>
                            <w:vAlign w:val="cente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O/A estudante compreende e produz uma apresentação pessoal.</w:t>
                            </w:r>
                          </w:p>
                        </w:tc>
                        <w:tc>
                          <w:tcPr>
                            <w:tcW w:w="3403" w:type="dxa"/>
                            <w:tcBorders/>
                            <w:shd w:fill="auto" w:val="clear"/>
                            <w:tcMar>
                              <w:left w:w="103" w:type="dxa"/>
                            </w:tcMar>
                            <w:vAlign w:val="cente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vAlign w:val="center"/>
                          </w:tcPr>
                          <w:p>
                            <w:pPr>
                              <w:pStyle w:val="04TEXTOTABELAS"/>
                              <w:rPr/>
                            </w:pPr>
                            <w:r>
                              <w:rPr/>
                              <w:t xml:space="preserve">O/A estudante descreve o uso do verbo </w:t>
                            </w:r>
                            <w:r>
                              <w:rPr>
                                <w:i/>
                              </w:rPr>
                              <w:t>to be</w:t>
                            </w:r>
                            <w:r>
                              <w:rPr/>
                              <w:t xml:space="preserve"> e o emprega para falar de si e de outras pessoas.</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tcPr>
                          <w:p>
                            <w:pPr>
                              <w:pStyle w:val="04TEXTOTABELAS"/>
                              <w:rPr/>
                            </w:pPr>
                            <w:r>
                              <w:rPr/>
                              <w:t xml:space="preserve">O/A estudante identifica os números de 1 a 101 e os utiliza em operações matemáticas e situações cotidianas. </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tcPr>
                          <w:p>
                            <w:pPr>
                              <w:pStyle w:val="04TEXTOTABELAS"/>
                              <w:rPr/>
                            </w:pPr>
                            <w:r>
                              <w:rPr/>
                              <w:t xml:space="preserve">O/A estudante identifica a presença de palavras cognatas em textos orais e escritos e compreende como eles auxiliam na compreensão da língua inglesa. </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r>
                        <w:trPr>
                          <w:trHeight w:val="71" w:hRule="atLeast"/>
                        </w:trPr>
                        <w:tc>
                          <w:tcPr>
                            <w:tcW w:w="3255" w:type="dxa"/>
                            <w:tcBorders/>
                            <w:shd w:fill="auto" w:val="clear"/>
                            <w:tcMar>
                              <w:left w:w="103" w:type="dxa"/>
                            </w:tcMar>
                          </w:tcPr>
                          <w:p>
                            <w:pPr>
                              <w:pStyle w:val="04TEXTOTABELAS"/>
                              <w:rPr/>
                            </w:pPr>
                            <w:r>
                              <w:rPr/>
                              <w:t>O/A estudante reflete sobre os elementos que constituem a identidade de cada um.</w:t>
                            </w:r>
                          </w:p>
                        </w:tc>
                        <w:tc>
                          <w:tcPr>
                            <w:tcW w:w="3403" w:type="dxa"/>
                            <w:tcBorders/>
                            <w:shd w:fill="auto" w:val="clear"/>
                            <w:tcMar>
                              <w:left w:w="103" w:type="dxa"/>
                            </w:tcMar>
                          </w:tcPr>
                          <w:p>
                            <w:pPr>
                              <w:pStyle w:val="04TEXTOTABELAS"/>
                              <w:rPr/>
                            </w:pPr>
                            <w:r>
                              <w:rPr>
                                <w:lang w:val="en-US"/>
                              </w:rPr>
                              <w:t>(  ) S (  ) N (  ) CD (  ) CA (  ) EP</w:t>
                            </w:r>
                          </w:p>
                        </w:tc>
                        <w:tc>
                          <w:tcPr>
                            <w:tcW w:w="3181" w:type="dxa"/>
                            <w:gridSpan w:val="2"/>
                            <w:tcBorders/>
                            <w:shd w:fill="auto" w:val="clear"/>
                            <w:tcMar>
                              <w:left w:w="103" w:type="dxa"/>
                            </w:tcMar>
                            <w:vAlign w:val="center"/>
                          </w:tcPr>
                          <w:p>
                            <w:pPr>
                              <w:pStyle w:val="04TEXTOTABELAS"/>
                              <w:rPr>
                                <w:lang w:val="en-US"/>
                              </w:rPr>
                            </w:pPr>
                            <w:r>
                              <w:rPr>
                                <w:lang w:val="en-US"/>
                              </w:rPr>
                            </w:r>
                          </w:p>
                        </w:tc>
                      </w:tr>
                    </w:tbl>
                  </w:txbxContent>
                </v:textbox>
                <w10:wrap type="square"/>
              </v:rect>
            </w:pict>
          </mc:Fallback>
        </mc:AlternateContent>
      </w:r>
    </w:p>
    <w:p>
      <w:pPr>
        <w:pStyle w:val="Normal"/>
        <w:rPr>
          <w:rFonts w:ascii="Calibri" w:hAnsi="Calibri" w:eastAsia="Tahoma" w:cs="Calibri"/>
          <w:sz w:val="24"/>
          <w:szCs w:val="24"/>
        </w:rPr>
      </w:pPr>
      <w:r>
        <w:rPr>
          <w:rFonts w:eastAsia="Tahoma" w:cs="Calibri" w:ascii="Calibri" w:hAnsi="Calibri"/>
          <w:sz w:val="24"/>
          <w:szCs w:val="24"/>
        </w:rPr>
      </w:r>
      <w:r>
        <w:br w:type="page"/>
      </w:r>
    </w:p>
    <w:p>
      <w:pPr>
        <w:pStyle w:val="02TEXTOPRINCIPAL"/>
        <w:rPr>
          <w:rFonts w:ascii="Calibri" w:hAnsi="Calibri" w:cs="Calibri"/>
          <w:sz w:val="24"/>
          <w:szCs w:val="24"/>
        </w:rPr>
      </w:pPr>
      <w:r>
        <w:rPr>
          <w:rFonts w:cs="Calibri" w:ascii="Calibri" w:hAnsi="Calibri"/>
          <w:sz w:val="24"/>
          <w:szCs w:val="24"/>
        </w:rPr>
      </w:r>
    </w:p>
    <w:p>
      <w:pPr>
        <w:pStyle w:val="01TITULO2"/>
        <w:rPr>
          <w:color w:val="00B050"/>
        </w:rPr>
      </w:pPr>
      <w:r>
        <w:rPr/>
        <w:t>Considerações gerais e sugestões para intervenções</w:t>
      </w:r>
    </w:p>
    <w:p>
      <w:pPr>
        <w:pStyle w:val="02TEXTOPRINCIPAL"/>
        <w:rPr/>
      </w:pPr>
      <w:r>
        <w:rPr>
          <w:b/>
        </w:rPr>
        <w:t>1.</w:t>
      </w:r>
      <w:r>
        <w:rPr/>
        <w:t xml:space="preserve"> Definir quais conteúdos apresentaram defasagens durante as avaliações realizadas em sala de aula.</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5LINHASRESPOSTA"/>
        <w:rPr/>
      </w:pPr>
      <w:r>
        <w:rPr/>
        <w:t>______________________________________________________________________________________</w:t>
      </w:r>
    </w:p>
    <w:p>
      <w:pPr>
        <w:pStyle w:val="02TEXTOPRINCIPAL"/>
        <w:rPr/>
      </w:pPr>
      <w:r>
        <w:rPr/>
      </w:r>
    </w:p>
    <w:p>
      <w:pPr>
        <w:pStyle w:val="02TEXTOPRINCIPAL"/>
        <w:rPr/>
      </w:pPr>
      <w:r>
        <w:rPr>
          <w:b/>
        </w:rPr>
        <w:t>2.</w:t>
      </w:r>
      <w:r>
        <w:rPr/>
        <w:t xml:space="preserve"> Definir quais seriam as possíveis estratégias e intervenções pedagógicas para que o/a estudante atinja o objetivo proposto.</w:t>
      </w:r>
    </w:p>
    <w:p>
      <w:pPr>
        <w:pStyle w:val="02TEXTOPRINCIPAL"/>
        <w:rPr/>
      </w:pPr>
      <w:bookmarkStart w:id="0" w:name="_GoBack"/>
      <w:bookmarkEnd w:id="0"/>
      <w:r>
        <w:rPr/>
        <w:t>(   ) Por meio de materiais manipuláveis.</w:t>
      </w:r>
    </w:p>
    <w:p>
      <w:pPr>
        <w:pStyle w:val="02TEXTOPRINCIPAL"/>
        <w:rPr/>
      </w:pPr>
      <w:r>
        <w:rPr/>
        <w:t>(   ) Por meio de jogos didáticos.</w:t>
      </w:r>
    </w:p>
    <w:p>
      <w:pPr>
        <w:pStyle w:val="02TEXTOPRINCIPAL"/>
        <w:rPr/>
      </w:pPr>
      <w:r>
        <w:rPr/>
        <w:t xml:space="preserve">(   ) Por meio de recursos tecnológicos digitais (áudios, vídeos, </w:t>
      </w:r>
      <w:r>
        <w:rPr>
          <w:i/>
        </w:rPr>
        <w:t>softwares</w:t>
      </w:r>
      <w:r>
        <w:rPr/>
        <w:t xml:space="preserve"> educativos, entre outros).</w:t>
      </w:r>
    </w:p>
    <w:p>
      <w:pPr>
        <w:pStyle w:val="02TEXTOPRINCIPAL"/>
        <w:rPr/>
      </w:pPr>
      <w:r>
        <w:rPr/>
        <w:t>(   ) Por meio de atividades em grupos.</w:t>
      </w:r>
    </w:p>
    <w:p>
      <w:pPr>
        <w:pStyle w:val="02TEXTOPRINCIPAL"/>
        <w:rPr/>
      </w:pPr>
      <w:r>
        <w:rPr/>
        <w:t>(   ) Por meio de atividades orais.</w:t>
      </w:r>
    </w:p>
    <w:p>
      <w:pPr>
        <w:pStyle w:val="02TEXTOPRINCIPAL"/>
        <w:rPr/>
      </w:pPr>
      <w:r>
        <w:rPr/>
        <w:t>(   ) Outros: ___________________________________________________________________________</w:t>
      </w:r>
    </w:p>
    <w:p>
      <w:pPr>
        <w:pStyle w:val="02TEXTOPRINCIPAL"/>
        <w:rPr/>
      </w:pPr>
      <w:r>
        <w:rPr/>
      </w:r>
    </w:p>
    <w:p>
      <w:pPr>
        <w:pStyle w:val="02TEXTOPRINCIPAL"/>
        <w:rPr/>
      </w:pPr>
      <w:r>
        <w:rPr/>
      </w:r>
    </w:p>
    <w:p>
      <w:pPr>
        <w:pStyle w:val="02TEXTOPRINCIPAL"/>
        <w:rPr/>
      </w:pPr>
      <w:r>
        <w:rPr/>
        <w:t>As intervenções pedagógicas podem ser organizadas em um quadro, conforme modelo abaixo.</w:t>
      </w:r>
    </w:p>
    <w:tbl>
      <w:tblPr>
        <w:tblStyle w:val="Tabelacomgrade"/>
        <w:tblW w:w="10206" w:type="dxa"/>
        <w:jc w:val="left"/>
        <w:tblInd w:w="0" w:type="dxa"/>
        <w:tblCellMar>
          <w:top w:w="57" w:type="dxa"/>
          <w:left w:w="108" w:type="dxa"/>
          <w:bottom w:w="57" w:type="dxa"/>
          <w:right w:w="108" w:type="dxa"/>
        </w:tblCellMar>
        <w:tblLook w:firstRow="1" w:noVBand="1" w:lastRow="0" w:firstColumn="1" w:lastColumn="0" w:noHBand="0" w:val="04a0"/>
      </w:tblPr>
      <w:tblGrid>
        <w:gridCol w:w="3402"/>
        <w:gridCol w:w="3402"/>
        <w:gridCol w:w="3402"/>
      </w:tblGrid>
      <w:tr>
        <w:trPr/>
        <w:tc>
          <w:tcPr>
            <w:tcW w:w="10206" w:type="dxa"/>
            <w:gridSpan w:val="3"/>
            <w:tcBorders/>
            <w:shd w:fill="auto" w:val="clear"/>
            <w:tcMar>
              <w:left w:w="108" w:type="dxa"/>
            </w:tcMar>
            <w:vAlign w:val="center"/>
          </w:tcPr>
          <w:p>
            <w:pPr>
              <w:pStyle w:val="04TEXTOTABELAS"/>
              <w:jc w:val="center"/>
              <w:rPr>
                <w:b/>
                <w:b/>
                <w:lang w:val="en-US"/>
              </w:rPr>
            </w:pPr>
            <w:r>
              <w:rPr>
                <w:b/>
                <w:lang w:val="en-US"/>
              </w:rPr>
              <w:t>Estratégias de intervenção pedagógica</w:t>
            </w:r>
          </w:p>
        </w:tc>
      </w:tr>
      <w:tr>
        <w:trPr/>
        <w:tc>
          <w:tcPr>
            <w:tcW w:w="3402" w:type="dxa"/>
            <w:tcBorders/>
            <w:shd w:fill="auto" w:val="clear"/>
            <w:tcMar>
              <w:left w:w="108" w:type="dxa"/>
            </w:tcMar>
            <w:vAlign w:val="center"/>
          </w:tcPr>
          <w:p>
            <w:pPr>
              <w:pStyle w:val="04TEXTOTABELAS"/>
              <w:jc w:val="center"/>
              <w:rPr>
                <w:b/>
                <w:b/>
                <w:lang w:val="en-US"/>
              </w:rPr>
            </w:pPr>
            <w:r>
              <w:rPr>
                <w:b/>
                <w:lang w:val="en-US"/>
              </w:rPr>
              <w:t>Objetivos a serem alcançados</w:t>
            </w:r>
          </w:p>
        </w:tc>
        <w:tc>
          <w:tcPr>
            <w:tcW w:w="3402" w:type="dxa"/>
            <w:tcBorders/>
            <w:shd w:fill="auto" w:val="clear"/>
            <w:tcMar>
              <w:left w:w="108" w:type="dxa"/>
            </w:tcMar>
            <w:vAlign w:val="center"/>
          </w:tcPr>
          <w:p>
            <w:pPr>
              <w:pStyle w:val="04TEXTOTABELAS"/>
              <w:jc w:val="center"/>
              <w:rPr>
                <w:b/>
                <w:b/>
                <w:lang w:val="en-US"/>
              </w:rPr>
            </w:pPr>
            <w:r>
              <w:rPr>
                <w:b/>
                <w:lang w:val="en-US"/>
              </w:rPr>
              <w:t>Intervenções pedagógicas</w:t>
            </w:r>
          </w:p>
        </w:tc>
        <w:tc>
          <w:tcPr>
            <w:tcW w:w="3402" w:type="dxa"/>
            <w:tcBorders/>
            <w:shd w:fill="auto" w:val="clear"/>
            <w:tcMar>
              <w:left w:w="108" w:type="dxa"/>
            </w:tcMar>
            <w:vAlign w:val="center"/>
          </w:tcPr>
          <w:p>
            <w:pPr>
              <w:pStyle w:val="04TEXTOTABELAS"/>
              <w:jc w:val="center"/>
              <w:rPr>
                <w:b/>
                <w:b/>
                <w:lang w:val="en-US"/>
              </w:rPr>
            </w:pPr>
            <w:r>
              <w:rPr>
                <w:b/>
                <w:lang w:val="en-US"/>
              </w:rPr>
              <w:t>Resultados alcançados</w:t>
            </w:r>
          </w:p>
        </w:tc>
      </w:tr>
      <w:tr>
        <w:trPr>
          <w:trHeight w:val="454" w:hRule="atLeast"/>
        </w:trPr>
        <w:tc>
          <w:tcPr>
            <w:tcW w:w="3402" w:type="dxa"/>
            <w:tcBorders/>
            <w:shd w:fill="auto" w:val="clear"/>
            <w:tcMar>
              <w:left w:w="108" w:type="dxa"/>
            </w:tcMar>
          </w:tcPr>
          <w:p>
            <w:pPr>
              <w:pStyle w:val="04TEXTOTABELAS"/>
              <w:rPr>
                <w:lang w:val="en-US"/>
              </w:rPr>
            </w:pPr>
            <w:r>
              <w:rPr>
                <w:lang w:val="en-US"/>
              </w:rPr>
            </w:r>
          </w:p>
        </w:tc>
        <w:tc>
          <w:tcPr>
            <w:tcW w:w="3402" w:type="dxa"/>
            <w:tcBorders/>
            <w:shd w:fill="auto" w:val="clear"/>
            <w:tcMar>
              <w:left w:w="108" w:type="dxa"/>
            </w:tcMar>
          </w:tcPr>
          <w:p>
            <w:pPr>
              <w:pStyle w:val="04TEXTOTABELAS"/>
              <w:rPr>
                <w:lang w:val="en-US"/>
              </w:rPr>
            </w:pPr>
            <w:r>
              <w:rPr>
                <w:lang w:val="en-US"/>
              </w:rPr>
            </w:r>
          </w:p>
        </w:tc>
        <w:tc>
          <w:tcPr>
            <w:tcW w:w="3402" w:type="dxa"/>
            <w:tcBorders/>
            <w:shd w:fill="auto" w:val="clear"/>
            <w:tcMar>
              <w:left w:w="108" w:type="dxa"/>
            </w:tcMar>
          </w:tcPr>
          <w:p>
            <w:pPr>
              <w:pStyle w:val="04TEXTOTABELAS"/>
              <w:rPr>
                <w:lang w:val="en-US"/>
              </w:rPr>
            </w:pPr>
            <w:r>
              <w:rPr>
                <w:lang w:val="en-US"/>
              </w:rPr>
            </w:r>
          </w:p>
        </w:tc>
      </w:tr>
      <w:tr>
        <w:trPr>
          <w:trHeight w:val="454" w:hRule="atLeast"/>
        </w:trPr>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r>
        <w:trPr>
          <w:trHeight w:val="454" w:hRule="atLeast"/>
        </w:trPr>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c>
          <w:tcPr>
            <w:tcW w:w="3402" w:type="dxa"/>
            <w:tcBorders/>
            <w:shd w:fill="auto" w:val="clear"/>
            <w:tcMar>
              <w:left w:w="108" w:type="dxa"/>
            </w:tcMar>
          </w:tcPr>
          <w:p>
            <w:pPr>
              <w:pStyle w:val="04TEXTOTABELAS"/>
              <w:rPr>
                <w:rFonts w:ascii="Calibri" w:hAnsi="Calibri" w:cs="Calibri"/>
                <w:lang w:val="en-US"/>
              </w:rPr>
            </w:pPr>
            <w:r>
              <w:rPr>
                <w:rFonts w:cs="Calibri" w:ascii="Calibri" w:hAnsi="Calibri"/>
                <w:lang w:val="en-US"/>
              </w:rPr>
            </w:r>
          </w:p>
        </w:tc>
      </w:tr>
    </w:tbl>
    <w:p>
      <w:pPr>
        <w:pStyle w:val="02TEXTOPRINCIPAL"/>
        <w:spacing w:before="57" w:after="57"/>
        <w:rPr/>
      </w:pPr>
      <w:r>
        <w:rPr/>
      </w:r>
    </w:p>
    <w:sectPr>
      <w:headerReference w:type="default" r:id="rId11"/>
      <w:footerReference w:type="default" r:id="rId12"/>
      <w:type w:val="nextPage"/>
      <w:pgSz w:w="11906" w:h="16838"/>
      <w:pgMar w:left="851" w:right="851" w:header="720" w:top="851" w:footer="67" w:bottom="851" w:gutter="0"/>
      <w:pgNumType w:start="190" w:fmt="decimal"/>
      <w:formProt w:val="false"/>
      <w:textDirection w:val="lrTb"/>
      <w:docGrid w:type="default" w:linePitch="100"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ahoma">
    <w:charset w:val="00"/>
    <w:family w:val="roman"/>
    <w:pitch w:val="variable"/>
  </w:font>
  <w:font w:name="Cambria">
    <w:charset w:val="00"/>
    <w:family w:val="swiss"/>
    <w:pitch w:val="variable"/>
  </w:font>
  <w:font w:name="Calibri Light">
    <w:charset w:val="00"/>
    <w:family w:val="roman"/>
    <w:pitch w:val="variable"/>
  </w:font>
  <w:font w:name="Calibri">
    <w:charset w:val="00"/>
    <w:family w:val="roman"/>
    <w:pitch w:val="variable"/>
  </w:font>
  <w:font w:name="Liberation Sans">
    <w:altName w:val="Arial"/>
    <w:charset w:val="00"/>
    <w:family w:val="roman"/>
    <w:pitch w:val="variable"/>
  </w:font>
  <w:font w:name="Cambr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Verdana">
    <w:charset w:val="00"/>
    <w:family w:val="roman"/>
    <w:pitch w:val="variable"/>
  </w:font>
  <w:font w:name="Cambria-Bol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acomgrade"/>
      <w:tblW w:w="10344" w:type="dxa"/>
      <w:jc w:val="left"/>
      <w:tblInd w:w="0" w:type="dxa"/>
      <w:tblCellMar>
        <w:top w:w="0" w:type="dxa"/>
        <w:left w:w="108" w:type="dxa"/>
        <w:bottom w:w="0" w:type="dxa"/>
        <w:right w:w="108" w:type="dxa"/>
      </w:tblCellMar>
      <w:tblLook w:firstRow="1" w:noVBand="1" w:lastRow="0" w:firstColumn="1" w:lastColumn="0" w:noHBand="0" w:val="04a0"/>
    </w:tblPr>
    <w:tblGrid>
      <w:gridCol w:w="9605"/>
      <w:gridCol w:w="738"/>
    </w:tblGrid>
    <w:tr>
      <w:trPr/>
      <w:tc>
        <w:tcPr>
          <w:tcW w:w="9605" w:type="dxa"/>
          <w:tcBorders>
            <w:top w:val="nil"/>
            <w:left w:val="nil"/>
            <w:bottom w:val="nil"/>
            <w:right w:val="nil"/>
            <w:insideH w:val="nil"/>
            <w:insideV w:val="nil"/>
          </w:tcBorders>
          <w:shd w:fill="auto" w:val="clear"/>
        </w:tcPr>
        <w:p>
          <w:pPr>
            <w:pStyle w:val="Rodap"/>
            <w:rPr>
              <w:sz w:val="14"/>
              <w:szCs w:val="14"/>
            </w:rPr>
          </w:pPr>
          <w:r>
            <w:rPr>
              <w:sz w:val="14"/>
              <w:szCs w:val="14"/>
            </w:rPr>
            <w:t xml:space="preserve">Este material está em Licença Aberta — CC BY NC 3.0BR ou 4.0 </w:t>
          </w:r>
          <w:r>
            <w:rPr>
              <w:i/>
              <w:iCs/>
              <w:sz w:val="14"/>
              <w:szCs w:val="14"/>
            </w:rPr>
            <w:t>International</w:t>
          </w:r>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tcBorders>
            <w:top w:val="nil"/>
            <w:left w:val="nil"/>
            <w:bottom w:val="nil"/>
            <w:right w:val="nil"/>
            <w:insideH w:val="nil"/>
            <w:insideV w:val="nil"/>
          </w:tcBorders>
          <w:shd w:fill="auto" w:val="clear"/>
          <w:vAlign w:val="center"/>
        </w:tcPr>
        <w:p>
          <w:pPr>
            <w:pStyle w:val="Rodap"/>
            <w:rPr/>
          </w:pPr>
          <w:r>
            <w:rPr>
              <w:rStyle w:val="RodapChar"/>
            </w:rPr>
            <w:fldChar w:fldCharType="begin"/>
          </w:r>
          <w:r>
            <w:instrText> PAGE \* ARABIC </w:instrText>
          </w:r>
          <w:r>
            <w:fldChar w:fldCharType="separate"/>
          </w:r>
          <w:r>
            <w:t>208</w:t>
          </w:r>
          <w:r>
            <w:fldChar w:fldCharType="end"/>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inline distT="0" distB="1270" distL="0" distR="0">
          <wp:extent cx="6249670" cy="474980"/>
          <wp:effectExtent l="0" t="0" r="0" b="0"/>
          <wp:docPr id="10"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 descr=""/>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settings.xml><?xml version="1.0" encoding="utf-8"?>
<w:settings xmlns:w="http://schemas.openxmlformats.org/wordprocessingml/2006/main">
  <w:zoom w:percent="100"/>
  <w:embedTrueTypeFonts/>
  <w:defaultTabStop w:val="709"/>
  <w:autoHyphenation w:val="true"/>
  <w:compat>
    <w:compatSetting w:name="compatibilityMode" w:uri="http://schemas.microsoft.com/office/word" w:val="12"/>
    <w:compatSetting w:name="useWord2013TrackBottomHyphenation"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SimSun" w:cs="Tahoma"/>
        <w:kern w:val="2"/>
        <w:sz w:val="21"/>
        <w:szCs w:val="21"/>
        <w:lang w:val="pt-B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1713d6"/>
    <w:pPr>
      <w:widowControl/>
      <w:suppressAutoHyphens w:val="false"/>
      <w:bidi w:val="0"/>
      <w:jc w:val="left"/>
      <w:textAlignment w:val="baseline"/>
    </w:pPr>
    <w:rPr>
      <w:rFonts w:ascii="Tahoma" w:hAnsi="Tahoma" w:eastAsia="SimSun" w:cs="Tahoma"/>
      <w:color w:val="auto"/>
      <w:kern w:val="2"/>
      <w:sz w:val="21"/>
      <w:szCs w:val="21"/>
      <w:lang w:val="pt-BR" w:eastAsia="zh-CN" w:bidi="hi-IN"/>
    </w:rPr>
  </w:style>
  <w:style w:type="paragraph" w:styleId="Ttulo1">
    <w:name w:val="Heading 1"/>
    <w:basedOn w:val="Ttulo"/>
    <w:qFormat/>
    <w:rsid w:val="00d418a3"/>
    <w:pPr>
      <w:outlineLvl w:val="0"/>
    </w:pPr>
    <w:rPr>
      <w:rFonts w:ascii="Cambria" w:hAnsi="Cambria" w:eastAsia="Cambria" w:cs="Cambria"/>
      <w:b/>
      <w:bCs/>
    </w:rPr>
  </w:style>
  <w:style w:type="paragraph" w:styleId="Ttulo2">
    <w:name w:val="Heading 2"/>
    <w:basedOn w:val="Ttulo"/>
    <w:qFormat/>
    <w:rsid w:val="00d418a3"/>
    <w:pPr>
      <w:spacing w:before="200" w:after="0"/>
      <w:outlineLvl w:val="1"/>
    </w:pPr>
    <w:rPr>
      <w:rFonts w:ascii="Cambria" w:hAnsi="Cambria" w:eastAsia="Cambria" w:cs="Cambria"/>
      <w:b/>
      <w:bCs/>
    </w:rPr>
  </w:style>
  <w:style w:type="paragraph" w:styleId="Ttulo3">
    <w:name w:val="Heading 3"/>
    <w:basedOn w:val="Ttulo"/>
    <w:qFormat/>
    <w:rsid w:val="00d418a3"/>
    <w:pPr>
      <w:spacing w:before="140" w:after="0"/>
      <w:outlineLvl w:val="2"/>
    </w:pPr>
    <w:rPr>
      <w:b/>
      <w:bCs/>
    </w:rPr>
  </w:style>
  <w:style w:type="paragraph" w:styleId="Ttulo4">
    <w:name w:val="Heading 4"/>
    <w:basedOn w:val="Ttulo"/>
    <w:qFormat/>
    <w:rsid w:val="00d418a3"/>
    <w:pPr>
      <w:spacing w:before="120" w:after="0"/>
      <w:outlineLvl w:val="3"/>
    </w:pPr>
    <w:rPr>
      <w:b/>
      <w:bCs/>
      <w:i/>
      <w:iCs/>
    </w:rPr>
  </w:style>
  <w:style w:type="paragraph" w:styleId="Ttulo5">
    <w:name w:val="Heading 5"/>
    <w:basedOn w:val="Ttulo"/>
    <w:qFormat/>
    <w:rsid w:val="00d418a3"/>
    <w:pPr>
      <w:spacing w:before="120" w:after="60"/>
      <w:outlineLvl w:val="4"/>
    </w:pPr>
    <w:rPr>
      <w:b/>
      <w:bCs/>
    </w:rPr>
  </w:style>
  <w:style w:type="paragraph" w:styleId="Ttulo6">
    <w:name w:val="Heading 6"/>
    <w:basedOn w:val="Ttulo"/>
    <w:qFormat/>
    <w:rsid w:val="00d418a3"/>
    <w:pPr>
      <w:spacing w:before="60" w:after="60"/>
      <w:outlineLvl w:val="5"/>
    </w:pPr>
    <w:rPr>
      <w:b/>
      <w:bCs/>
      <w:i/>
      <w:iCs/>
    </w:rPr>
  </w:style>
  <w:style w:type="paragraph" w:styleId="Ttulo7">
    <w:name w:val="Heading 7"/>
    <w:basedOn w:val="Ttulo"/>
    <w:qFormat/>
    <w:rsid w:val="00d418a3"/>
    <w:pPr>
      <w:spacing w:before="60" w:after="60"/>
      <w:outlineLvl w:val="6"/>
    </w:pPr>
    <w:rPr>
      <w:b/>
      <w:bCs/>
    </w:rPr>
  </w:style>
  <w:style w:type="paragraph" w:styleId="Ttulo8">
    <w:name w:val="Heading 8"/>
    <w:basedOn w:val="Ttulo"/>
    <w:qFormat/>
    <w:rsid w:val="00d418a3"/>
    <w:pPr>
      <w:spacing w:before="60" w:after="60"/>
      <w:outlineLvl w:val="7"/>
    </w:pPr>
    <w:rPr>
      <w:b/>
      <w:bCs/>
      <w:i/>
      <w:iCs/>
    </w:rPr>
  </w:style>
  <w:style w:type="paragraph" w:styleId="Ttulo9">
    <w:name w:val="Heading 9"/>
    <w:basedOn w:val="Ttulo"/>
    <w:qFormat/>
    <w:rsid w:val="00d418a3"/>
    <w:pPr>
      <w:spacing w:before="60" w:after="60"/>
      <w:outlineLvl w:val="8"/>
    </w:pPr>
    <w:rPr>
      <w:b/>
      <w:bCs/>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d418a3"/>
    <w:rPr>
      <w:szCs w:val="21"/>
    </w:rPr>
  </w:style>
  <w:style w:type="character" w:styleId="RodapChar" w:customStyle="1">
    <w:name w:val="Rodapé Char"/>
    <w:basedOn w:val="DefaultParagraphFont"/>
    <w:uiPriority w:val="99"/>
    <w:qFormat/>
    <w:rsid w:val="00d418a3"/>
    <w:rPr>
      <w:szCs w:val="21"/>
    </w:rPr>
  </w:style>
  <w:style w:type="character" w:styleId="CabealhoChar1" w:customStyle="1">
    <w:name w:val="Cabeçalho Char1"/>
    <w:basedOn w:val="DefaultParagraphFont"/>
    <w:link w:val="Cabealho"/>
    <w:uiPriority w:val="99"/>
    <w:qFormat/>
    <w:rsid w:val="00d418a3"/>
    <w:rPr/>
  </w:style>
  <w:style w:type="character" w:styleId="TextodebaloChar" w:customStyle="1">
    <w:name w:val="Texto de balão Char"/>
    <w:basedOn w:val="DefaultParagraphFont"/>
    <w:link w:val="Textodebalo"/>
    <w:uiPriority w:val="99"/>
    <w:semiHidden/>
    <w:qFormat/>
    <w:rsid w:val="00d418a3"/>
    <w:rPr>
      <w:sz w:val="16"/>
      <w:szCs w:val="14"/>
    </w:rPr>
  </w:style>
  <w:style w:type="character" w:styleId="LinkdaInternet">
    <w:name w:val="Link da Internet"/>
    <w:basedOn w:val="DefaultParagraphFont"/>
    <w:uiPriority w:val="99"/>
    <w:unhideWhenUsed/>
    <w:rsid w:val="00d418a3"/>
    <w:rPr>
      <w:color w:val="0563C1" w:themeColor="hyperlink"/>
      <w:u w:val="single"/>
    </w:rPr>
  </w:style>
  <w:style w:type="character" w:styleId="A1" w:customStyle="1">
    <w:name w:val="A1"/>
    <w:uiPriority w:val="99"/>
    <w:qFormat/>
    <w:rsid w:val="00d418a3"/>
    <w:rPr>
      <w:rFonts w:cs="HelveticaNeueLT Std"/>
      <w:color w:val="000000"/>
      <w:sz w:val="16"/>
      <w:szCs w:val="16"/>
    </w:rPr>
  </w:style>
  <w:style w:type="character" w:styleId="A2" w:customStyle="1">
    <w:name w:val="A2"/>
    <w:uiPriority w:val="99"/>
    <w:qFormat/>
    <w:rsid w:val="00d418a3"/>
    <w:rPr>
      <w:rFonts w:cs="HelveticaNeueLT Std"/>
      <w:color w:val="000000"/>
      <w:sz w:val="16"/>
      <w:szCs w:val="16"/>
    </w:rPr>
  </w:style>
  <w:style w:type="character" w:styleId="Strong">
    <w:name w:val="Strong"/>
    <w:basedOn w:val="DefaultParagraphFont"/>
    <w:uiPriority w:val="22"/>
    <w:qFormat/>
    <w:rsid w:val="00d418a3"/>
    <w:rPr>
      <w:b/>
      <w:bCs/>
    </w:rPr>
  </w:style>
  <w:style w:type="character" w:styleId="Annotationreference">
    <w:name w:val="annotation reference"/>
    <w:basedOn w:val="DefaultParagraphFont"/>
    <w:uiPriority w:val="99"/>
    <w:semiHidden/>
    <w:unhideWhenUsed/>
    <w:qFormat/>
    <w:rsid w:val="00d418a3"/>
    <w:rPr>
      <w:sz w:val="16"/>
      <w:szCs w:val="16"/>
    </w:rPr>
  </w:style>
  <w:style w:type="character" w:styleId="TextodecomentrioChar" w:customStyle="1">
    <w:name w:val="Texto de comentário Char"/>
    <w:basedOn w:val="DefaultParagraphFont"/>
    <w:link w:val="Textodecomentrio"/>
    <w:uiPriority w:val="99"/>
    <w:semiHidden/>
    <w:qFormat/>
    <w:rsid w:val="00d418a3"/>
    <w:rPr>
      <w:rFonts w:ascii="Calibri Light" w:hAnsi="Calibri Light" w:asciiTheme="majorHAnsi" w:hAnsiTheme="majorHAnsi"/>
      <w:sz w:val="20"/>
      <w:szCs w:val="18"/>
    </w:rPr>
  </w:style>
  <w:style w:type="character" w:styleId="AssuntodocomentrioChar" w:customStyle="1">
    <w:name w:val="Assunto do comentário Char"/>
    <w:basedOn w:val="TextodecomentrioChar"/>
    <w:link w:val="Assuntodocomentrio"/>
    <w:uiPriority w:val="99"/>
    <w:semiHidden/>
    <w:qFormat/>
    <w:rsid w:val="00d418a3"/>
    <w:rPr>
      <w:rFonts w:ascii="Calibri Light" w:hAnsi="Calibri Light" w:cs="Mangal" w:asciiTheme="majorHAnsi" w:hAnsiTheme="majorHAnsi"/>
      <w:b/>
      <w:bCs/>
      <w:sz w:val="20"/>
      <w:szCs w:val="18"/>
    </w:rPr>
  </w:style>
  <w:style w:type="character" w:styleId="MenoPendente1" w:customStyle="1">
    <w:name w:val="Menção Pendente1"/>
    <w:basedOn w:val="DefaultParagraphFont"/>
    <w:uiPriority w:val="99"/>
    <w:qFormat/>
    <w:rsid w:val="00561292"/>
    <w:rPr>
      <w:color w:val="605E5C"/>
      <w:shd w:fill="E1DFDD" w:val="clear"/>
    </w:rPr>
  </w:style>
  <w:style w:type="character" w:styleId="ComentarioarteChar" w:customStyle="1">
    <w:name w:val="comentario_arte Char"/>
    <w:basedOn w:val="DefaultParagraphFont"/>
    <w:link w:val="comentarioarte"/>
    <w:qFormat/>
    <w:rsid w:val="00f024da"/>
    <w:rPr>
      <w:rFonts w:ascii="Calibri" w:hAnsi="Calibri" w:cs="Arial"/>
      <w:color w:val="00B050"/>
    </w:rPr>
  </w:style>
  <w:style w:type="character" w:styleId="FollowedHyperlink">
    <w:name w:val="FollowedHyperlink"/>
    <w:basedOn w:val="DefaultParagraphFont"/>
    <w:uiPriority w:val="99"/>
    <w:semiHidden/>
    <w:unhideWhenUsed/>
    <w:qFormat/>
    <w:rsid w:val="001713d6"/>
    <w:rPr>
      <w:color w:val="954F72" w:themeColor="followedHyperlink"/>
      <w:u w:val="single"/>
    </w:rPr>
  </w:style>
  <w:style w:type="character" w:styleId="MenoPendente2" w:customStyle="1">
    <w:name w:val="Menção Pendente2"/>
    <w:basedOn w:val="DefaultParagraphFont"/>
    <w:uiPriority w:val="99"/>
    <w:semiHidden/>
    <w:unhideWhenUsed/>
    <w:qFormat/>
    <w:rsid w:val="00ac176f"/>
    <w:rPr>
      <w:color w:val="605E5C"/>
      <w:shd w:fill="E1DFDD"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paragraph" w:styleId="Ttulo" w:customStyle="1">
    <w:name w:val="Título"/>
    <w:basedOn w:val="Normal"/>
    <w:next w:val="Corpodetexto"/>
    <w:qFormat/>
    <w:rsid w:val="00d418a3"/>
    <w:pPr>
      <w:keepNext w:val="true"/>
      <w:widowControl/>
      <w:suppressAutoHyphens w:val="true"/>
      <w:bidi w:val="0"/>
      <w:spacing w:before="240" w:after="120"/>
      <w:jc w:val="left"/>
    </w:pPr>
    <w:rPr>
      <w:rFonts w:ascii="Liberation Sans" w:hAnsi="Liberation Sans" w:eastAsia="Microsoft YaHei" w:cs="Liberation Sans"/>
      <w:sz w:val="28"/>
      <w:szCs w:val="28"/>
    </w:rPr>
  </w:style>
  <w:style w:type="paragraph" w:styleId="Corpodetexto">
    <w:name w:val="Body Text"/>
    <w:basedOn w:val="Normal"/>
    <w:pPr>
      <w:spacing w:lineRule="auto" w:line="288" w:before="0" w:after="140"/>
    </w:pPr>
    <w:rPr/>
  </w:style>
  <w:style w:type="paragraph" w:styleId="Lista">
    <w:name w:val="List"/>
    <w:basedOn w:val="Textbody"/>
    <w:rsid w:val="00d418a3"/>
    <w:pPr/>
    <w:rPr>
      <w:rFonts w:cs="Mangal"/>
      <w:sz w:val="24"/>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d418a3"/>
    <w:pPr>
      <w:widowControl/>
      <w:suppressLineNumbers/>
      <w:suppressAutoHyphens w:val="true"/>
      <w:bidi w:val="0"/>
      <w:jc w:val="left"/>
    </w:pPr>
    <w:rPr/>
  </w:style>
  <w:style w:type="paragraph" w:styleId="Standard" w:customStyle="1">
    <w:name w:val="Standard"/>
    <w:qFormat/>
    <w:rsid w:val="00d418a3"/>
    <w:pPr>
      <w:widowControl/>
      <w:bidi w:val="0"/>
      <w:jc w:val="left"/>
    </w:pPr>
    <w:rPr>
      <w:rFonts w:ascii="Tahoma" w:hAnsi="Tahoma" w:eastAsia="SimSun" w:cs="Tahoma"/>
      <w:color w:val="auto"/>
      <w:kern w:val="2"/>
      <w:sz w:val="21"/>
      <w:szCs w:val="21"/>
      <w:lang w:val="pt-BR" w:eastAsia="zh-CN" w:bidi="hi-IN"/>
    </w:rPr>
  </w:style>
  <w:style w:type="paragraph" w:styleId="Textbody" w:customStyle="1">
    <w:name w:val="Text body"/>
    <w:autoRedefine/>
    <w:qFormat/>
    <w:rsid w:val="00d418a3"/>
    <w:pPr>
      <w:widowControl/>
      <w:suppressAutoHyphens w:val="true"/>
      <w:bidi w:val="0"/>
      <w:spacing w:lineRule="auto" w:line="288" w:before="0" w:after="140"/>
      <w:jc w:val="left"/>
    </w:pPr>
    <w:rPr>
      <w:rFonts w:eastAsia="Tahoma" w:ascii="Tahoma" w:hAnsi="Tahoma" w:cs="Tahoma"/>
      <w:color w:val="auto"/>
      <w:kern w:val="2"/>
      <w:sz w:val="21"/>
      <w:szCs w:val="21"/>
      <w:lang w:val="pt-BR" w:eastAsia="zh-CN" w:bidi="hi-IN"/>
    </w:rPr>
  </w:style>
  <w:style w:type="paragraph" w:styleId="Caption">
    <w:name w:val="caption"/>
    <w:qFormat/>
    <w:rsid w:val="00d418a3"/>
    <w:pPr>
      <w:widowControl/>
      <w:suppressLineNumbers/>
      <w:suppressAutoHyphens w:val="true"/>
      <w:bidi w:val="0"/>
      <w:spacing w:before="120" w:after="120"/>
      <w:jc w:val="left"/>
    </w:pPr>
    <w:rPr>
      <w:rFonts w:ascii="Tahoma" w:hAnsi="Tahoma" w:eastAsia="SimSun" w:cs="Tahoma"/>
      <w:i/>
      <w:iCs/>
      <w:color w:val="auto"/>
      <w:kern w:val="2"/>
      <w:sz w:val="21"/>
      <w:szCs w:val="21"/>
      <w:lang w:val="pt-BR" w:eastAsia="zh-CN" w:bidi="hi-IN"/>
    </w:rPr>
  </w:style>
  <w:style w:type="paragraph" w:styleId="02TEXTOPRINCIPAL" w:customStyle="1">
    <w:name w:val="02_TEXTO_PRINCIPAL"/>
    <w:basedOn w:val="Textbody"/>
    <w:qFormat/>
    <w:rsid w:val="00d418a3"/>
    <w:pPr>
      <w:spacing w:lineRule="atLeast" w:line="240" w:before="57" w:after="57"/>
    </w:pPr>
    <w:rPr/>
  </w:style>
  <w:style w:type="paragraph" w:styleId="03TITULOTABELAS1" w:customStyle="1">
    <w:name w:val="03_TITULO_TABELAS_1"/>
    <w:basedOn w:val="02TEXTOPRINCIPAL"/>
    <w:qFormat/>
    <w:rsid w:val="00d418a3"/>
    <w:pPr>
      <w:spacing w:before="0" w:after="0"/>
      <w:jc w:val="center"/>
    </w:pPr>
    <w:rPr>
      <w:b/>
      <w:sz w:val="23"/>
    </w:rPr>
  </w:style>
  <w:style w:type="paragraph" w:styleId="01TITULO1" w:customStyle="1">
    <w:name w:val="01_TITULO_1"/>
    <w:basedOn w:val="02TEXTOPRINCIPAL"/>
    <w:qFormat/>
    <w:rsid w:val="00d418a3"/>
    <w:pPr>
      <w:spacing w:before="160" w:after="0"/>
    </w:pPr>
    <w:rPr>
      <w:rFonts w:ascii="Cambria" w:hAnsi="Cambria" w:eastAsia="Cambria" w:cs="Cambria"/>
      <w:b/>
      <w:sz w:val="40"/>
    </w:rPr>
  </w:style>
  <w:style w:type="paragraph" w:styleId="01TITULO2" w:customStyle="1">
    <w:name w:val="01_TITULO_2"/>
    <w:basedOn w:val="Ttulo2"/>
    <w:qFormat/>
    <w:rsid w:val="00d418a3"/>
    <w:pPr>
      <w:spacing w:lineRule="atLeast" w:line="240" w:before="57" w:after="0"/>
    </w:pPr>
    <w:rPr>
      <w:sz w:val="36"/>
    </w:rPr>
  </w:style>
  <w:style w:type="paragraph" w:styleId="01TITULO3" w:customStyle="1">
    <w:name w:val="01_TITULO_3"/>
    <w:basedOn w:val="01TITULO2"/>
    <w:qFormat/>
    <w:rsid w:val="00d418a3"/>
    <w:pPr/>
    <w:rPr>
      <w:sz w:val="32"/>
    </w:rPr>
  </w:style>
  <w:style w:type="paragraph" w:styleId="01TITULO4" w:customStyle="1">
    <w:name w:val="01_TITULO_4"/>
    <w:basedOn w:val="01TITULO3"/>
    <w:qFormat/>
    <w:rsid w:val="00d418a3"/>
    <w:pPr/>
    <w:rPr>
      <w:sz w:val="28"/>
    </w:rPr>
  </w:style>
  <w:style w:type="paragraph" w:styleId="03TITULOTABELAS2" w:customStyle="1">
    <w:name w:val="03_TITULO_TABELAS_2"/>
    <w:basedOn w:val="03TITULOTABELAS1"/>
    <w:qFormat/>
    <w:rsid w:val="00d418a3"/>
    <w:pPr/>
    <w:rPr>
      <w:sz w:val="21"/>
    </w:rPr>
  </w:style>
  <w:style w:type="paragraph" w:styleId="04TEXTOTABELAS" w:customStyle="1">
    <w:name w:val="04_TEXTO_TABELAS"/>
    <w:basedOn w:val="02TEXTOPRINCIPAL"/>
    <w:qFormat/>
    <w:rsid w:val="00d418a3"/>
    <w:pPr>
      <w:spacing w:before="0" w:after="0"/>
    </w:pPr>
    <w:rPr/>
  </w:style>
  <w:style w:type="paragraph" w:styleId="02TEXTOITEM" w:customStyle="1">
    <w:name w:val="02_TEXTO_ITEM"/>
    <w:basedOn w:val="02TEXTOPRINCIPAL"/>
    <w:qFormat/>
    <w:rsid w:val="00d418a3"/>
    <w:pPr>
      <w:spacing w:before="28" w:after="28"/>
      <w:ind w:left="284" w:hanging="284"/>
    </w:pPr>
    <w:rPr/>
  </w:style>
  <w:style w:type="paragraph" w:styleId="05ATIVIDADES" w:customStyle="1">
    <w:name w:val="05_ATIVIDADES"/>
    <w:basedOn w:val="02TEXTOITEM"/>
    <w:qFormat/>
    <w:rsid w:val="00d418a3"/>
    <w:pPr>
      <w:tabs>
        <w:tab w:val="right" w:pos="279" w:leader="none"/>
      </w:tabs>
      <w:spacing w:before="57" w:after="57"/>
      <w:ind w:left="340" w:hanging="340"/>
    </w:pPr>
    <w:rPr/>
  </w:style>
  <w:style w:type="paragraph" w:styleId="Contedodatabela" w:customStyle="1">
    <w:name w:val="Conteúdo da tabela"/>
    <w:basedOn w:val="Standard"/>
    <w:qFormat/>
    <w:rsid w:val="00d418a3"/>
    <w:pPr>
      <w:suppressLineNumbers/>
    </w:pPr>
    <w:rPr/>
  </w:style>
  <w:style w:type="paragraph" w:styleId="Textbodyindent" w:customStyle="1">
    <w:name w:val="Text body indent"/>
    <w:basedOn w:val="Textbody"/>
    <w:qFormat/>
    <w:rsid w:val="00d418a3"/>
    <w:pPr>
      <w:ind w:left="283" w:hanging="0"/>
    </w:pPr>
    <w:rPr/>
  </w:style>
  <w:style w:type="paragraph" w:styleId="Listarecuada" w:customStyle="1">
    <w:name w:val="Lista recuada"/>
    <w:basedOn w:val="Textbody"/>
    <w:qFormat/>
    <w:rsid w:val="00d418a3"/>
    <w:pPr>
      <w:tabs>
        <w:tab w:val="left" w:pos="2835" w:leader="none"/>
      </w:tabs>
      <w:ind w:left="2835" w:hanging="2551"/>
    </w:pPr>
    <w:rPr/>
  </w:style>
  <w:style w:type="paragraph" w:styleId="Notasmargem" w:customStyle="1">
    <w:name w:val="Annotation Text"/>
    <w:basedOn w:val="Textbody"/>
    <w:rsid w:val="00d418a3"/>
    <w:pPr>
      <w:ind w:left="2268" w:hanging="0"/>
    </w:pPr>
    <w:rPr/>
  </w:style>
  <w:style w:type="paragraph" w:styleId="Primeiralinharecuada" w:customStyle="1">
    <w:name w:val="Body Text First Indent"/>
    <w:basedOn w:val="Textbody"/>
    <w:rsid w:val="00d418a3"/>
    <w:pPr>
      <w:ind w:firstLine="283"/>
    </w:pPr>
    <w:rPr/>
  </w:style>
  <w:style w:type="paragraph" w:styleId="Saudaesfinais">
    <w:name w:val="Salutation"/>
    <w:basedOn w:val="Standard"/>
    <w:rsid w:val="00d418a3"/>
    <w:pPr>
      <w:suppressLineNumbers/>
    </w:pPr>
    <w:rPr/>
  </w:style>
  <w:style w:type="paragraph" w:styleId="Suspensodorecuo" w:customStyle="1">
    <w:name w:val="Suspensão do recuo"/>
    <w:basedOn w:val="Textbody"/>
    <w:qFormat/>
    <w:rsid w:val="00d418a3"/>
    <w:pPr>
      <w:tabs>
        <w:tab w:val="left" w:pos="567" w:leader="none"/>
      </w:tabs>
      <w:ind w:left="567" w:hanging="283"/>
    </w:pPr>
    <w:rPr/>
  </w:style>
  <w:style w:type="paragraph" w:styleId="Ttulo10" w:customStyle="1">
    <w:name w:val="Título 10"/>
    <w:basedOn w:val="Ttulo"/>
    <w:qFormat/>
    <w:rsid w:val="00d418a3"/>
    <w:pPr>
      <w:spacing w:before="60" w:after="60"/>
    </w:pPr>
    <w:rPr>
      <w:b/>
      <w:bCs/>
    </w:rPr>
  </w:style>
  <w:style w:type="paragraph" w:styleId="05ATIVIDADEMARQUE" w:customStyle="1">
    <w:name w:val="05_ATIVIDADE_MARQUE"/>
    <w:basedOn w:val="05ATIVIDADES"/>
    <w:qFormat/>
    <w:rsid w:val="00d418a3"/>
    <w:pPr>
      <w:ind w:left="567" w:hanging="567"/>
    </w:pPr>
    <w:rPr/>
  </w:style>
  <w:style w:type="paragraph" w:styleId="05LINHASRESPOSTA" w:customStyle="1">
    <w:name w:val="05_LINHAS RESPOSTA"/>
    <w:basedOn w:val="05ATIVIDADES"/>
    <w:qFormat/>
    <w:rsid w:val="00d418a3"/>
    <w:pPr>
      <w:shd w:val="clear" w:color="auto" w:fill="FFFFFF"/>
      <w:tabs>
        <w:tab w:val="decimal" w:pos="9354" w:leader="underscore"/>
      </w:tabs>
      <w:spacing w:lineRule="exact" w:line="567" w:before="0" w:after="0"/>
      <w:ind w:left="0" w:hanging="0"/>
    </w:pPr>
    <w:rPr>
      <w:color w:val="000000"/>
    </w:rPr>
  </w:style>
  <w:style w:type="paragraph" w:styleId="06CREDITO" w:customStyle="1">
    <w:name w:val="06_CREDITO"/>
    <w:basedOn w:val="02TEXTOPRINCIPAL"/>
    <w:qFormat/>
    <w:rsid w:val="00d418a3"/>
    <w:pPr/>
    <w:rPr>
      <w:sz w:val="16"/>
    </w:rPr>
  </w:style>
  <w:style w:type="paragraph" w:styleId="01TITULOVINHETA2" w:customStyle="1">
    <w:name w:val="01_TITULO_VINHETA_2"/>
    <w:basedOn w:val="03TITULOTABELAS1"/>
    <w:qFormat/>
    <w:rsid w:val="00d418a3"/>
    <w:pPr>
      <w:spacing w:before="57" w:after="57"/>
      <w:jc w:val="left"/>
    </w:pPr>
    <w:rPr>
      <w:sz w:val="24"/>
    </w:rPr>
  </w:style>
  <w:style w:type="paragraph" w:styleId="01TITULOVINHETA1" w:customStyle="1">
    <w:name w:val="01_TITULO_VINHETA_1"/>
    <w:basedOn w:val="01TITULOVINHETA2"/>
    <w:qFormat/>
    <w:rsid w:val="00d418a3"/>
    <w:pPr>
      <w:spacing w:before="170" w:after="80"/>
    </w:pPr>
    <w:rPr>
      <w:sz w:val="28"/>
    </w:rPr>
  </w:style>
  <w:style w:type="paragraph" w:styleId="02TEXTOPRINCIPALBULLET" w:customStyle="1">
    <w:name w:val="02_TEXTO_PRINCIPAL_BULLET"/>
    <w:basedOn w:val="02TEXTOITEM"/>
    <w:qFormat/>
    <w:rsid w:val="00d418a3"/>
    <w:pPr>
      <w:suppressLineNumbers/>
      <w:tabs>
        <w:tab w:val="left" w:pos="227" w:leader="none"/>
      </w:tabs>
      <w:spacing w:lineRule="exact" w:line="280" w:before="0" w:after="20"/>
    </w:pPr>
    <w:rPr/>
  </w:style>
  <w:style w:type="paragraph" w:styleId="Rodap">
    <w:name w:val="Footer"/>
    <w:basedOn w:val="Normal"/>
    <w:uiPriority w:val="99"/>
    <w:rsid w:val="00d418a3"/>
    <w:pPr>
      <w:tabs>
        <w:tab w:val="center" w:pos="4252" w:leader="none"/>
        <w:tab w:val="right" w:pos="8504" w:leader="none"/>
      </w:tabs>
    </w:pPr>
    <w:rPr/>
  </w:style>
  <w:style w:type="paragraph" w:styleId="06LEGENDA" w:customStyle="1">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leader="none"/>
        <w:tab w:val="right" w:pos="8504" w:leader="none"/>
      </w:tabs>
    </w:pPr>
    <w:rPr/>
  </w:style>
  <w:style w:type="paragraph" w:styleId="BalloonText">
    <w:name w:val="Balloon Text"/>
    <w:basedOn w:val="Normal"/>
    <w:link w:val="TextodebaloChar"/>
    <w:uiPriority w:val="99"/>
    <w:semiHidden/>
    <w:unhideWhenUsed/>
    <w:qFormat/>
    <w:rsid w:val="00d418a3"/>
    <w:pPr/>
    <w:rPr>
      <w:sz w:val="16"/>
      <w:szCs w:val="14"/>
    </w:rPr>
  </w:style>
  <w:style w:type="paragraph" w:styleId="02TEXTOPRINCIPALBULLETITEM" w:customStyle="1">
    <w:name w:val="02_TEXTO_PRINCIPAL_BULLET_ITEM"/>
    <w:basedOn w:val="02TEXTOPRINCIPALBULLET"/>
    <w:qFormat/>
    <w:rsid w:val="00d418a3"/>
    <w:pPr>
      <w:ind w:left="454" w:hanging="170"/>
    </w:pPr>
    <w:rPr/>
  </w:style>
  <w:style w:type="paragraph" w:styleId="ListParagraph">
    <w:name w:val="List Paragraph"/>
    <w:basedOn w:val="Normal"/>
    <w:uiPriority w:val="34"/>
    <w:qFormat/>
    <w:rsid w:val="00d418a3"/>
    <w:pPr>
      <w:spacing w:lineRule="auto" w:line="276" w:before="0" w:after="200"/>
      <w:ind w:left="720" w:hanging="0"/>
      <w:contextualSpacing/>
      <w:textAlignment w:val="auto"/>
    </w:pPr>
    <w:rPr>
      <w:rFonts w:ascii="Calibri" w:hAnsi="Calibri" w:eastAsia="Calibri" w:cs="" w:asciiTheme="minorHAnsi" w:cstheme="minorBidi" w:eastAsiaTheme="minorHAnsi" w:hAnsiTheme="minorHAnsi"/>
      <w:kern w:val="0"/>
      <w:sz w:val="22"/>
      <w:szCs w:val="22"/>
      <w:lang w:eastAsia="en-US" w:bidi="ar-SA"/>
    </w:rPr>
  </w:style>
  <w:style w:type="paragraph" w:styleId="Annotationtext">
    <w:name w:val="annotation text"/>
    <w:basedOn w:val="Normal"/>
    <w:link w:val="TextodecomentrioChar"/>
    <w:uiPriority w:val="99"/>
    <w:semiHidden/>
    <w:unhideWhenUsed/>
    <w:qFormat/>
    <w:rsid w:val="00d418a3"/>
    <w:pPr/>
    <w:rPr>
      <w:rFonts w:ascii="Calibri Light" w:hAnsi="Calibri Light" w:asciiTheme="majorHAnsi" w:hAnsiTheme="majorHAnsi"/>
      <w:sz w:val="20"/>
      <w:szCs w:val="18"/>
    </w:rPr>
  </w:style>
  <w:style w:type="paragraph" w:styleId="02TEXTOPRINCIPALBULLET2" w:customStyle="1">
    <w:name w:val="02_TEXTO_PRINCIPAL_BULLET_2"/>
    <w:basedOn w:val="02TEXTOPRINCIPALBULLET"/>
    <w:qFormat/>
    <w:rsid w:val="00d418a3"/>
    <w:pPr>
      <w:ind w:left="227" w:hanging="284"/>
    </w:pPr>
    <w:rPr/>
  </w:style>
  <w:style w:type="paragraph" w:styleId="Annotationsubject">
    <w:name w:val="annotation subject"/>
    <w:basedOn w:val="Annotationtext"/>
    <w:link w:val="AssuntodocomentrioChar"/>
    <w:uiPriority w:val="99"/>
    <w:semiHidden/>
    <w:unhideWhenUsed/>
    <w:qFormat/>
    <w:rsid w:val="00d418a3"/>
    <w:pPr/>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hAnsi="Times New Roman" w:eastAsia="Times New Roman" w:cs="Times New Roman"/>
      <w:kern w:val="0"/>
      <w:sz w:val="24"/>
      <w:lang w:eastAsia="pt-BR" w:bidi="ar-SA"/>
    </w:rPr>
  </w:style>
  <w:style w:type="paragraph" w:styleId="07INDICACAOART" w:customStyle="1">
    <w:name w:val="07_INDICACAO_ART"/>
    <w:qFormat/>
    <w:rsid w:val="00506a10"/>
    <w:pPr>
      <w:widowControl/>
      <w:bidi w:val="0"/>
      <w:spacing w:lineRule="atLeast" w:line="220"/>
      <w:jc w:val="center"/>
      <w:textAlignment w:val="auto"/>
    </w:pPr>
    <w:rPr>
      <w:rFonts w:ascii="Arial" w:hAnsi="Arial" w:eastAsia="Times New Roman" w:cs="Times New Roman"/>
      <w:color w:val="0000FF"/>
      <w:kern w:val="0"/>
      <w:sz w:val="18"/>
      <w:szCs w:val="20"/>
      <w:lang w:eastAsia="pt-BR" w:bidi="ar-SA" w:val="pt-BR"/>
    </w:rPr>
  </w:style>
  <w:style w:type="paragraph" w:styleId="00Textogeral" w:customStyle="1">
    <w:name w:val="00_Texto_geral"/>
    <w:basedOn w:val="Normal"/>
    <w:uiPriority w:val="99"/>
    <w:qFormat/>
    <w:rsid w:val="00f15318"/>
    <w:pPr>
      <w:widowControl w:val="false"/>
      <w:spacing w:lineRule="atLeast" w:line="250" w:before="0" w:after="57"/>
      <w:ind w:firstLine="283"/>
      <w:jc w:val="both"/>
      <w:textAlignment w:val="center"/>
    </w:pPr>
    <w:rPr>
      <w:rFonts w:eastAsia="游明朝" w:eastAsiaTheme="minorEastAsia"/>
      <w:color w:val="000000"/>
      <w:kern w:val="0"/>
      <w:sz w:val="22"/>
      <w:szCs w:val="22"/>
      <w:lang w:eastAsia="es-ES" w:bidi="ar-SA"/>
    </w:rPr>
  </w:style>
  <w:style w:type="paragraph" w:styleId="00textosemparagrafo" w:customStyle="1">
    <w:name w:val="00_texto_sem_paragrafo"/>
    <w:basedOn w:val="00Textogeral"/>
    <w:qFormat/>
    <w:rsid w:val="00f15318"/>
    <w:pPr>
      <w:ind w:hanging="0"/>
    </w:pPr>
    <w:rPr>
      <w:rFonts w:cs="Arial"/>
    </w:rPr>
  </w:style>
  <w:style w:type="paragraph" w:styleId="Comentarioarte" w:customStyle="1">
    <w:name w:val="comentario_arte"/>
    <w:next w:val="Normal"/>
    <w:link w:val="comentarioarteChar"/>
    <w:qFormat/>
    <w:rsid w:val="00f024da"/>
    <w:pPr>
      <w:widowControl/>
      <w:bidi w:val="0"/>
      <w:spacing w:lineRule="auto" w:line="276" w:before="0" w:after="200"/>
      <w:jc w:val="left"/>
      <w:textAlignment w:val="auto"/>
    </w:pPr>
    <w:rPr>
      <w:rFonts w:ascii="Calibri" w:hAnsi="Calibri" w:cs="Arial" w:eastAsia="SimSun"/>
      <w:color w:val="00B050"/>
      <w:kern w:val="2"/>
      <w:sz w:val="21"/>
      <w:szCs w:val="21"/>
      <w:lang w:val="pt-BR" w:eastAsia="zh-CN" w:bidi="hi-IN"/>
    </w:rPr>
  </w:style>
  <w:style w:type="paragraph" w:styleId="Revision">
    <w:name w:val="Revision"/>
    <w:uiPriority w:val="99"/>
    <w:semiHidden/>
    <w:qFormat/>
    <w:rsid w:val="000b7703"/>
    <w:pPr>
      <w:widowControl/>
      <w:bidi w:val="0"/>
      <w:jc w:val="left"/>
      <w:textAlignment w:val="auto"/>
    </w:pPr>
    <w:rPr>
      <w:rFonts w:cs="Mangal" w:ascii="Tahoma" w:hAnsi="Tahoma" w:eastAsia="SimSun"/>
      <w:color w:val="auto"/>
      <w:kern w:val="2"/>
      <w:sz w:val="21"/>
      <w:szCs w:val="19"/>
      <w:lang w:val="pt-BR" w:eastAsia="zh-CN" w:bidi="hi-IN"/>
    </w:rPr>
  </w:style>
  <w:style w:type="paragraph" w:styleId="Default" w:customStyle="1">
    <w:name w:val="Default"/>
    <w:qFormat/>
    <w:rsid w:val="001713d6"/>
    <w:pPr>
      <w:widowControl/>
      <w:bidi w:val="0"/>
      <w:jc w:val="left"/>
      <w:textAlignment w:val="auto"/>
    </w:pPr>
    <w:rPr>
      <w:rFonts w:eastAsia="Calibri" w:eastAsiaTheme="minorHAnsi" w:ascii="Tahoma" w:hAnsi="Tahoma" w:cs="Tahoma"/>
      <w:color w:val="000000"/>
      <w:kern w:val="0"/>
      <w:sz w:val="24"/>
      <w:szCs w:val="24"/>
      <w:lang w:val="en-US" w:eastAsia="en-US" w:bidi="ar-SA"/>
    </w:rPr>
  </w:style>
  <w:style w:type="paragraph" w:styleId="PESO3materialdigitalPNLD" w:customStyle="1">
    <w:name w:val="PESO3_material_digital_PNLD"/>
    <w:basedOn w:val="Normal"/>
    <w:qFormat/>
    <w:rsid w:val="001713d6"/>
    <w:pPr>
      <w:spacing w:lineRule="auto" w:line="276" w:before="0" w:after="200"/>
      <w:textAlignment w:val="auto"/>
    </w:pPr>
    <w:rPr>
      <w:rFonts w:ascii="Cambria" w:hAnsi="Cambria" w:eastAsia="Calibri" w:eastAsiaTheme="minorHAnsi"/>
      <w:b/>
      <w:kern w:val="0"/>
      <w:sz w:val="24"/>
      <w:szCs w:val="24"/>
      <w:lang w:eastAsia="en-US" w:bidi="ar-SA"/>
    </w:rPr>
  </w:style>
  <w:style w:type="paragraph" w:styleId="TextocitadomaterialdigitalPNLD" w:customStyle="1">
    <w:name w:val="texto_citado_material_digital_PNLD"/>
    <w:qFormat/>
    <w:rsid w:val="001713d6"/>
    <w:pPr>
      <w:widowControl/>
      <w:bidi w:val="0"/>
      <w:spacing w:lineRule="auto" w:line="360" w:before="0" w:after="200"/>
      <w:jc w:val="left"/>
      <w:textAlignment w:val="auto"/>
    </w:pPr>
    <w:rPr>
      <w:rFonts w:ascii="Cambria" w:hAnsi="Cambria" w:eastAsia="Calibri" w:eastAsiaTheme="minorHAnsi" w:cs="Tahoma"/>
      <w:color w:val="auto"/>
      <w:kern w:val="0"/>
      <w:sz w:val="22"/>
      <w:szCs w:val="24"/>
      <w:lang w:eastAsia="en-US" w:bidi="ar-SA" w:val="pt-BR"/>
    </w:rPr>
  </w:style>
  <w:style w:type="paragraph" w:styleId="TextoconteudotabelasmaterialdigitalPNLD" w:customStyle="1">
    <w:name w:val="texto_conteudo_tabelas_material_digital_PNLD"/>
    <w:basedOn w:val="Normal"/>
    <w:qFormat/>
    <w:rsid w:val="001713d6"/>
    <w:pPr>
      <w:spacing w:lineRule="auto" w:line="360" w:before="0" w:after="200"/>
      <w:textAlignment w:val="auto"/>
    </w:pPr>
    <w:rPr>
      <w:rFonts w:eastAsia="Calibri" w:eastAsiaTheme="minorHAnsi"/>
      <w:kern w:val="0"/>
      <w:sz w:val="22"/>
      <w:szCs w:val="24"/>
      <w:lang w:eastAsia="en-US" w:bidi="ar-SA"/>
    </w:rPr>
  </w:style>
  <w:style w:type="paragraph" w:styleId="CSLTexto" w:customStyle="1">
    <w:name w:val="CSL - Texto"/>
    <w:basedOn w:val="Normal"/>
    <w:qFormat/>
    <w:rsid w:val="001713d6"/>
    <w:pPr>
      <w:spacing w:before="120" w:after="120"/>
      <w:textAlignment w:val="auto"/>
    </w:pPr>
    <w:rPr>
      <w:rFonts w:ascii="Verdana" w:hAnsi="Verdana" w:eastAsia="Calibri" w:cs="" w:cstheme="minorBidi" w:eastAsiaTheme="minorHAnsi"/>
      <w:kern w:val="0"/>
      <w:sz w:val="26"/>
      <w:szCs w:val="26"/>
      <w:lang w:eastAsia="en-US" w:bidi="ar-SA"/>
    </w:rPr>
  </w:style>
  <w:style w:type="paragraph" w:styleId="Contedodoquadro">
    <w:name w:val="Conteúdo do quadro"/>
    <w:basedOn w:val="Normal"/>
    <w:qFormat/>
    <w:pPr/>
    <w:rPr/>
  </w:style>
  <w:style w:type="numbering" w:styleId="NoList" w:default="1">
    <w:name w:val="No List"/>
    <w:uiPriority w:val="99"/>
    <w:semiHidden/>
    <w:unhideWhenUsed/>
    <w:qFormat/>
  </w:style>
  <w:style w:type="numbering" w:styleId="LFO1" w:customStyle="1">
    <w:name w:val="LFO1"/>
    <w:qFormat/>
    <w:rsid w:val="00d418a3"/>
  </w:style>
  <w:style w:type="numbering" w:styleId="LFO3" w:customStyle="1">
    <w:name w:val="LFO3"/>
    <w:qFormat/>
    <w:rsid w:val="00d418a3"/>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d418a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yperlink" Target="https://player.fm/series/disney-film-project-podcast-1334191/dfpp-237-inside-out"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EFBA61-706E-4498-81C5-3D7F52988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Application>LibreOffice/5.4.4.2$Windows_X86_64 LibreOffice_project/2524958677847fb3bb44820e40380acbe820f960</Application>
  <Pages>19</Pages>
  <Words>3855</Words>
  <Characters>21711</Characters>
  <CharactersWithSpaces>25569</CharactersWithSpaces>
  <Paragraphs>427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2018-10-02T11:03:00Z</dcterms:created>
  <dc:creator>Milena Clementin</dc:creator>
  <dc:description/>
  <dc:language>pt-BR</dc:language>
  <cp:lastModifiedBy/>
  <cp:lastPrinted>2018-10-03T14:18:00Z</cp:lastPrinted>
  <dcterms:modified xsi:type="dcterms:W3CDTF">2018-10-09T09:40:08Z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