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E7564" w14:textId="77777777" w:rsidR="00873EF4" w:rsidRDefault="00873EF4" w:rsidP="00873EF4">
      <w:pPr>
        <w:pStyle w:val="01TITULO1"/>
        <w:jc w:val="center"/>
      </w:pPr>
      <w:r>
        <w:t>SEQUÊNCIA DIDÁTICA 11 –</w:t>
      </w:r>
    </w:p>
    <w:p w14:paraId="47DA4DE0" w14:textId="77777777" w:rsidR="001B2B8F" w:rsidRDefault="001B2B8F" w:rsidP="00873EF4">
      <w:pPr>
        <w:pStyle w:val="01TITULO1"/>
        <w:jc w:val="center"/>
      </w:pPr>
      <w:r>
        <w:t>Características dos polígonos</w:t>
      </w:r>
    </w:p>
    <w:p w14:paraId="1CEA6E55" w14:textId="77777777" w:rsidR="00873EF4" w:rsidRDefault="00873EF4" w:rsidP="00873EF4">
      <w:pPr>
        <w:pStyle w:val="01TITULO1"/>
      </w:pPr>
    </w:p>
    <w:p w14:paraId="68977231" w14:textId="77777777" w:rsidR="00873EF4" w:rsidRPr="007D5B69" w:rsidRDefault="00344082" w:rsidP="00873EF4">
      <w:pPr>
        <w:pStyle w:val="01TITULO1"/>
      </w:pPr>
      <w:r>
        <w:t xml:space="preserve">6º ano – </w:t>
      </w:r>
      <w:r w:rsidR="00873EF4">
        <w:t>Bimestre 4</w:t>
      </w:r>
    </w:p>
    <w:p w14:paraId="1504AE4D" w14:textId="77777777" w:rsidR="00873EF4" w:rsidRDefault="00873EF4" w:rsidP="00AD5F61">
      <w:pPr>
        <w:spacing w:line="276" w:lineRule="auto"/>
        <w:rPr>
          <w:b/>
          <w:sz w:val="22"/>
          <w:szCs w:val="22"/>
        </w:rPr>
      </w:pPr>
    </w:p>
    <w:p w14:paraId="6F9F740C" w14:textId="77777777" w:rsidR="00CC6D24" w:rsidRDefault="00CC6D24" w:rsidP="00873EF4">
      <w:pPr>
        <w:pStyle w:val="01TITULO3"/>
      </w:pPr>
      <w:r>
        <w:t>Unidade temática</w:t>
      </w:r>
    </w:p>
    <w:p w14:paraId="5333D36A" w14:textId="77777777" w:rsidR="00CC6D24" w:rsidRDefault="00B3684C" w:rsidP="00873EF4">
      <w:pPr>
        <w:pStyle w:val="02TEXTOPRINCIPAL"/>
      </w:pPr>
      <w:r>
        <w:t>Geometria</w:t>
      </w:r>
    </w:p>
    <w:p w14:paraId="06426872" w14:textId="77777777" w:rsidR="00873EF4" w:rsidRDefault="00873EF4" w:rsidP="00873EF4">
      <w:pPr>
        <w:pStyle w:val="02TEXTOPRINCIPAL"/>
        <w:rPr>
          <w:b/>
        </w:rPr>
      </w:pPr>
    </w:p>
    <w:p w14:paraId="3CAD9636" w14:textId="77777777" w:rsidR="00CC6D24" w:rsidRDefault="00CC6D24" w:rsidP="00873EF4">
      <w:pPr>
        <w:pStyle w:val="01TITULO3"/>
      </w:pPr>
      <w:r>
        <w:t>Objetos de conhecimento</w:t>
      </w:r>
    </w:p>
    <w:p w14:paraId="6A686351" w14:textId="77777777" w:rsidR="00CC6D24" w:rsidRPr="0001301D" w:rsidRDefault="00B3684C" w:rsidP="00873EF4">
      <w:pPr>
        <w:pStyle w:val="02TEXTOPRINCIPAL"/>
      </w:pPr>
      <w:r w:rsidRPr="00B3684C">
        <w:t>Polígonos: classificações quanto ao número de vértices, às medidas de lados e ângulos e ao paralelismo e perpendicularismo dos lados</w:t>
      </w:r>
    </w:p>
    <w:p w14:paraId="41B70220" w14:textId="77777777" w:rsidR="00873EF4" w:rsidRDefault="00873EF4" w:rsidP="00873EF4">
      <w:pPr>
        <w:pStyle w:val="02TEXTOPRINCIPAL"/>
        <w:rPr>
          <w:b/>
        </w:rPr>
      </w:pPr>
    </w:p>
    <w:p w14:paraId="24D96E74" w14:textId="77777777" w:rsidR="00CC6D24" w:rsidRPr="00344082" w:rsidRDefault="00505C72" w:rsidP="00344082">
      <w:pPr>
        <w:pStyle w:val="01TITULO3"/>
      </w:pPr>
      <w:r w:rsidRPr="00344082">
        <w:t>Habilidade</w:t>
      </w:r>
    </w:p>
    <w:p w14:paraId="446F100A" w14:textId="5D953993" w:rsidR="00B3684C" w:rsidRPr="00873EF4" w:rsidRDefault="00B3684C" w:rsidP="00873EF4">
      <w:pPr>
        <w:pStyle w:val="02TEXTOPRINCIPAL"/>
      </w:pPr>
      <w:r w:rsidRPr="00873EF4">
        <w:t>(EF06MA18) Reconhecer, nomear e comparar polígonos, considerando lados, vértices e ângulos, e classificá-</w:t>
      </w:r>
      <w:r w:rsidR="008252EB">
        <w:br/>
        <w:t>-</w:t>
      </w:r>
      <w:bookmarkStart w:id="0" w:name="_GoBack"/>
      <w:bookmarkEnd w:id="0"/>
      <w:r w:rsidRPr="00873EF4">
        <w:t>los em regulares e não regulares, tanto em suas representações no plano como em faces de poliedros.</w:t>
      </w:r>
    </w:p>
    <w:p w14:paraId="73C71670" w14:textId="77777777" w:rsidR="00873EF4" w:rsidRDefault="00873EF4" w:rsidP="00873EF4">
      <w:pPr>
        <w:pStyle w:val="02TEXTOPRINCIPAL"/>
        <w:rPr>
          <w:b/>
        </w:rPr>
      </w:pPr>
    </w:p>
    <w:p w14:paraId="37B4B97A" w14:textId="77777777" w:rsidR="00CC6D24" w:rsidRDefault="00CC6D24" w:rsidP="00873EF4">
      <w:pPr>
        <w:pStyle w:val="01TITULO3"/>
      </w:pPr>
      <w:r>
        <w:t>Tempo estimado</w:t>
      </w:r>
    </w:p>
    <w:p w14:paraId="2B3C61A7" w14:textId="77777777" w:rsidR="00CC6D24" w:rsidRDefault="00CC6D24" w:rsidP="00873EF4">
      <w:pPr>
        <w:pStyle w:val="02TEXTOPRINCIPAL"/>
      </w:pPr>
      <w:r>
        <w:t>Quatro etapas – quatro aulas</w:t>
      </w:r>
    </w:p>
    <w:p w14:paraId="467AFF76" w14:textId="77777777" w:rsidR="00873EF4" w:rsidRDefault="00873EF4" w:rsidP="00873EF4">
      <w:pPr>
        <w:pStyle w:val="02TEXTOPRINCIPAL"/>
        <w:rPr>
          <w:rFonts w:eastAsia="Times New Roman"/>
          <w:b/>
          <w:bCs/>
          <w:color w:val="333333"/>
          <w:bdr w:val="none" w:sz="0" w:space="0" w:color="auto" w:frame="1"/>
          <w:lang w:eastAsia="pt-BR"/>
        </w:rPr>
      </w:pPr>
    </w:p>
    <w:p w14:paraId="77A729C1" w14:textId="77777777" w:rsidR="00CC6D24" w:rsidRDefault="00CC6D24" w:rsidP="00873EF4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Desenvolvimento  </w:t>
      </w:r>
    </w:p>
    <w:p w14:paraId="62F9D3C9" w14:textId="77777777" w:rsidR="00CC6D24" w:rsidRDefault="00873EF4" w:rsidP="00873EF4">
      <w:pPr>
        <w:pStyle w:val="01TITULO4"/>
      </w:pPr>
      <w:r>
        <w:t>1ª e</w:t>
      </w:r>
      <w:r w:rsidR="00344082">
        <w:t>tapa (1 aula)</w:t>
      </w:r>
    </w:p>
    <w:p w14:paraId="253EBDD5" w14:textId="77777777" w:rsidR="00CC6D24" w:rsidRPr="00242BBD" w:rsidRDefault="00CC6D24" w:rsidP="00886F94">
      <w:pPr>
        <w:pStyle w:val="02TEXTOPRINCIPAL"/>
        <w:ind w:firstLine="708"/>
        <w:rPr>
          <w:rFonts w:eastAsia="Times New Roman"/>
          <w:bCs/>
          <w:szCs w:val="24"/>
          <w:bdr w:val="none" w:sz="0" w:space="0" w:color="auto" w:frame="1"/>
          <w:lang w:eastAsia="pt-BR"/>
        </w:rPr>
      </w:pPr>
      <w:r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Esta etapa permite a avaliação dos conhecimentos que os alunos já possuem </w:t>
      </w:r>
      <w:r w:rsidR="00F8649A">
        <w:rPr>
          <w:rFonts w:eastAsia="Times New Roman"/>
          <w:bCs/>
          <w:szCs w:val="24"/>
          <w:bdr w:val="none" w:sz="0" w:space="0" w:color="auto" w:frame="1"/>
          <w:lang w:eastAsia="pt-BR"/>
        </w:rPr>
        <w:t>sobre os polígonos</w:t>
      </w:r>
      <w:r w:rsidR="00DF3696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</w:t>
      </w:r>
      <w:r w:rsidR="00DF3696" w:rsidRPr="00242BBD">
        <w:rPr>
          <w:rFonts w:eastAsia="Times New Roman"/>
          <w:bCs/>
          <w:szCs w:val="24"/>
          <w:bdr w:val="none" w:sz="0" w:space="0" w:color="auto" w:frame="1"/>
          <w:lang w:eastAsia="pt-BR"/>
        </w:rPr>
        <w:t>em relação às suas características: quantidade de lados, vértices e ângulos internos, identificando-os como regulares ou não regulares.</w:t>
      </w:r>
    </w:p>
    <w:p w14:paraId="730558DC" w14:textId="11D94FDC" w:rsidR="00873EF4" w:rsidRDefault="00CC6D24" w:rsidP="00873EF4">
      <w:pPr>
        <w:pStyle w:val="02TEXTOPRINCIPAL"/>
        <w:ind w:firstLine="708"/>
        <w:rPr>
          <w:rFonts w:eastAsia="Times New Roman"/>
          <w:bCs/>
          <w:szCs w:val="24"/>
          <w:bdr w:val="none" w:sz="0" w:space="0" w:color="auto" w:frame="1"/>
          <w:lang w:eastAsia="pt-BR"/>
        </w:rPr>
      </w:pPr>
      <w:r>
        <w:rPr>
          <w:rFonts w:eastAsia="Times New Roman"/>
          <w:bCs/>
          <w:szCs w:val="24"/>
          <w:bdr w:val="none" w:sz="0" w:space="0" w:color="auto" w:frame="1"/>
          <w:lang w:eastAsia="pt-BR"/>
        </w:rPr>
        <w:t>Inic</w:t>
      </w:r>
      <w:r w:rsidR="000176C8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ie </w:t>
      </w:r>
      <w:r w:rsidR="00954A38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o trabalho </w:t>
      </w:r>
      <w:r w:rsidR="00344082">
        <w:rPr>
          <w:rFonts w:eastAsia="Times New Roman"/>
          <w:bCs/>
          <w:szCs w:val="24"/>
          <w:bdr w:val="none" w:sz="0" w:space="0" w:color="auto" w:frame="1"/>
          <w:lang w:eastAsia="pt-BR"/>
        </w:rPr>
        <w:t>perguntando aos alunos</w:t>
      </w:r>
      <w:r w:rsidR="0056585D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o que sabem sobre polí</w:t>
      </w:r>
      <w:r w:rsidR="002631AC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gonos e </w:t>
      </w:r>
      <w:r w:rsidR="00344082">
        <w:rPr>
          <w:rFonts w:eastAsia="Times New Roman"/>
          <w:bCs/>
          <w:szCs w:val="24"/>
          <w:bdr w:val="none" w:sz="0" w:space="0" w:color="auto" w:frame="1"/>
          <w:lang w:eastAsia="pt-BR"/>
        </w:rPr>
        <w:t>incentive</w:t>
      </w:r>
      <w:r w:rsidR="002631AC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que todos </w:t>
      </w:r>
      <w:r w:rsidR="00954A38">
        <w:rPr>
          <w:rFonts w:eastAsia="Times New Roman"/>
          <w:bCs/>
          <w:szCs w:val="24"/>
          <w:bdr w:val="none" w:sz="0" w:space="0" w:color="auto" w:frame="1"/>
          <w:lang w:eastAsia="pt-BR"/>
        </w:rPr>
        <w:t>exponham seus conhecimentos</w:t>
      </w:r>
      <w:r w:rsidR="0056585D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. Em seguida, represente </w:t>
      </w:r>
      <w:r w:rsidR="00344082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na lousa </w:t>
      </w:r>
      <w:r w:rsidR="000176C8">
        <w:rPr>
          <w:rFonts w:eastAsia="Times New Roman"/>
          <w:bCs/>
          <w:szCs w:val="24"/>
          <w:bdr w:val="none" w:sz="0" w:space="0" w:color="auto" w:frame="1"/>
          <w:lang w:eastAsia="pt-BR"/>
        </w:rPr>
        <w:t>dois polígonos</w:t>
      </w:r>
      <w:r w:rsidR="00344082">
        <w:rPr>
          <w:rFonts w:eastAsia="Times New Roman"/>
          <w:bCs/>
          <w:szCs w:val="24"/>
          <w:bdr w:val="none" w:sz="0" w:space="0" w:color="auto" w:frame="1"/>
          <w:lang w:eastAsia="pt-BR"/>
        </w:rPr>
        <w:t>:</w:t>
      </w:r>
      <w:r w:rsidR="000176C8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um regular e um não regular, como os exemplos a seguir</w:t>
      </w:r>
      <w:r w:rsidR="00605030">
        <w:rPr>
          <w:rFonts w:eastAsia="Times New Roman"/>
          <w:bCs/>
          <w:szCs w:val="24"/>
          <w:bdr w:val="none" w:sz="0" w:space="0" w:color="auto" w:frame="1"/>
          <w:lang w:eastAsia="pt-BR"/>
        </w:rPr>
        <w:t>, que contornam as superfícies</w:t>
      </w:r>
      <w:r w:rsidR="000176C8">
        <w:rPr>
          <w:rFonts w:eastAsia="Times New Roman"/>
          <w:bCs/>
          <w:szCs w:val="24"/>
          <w:bdr w:val="none" w:sz="0" w:space="0" w:color="auto" w:frame="1"/>
          <w:lang w:eastAsia="pt-BR"/>
        </w:rPr>
        <w:t>.</w:t>
      </w:r>
      <w:r w:rsidR="009C217A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</w:t>
      </w:r>
    </w:p>
    <w:p w14:paraId="5E13F428" w14:textId="1BC35054" w:rsidR="00CB2A64" w:rsidRDefault="00447F3E" w:rsidP="00447F3E">
      <w:pPr>
        <w:pStyle w:val="02TEXTOPRINCIPAL"/>
        <w:ind w:firstLine="708"/>
        <w:jc w:val="center"/>
        <w:rPr>
          <w:rFonts w:eastAsia="Times New Roman"/>
          <w:bCs/>
          <w:szCs w:val="24"/>
          <w:bdr w:val="none" w:sz="0" w:space="0" w:color="auto" w:frame="1"/>
          <w:lang w:eastAsia="pt-BR"/>
        </w:rPr>
      </w:pPr>
      <w:r>
        <w:rPr>
          <w:rFonts w:eastAsia="Times New Roman"/>
          <w:bCs/>
          <w:noProof/>
          <w:szCs w:val="24"/>
          <w:bdr w:val="none" w:sz="0" w:space="0" w:color="auto" w:frame="1"/>
          <w:lang w:eastAsia="pt-BR"/>
        </w:rPr>
        <w:drawing>
          <wp:inline distT="0" distB="0" distL="0" distR="0" wp14:anchorId="5CBFF6ED" wp14:editId="33D55FA7">
            <wp:extent cx="2333625" cy="771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9B8C7" w14:textId="77777777" w:rsidR="00B608BF" w:rsidRDefault="00B608BF">
      <w:pPr>
        <w:autoSpaceDN/>
        <w:spacing w:after="160" w:line="259" w:lineRule="auto"/>
        <w:textAlignment w:val="auto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67527824" w14:textId="77777777" w:rsidR="00F8649A" w:rsidRPr="00886F94" w:rsidRDefault="004020F5" w:rsidP="00886F94">
      <w:pPr>
        <w:spacing w:line="276" w:lineRule="auto"/>
        <w:ind w:firstLine="708"/>
        <w:rPr>
          <w:rFonts w:eastAsia="Times New Roman"/>
          <w:bCs/>
          <w:sz w:val="22"/>
          <w:szCs w:val="24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 xml:space="preserve">Peça </w:t>
      </w:r>
      <w:r w:rsidR="00344082">
        <w:rPr>
          <w:bdr w:val="none" w:sz="0" w:space="0" w:color="auto" w:frame="1"/>
          <w:lang w:eastAsia="pt-BR"/>
        </w:rPr>
        <w:t xml:space="preserve">aos alunos </w:t>
      </w:r>
      <w:r w:rsidR="008A620A" w:rsidRPr="008A620A">
        <w:rPr>
          <w:bdr w:val="none" w:sz="0" w:space="0" w:color="auto" w:frame="1"/>
          <w:lang w:eastAsia="pt-BR"/>
        </w:rPr>
        <w:t>que observem</w:t>
      </w:r>
      <w:r w:rsidR="00344082">
        <w:rPr>
          <w:bdr w:val="none" w:sz="0" w:space="0" w:color="auto" w:frame="1"/>
          <w:lang w:eastAsia="pt-BR"/>
        </w:rPr>
        <w:t xml:space="preserve"> e</w:t>
      </w:r>
      <w:r w:rsidR="00954A38">
        <w:rPr>
          <w:bdr w:val="none" w:sz="0" w:space="0" w:color="auto" w:frame="1"/>
          <w:lang w:eastAsia="pt-BR"/>
        </w:rPr>
        <w:t xml:space="preserve"> </w:t>
      </w:r>
      <w:r w:rsidR="00D31B3F">
        <w:rPr>
          <w:bdr w:val="none" w:sz="0" w:space="0" w:color="auto" w:frame="1"/>
          <w:lang w:eastAsia="pt-BR"/>
        </w:rPr>
        <w:t>comparem as duas fig</w:t>
      </w:r>
      <w:r w:rsidR="008D11F7">
        <w:rPr>
          <w:bdr w:val="none" w:sz="0" w:space="0" w:color="auto" w:frame="1"/>
          <w:lang w:eastAsia="pt-BR"/>
        </w:rPr>
        <w:t>uras</w:t>
      </w:r>
      <w:r w:rsidR="00344082">
        <w:rPr>
          <w:bdr w:val="none" w:sz="0" w:space="0" w:color="auto" w:frame="1"/>
          <w:lang w:eastAsia="pt-BR"/>
        </w:rPr>
        <w:t>. Oriente-os a</w:t>
      </w:r>
      <w:r w:rsidR="00954A38">
        <w:rPr>
          <w:bdr w:val="none" w:sz="0" w:space="0" w:color="auto" w:frame="1"/>
          <w:lang w:eastAsia="pt-BR"/>
        </w:rPr>
        <w:t xml:space="preserve"> </w:t>
      </w:r>
      <w:r w:rsidR="00344082">
        <w:rPr>
          <w:bdr w:val="none" w:sz="0" w:space="0" w:color="auto" w:frame="1"/>
          <w:lang w:eastAsia="pt-BR"/>
        </w:rPr>
        <w:t>refletir</w:t>
      </w:r>
      <w:r w:rsidR="008D11F7">
        <w:rPr>
          <w:bdr w:val="none" w:sz="0" w:space="0" w:color="auto" w:frame="1"/>
          <w:lang w:eastAsia="pt-BR"/>
        </w:rPr>
        <w:t xml:space="preserve"> </w:t>
      </w:r>
      <w:r w:rsidR="00344082">
        <w:rPr>
          <w:bdr w:val="none" w:sz="0" w:space="0" w:color="auto" w:frame="1"/>
          <w:lang w:eastAsia="pt-BR"/>
        </w:rPr>
        <w:t>sobre as questões a seguir e registrar</w:t>
      </w:r>
      <w:r w:rsidR="00954A38">
        <w:rPr>
          <w:bdr w:val="none" w:sz="0" w:space="0" w:color="auto" w:frame="1"/>
          <w:lang w:eastAsia="pt-BR"/>
        </w:rPr>
        <w:t xml:space="preserve"> as re</w:t>
      </w:r>
      <w:r w:rsidR="00344082">
        <w:rPr>
          <w:bdr w:val="none" w:sz="0" w:space="0" w:color="auto" w:frame="1"/>
          <w:lang w:eastAsia="pt-BR"/>
        </w:rPr>
        <w:t>s</w:t>
      </w:r>
      <w:r w:rsidR="00954A38">
        <w:rPr>
          <w:bdr w:val="none" w:sz="0" w:space="0" w:color="auto" w:frame="1"/>
          <w:lang w:eastAsia="pt-BR"/>
        </w:rPr>
        <w:t>postas</w:t>
      </w:r>
      <w:r w:rsidR="00D31B3F">
        <w:rPr>
          <w:bdr w:val="none" w:sz="0" w:space="0" w:color="auto" w:frame="1"/>
          <w:lang w:eastAsia="pt-BR"/>
        </w:rPr>
        <w:t xml:space="preserve"> no caderno</w:t>
      </w:r>
      <w:r w:rsidR="00344082">
        <w:rPr>
          <w:bdr w:val="none" w:sz="0" w:space="0" w:color="auto" w:frame="1"/>
          <w:lang w:eastAsia="pt-BR"/>
        </w:rPr>
        <w:t>, pois elas serão retomadas na etapa posterior</w:t>
      </w:r>
      <w:r w:rsidR="00D31B3F">
        <w:rPr>
          <w:bdr w:val="none" w:sz="0" w:space="0" w:color="auto" w:frame="1"/>
          <w:lang w:eastAsia="pt-BR"/>
        </w:rPr>
        <w:t>.</w:t>
      </w:r>
    </w:p>
    <w:p w14:paraId="61D7F2B7" w14:textId="77777777" w:rsidR="00DF3696" w:rsidRPr="00B60FAB" w:rsidRDefault="008A620A" w:rsidP="00A618D4">
      <w:pPr>
        <w:pStyle w:val="02TEXTOPRINCIPALBULLET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Por que essas imagens representam polígonos?</w:t>
      </w:r>
    </w:p>
    <w:p w14:paraId="34873710" w14:textId="77777777" w:rsidR="00954A38" w:rsidRPr="00A618D4" w:rsidRDefault="00344082" w:rsidP="00A618D4">
      <w:pPr>
        <w:pStyle w:val="02TEXTOPRINCIPALBULLET"/>
      </w:pPr>
      <w:r>
        <w:t>Quantos lados possui o</w:t>
      </w:r>
      <w:r w:rsidR="008A620A" w:rsidRPr="00A618D4">
        <w:t xml:space="preserve"> polígono representado na cor laranja? </w:t>
      </w:r>
      <w:r w:rsidR="00B60FAB" w:rsidRPr="00A618D4">
        <w:t>Q</w:t>
      </w:r>
      <w:r w:rsidR="002631AC" w:rsidRPr="00A618D4">
        <w:t>uantos vértices?</w:t>
      </w:r>
      <w:r w:rsidR="00B60FAB" w:rsidRPr="00A618D4">
        <w:t xml:space="preserve"> Como </w:t>
      </w:r>
      <w:r>
        <w:t xml:space="preserve">ele </w:t>
      </w:r>
      <w:r w:rsidR="00B60FAB" w:rsidRPr="00A618D4">
        <w:t>é denominado?</w:t>
      </w:r>
    </w:p>
    <w:p w14:paraId="42583FD2" w14:textId="77777777" w:rsidR="008A620A" w:rsidRDefault="00344082" w:rsidP="00A618D4">
      <w:pPr>
        <w:pStyle w:val="02TEXTOPRINCIPALBULLET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Quantos lados tem o </w:t>
      </w:r>
      <w:r w:rsidR="008A620A">
        <w:rPr>
          <w:bdr w:val="none" w:sz="0" w:space="0" w:color="auto" w:frame="1"/>
          <w:lang w:eastAsia="pt-BR"/>
        </w:rPr>
        <w:t xml:space="preserve">polígono representado na cor </w:t>
      </w:r>
      <w:r w:rsidR="008A620A" w:rsidRPr="00FE438B">
        <w:rPr>
          <w:bdr w:val="none" w:sz="0" w:space="0" w:color="auto" w:frame="1"/>
          <w:lang w:eastAsia="pt-BR"/>
        </w:rPr>
        <w:t>roxa</w:t>
      </w:r>
      <w:r w:rsidR="002631AC">
        <w:rPr>
          <w:bdr w:val="none" w:sz="0" w:space="0" w:color="auto" w:frame="1"/>
          <w:lang w:eastAsia="pt-BR"/>
        </w:rPr>
        <w:t>? Quantos vértices</w:t>
      </w:r>
      <w:r w:rsidR="008A620A">
        <w:rPr>
          <w:bdr w:val="none" w:sz="0" w:space="0" w:color="auto" w:frame="1"/>
          <w:lang w:eastAsia="pt-BR"/>
        </w:rPr>
        <w:t>?</w:t>
      </w:r>
    </w:p>
    <w:p w14:paraId="4E95416A" w14:textId="77777777" w:rsidR="008A620A" w:rsidRDefault="008A620A" w:rsidP="00A618D4">
      <w:pPr>
        <w:pStyle w:val="02TEXTOPRINCIPALBULLET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Qual deles tem o ma</w:t>
      </w:r>
      <w:r w:rsidR="00D31B3F">
        <w:rPr>
          <w:bdr w:val="none" w:sz="0" w:space="0" w:color="auto" w:frame="1"/>
          <w:lang w:eastAsia="pt-BR"/>
        </w:rPr>
        <w:t xml:space="preserve">ior número de ângulos internos? </w:t>
      </w:r>
    </w:p>
    <w:p w14:paraId="4EFB6F73" w14:textId="77777777" w:rsidR="00CB69A9" w:rsidRDefault="00954A38" w:rsidP="00A618D4">
      <w:pPr>
        <w:pStyle w:val="02TEXTOPRINCIPALBULLET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Q</w:t>
      </w:r>
      <w:r w:rsidR="00CB69A9">
        <w:rPr>
          <w:bdr w:val="none" w:sz="0" w:space="0" w:color="auto" w:frame="1"/>
          <w:lang w:eastAsia="pt-BR"/>
        </w:rPr>
        <w:t>ual desses polígonos é regular?</w:t>
      </w:r>
      <w:r>
        <w:rPr>
          <w:bdr w:val="none" w:sz="0" w:space="0" w:color="auto" w:frame="1"/>
          <w:lang w:eastAsia="pt-BR"/>
        </w:rPr>
        <w:t xml:space="preserve"> Como você</w:t>
      </w:r>
      <w:r w:rsidR="00656971">
        <w:rPr>
          <w:bdr w:val="none" w:sz="0" w:space="0" w:color="auto" w:frame="1"/>
          <w:lang w:eastAsia="pt-BR"/>
        </w:rPr>
        <w:t xml:space="preserve"> o</w:t>
      </w:r>
      <w:r>
        <w:rPr>
          <w:bdr w:val="none" w:sz="0" w:space="0" w:color="auto" w:frame="1"/>
          <w:lang w:eastAsia="pt-BR"/>
        </w:rPr>
        <w:t xml:space="preserve"> identificou?</w:t>
      </w:r>
    </w:p>
    <w:p w14:paraId="1EEF76DB" w14:textId="77777777" w:rsidR="00CB69A9" w:rsidRPr="008A620A" w:rsidRDefault="00972CBC" w:rsidP="00A618D4">
      <w:pPr>
        <w:pStyle w:val="02TEXTOPRINCIPALBULLET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Comparando os dois polígonos, o que você observa em relação às medidas dos seus lados?</w:t>
      </w:r>
    </w:p>
    <w:p w14:paraId="63AF6E7F" w14:textId="77777777" w:rsidR="00A618D4" w:rsidRDefault="00A618D4" w:rsidP="005F3DBA">
      <w:pPr>
        <w:shd w:val="clear" w:color="auto" w:fill="FFFFFF"/>
        <w:spacing w:line="276" w:lineRule="auto"/>
        <w:rPr>
          <w:rFonts w:eastAsia="Times New Roman"/>
          <w:b/>
          <w:bCs/>
          <w:color w:val="001F31"/>
          <w:sz w:val="22"/>
          <w:szCs w:val="22"/>
          <w:bdr w:val="none" w:sz="0" w:space="0" w:color="auto" w:frame="1"/>
          <w:lang w:eastAsia="pt-BR"/>
        </w:rPr>
      </w:pPr>
    </w:p>
    <w:p w14:paraId="5C2EEE27" w14:textId="77777777" w:rsidR="005F3DBA" w:rsidRPr="00A618D4" w:rsidRDefault="00A618D4" w:rsidP="00A618D4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2ª e</w:t>
      </w:r>
      <w:r w:rsidR="005F3DBA" w:rsidRPr="00A618D4">
        <w:rPr>
          <w:bdr w:val="none" w:sz="0" w:space="0" w:color="auto" w:frame="1"/>
          <w:lang w:eastAsia="pt-BR"/>
        </w:rPr>
        <w:t>tapa</w:t>
      </w:r>
      <w:r w:rsidR="00344082">
        <w:rPr>
          <w:bdr w:val="none" w:sz="0" w:space="0" w:color="auto" w:frame="1"/>
          <w:lang w:eastAsia="pt-BR"/>
        </w:rPr>
        <w:t xml:space="preserve"> (1 aula)</w:t>
      </w:r>
    </w:p>
    <w:p w14:paraId="0F733D37" w14:textId="5EC742F0" w:rsidR="00EF1069" w:rsidRDefault="00242BBD" w:rsidP="0085502E">
      <w:pPr>
        <w:pStyle w:val="02TEXTOPRINCIPAL"/>
        <w:ind w:firstLine="708"/>
      </w:pPr>
      <w:r>
        <w:t xml:space="preserve">Nesta etapa, o trabalho é de </w:t>
      </w:r>
      <w:r w:rsidRPr="00A618D4">
        <w:t xml:space="preserve">sistematização do conteúdo. Retome as questões da etapa anterior e faça a representação </w:t>
      </w:r>
      <w:r w:rsidR="002E5C5F">
        <w:t>na lousa</w:t>
      </w:r>
      <w:r w:rsidRPr="00A618D4">
        <w:t>.</w:t>
      </w:r>
      <w:r w:rsidR="002E5C5F">
        <w:t xml:space="preserve"> </w:t>
      </w:r>
      <w:r w:rsidR="00AE0046" w:rsidRPr="00A618D4">
        <w:t xml:space="preserve">Opte </w:t>
      </w:r>
      <w:r w:rsidR="005F3DBA" w:rsidRPr="00A618D4">
        <w:t>pelo trabalho em dupl</w:t>
      </w:r>
      <w:r w:rsidR="00AE0046" w:rsidRPr="00A618D4">
        <w:t xml:space="preserve">as, </w:t>
      </w:r>
      <w:r w:rsidR="00B53B48" w:rsidRPr="00A618D4">
        <w:t>para a troca de</w:t>
      </w:r>
      <w:r w:rsidR="00A618D4">
        <w:t xml:space="preserve"> informações e socialização dos </w:t>
      </w:r>
      <w:r w:rsidR="00B53B48" w:rsidRPr="00A618D4">
        <w:t>conhecimentos.</w:t>
      </w:r>
      <w:r w:rsidR="008E7BE1" w:rsidRPr="00A618D4">
        <w:t xml:space="preserve"> Siga os passos indicados </w:t>
      </w:r>
      <w:r w:rsidR="00EF1069" w:rsidRPr="00A618D4">
        <w:t>a seguir.</w:t>
      </w:r>
    </w:p>
    <w:p w14:paraId="29CEF921" w14:textId="77777777" w:rsidR="00FE438B" w:rsidRDefault="00FE438B" w:rsidP="0085502E">
      <w:pPr>
        <w:pStyle w:val="02TEXTOPRINCIPAL"/>
        <w:ind w:firstLine="708"/>
      </w:pPr>
    </w:p>
    <w:p w14:paraId="1D5FE6AD" w14:textId="740312A6" w:rsidR="00CB2A64" w:rsidRDefault="00447F3E" w:rsidP="00CB2A64">
      <w:pPr>
        <w:pStyle w:val="02TEXTOPRINCIPAL"/>
        <w:ind w:firstLine="708"/>
        <w:jc w:val="center"/>
      </w:pPr>
      <w:r>
        <w:rPr>
          <w:noProof/>
          <w:lang w:eastAsia="pt-BR" w:bidi="ar-SA"/>
        </w:rPr>
        <w:drawing>
          <wp:inline distT="0" distB="0" distL="0" distR="0" wp14:anchorId="7A339027" wp14:editId="1053A58F">
            <wp:extent cx="3714750" cy="12477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C1F05" w14:textId="77777777" w:rsidR="00FE438B" w:rsidRPr="00A618D4" w:rsidRDefault="00FE438B" w:rsidP="00CB2A64">
      <w:pPr>
        <w:pStyle w:val="02TEXTOPRINCIPAL"/>
        <w:ind w:firstLine="708"/>
        <w:jc w:val="center"/>
      </w:pPr>
    </w:p>
    <w:p w14:paraId="51B13D05" w14:textId="77777777" w:rsidR="0066361D" w:rsidRPr="0085502E" w:rsidRDefault="00AE0046" w:rsidP="00B608BF">
      <w:pPr>
        <w:pStyle w:val="02TEXTOPRINCIPAL"/>
        <w:ind w:firstLine="708"/>
      </w:pPr>
      <w:r w:rsidRPr="0085502E">
        <w:t>R</w:t>
      </w:r>
      <w:r w:rsidR="0049547C" w:rsidRPr="0085502E">
        <w:t xml:space="preserve">epresente </w:t>
      </w:r>
      <w:r w:rsidR="001A2E98">
        <w:t>na lousa</w:t>
      </w:r>
      <w:r w:rsidR="0049547C" w:rsidRPr="0085502E">
        <w:t xml:space="preserve"> o</w:t>
      </w:r>
      <w:r w:rsidRPr="0085502E">
        <w:t xml:space="preserve"> hexágono regular</w:t>
      </w:r>
      <w:r w:rsidR="0066361D" w:rsidRPr="0085502E">
        <w:t xml:space="preserve"> indicado </w:t>
      </w:r>
      <w:r w:rsidR="008E7BE1" w:rsidRPr="0085502E">
        <w:t>n</w:t>
      </w:r>
      <w:r w:rsidR="0066361D" w:rsidRPr="0085502E">
        <w:t xml:space="preserve">o 1º passo. </w:t>
      </w:r>
      <w:r w:rsidR="008E7BE1" w:rsidRPr="0085502E">
        <w:t>Comente que ess</w:t>
      </w:r>
      <w:r w:rsidR="0066361D" w:rsidRPr="0085502E">
        <w:t xml:space="preserve">e é um exemplo de polígono e pergunte </w:t>
      </w:r>
      <w:r w:rsidR="001A2E98">
        <w:t xml:space="preserve">aos alunos </w:t>
      </w:r>
      <w:r w:rsidR="0066361D" w:rsidRPr="0085502E">
        <w:t xml:space="preserve">por que </w:t>
      </w:r>
      <w:r w:rsidR="00656971">
        <w:t xml:space="preserve">ele </w:t>
      </w:r>
      <w:r w:rsidR="0066361D" w:rsidRPr="0085502E">
        <w:t>recebe es</w:t>
      </w:r>
      <w:r w:rsidR="001A2E98">
        <w:t>s</w:t>
      </w:r>
      <w:r w:rsidR="0066361D" w:rsidRPr="0085502E">
        <w:t xml:space="preserve">a denominação. Observe se concluem que é formado por uma linha poligonal fechada simples. </w:t>
      </w:r>
    </w:p>
    <w:p w14:paraId="177EDBC2" w14:textId="6ADF09CE" w:rsidR="00F80D29" w:rsidRPr="0085502E" w:rsidRDefault="0066361D" w:rsidP="0085502E">
      <w:pPr>
        <w:pStyle w:val="02TEXTOPRINCIPAL"/>
        <w:ind w:firstLine="708"/>
      </w:pPr>
      <w:r w:rsidRPr="0085502E">
        <w:t xml:space="preserve">Esclareça que os polígonos são nomeados de acordo com o número de lados. </w:t>
      </w:r>
      <w:r w:rsidR="001A2E98">
        <w:t>Proponha</w:t>
      </w:r>
      <w:r w:rsidR="00242BBD" w:rsidRPr="0085502E">
        <w:t xml:space="preserve"> </w:t>
      </w:r>
      <w:r w:rsidR="008A36BD">
        <w:t xml:space="preserve">aos alunos </w:t>
      </w:r>
      <w:r w:rsidR="00242BBD" w:rsidRPr="0085502E">
        <w:t xml:space="preserve">que observem algumas características desse polígono: composto </w:t>
      </w:r>
      <w:r w:rsidR="001A2E98">
        <w:t>de</w:t>
      </w:r>
      <w:r w:rsidR="00242BBD" w:rsidRPr="0085502E">
        <w:t xml:space="preserve"> 6 lados, </w:t>
      </w:r>
      <w:r w:rsidR="00E91994" w:rsidRPr="0085502E">
        <w:t xml:space="preserve">6 </w:t>
      </w:r>
      <w:r w:rsidR="001A2E98">
        <w:t xml:space="preserve">vértices e 6 ângulos internos. </w:t>
      </w:r>
      <w:r w:rsidR="00E91994" w:rsidRPr="0085502E">
        <w:t>I</w:t>
      </w:r>
      <w:r w:rsidR="00310F45" w:rsidRPr="0085502E">
        <w:t xml:space="preserve">ndique os vértices com letras, de acordo com </w:t>
      </w:r>
      <w:r w:rsidRPr="0085502E">
        <w:t>o 2º passo</w:t>
      </w:r>
      <w:r w:rsidR="00310F45" w:rsidRPr="0085502E">
        <w:t>.</w:t>
      </w:r>
      <w:r w:rsidRPr="0085502E">
        <w:t xml:space="preserve"> </w:t>
      </w:r>
      <w:r w:rsidR="008F78F1">
        <w:t>Chame a atenção também para o fato de</w:t>
      </w:r>
      <w:r w:rsidR="00F80D29" w:rsidRPr="0085502E">
        <w:t xml:space="preserve"> que os lados desse polígono têm a mesma medida.</w:t>
      </w:r>
    </w:p>
    <w:p w14:paraId="78C16D60" w14:textId="7E161A64" w:rsidR="009710D7" w:rsidRPr="0085502E" w:rsidRDefault="0066361D" w:rsidP="0085502E">
      <w:pPr>
        <w:pStyle w:val="02TEXTOPRINCIPAL"/>
        <w:ind w:firstLine="708"/>
      </w:pPr>
      <w:r w:rsidRPr="0085502E">
        <w:t>Informe que os polígonos também são nomeados de acordo com o número de ângulos internos</w:t>
      </w:r>
      <w:r w:rsidR="008F78F1">
        <w:t xml:space="preserve"> e p</w:t>
      </w:r>
      <w:r w:rsidRPr="0085502E">
        <w:t>ergunte: Quantos ângulos internos esse polígono possui?</w:t>
      </w:r>
      <w:r w:rsidR="00461FA1" w:rsidRPr="0085502E">
        <w:t xml:space="preserve"> </w:t>
      </w:r>
      <w:r w:rsidR="00B174CC" w:rsidRPr="0085502E">
        <w:rPr>
          <w:rStyle w:val="08RespostaprofessorChar"/>
        </w:rPr>
        <w:t>(6 ângulos)</w:t>
      </w:r>
      <w:r w:rsidR="008F78F1">
        <w:rPr>
          <w:rStyle w:val="08RespostaprofessorChar"/>
        </w:rPr>
        <w:t xml:space="preserve"> </w:t>
      </w:r>
      <w:r w:rsidR="008F78F1" w:rsidRPr="008F78F1">
        <w:t>Em seguida, r</w:t>
      </w:r>
      <w:r w:rsidR="00461FA1" w:rsidRPr="008F78F1">
        <w:t>epresente</w:t>
      </w:r>
      <w:r w:rsidR="008F78F1">
        <w:t xml:space="preserve"> </w:t>
      </w:r>
      <w:r w:rsidR="0085502E">
        <w:t>os ângulos internos</w:t>
      </w:r>
      <w:r w:rsidR="008E7BE1" w:rsidRPr="0085502E">
        <w:t xml:space="preserve"> conforme sugerido no 3º passo.</w:t>
      </w:r>
      <w:r w:rsidR="00605030">
        <w:t xml:space="preserve"> Informe que esse polígono, além de todos os lados congruentes, tem todos os ângulos congruentes, ou seja, esse é um polígono regular.</w:t>
      </w:r>
    </w:p>
    <w:p w14:paraId="2F8DFC27" w14:textId="159469E2" w:rsidR="006B0DF6" w:rsidRPr="0085502E" w:rsidRDefault="006B0DF6" w:rsidP="006B0DF6">
      <w:pPr>
        <w:pStyle w:val="02TEXTOPRINCIPAL"/>
        <w:ind w:firstLine="708"/>
      </w:pPr>
      <w:r w:rsidRPr="0085502E">
        <w:t xml:space="preserve">Formalize a definição: </w:t>
      </w:r>
      <w:r>
        <w:t>e</w:t>
      </w:r>
      <w:r w:rsidRPr="0085502E">
        <w:t>m um polígono qualquer</w:t>
      </w:r>
      <w:r w:rsidR="00656971">
        <w:t>,</w:t>
      </w:r>
      <w:r w:rsidRPr="0085502E">
        <w:t xml:space="preserve"> os segmentos que formam a linha poligonal são chamados de lados e o ponto de encontro dos lados consecutivos é o vértice. Os polígonos regulares têm todos os lados e </w:t>
      </w:r>
      <w:r>
        <w:t xml:space="preserve">todos os </w:t>
      </w:r>
      <w:r w:rsidRPr="0085502E">
        <w:t xml:space="preserve">ângulos </w:t>
      </w:r>
      <w:r w:rsidR="00605030">
        <w:t>congruentes</w:t>
      </w:r>
      <w:r w:rsidRPr="0085502E">
        <w:t>.</w:t>
      </w:r>
    </w:p>
    <w:p w14:paraId="750F3CCE" w14:textId="77777777" w:rsidR="00B608BF" w:rsidRDefault="00B608BF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649CA677" w14:textId="1D73CB64" w:rsidR="00AC374F" w:rsidRDefault="007A52AF" w:rsidP="0085502E">
      <w:pPr>
        <w:pStyle w:val="02TEXTOPRINCIPAL"/>
        <w:ind w:firstLine="708"/>
      </w:pPr>
      <w:r w:rsidRPr="0085502E">
        <w:lastRenderedPageBreak/>
        <w:t xml:space="preserve">Para que os alunos </w:t>
      </w:r>
      <w:r w:rsidR="006B0DF6">
        <w:t>comparem</w:t>
      </w:r>
      <w:r w:rsidR="00CF1AA1" w:rsidRPr="0085502E">
        <w:t xml:space="preserve"> e classifi</w:t>
      </w:r>
      <w:r w:rsidR="006B0DF6">
        <w:t>quem</w:t>
      </w:r>
      <w:r w:rsidR="00CF1AA1" w:rsidRPr="0085502E">
        <w:t xml:space="preserve"> </w:t>
      </w:r>
      <w:r w:rsidR="00B174CC" w:rsidRPr="0085502E">
        <w:t>os polígonos</w:t>
      </w:r>
      <w:r w:rsidR="004F30CA" w:rsidRPr="0085502E">
        <w:t xml:space="preserve"> quanto à medida de seus lados</w:t>
      </w:r>
      <w:r w:rsidR="00B174CC" w:rsidRPr="0085502E">
        <w:t xml:space="preserve">, represente </w:t>
      </w:r>
      <w:r w:rsidR="006B0DF6">
        <w:t>na lousa</w:t>
      </w:r>
      <w:r w:rsidR="00B174CC" w:rsidRPr="0085502E">
        <w:t xml:space="preserve"> o </w:t>
      </w:r>
      <w:r w:rsidR="00F175E6" w:rsidRPr="0085502E">
        <w:t xml:space="preserve">polígono não regular </w:t>
      </w:r>
      <w:r w:rsidR="006B0DF6">
        <w:t>d</w:t>
      </w:r>
      <w:r w:rsidR="00DE6CBC" w:rsidRPr="0085502E">
        <w:t>a primeira etapa.</w:t>
      </w:r>
      <w:r w:rsidR="00AC374F" w:rsidRPr="0085502E">
        <w:t xml:space="preserve"> Siga os mesmos passos adotados na exploração do polígono regular: </w:t>
      </w:r>
    </w:p>
    <w:p w14:paraId="7E4E7445" w14:textId="2F4C67AC" w:rsidR="00CB2A64" w:rsidRDefault="00447F3E" w:rsidP="00CB2A64">
      <w:pPr>
        <w:pStyle w:val="02TEXTOPRINCIPAL"/>
        <w:ind w:firstLine="708"/>
        <w:jc w:val="center"/>
      </w:pPr>
      <w:r>
        <w:rPr>
          <w:noProof/>
          <w:lang w:eastAsia="pt-BR" w:bidi="ar-SA"/>
        </w:rPr>
        <w:drawing>
          <wp:inline distT="0" distB="0" distL="0" distR="0" wp14:anchorId="07FEEACE" wp14:editId="44348E85">
            <wp:extent cx="1228725" cy="7620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83990" w14:textId="77777777" w:rsidR="00FE438B" w:rsidRPr="0085502E" w:rsidRDefault="00FE438B" w:rsidP="00CB2A64">
      <w:pPr>
        <w:pStyle w:val="02TEXTOPRINCIPAL"/>
        <w:ind w:firstLine="708"/>
        <w:jc w:val="center"/>
      </w:pPr>
    </w:p>
    <w:p w14:paraId="37781A35" w14:textId="42FC1E58" w:rsidR="00994187" w:rsidRDefault="005D718E" w:rsidP="005D718E">
      <w:pPr>
        <w:pStyle w:val="02TEXTOPRINCIPAL"/>
        <w:ind w:firstLine="708"/>
        <w:rPr>
          <w:bdr w:val="none" w:sz="0" w:space="0" w:color="auto" w:frame="1"/>
          <w:lang w:eastAsia="pt-BR"/>
        </w:rPr>
      </w:pPr>
      <w:r w:rsidRPr="00BC6AC1">
        <w:t xml:space="preserve">Dirija a observação para o número de lados e de vértices. Peça aos alunos que indiquem letras para </w:t>
      </w:r>
      <w:r w:rsidR="006B0DF6">
        <w:t xml:space="preserve">a </w:t>
      </w:r>
      <w:r w:rsidRPr="00BC6AC1">
        <w:t xml:space="preserve">identificação dos vértices. </w:t>
      </w:r>
      <w:r w:rsidR="006B0DF6" w:rsidRPr="000D7958">
        <w:t>Proponha</w:t>
      </w:r>
      <w:r w:rsidR="006B0DF6">
        <w:t xml:space="preserve"> </w:t>
      </w:r>
      <w:r w:rsidRPr="00BC6AC1">
        <w:t xml:space="preserve">que observem quantos são os ângulos internos e </w:t>
      </w:r>
      <w:r w:rsidR="008019D2">
        <w:t>indiquem esses ângulos</w:t>
      </w:r>
      <w:r w:rsidRPr="00BC6AC1">
        <w:t xml:space="preserve"> na imagem </w:t>
      </w:r>
      <w:r w:rsidR="00AA7F7A">
        <w:t>representada na lousa</w:t>
      </w:r>
      <w:r w:rsidRPr="00BC6AC1">
        <w:t>.</w:t>
      </w:r>
      <w:r w:rsidR="008019D2">
        <w:t xml:space="preserve"> </w:t>
      </w:r>
      <w:r w:rsidR="006E15ED">
        <w:rPr>
          <w:bdr w:val="none" w:sz="0" w:space="0" w:color="auto" w:frame="1"/>
          <w:lang w:eastAsia="pt-BR"/>
        </w:rPr>
        <w:t xml:space="preserve">Explore a medida dos lados </w:t>
      </w:r>
      <w:r w:rsidR="00F80D29">
        <w:rPr>
          <w:bdr w:val="none" w:sz="0" w:space="0" w:color="auto" w:frame="1"/>
          <w:lang w:eastAsia="pt-BR"/>
        </w:rPr>
        <w:t>para perce</w:t>
      </w:r>
      <w:r w:rsidR="006E15ED">
        <w:rPr>
          <w:bdr w:val="none" w:sz="0" w:space="0" w:color="auto" w:frame="1"/>
          <w:lang w:eastAsia="pt-BR"/>
        </w:rPr>
        <w:t>b</w:t>
      </w:r>
      <w:r w:rsidR="008019D2">
        <w:rPr>
          <w:bdr w:val="none" w:sz="0" w:space="0" w:color="auto" w:frame="1"/>
          <w:lang w:eastAsia="pt-BR"/>
        </w:rPr>
        <w:t>ere</w:t>
      </w:r>
      <w:r w:rsidR="006E15ED">
        <w:rPr>
          <w:bdr w:val="none" w:sz="0" w:space="0" w:color="auto" w:frame="1"/>
          <w:lang w:eastAsia="pt-BR"/>
        </w:rPr>
        <w:t xml:space="preserve">m que </w:t>
      </w:r>
      <w:r w:rsidR="00F80D29">
        <w:rPr>
          <w:bdr w:val="none" w:sz="0" w:space="0" w:color="auto" w:frame="1"/>
          <w:lang w:eastAsia="pt-BR"/>
        </w:rPr>
        <w:t>não possuem a mesma medida, sendo classificado como um polígono não regular.</w:t>
      </w:r>
    </w:p>
    <w:p w14:paraId="159246C3" w14:textId="1FC7F0EB" w:rsidR="005F3DBA" w:rsidRPr="000D7958" w:rsidRDefault="004D0D84" w:rsidP="000D7958">
      <w:pPr>
        <w:pStyle w:val="02TEXTOPRINCIPAL"/>
        <w:ind w:firstLine="708"/>
      </w:pPr>
      <w:r w:rsidRPr="000D7958">
        <w:t xml:space="preserve">Formalize a definição: </w:t>
      </w:r>
      <w:r w:rsidR="00DF788C">
        <w:t>p</w:t>
      </w:r>
      <w:r w:rsidRPr="000D7958">
        <w:t xml:space="preserve">olígonos que não têm todos os lados e ângulos </w:t>
      </w:r>
      <w:r w:rsidR="00605030">
        <w:t>congruentes</w:t>
      </w:r>
      <w:r w:rsidRPr="000D7958">
        <w:t xml:space="preserve"> são denominados polígonos </w:t>
      </w:r>
      <w:r w:rsidR="000D7958">
        <w:t xml:space="preserve">não </w:t>
      </w:r>
      <w:r w:rsidRPr="000D7958">
        <w:t>regulares.</w:t>
      </w:r>
    </w:p>
    <w:p w14:paraId="27B162B6" w14:textId="77777777" w:rsidR="005F3DBA" w:rsidRPr="00560380" w:rsidRDefault="00560380" w:rsidP="005D718E">
      <w:pPr>
        <w:pStyle w:val="02TEXTOPRINCIPAL"/>
        <w:ind w:firstLine="708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Peça aos alunos qu</w:t>
      </w:r>
      <w:r w:rsidR="00067C85">
        <w:rPr>
          <w:bdr w:val="none" w:sz="0" w:space="0" w:color="auto" w:frame="1"/>
          <w:lang w:eastAsia="pt-BR"/>
        </w:rPr>
        <w:t>e pesquisem e façam uma relação</w:t>
      </w:r>
      <w:r w:rsidR="001E339F">
        <w:rPr>
          <w:bdr w:val="none" w:sz="0" w:space="0" w:color="auto" w:frame="1"/>
          <w:lang w:eastAsia="pt-BR"/>
        </w:rPr>
        <w:t xml:space="preserve"> de polígonos de 3 a 12 lados, nomeando-os de acordo </w:t>
      </w:r>
      <w:r w:rsidR="007B5683">
        <w:rPr>
          <w:bdr w:val="none" w:sz="0" w:space="0" w:color="auto" w:frame="1"/>
          <w:lang w:eastAsia="pt-BR"/>
        </w:rPr>
        <w:t xml:space="preserve">com </w:t>
      </w:r>
      <w:r w:rsidR="001E339F">
        <w:rPr>
          <w:bdr w:val="none" w:sz="0" w:space="0" w:color="auto" w:frame="1"/>
          <w:lang w:eastAsia="pt-BR"/>
        </w:rPr>
        <w:t>o número de lados e de ângulos.</w:t>
      </w:r>
    </w:p>
    <w:p w14:paraId="5B24989D" w14:textId="77777777" w:rsidR="00DA441E" w:rsidRDefault="00DA441E" w:rsidP="00CC6D24">
      <w:pPr>
        <w:shd w:val="clear" w:color="auto" w:fill="FFFFFF"/>
        <w:spacing w:line="276" w:lineRule="auto"/>
        <w:rPr>
          <w:rFonts w:eastAsia="Times New Roman"/>
          <w:b/>
          <w:bCs/>
          <w:color w:val="001F31"/>
          <w:sz w:val="22"/>
          <w:szCs w:val="22"/>
          <w:bdr w:val="none" w:sz="0" w:space="0" w:color="auto" w:frame="1"/>
          <w:lang w:eastAsia="pt-BR"/>
        </w:rPr>
      </w:pPr>
    </w:p>
    <w:p w14:paraId="25FF973A" w14:textId="77777777" w:rsidR="003D7F20" w:rsidRPr="0085502E" w:rsidRDefault="0085502E" w:rsidP="0085502E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3ª e</w:t>
      </w:r>
      <w:r w:rsidR="00CC6D24" w:rsidRPr="0085502E">
        <w:rPr>
          <w:bdr w:val="none" w:sz="0" w:space="0" w:color="auto" w:frame="1"/>
          <w:lang w:eastAsia="pt-BR"/>
        </w:rPr>
        <w:t xml:space="preserve">tapa </w:t>
      </w:r>
      <w:r w:rsidR="00061A0D">
        <w:rPr>
          <w:bdr w:val="none" w:sz="0" w:space="0" w:color="auto" w:frame="1"/>
          <w:lang w:eastAsia="pt-BR"/>
        </w:rPr>
        <w:t>(1 aula)</w:t>
      </w:r>
    </w:p>
    <w:p w14:paraId="59595DE4" w14:textId="77777777" w:rsidR="001C3090" w:rsidRDefault="00CC6D24" w:rsidP="00DF6666">
      <w:pPr>
        <w:pStyle w:val="02TEXTOPRINCIPAL"/>
        <w:ind w:firstLine="708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Nesta </w:t>
      </w:r>
      <w:r w:rsidRPr="00DF6666">
        <w:t>etapa</w:t>
      </w:r>
      <w:r w:rsidR="00061A0D">
        <w:t>,</w:t>
      </w:r>
      <w:r w:rsidRPr="00DF6666">
        <w:t xml:space="preserve"> </w:t>
      </w:r>
      <w:r w:rsidR="007B5683">
        <w:t xml:space="preserve">os </w:t>
      </w:r>
      <w:r w:rsidRPr="00DF6666">
        <w:t>alunos terão a oportunidade de trabalhar os conhecimentos elaborados, fa</w:t>
      </w:r>
      <w:r w:rsidR="00061A0D">
        <w:t>zendo a aplicação dos conceitos</w:t>
      </w:r>
      <w:r w:rsidRPr="00DF6666">
        <w:t xml:space="preserve"> por meio de atividades</w:t>
      </w:r>
      <w:r>
        <w:rPr>
          <w:bdr w:val="none" w:sz="0" w:space="0" w:color="auto" w:frame="1"/>
          <w:lang w:eastAsia="pt-BR"/>
        </w:rPr>
        <w:t xml:space="preserve"> relac</w:t>
      </w:r>
      <w:r w:rsidR="009E668A">
        <w:rPr>
          <w:bdr w:val="none" w:sz="0" w:space="0" w:color="auto" w:frame="1"/>
          <w:lang w:eastAsia="pt-BR"/>
        </w:rPr>
        <w:t xml:space="preserve">ionadas aos polígonos </w:t>
      </w:r>
      <w:r>
        <w:rPr>
          <w:bdr w:val="none" w:sz="0" w:space="0" w:color="auto" w:frame="1"/>
          <w:lang w:eastAsia="pt-BR"/>
        </w:rPr>
        <w:t xml:space="preserve">e às suas características. </w:t>
      </w:r>
    </w:p>
    <w:p w14:paraId="5473DB27" w14:textId="6F89389E" w:rsidR="00165480" w:rsidRDefault="00CC6D24" w:rsidP="00DF6666">
      <w:pPr>
        <w:pStyle w:val="02TEXTOPRINCIPAL"/>
        <w:ind w:firstLine="708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Retome a o</w:t>
      </w:r>
      <w:r w:rsidR="001C3090">
        <w:rPr>
          <w:bdr w:val="none" w:sz="0" w:space="0" w:color="auto" w:frame="1"/>
          <w:lang w:eastAsia="pt-BR"/>
        </w:rPr>
        <w:t xml:space="preserve">rganização dos alunos em duplas e </w:t>
      </w:r>
      <w:r w:rsidR="00165480">
        <w:rPr>
          <w:bdr w:val="none" w:sz="0" w:space="0" w:color="auto" w:frame="1"/>
          <w:lang w:eastAsia="pt-BR"/>
        </w:rPr>
        <w:t>oriente</w:t>
      </w:r>
      <w:r w:rsidR="00061A0D">
        <w:rPr>
          <w:bdr w:val="none" w:sz="0" w:space="0" w:color="auto" w:frame="1"/>
          <w:lang w:eastAsia="pt-BR"/>
        </w:rPr>
        <w:t>-os a</w:t>
      </w:r>
      <w:r w:rsidR="00165480">
        <w:rPr>
          <w:bdr w:val="none" w:sz="0" w:space="0" w:color="auto" w:frame="1"/>
          <w:lang w:eastAsia="pt-BR"/>
        </w:rPr>
        <w:t xml:space="preserve"> represent</w:t>
      </w:r>
      <w:r w:rsidR="00061A0D">
        <w:rPr>
          <w:bdr w:val="none" w:sz="0" w:space="0" w:color="auto" w:frame="1"/>
          <w:lang w:eastAsia="pt-BR"/>
        </w:rPr>
        <w:t>ar</w:t>
      </w:r>
      <w:r w:rsidR="00165480">
        <w:rPr>
          <w:bdr w:val="none" w:sz="0" w:space="0" w:color="auto" w:frame="1"/>
          <w:lang w:eastAsia="pt-BR"/>
        </w:rPr>
        <w:t xml:space="preserve"> polígonos regulares e não regulares, de 3 a 10 lados, </w:t>
      </w:r>
      <w:r w:rsidR="00061A0D">
        <w:rPr>
          <w:bdr w:val="none" w:sz="0" w:space="0" w:color="auto" w:frame="1"/>
          <w:lang w:eastAsia="pt-BR"/>
        </w:rPr>
        <w:t>escrevendo</w:t>
      </w:r>
      <w:r w:rsidR="00165480">
        <w:rPr>
          <w:bdr w:val="none" w:sz="0" w:space="0" w:color="auto" w:frame="1"/>
          <w:lang w:eastAsia="pt-BR"/>
        </w:rPr>
        <w:t xml:space="preserve"> seus nomes e suas características</w:t>
      </w:r>
      <w:r w:rsidR="00061A0D">
        <w:rPr>
          <w:bdr w:val="none" w:sz="0" w:space="0" w:color="auto" w:frame="1"/>
          <w:lang w:eastAsia="pt-BR"/>
        </w:rPr>
        <w:t xml:space="preserve"> (</w:t>
      </w:r>
      <w:r w:rsidR="00165480">
        <w:rPr>
          <w:bdr w:val="none" w:sz="0" w:space="0" w:color="auto" w:frame="1"/>
          <w:lang w:eastAsia="pt-BR"/>
        </w:rPr>
        <w:t>número de lados</w:t>
      </w:r>
      <w:r w:rsidR="007B5683">
        <w:rPr>
          <w:bdr w:val="none" w:sz="0" w:space="0" w:color="auto" w:frame="1"/>
          <w:lang w:eastAsia="pt-BR"/>
        </w:rPr>
        <w:t xml:space="preserve"> e</w:t>
      </w:r>
      <w:r w:rsidR="00165480">
        <w:rPr>
          <w:bdr w:val="none" w:sz="0" w:space="0" w:color="auto" w:frame="1"/>
          <w:lang w:eastAsia="pt-BR"/>
        </w:rPr>
        <w:t xml:space="preserve"> de vértices</w:t>
      </w:r>
      <w:r w:rsidR="00061A0D">
        <w:rPr>
          <w:bdr w:val="none" w:sz="0" w:space="0" w:color="auto" w:frame="1"/>
          <w:lang w:eastAsia="pt-BR"/>
        </w:rPr>
        <w:t>)</w:t>
      </w:r>
      <w:r w:rsidR="00165480">
        <w:rPr>
          <w:bdr w:val="none" w:sz="0" w:space="0" w:color="auto" w:frame="1"/>
          <w:lang w:eastAsia="pt-BR"/>
        </w:rPr>
        <w:t xml:space="preserve">, </w:t>
      </w:r>
      <w:r w:rsidR="00061A0D">
        <w:rPr>
          <w:bdr w:val="none" w:sz="0" w:space="0" w:color="auto" w:frame="1"/>
          <w:lang w:eastAsia="pt-BR"/>
        </w:rPr>
        <w:t>indica</w:t>
      </w:r>
      <w:r w:rsidR="007B5683">
        <w:rPr>
          <w:bdr w:val="none" w:sz="0" w:space="0" w:color="auto" w:frame="1"/>
          <w:lang w:eastAsia="pt-BR"/>
        </w:rPr>
        <w:t>ndo</w:t>
      </w:r>
      <w:r w:rsidR="00165480">
        <w:rPr>
          <w:bdr w:val="none" w:sz="0" w:space="0" w:color="auto" w:frame="1"/>
          <w:lang w:eastAsia="pt-BR"/>
        </w:rPr>
        <w:t xml:space="preserve"> seus ângulos internos e</w:t>
      </w:r>
      <w:r w:rsidR="00061A0D">
        <w:rPr>
          <w:bdr w:val="none" w:sz="0" w:space="0" w:color="auto" w:frame="1"/>
          <w:lang w:eastAsia="pt-BR"/>
        </w:rPr>
        <w:t xml:space="preserve"> informa</w:t>
      </w:r>
      <w:r w:rsidR="007B5683">
        <w:rPr>
          <w:bdr w:val="none" w:sz="0" w:space="0" w:color="auto" w:frame="1"/>
          <w:lang w:eastAsia="pt-BR"/>
        </w:rPr>
        <w:t>ndo</w:t>
      </w:r>
      <w:r w:rsidR="00165480">
        <w:rPr>
          <w:bdr w:val="none" w:sz="0" w:space="0" w:color="auto" w:frame="1"/>
          <w:lang w:eastAsia="pt-BR"/>
        </w:rPr>
        <w:t xml:space="preserve"> se são </w:t>
      </w:r>
      <w:r w:rsidR="00061A0D">
        <w:rPr>
          <w:bdr w:val="none" w:sz="0" w:space="0" w:color="auto" w:frame="1"/>
          <w:lang w:eastAsia="pt-BR"/>
        </w:rPr>
        <w:t xml:space="preserve">polígonos </w:t>
      </w:r>
      <w:r w:rsidR="00165480">
        <w:rPr>
          <w:bdr w:val="none" w:sz="0" w:space="0" w:color="auto" w:frame="1"/>
          <w:lang w:eastAsia="pt-BR"/>
        </w:rPr>
        <w:t>regulares ou não regulares.</w:t>
      </w:r>
    </w:p>
    <w:p w14:paraId="7BAB5383" w14:textId="77777777" w:rsidR="00CC6D24" w:rsidRDefault="00CC6D24" w:rsidP="00DF6666">
      <w:pPr>
        <w:pStyle w:val="02TEXTOPRINCIPAL"/>
        <w:ind w:firstLine="708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Acompanhe a execução das atividades </w:t>
      </w:r>
      <w:r w:rsidR="00DA441E">
        <w:rPr>
          <w:bdr w:val="none" w:sz="0" w:space="0" w:color="auto" w:frame="1"/>
          <w:lang w:eastAsia="pt-BR"/>
        </w:rPr>
        <w:t>e retome os conteúdos estudados</w:t>
      </w:r>
      <w:r>
        <w:rPr>
          <w:bdr w:val="none" w:sz="0" w:space="0" w:color="auto" w:frame="1"/>
          <w:lang w:eastAsia="pt-BR"/>
        </w:rPr>
        <w:t xml:space="preserve"> caso perceba que há dificuldades.</w:t>
      </w:r>
    </w:p>
    <w:p w14:paraId="76AFBB74" w14:textId="77777777" w:rsidR="00DA441E" w:rsidRDefault="00DA441E" w:rsidP="00CC6D24">
      <w:pPr>
        <w:shd w:val="clear" w:color="auto" w:fill="FFFFFF"/>
        <w:spacing w:after="120" w:line="276" w:lineRule="auto"/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</w:pPr>
    </w:p>
    <w:p w14:paraId="4EB73C83" w14:textId="77777777" w:rsidR="00CC6D24" w:rsidRDefault="0085502E" w:rsidP="00DF6666">
      <w:pPr>
        <w:pStyle w:val="01TITULO4"/>
        <w:rPr>
          <w:lang w:eastAsia="pt-BR"/>
        </w:rPr>
      </w:pPr>
      <w:r>
        <w:rPr>
          <w:bdr w:val="none" w:sz="0" w:space="0" w:color="auto" w:frame="1"/>
          <w:lang w:eastAsia="pt-BR"/>
        </w:rPr>
        <w:t>4ª e</w:t>
      </w:r>
      <w:r w:rsidR="00CC6D24">
        <w:rPr>
          <w:bdr w:val="none" w:sz="0" w:space="0" w:color="auto" w:frame="1"/>
          <w:lang w:eastAsia="pt-BR"/>
        </w:rPr>
        <w:t>tapa</w:t>
      </w:r>
      <w:r w:rsidR="00061A0D">
        <w:rPr>
          <w:bdr w:val="none" w:sz="0" w:space="0" w:color="auto" w:frame="1"/>
          <w:lang w:eastAsia="pt-BR"/>
        </w:rPr>
        <w:t xml:space="preserve"> (1 aula)</w:t>
      </w:r>
    </w:p>
    <w:p w14:paraId="669952AB" w14:textId="77777777" w:rsidR="00CC6D24" w:rsidRDefault="00CC6D24" w:rsidP="00DF6666">
      <w:pPr>
        <w:pStyle w:val="02TEXTOPRINCIPAL"/>
        <w:rPr>
          <w:lang w:eastAsia="pt-BR"/>
        </w:rPr>
      </w:pPr>
      <w:r w:rsidRPr="005A5AE2">
        <w:rPr>
          <w:b/>
          <w:bdr w:val="none" w:sz="0" w:space="0" w:color="auto" w:frame="1"/>
          <w:lang w:eastAsia="pt-BR"/>
        </w:rPr>
        <w:t>Avaliação</w:t>
      </w:r>
      <w:r w:rsidR="00061A0D">
        <w:rPr>
          <w:b/>
          <w:lang w:eastAsia="pt-BR"/>
        </w:rPr>
        <w:t xml:space="preserve">: </w:t>
      </w:r>
      <w:r>
        <w:rPr>
          <w:lang w:eastAsia="pt-BR"/>
        </w:rPr>
        <w:t>Apresente aos alunos outras atividades para avaliar o desenvolvimento das habilidades relacionadas ao objeto de conhecimento.</w:t>
      </w:r>
    </w:p>
    <w:p w14:paraId="2305453C" w14:textId="77777777" w:rsidR="00061A0D" w:rsidRDefault="00061A0D" w:rsidP="00DF6666">
      <w:pPr>
        <w:pStyle w:val="02TEXTOPRINCIPAL"/>
        <w:rPr>
          <w:lang w:eastAsia="pt-BR"/>
        </w:rPr>
      </w:pPr>
    </w:p>
    <w:p w14:paraId="1C3DE3D8" w14:textId="2D871F39" w:rsidR="005C56A7" w:rsidRDefault="00E148E3" w:rsidP="00061A0D">
      <w:pPr>
        <w:pStyle w:val="02TEXTOPRINCIPALBULLET2"/>
        <w:numPr>
          <w:ilvl w:val="0"/>
          <w:numId w:val="20"/>
        </w:numPr>
        <w:rPr>
          <w:lang w:eastAsia="pt-BR"/>
        </w:rPr>
      </w:pPr>
      <w:r>
        <w:rPr>
          <w:lang w:eastAsia="pt-BR"/>
        </w:rPr>
        <w:t>Observe as bases e</w:t>
      </w:r>
      <w:r w:rsidR="00061A0D">
        <w:rPr>
          <w:lang w:eastAsia="pt-BR"/>
        </w:rPr>
        <w:t xml:space="preserve"> as</w:t>
      </w:r>
      <w:r>
        <w:rPr>
          <w:lang w:eastAsia="pt-BR"/>
        </w:rPr>
        <w:t xml:space="preserve"> faces dos poliedros a seguir e identifique os polígonos que os compõem.</w:t>
      </w:r>
    </w:p>
    <w:p w14:paraId="33C59FD4" w14:textId="618C9EC8" w:rsidR="00CB2A64" w:rsidRDefault="00CB2A64" w:rsidP="00CB2A64">
      <w:pPr>
        <w:pStyle w:val="02TEXTOPRINCIPAL"/>
        <w:jc w:val="center"/>
        <w:rPr>
          <w:lang w:eastAsia="pt-BR"/>
        </w:rPr>
      </w:pPr>
      <w:r>
        <w:rPr>
          <w:noProof/>
          <w:lang w:eastAsia="pt-BR" w:bidi="ar-SA"/>
        </w:rPr>
        <w:drawing>
          <wp:inline distT="0" distB="0" distL="0" distR="0" wp14:anchorId="046D49AD" wp14:editId="4BF3C2FF">
            <wp:extent cx="3238500" cy="13906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711CE" w14:textId="0D9FABF7" w:rsidR="00E148E3" w:rsidRPr="00061A0D" w:rsidRDefault="0033125A" w:rsidP="00061A0D">
      <w:pPr>
        <w:pStyle w:val="02TEXTOPRINCIPALBULLET2"/>
        <w:numPr>
          <w:ilvl w:val="0"/>
          <w:numId w:val="18"/>
        </w:numPr>
        <w:rPr>
          <w:rStyle w:val="08RespostaprofessorChar"/>
          <w:rFonts w:eastAsia="Tahoma" w:cs="Tahoma"/>
          <w:color w:val="auto"/>
        </w:rPr>
      </w:pPr>
      <w:r w:rsidRPr="002419FC">
        <w:t xml:space="preserve">Qual é o polígono que compõe a base da pirâmide? Quais características foram </w:t>
      </w:r>
      <w:r w:rsidR="006B0F43">
        <w:t>consideradas</w:t>
      </w:r>
      <w:r w:rsidRPr="002419FC">
        <w:t xml:space="preserve"> para es</w:t>
      </w:r>
      <w:r w:rsidR="00061A0D">
        <w:t>s</w:t>
      </w:r>
      <w:r w:rsidRPr="002419FC">
        <w:t>a identificação?</w:t>
      </w:r>
      <w:r w:rsidR="00D54194" w:rsidRPr="002419FC">
        <w:t xml:space="preserve"> </w:t>
      </w:r>
      <w:r w:rsidR="00D54194" w:rsidRPr="002419FC">
        <w:rPr>
          <w:rStyle w:val="08RespostaprofessorChar"/>
        </w:rPr>
        <w:t xml:space="preserve">Quadrilátero. </w:t>
      </w:r>
      <w:r w:rsidR="006B0F43">
        <w:rPr>
          <w:rStyle w:val="08RespostaprofessorChar"/>
        </w:rPr>
        <w:t>Espera-se que os alunos considerem o fato de</w:t>
      </w:r>
      <w:r w:rsidR="00D54194" w:rsidRPr="002419FC">
        <w:rPr>
          <w:rStyle w:val="08RespostaprofessorChar"/>
        </w:rPr>
        <w:t xml:space="preserve"> possui</w:t>
      </w:r>
      <w:r w:rsidR="006B0F43">
        <w:rPr>
          <w:rStyle w:val="08RespostaprofessorChar"/>
        </w:rPr>
        <w:t>r</w:t>
      </w:r>
      <w:r w:rsidR="00D54194" w:rsidRPr="002419FC">
        <w:rPr>
          <w:rStyle w:val="08RespostaprofessorChar"/>
        </w:rPr>
        <w:t xml:space="preserve"> 4 lados, 4 vértices</w:t>
      </w:r>
      <w:r w:rsidR="003A3892" w:rsidRPr="002419FC">
        <w:rPr>
          <w:rStyle w:val="08RespostaprofessorChar"/>
        </w:rPr>
        <w:t xml:space="preserve"> e 4 âng</w:t>
      </w:r>
      <w:r w:rsidR="002419FC" w:rsidRPr="002419FC">
        <w:rPr>
          <w:rStyle w:val="08RespostaprofessorChar"/>
        </w:rPr>
        <w:t>ulos</w:t>
      </w:r>
      <w:r w:rsidR="006B0F43">
        <w:rPr>
          <w:rStyle w:val="08RespostaprofessorChar"/>
        </w:rPr>
        <w:t>.</w:t>
      </w:r>
    </w:p>
    <w:p w14:paraId="1D22F929" w14:textId="2DFC7CE7" w:rsidR="00CB2A64" w:rsidRPr="00FE438B" w:rsidRDefault="006B0F43" w:rsidP="00061A0D">
      <w:pPr>
        <w:pStyle w:val="02TEXTOPRINCIPALBULLET2"/>
        <w:numPr>
          <w:ilvl w:val="0"/>
          <w:numId w:val="18"/>
        </w:numPr>
      </w:pPr>
      <w:r w:rsidRPr="002419FC">
        <w:t>Qual é o polígono que compõe a</w:t>
      </w:r>
      <w:r>
        <w:t>s</w:t>
      </w:r>
      <w:r w:rsidRPr="002419FC">
        <w:t xml:space="preserve"> base</w:t>
      </w:r>
      <w:r>
        <w:t>s</w:t>
      </w:r>
      <w:r w:rsidRPr="002419FC">
        <w:t xml:space="preserve"> </w:t>
      </w:r>
      <w:r>
        <w:t>do prisma</w:t>
      </w:r>
      <w:r w:rsidRPr="002419FC">
        <w:t xml:space="preserve">? </w:t>
      </w:r>
      <w:r w:rsidR="00061A0D" w:rsidRPr="00061A0D">
        <w:t xml:space="preserve">Quais são as características dos polígonos que compõem as faces laterais do prisma? </w:t>
      </w:r>
      <w:r w:rsidR="00061A0D" w:rsidRPr="00DF788C">
        <w:rPr>
          <w:rStyle w:val="08RespostaprofessorChar"/>
        </w:rPr>
        <w:t>Hexágono.</w:t>
      </w:r>
      <w:r w:rsidR="00061A0D" w:rsidRPr="00061A0D">
        <w:rPr>
          <w:rStyle w:val="08RespostaprofessorChar"/>
          <w:rFonts w:eastAsia="Tahoma" w:cs="Tahoma"/>
          <w:color w:val="auto"/>
        </w:rPr>
        <w:t xml:space="preserve"> </w:t>
      </w:r>
      <w:r w:rsidRPr="006B0F43">
        <w:rPr>
          <w:rStyle w:val="08RespostaprofessorChar"/>
        </w:rPr>
        <w:t>Espera-se que os alunos considerem possuir</w:t>
      </w:r>
      <w:r w:rsidR="00061A0D" w:rsidRPr="006B0F43">
        <w:rPr>
          <w:rStyle w:val="08RespostaprofessorChar"/>
        </w:rPr>
        <w:t xml:space="preserve"> 6 lados, 6 vértices e 6 ângulos</w:t>
      </w:r>
      <w:r w:rsidRPr="006B0F43">
        <w:rPr>
          <w:rStyle w:val="08RespostaprofessorChar"/>
        </w:rPr>
        <w:t>.</w:t>
      </w:r>
    </w:p>
    <w:p w14:paraId="43E9AC46" w14:textId="77777777" w:rsidR="00CB2A64" w:rsidRDefault="00CB2A64">
      <w:pPr>
        <w:autoSpaceDN/>
        <w:spacing w:after="160" w:line="259" w:lineRule="auto"/>
        <w:textAlignment w:val="auto"/>
        <w:rPr>
          <w:rStyle w:val="08RespostaprofessorChar"/>
        </w:rPr>
      </w:pPr>
      <w:r>
        <w:rPr>
          <w:rStyle w:val="08RespostaprofessorChar"/>
        </w:rPr>
        <w:br w:type="page"/>
      </w:r>
    </w:p>
    <w:p w14:paraId="36622647" w14:textId="74F7FFBB" w:rsidR="0033125A" w:rsidRDefault="0049000A" w:rsidP="006B0F43">
      <w:pPr>
        <w:pStyle w:val="02TEXTOPRINCIPALBULLET2"/>
        <w:numPr>
          <w:ilvl w:val="0"/>
          <w:numId w:val="20"/>
        </w:numPr>
        <w:rPr>
          <w:lang w:eastAsia="pt-BR"/>
        </w:rPr>
      </w:pPr>
      <w:r>
        <w:rPr>
          <w:lang w:eastAsia="pt-BR"/>
        </w:rPr>
        <w:lastRenderedPageBreak/>
        <w:t xml:space="preserve"> </w:t>
      </w:r>
      <w:r w:rsidR="00493042">
        <w:rPr>
          <w:lang w:eastAsia="pt-BR"/>
        </w:rPr>
        <w:t>Meça os lados e os ângulos e depois i</w:t>
      </w:r>
      <w:r w:rsidR="0033125A" w:rsidRPr="0033125A">
        <w:rPr>
          <w:lang w:eastAsia="pt-BR"/>
        </w:rPr>
        <w:t>dentifique os polígonos a seguir</w:t>
      </w:r>
      <w:r w:rsidR="0033125A">
        <w:rPr>
          <w:lang w:eastAsia="pt-BR"/>
        </w:rPr>
        <w:t xml:space="preserve"> </w:t>
      </w:r>
      <w:r w:rsidR="000D7958">
        <w:rPr>
          <w:lang w:eastAsia="pt-BR"/>
        </w:rPr>
        <w:t>como</w:t>
      </w:r>
      <w:r w:rsidR="0033125A">
        <w:rPr>
          <w:lang w:eastAsia="pt-BR"/>
        </w:rPr>
        <w:t xml:space="preserve"> polígono regular</w:t>
      </w:r>
      <w:r w:rsidR="000D7958">
        <w:rPr>
          <w:lang w:eastAsia="pt-BR"/>
        </w:rPr>
        <w:t xml:space="preserve"> ou </w:t>
      </w:r>
      <w:r w:rsidR="0033125A">
        <w:rPr>
          <w:lang w:eastAsia="pt-BR"/>
        </w:rPr>
        <w:t>polígono não regular.</w:t>
      </w:r>
    </w:p>
    <w:p w14:paraId="7C05033B" w14:textId="77777777" w:rsidR="00FE438B" w:rsidRDefault="00FE438B" w:rsidP="00FE438B">
      <w:pPr>
        <w:pStyle w:val="02TEXTOPRINCIPALBULLET2"/>
        <w:ind w:left="587"/>
        <w:rPr>
          <w:lang w:eastAsia="pt-BR"/>
        </w:rPr>
      </w:pPr>
    </w:p>
    <w:p w14:paraId="096FE0B0" w14:textId="006D06B2" w:rsidR="00CB2A64" w:rsidRDefault="00CB2A64" w:rsidP="00CB2A64">
      <w:pPr>
        <w:pStyle w:val="02TEXTOPRINCIPAL"/>
        <w:jc w:val="center"/>
        <w:rPr>
          <w:lang w:eastAsia="pt-BR"/>
        </w:rPr>
      </w:pPr>
      <w:r>
        <w:rPr>
          <w:noProof/>
          <w:lang w:eastAsia="pt-BR" w:bidi="ar-SA"/>
        </w:rPr>
        <w:drawing>
          <wp:inline distT="0" distB="0" distL="0" distR="0" wp14:anchorId="01CE2354" wp14:editId="3204E25E">
            <wp:extent cx="3600450" cy="100012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795EB" w14:textId="77777777" w:rsidR="000D7958" w:rsidRPr="00621999" w:rsidRDefault="002B59A1" w:rsidP="000D7958">
      <w:pPr>
        <w:pStyle w:val="08Respostaprofessor"/>
      </w:pPr>
      <w:r>
        <w:t>polígono não regular; polígono não regular; polígono regular</w:t>
      </w:r>
    </w:p>
    <w:p w14:paraId="0ECF0E3F" w14:textId="097082C3" w:rsidR="001463F3" w:rsidRDefault="0049000A" w:rsidP="00990029">
      <w:pPr>
        <w:pStyle w:val="02TEXTOPRINCIPALBULLET2"/>
        <w:numPr>
          <w:ilvl w:val="0"/>
          <w:numId w:val="20"/>
        </w:numPr>
        <w:rPr>
          <w:lang w:eastAsia="pt-BR"/>
        </w:rPr>
      </w:pPr>
      <w:r>
        <w:rPr>
          <w:lang w:eastAsia="pt-BR"/>
        </w:rPr>
        <w:t xml:space="preserve"> </w:t>
      </w:r>
      <w:r w:rsidR="00AC1888" w:rsidRPr="0049000A">
        <w:rPr>
          <w:lang w:eastAsia="pt-BR"/>
        </w:rPr>
        <w:t xml:space="preserve">Escolha dois </w:t>
      </w:r>
      <w:r w:rsidR="001463F3" w:rsidRPr="0049000A">
        <w:rPr>
          <w:lang w:eastAsia="pt-BR"/>
        </w:rPr>
        <w:t xml:space="preserve">polígonos </w:t>
      </w:r>
      <w:r w:rsidR="00AC1888" w:rsidRPr="0049000A">
        <w:rPr>
          <w:lang w:eastAsia="pt-BR"/>
        </w:rPr>
        <w:t xml:space="preserve">entre os representados </w:t>
      </w:r>
      <w:r w:rsidR="001463F3" w:rsidRPr="0049000A">
        <w:rPr>
          <w:lang w:eastAsia="pt-BR"/>
        </w:rPr>
        <w:t xml:space="preserve">a seguir, nomeie-os </w:t>
      </w:r>
      <w:r w:rsidR="00AC1888" w:rsidRPr="0049000A">
        <w:rPr>
          <w:lang w:eastAsia="pt-BR"/>
        </w:rPr>
        <w:t>e descreva as suas características</w:t>
      </w:r>
      <w:r w:rsidR="00493042">
        <w:rPr>
          <w:lang w:eastAsia="pt-BR"/>
        </w:rPr>
        <w:t>, depois de medir os lados e os ângulos</w:t>
      </w:r>
      <w:r w:rsidR="00AC1888" w:rsidRPr="0049000A">
        <w:rPr>
          <w:lang w:eastAsia="pt-BR"/>
        </w:rPr>
        <w:t xml:space="preserve">. </w:t>
      </w:r>
    </w:p>
    <w:p w14:paraId="310F3471" w14:textId="1AD7C9EB" w:rsidR="00CB2A64" w:rsidRDefault="00447F3E" w:rsidP="00CB2A64">
      <w:pPr>
        <w:pStyle w:val="02TEXTOPRINCIPAL"/>
        <w:jc w:val="center"/>
        <w:rPr>
          <w:lang w:eastAsia="pt-BR"/>
        </w:rPr>
      </w:pPr>
      <w:r>
        <w:rPr>
          <w:noProof/>
          <w:lang w:eastAsia="pt-BR" w:bidi="ar-SA"/>
        </w:rPr>
        <w:drawing>
          <wp:inline distT="0" distB="0" distL="0" distR="0" wp14:anchorId="14C02FF1" wp14:editId="304D26D7">
            <wp:extent cx="2457450" cy="18669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9D7EE" w14:textId="77777777" w:rsidR="00FE438B" w:rsidRPr="0049000A" w:rsidRDefault="00FE438B" w:rsidP="00CB2A64">
      <w:pPr>
        <w:pStyle w:val="02TEXTOPRINCIPAL"/>
        <w:jc w:val="center"/>
        <w:rPr>
          <w:lang w:eastAsia="pt-BR"/>
        </w:rPr>
      </w:pPr>
    </w:p>
    <w:p w14:paraId="3ADF0554" w14:textId="51BE1929" w:rsidR="00C03A76" w:rsidRPr="00441BDB" w:rsidRDefault="00D60372" w:rsidP="005D718E">
      <w:pPr>
        <w:shd w:val="clear" w:color="auto" w:fill="FFFFFF"/>
        <w:spacing w:after="120"/>
        <w:rPr>
          <w:rStyle w:val="08RespostaprofessorChar"/>
          <w:lang w:eastAsia="pt-BR"/>
        </w:rPr>
      </w:pPr>
      <w:r w:rsidRPr="00441BDB">
        <w:rPr>
          <w:rStyle w:val="08RespostaprofessorChar"/>
        </w:rPr>
        <w:t>Quadrilátero</w:t>
      </w:r>
      <w:r w:rsidR="00F94354">
        <w:rPr>
          <w:rStyle w:val="08RespostaprofessorChar"/>
        </w:rPr>
        <w:t>s</w:t>
      </w:r>
      <w:r w:rsidRPr="00441BDB">
        <w:rPr>
          <w:rStyle w:val="08RespostaprofessorChar"/>
        </w:rPr>
        <w:t xml:space="preserve"> –</w:t>
      </w:r>
      <w:r w:rsidR="00F94354">
        <w:rPr>
          <w:rStyle w:val="08RespostaprofessorChar"/>
        </w:rPr>
        <w:t xml:space="preserve"> </w:t>
      </w:r>
      <w:r w:rsidRPr="00441BDB">
        <w:rPr>
          <w:rStyle w:val="08RespostaprofessorChar"/>
        </w:rPr>
        <w:t>4 lados e 4 ângulos, polígono</w:t>
      </w:r>
      <w:r w:rsidR="00F94354">
        <w:rPr>
          <w:rStyle w:val="08RespostaprofessorChar"/>
        </w:rPr>
        <w:t>s</w:t>
      </w:r>
      <w:r w:rsidRPr="00441BDB">
        <w:rPr>
          <w:rStyle w:val="08RespostaprofessorChar"/>
        </w:rPr>
        <w:t xml:space="preserve"> não regular</w:t>
      </w:r>
      <w:r w:rsidR="00F94354">
        <w:rPr>
          <w:rStyle w:val="08RespostaprofessorChar"/>
        </w:rPr>
        <w:t>es</w:t>
      </w:r>
      <w:r w:rsidRPr="00441BDB">
        <w:rPr>
          <w:rStyle w:val="08RespostaprofessorChar"/>
        </w:rPr>
        <w:t>; triângulo – 3 lados e 3 ângulos, polígono regular; octógono – 8 lados e 8</w:t>
      </w:r>
      <w:r w:rsidRPr="005D718E">
        <w:rPr>
          <w:rFonts w:eastAsia="Times New Roman"/>
          <w:color w:val="FF0000"/>
          <w:sz w:val="22"/>
          <w:szCs w:val="22"/>
          <w:lang w:eastAsia="pt-BR"/>
        </w:rPr>
        <w:t xml:space="preserve"> </w:t>
      </w:r>
      <w:r w:rsidRPr="00441BDB">
        <w:rPr>
          <w:rStyle w:val="08RespostaprofessorChar"/>
        </w:rPr>
        <w:t xml:space="preserve">ângulos, </w:t>
      </w:r>
      <w:r w:rsidR="00F94354">
        <w:rPr>
          <w:rStyle w:val="08RespostaprofessorChar"/>
        </w:rPr>
        <w:t>polígono</w:t>
      </w:r>
      <w:r w:rsidRPr="00441BDB">
        <w:rPr>
          <w:rStyle w:val="08RespostaprofessorChar"/>
        </w:rPr>
        <w:t xml:space="preserve"> </w:t>
      </w:r>
      <w:r w:rsidR="00493042">
        <w:rPr>
          <w:rStyle w:val="08RespostaprofessorChar"/>
        </w:rPr>
        <w:t xml:space="preserve">não </w:t>
      </w:r>
      <w:r w:rsidRPr="00441BDB">
        <w:rPr>
          <w:rStyle w:val="08RespostaprofessorChar"/>
        </w:rPr>
        <w:t xml:space="preserve">regular; pentágono – 5 lados e 5 ângulos, polígono </w:t>
      </w:r>
      <w:r w:rsidR="00493042">
        <w:rPr>
          <w:rStyle w:val="08RespostaprofessorChar"/>
        </w:rPr>
        <w:t xml:space="preserve">não </w:t>
      </w:r>
      <w:r w:rsidRPr="00441BDB">
        <w:rPr>
          <w:rStyle w:val="08RespostaprofessorChar"/>
        </w:rPr>
        <w:t>regular.</w:t>
      </w:r>
    </w:p>
    <w:sectPr w:rsidR="00C03A76" w:rsidRPr="00441BDB" w:rsidSect="00621999">
      <w:headerReference w:type="default" r:id="rId14"/>
      <w:footerReference w:type="default" r:id="rId15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D3AC6" w14:textId="77777777" w:rsidR="009D069F" w:rsidRDefault="009D069F" w:rsidP="00873EF4">
      <w:r>
        <w:separator/>
      </w:r>
    </w:p>
  </w:endnote>
  <w:endnote w:type="continuationSeparator" w:id="0">
    <w:p w14:paraId="338F3691" w14:textId="77777777" w:rsidR="009D069F" w:rsidRDefault="009D069F" w:rsidP="0087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FB001D" w:rsidRPr="005A1C11" w14:paraId="4591AB44" w14:textId="77777777" w:rsidTr="008C7135">
      <w:tc>
        <w:tcPr>
          <w:tcW w:w="9606" w:type="dxa"/>
        </w:tcPr>
        <w:p w14:paraId="03CD8EA1" w14:textId="77777777" w:rsidR="00FB001D" w:rsidRPr="00754EF1" w:rsidRDefault="00FB001D" w:rsidP="00FB001D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r w:rsidRPr="00226484">
            <w:rPr>
              <w:i/>
              <w:sz w:val="14"/>
              <w:szCs w:val="14"/>
            </w:rPr>
            <w:t>International</w:t>
          </w:r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7FE56444" w14:textId="77777777" w:rsidR="00FB001D" w:rsidRPr="005A1C11" w:rsidRDefault="00FB001D" w:rsidP="00FB001D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1E44843C" w14:textId="0E9E48A0" w:rsidR="00FB001D" w:rsidRPr="005A1C11" w:rsidRDefault="00FB001D" w:rsidP="00FB001D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8252EB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1DA1F70D" w14:textId="348F982C" w:rsidR="00760AA5" w:rsidRPr="00FB001D" w:rsidRDefault="00760AA5" w:rsidP="00FB00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76214" w14:textId="77777777" w:rsidR="009D069F" w:rsidRDefault="009D069F" w:rsidP="00873EF4">
      <w:r>
        <w:separator/>
      </w:r>
    </w:p>
  </w:footnote>
  <w:footnote w:type="continuationSeparator" w:id="0">
    <w:p w14:paraId="1FD29E38" w14:textId="77777777" w:rsidR="009D069F" w:rsidRDefault="009D069F" w:rsidP="0087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585A" w14:textId="77777777" w:rsidR="00873EF4" w:rsidRDefault="00873EF4">
    <w:pPr>
      <w:pStyle w:val="Cabealho"/>
    </w:pPr>
    <w:r>
      <w:rPr>
        <w:noProof/>
        <w:lang w:eastAsia="pt-BR" w:bidi="ar-SA"/>
      </w:rPr>
      <w:drawing>
        <wp:inline distT="0" distB="0" distL="0" distR="0" wp14:anchorId="01BD3F00" wp14:editId="54268EC2">
          <wp:extent cx="6457950" cy="342265"/>
          <wp:effectExtent l="0" t="0" r="0" b="63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9064" cy="342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87B8C"/>
    <w:multiLevelType w:val="hybridMultilevel"/>
    <w:tmpl w:val="5BD445F4"/>
    <w:lvl w:ilvl="0" w:tplc="F3BAD8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C59"/>
    <w:multiLevelType w:val="hybridMultilevel"/>
    <w:tmpl w:val="11623AE8"/>
    <w:lvl w:ilvl="0" w:tplc="5DE6D158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1B35"/>
    <w:multiLevelType w:val="hybridMultilevel"/>
    <w:tmpl w:val="0FDCBBCE"/>
    <w:lvl w:ilvl="0" w:tplc="5D02A3D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3CF7"/>
    <w:multiLevelType w:val="hybridMultilevel"/>
    <w:tmpl w:val="2B2CAF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756B8"/>
    <w:multiLevelType w:val="hybridMultilevel"/>
    <w:tmpl w:val="EB024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556B9"/>
    <w:multiLevelType w:val="hybridMultilevel"/>
    <w:tmpl w:val="915E6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C6429"/>
    <w:multiLevelType w:val="hybridMultilevel"/>
    <w:tmpl w:val="CE46CC20"/>
    <w:lvl w:ilvl="0" w:tplc="A546089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9716EA"/>
    <w:multiLevelType w:val="hybridMultilevel"/>
    <w:tmpl w:val="620A8350"/>
    <w:lvl w:ilvl="0" w:tplc="56F21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A6B47"/>
    <w:multiLevelType w:val="hybridMultilevel"/>
    <w:tmpl w:val="A3C42898"/>
    <w:lvl w:ilvl="0" w:tplc="9D34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3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83BE2"/>
    <w:multiLevelType w:val="hybridMultilevel"/>
    <w:tmpl w:val="DF487842"/>
    <w:lvl w:ilvl="0" w:tplc="E868A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F4A45"/>
    <w:multiLevelType w:val="hybridMultilevel"/>
    <w:tmpl w:val="7A9E9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10"/>
  </w:num>
  <w:num w:numId="9">
    <w:abstractNumId w:val="9"/>
  </w:num>
  <w:num w:numId="10">
    <w:abstractNumId w:val="16"/>
  </w:num>
  <w:num w:numId="11">
    <w:abstractNumId w:val="13"/>
  </w:num>
  <w:num w:numId="12">
    <w:abstractNumId w:val="0"/>
  </w:num>
  <w:num w:numId="13">
    <w:abstractNumId w:val="0"/>
  </w:num>
  <w:num w:numId="14">
    <w:abstractNumId w:val="2"/>
  </w:num>
  <w:num w:numId="15">
    <w:abstractNumId w:val="12"/>
  </w:num>
  <w:num w:numId="16">
    <w:abstractNumId w:val="13"/>
  </w:num>
  <w:num w:numId="17">
    <w:abstractNumId w:val="8"/>
  </w:num>
  <w:num w:numId="18">
    <w:abstractNumId w:val="15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D24"/>
    <w:rsid w:val="0001301D"/>
    <w:rsid w:val="000176C8"/>
    <w:rsid w:val="00061A0D"/>
    <w:rsid w:val="00064855"/>
    <w:rsid w:val="00067C85"/>
    <w:rsid w:val="000D7958"/>
    <w:rsid w:val="00110915"/>
    <w:rsid w:val="001463F3"/>
    <w:rsid w:val="00165480"/>
    <w:rsid w:val="001A2E98"/>
    <w:rsid w:val="001B2B8F"/>
    <w:rsid w:val="001B638B"/>
    <w:rsid w:val="001C3090"/>
    <w:rsid w:val="001C46EE"/>
    <w:rsid w:val="001D13D3"/>
    <w:rsid w:val="001E339F"/>
    <w:rsid w:val="002017CD"/>
    <w:rsid w:val="00215079"/>
    <w:rsid w:val="0022504F"/>
    <w:rsid w:val="002419FC"/>
    <w:rsid w:val="00242BBD"/>
    <w:rsid w:val="002631AC"/>
    <w:rsid w:val="002B59A1"/>
    <w:rsid w:val="002D4520"/>
    <w:rsid w:val="002E5C5F"/>
    <w:rsid w:val="0030343D"/>
    <w:rsid w:val="00310F45"/>
    <w:rsid w:val="003162CA"/>
    <w:rsid w:val="0033125A"/>
    <w:rsid w:val="003349D5"/>
    <w:rsid w:val="003439AE"/>
    <w:rsid w:val="00344082"/>
    <w:rsid w:val="00356E40"/>
    <w:rsid w:val="0035730D"/>
    <w:rsid w:val="0038403D"/>
    <w:rsid w:val="003A3892"/>
    <w:rsid w:val="003D7F20"/>
    <w:rsid w:val="004020F5"/>
    <w:rsid w:val="00411929"/>
    <w:rsid w:val="00441BDB"/>
    <w:rsid w:val="00447F3E"/>
    <w:rsid w:val="00461FA1"/>
    <w:rsid w:val="0049000A"/>
    <w:rsid w:val="004922ED"/>
    <w:rsid w:val="00493042"/>
    <w:rsid w:val="0049547C"/>
    <w:rsid w:val="004D0D84"/>
    <w:rsid w:val="004F30CA"/>
    <w:rsid w:val="00505C72"/>
    <w:rsid w:val="00541838"/>
    <w:rsid w:val="00560380"/>
    <w:rsid w:val="0056585D"/>
    <w:rsid w:val="005A5AE2"/>
    <w:rsid w:val="005C3422"/>
    <w:rsid w:val="005C56A7"/>
    <w:rsid w:val="005D1FDB"/>
    <w:rsid w:val="005D718E"/>
    <w:rsid w:val="005E1510"/>
    <w:rsid w:val="005F323B"/>
    <w:rsid w:val="005F3DBA"/>
    <w:rsid w:val="00604344"/>
    <w:rsid w:val="00605030"/>
    <w:rsid w:val="00621999"/>
    <w:rsid w:val="00623D3F"/>
    <w:rsid w:val="006266B4"/>
    <w:rsid w:val="00642336"/>
    <w:rsid w:val="00650449"/>
    <w:rsid w:val="00656971"/>
    <w:rsid w:val="0066361D"/>
    <w:rsid w:val="006A6373"/>
    <w:rsid w:val="006B0292"/>
    <w:rsid w:val="006B0DF6"/>
    <w:rsid w:val="006B0F43"/>
    <w:rsid w:val="006E15ED"/>
    <w:rsid w:val="007053CB"/>
    <w:rsid w:val="007415B6"/>
    <w:rsid w:val="007453F5"/>
    <w:rsid w:val="00760AA5"/>
    <w:rsid w:val="007A52AF"/>
    <w:rsid w:val="007B5683"/>
    <w:rsid w:val="008019D2"/>
    <w:rsid w:val="00824B57"/>
    <w:rsid w:val="008252EB"/>
    <w:rsid w:val="00826D69"/>
    <w:rsid w:val="00842B6C"/>
    <w:rsid w:val="00843FAA"/>
    <w:rsid w:val="0085502E"/>
    <w:rsid w:val="00865075"/>
    <w:rsid w:val="00867CC7"/>
    <w:rsid w:val="00873EF4"/>
    <w:rsid w:val="00886F94"/>
    <w:rsid w:val="00892DC7"/>
    <w:rsid w:val="008A36BD"/>
    <w:rsid w:val="008A620A"/>
    <w:rsid w:val="008B17A6"/>
    <w:rsid w:val="008D11F7"/>
    <w:rsid w:val="008D61B6"/>
    <w:rsid w:val="008E7BE1"/>
    <w:rsid w:val="008F2237"/>
    <w:rsid w:val="008F78F1"/>
    <w:rsid w:val="00920178"/>
    <w:rsid w:val="00925E80"/>
    <w:rsid w:val="0093183B"/>
    <w:rsid w:val="00954A38"/>
    <w:rsid w:val="009710D7"/>
    <w:rsid w:val="00972CBC"/>
    <w:rsid w:val="00980338"/>
    <w:rsid w:val="00990029"/>
    <w:rsid w:val="00994187"/>
    <w:rsid w:val="009A7A0C"/>
    <w:rsid w:val="009B19AE"/>
    <w:rsid w:val="009C217A"/>
    <w:rsid w:val="009D069F"/>
    <w:rsid w:val="009E668A"/>
    <w:rsid w:val="00A618D4"/>
    <w:rsid w:val="00A92C69"/>
    <w:rsid w:val="00AA3426"/>
    <w:rsid w:val="00AA7F7A"/>
    <w:rsid w:val="00AC1888"/>
    <w:rsid w:val="00AC374F"/>
    <w:rsid w:val="00AD5F61"/>
    <w:rsid w:val="00AE0046"/>
    <w:rsid w:val="00B16680"/>
    <w:rsid w:val="00B174CC"/>
    <w:rsid w:val="00B3684C"/>
    <w:rsid w:val="00B51F08"/>
    <w:rsid w:val="00B53B48"/>
    <w:rsid w:val="00B608BF"/>
    <w:rsid w:val="00B609CB"/>
    <w:rsid w:val="00B60FAB"/>
    <w:rsid w:val="00B95C42"/>
    <w:rsid w:val="00BC6AC1"/>
    <w:rsid w:val="00BE3BA0"/>
    <w:rsid w:val="00BF6174"/>
    <w:rsid w:val="00C03A76"/>
    <w:rsid w:val="00C72A8C"/>
    <w:rsid w:val="00CA79D3"/>
    <w:rsid w:val="00CB2A64"/>
    <w:rsid w:val="00CB69A9"/>
    <w:rsid w:val="00CC6D24"/>
    <w:rsid w:val="00CF1AA1"/>
    <w:rsid w:val="00CF3DCB"/>
    <w:rsid w:val="00D16F4F"/>
    <w:rsid w:val="00D31B3F"/>
    <w:rsid w:val="00D46B43"/>
    <w:rsid w:val="00D54194"/>
    <w:rsid w:val="00D60372"/>
    <w:rsid w:val="00D736C0"/>
    <w:rsid w:val="00DA0E72"/>
    <w:rsid w:val="00DA1D76"/>
    <w:rsid w:val="00DA441E"/>
    <w:rsid w:val="00DE6CBC"/>
    <w:rsid w:val="00DF3696"/>
    <w:rsid w:val="00DF6666"/>
    <w:rsid w:val="00DF788C"/>
    <w:rsid w:val="00E148E3"/>
    <w:rsid w:val="00E26050"/>
    <w:rsid w:val="00E30B7E"/>
    <w:rsid w:val="00E435C1"/>
    <w:rsid w:val="00E86944"/>
    <w:rsid w:val="00E91994"/>
    <w:rsid w:val="00EB1C34"/>
    <w:rsid w:val="00EF1069"/>
    <w:rsid w:val="00EF348D"/>
    <w:rsid w:val="00F02FA9"/>
    <w:rsid w:val="00F175E6"/>
    <w:rsid w:val="00F50B40"/>
    <w:rsid w:val="00F57736"/>
    <w:rsid w:val="00F6101E"/>
    <w:rsid w:val="00F62B08"/>
    <w:rsid w:val="00F80D29"/>
    <w:rsid w:val="00F8649A"/>
    <w:rsid w:val="00F94354"/>
    <w:rsid w:val="00F95E00"/>
    <w:rsid w:val="00FB001D"/>
    <w:rsid w:val="00FB2147"/>
    <w:rsid w:val="00FC2B98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5A93B9"/>
  <w15:docId w15:val="{6C5E64E1-C5E4-4425-BEDD-5E1F0217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73EF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873EF4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873EF4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873EF4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873EF4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873EF4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873EF4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873EF4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873EF4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873EF4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3EF4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873EF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73E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3EF4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3EF4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3EF4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3EF4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EF4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EF4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Reviso">
    <w:name w:val="Revision"/>
    <w:hidden/>
    <w:uiPriority w:val="99"/>
    <w:semiHidden/>
    <w:rsid w:val="00EF348D"/>
    <w:pPr>
      <w:spacing w:after="0" w:line="240" w:lineRule="auto"/>
    </w:pPr>
    <w:rPr>
      <w:rFonts w:ascii="Arial" w:hAnsi="Arial" w:cs="Arial"/>
      <w:sz w:val="28"/>
      <w:szCs w:val="28"/>
    </w:rPr>
  </w:style>
  <w:style w:type="paragraph" w:customStyle="1" w:styleId="00TtuloPeso1">
    <w:name w:val="00_Título Peso 1"/>
    <w:basedOn w:val="Normal"/>
    <w:autoRedefine/>
    <w:qFormat/>
    <w:rsid w:val="00873EF4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873EF4"/>
  </w:style>
  <w:style w:type="paragraph" w:customStyle="1" w:styleId="01TtuloPeso2">
    <w:name w:val="01_Título Peso 2"/>
    <w:basedOn w:val="Normal"/>
    <w:autoRedefine/>
    <w:qFormat/>
    <w:rsid w:val="00873EF4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873EF4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873EF4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873EF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873EF4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873EF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873EF4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873EF4"/>
    <w:rPr>
      <w:sz w:val="32"/>
    </w:rPr>
  </w:style>
  <w:style w:type="paragraph" w:customStyle="1" w:styleId="01TITULO4">
    <w:name w:val="01_TITULO_4"/>
    <w:basedOn w:val="01TITULO3"/>
    <w:rsid w:val="00873EF4"/>
    <w:rPr>
      <w:sz w:val="28"/>
    </w:rPr>
  </w:style>
  <w:style w:type="paragraph" w:customStyle="1" w:styleId="03TITULOTABELAS1">
    <w:name w:val="03_TITULO_TABELAS_1"/>
    <w:basedOn w:val="02TEXTOPRINCIPAL"/>
    <w:rsid w:val="00873EF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873EF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873EF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873EF4"/>
    <w:pPr>
      <w:widowControl w:val="0"/>
      <w:numPr>
        <w:numId w:val="10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873EF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873EF4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873EF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873EF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873EF4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873EF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873EF4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873EF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873EF4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873EF4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873EF4"/>
    <w:pPr>
      <w:spacing w:before="0" w:after="0"/>
    </w:pPr>
  </w:style>
  <w:style w:type="paragraph" w:customStyle="1" w:styleId="05ATIVIDADES">
    <w:name w:val="05_ATIVIDADES"/>
    <w:basedOn w:val="02TEXTOITEM"/>
    <w:rsid w:val="00873EF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873EF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873EF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873EF4"/>
    <w:pPr>
      <w:numPr>
        <w:numId w:val="1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873EF4"/>
    <w:pPr>
      <w:ind w:left="0" w:firstLine="0"/>
    </w:pPr>
  </w:style>
  <w:style w:type="paragraph" w:customStyle="1" w:styleId="06CREDITO">
    <w:name w:val="06_CREDITO"/>
    <w:basedOn w:val="02TEXTOPRINCIPAL"/>
    <w:rsid w:val="00873EF4"/>
    <w:rPr>
      <w:sz w:val="16"/>
    </w:rPr>
  </w:style>
  <w:style w:type="paragraph" w:customStyle="1" w:styleId="06LEGENDA">
    <w:name w:val="06_LEGENDA"/>
    <w:basedOn w:val="06CREDITO"/>
    <w:rsid w:val="00873EF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873EF4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873EF4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873EF4"/>
    <w:pPr>
      <w:numPr>
        <w:numId w:val="1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873EF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873EF4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873EF4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873EF4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873E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873EF4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873EF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873EF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73EF4"/>
    <w:rPr>
      <w:i/>
      <w:iCs/>
    </w:rPr>
  </w:style>
  <w:style w:type="character" w:styleId="nfaseSutil">
    <w:name w:val="Subtle Emphasis"/>
    <w:basedOn w:val="Fontepargpadro"/>
    <w:uiPriority w:val="19"/>
    <w:qFormat/>
    <w:rsid w:val="00873EF4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873EF4"/>
    <w:pPr>
      <w:ind w:firstLine="283"/>
    </w:pPr>
  </w:style>
  <w:style w:type="character" w:styleId="Forte">
    <w:name w:val="Strong"/>
    <w:basedOn w:val="Fontepargpadro"/>
    <w:uiPriority w:val="22"/>
    <w:qFormat/>
    <w:rsid w:val="00873EF4"/>
    <w:rPr>
      <w:b/>
      <w:bCs/>
    </w:rPr>
  </w:style>
  <w:style w:type="paragraph" w:customStyle="1" w:styleId="Hangingindent">
    <w:name w:val="Hanging indent"/>
    <w:basedOn w:val="Textbody"/>
    <w:rsid w:val="00873EF4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873EF4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873EF4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873EF4"/>
    <w:rPr>
      <w:color w:val="0563C1" w:themeColor="hyperlink"/>
      <w:u w:val="single"/>
    </w:rPr>
  </w:style>
  <w:style w:type="paragraph" w:customStyle="1" w:styleId="Index">
    <w:name w:val="Index"/>
    <w:rsid w:val="00873EF4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873EF4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873EF4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873EF4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873EF4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873EF4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873EF4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873EF4"/>
    <w:pPr>
      <w:numPr>
        <w:numId w:val="15"/>
      </w:numPr>
    </w:pPr>
  </w:style>
  <w:style w:type="numbering" w:customStyle="1" w:styleId="LFO3">
    <w:name w:val="LFO3"/>
    <w:basedOn w:val="Semlista"/>
    <w:rsid w:val="00873EF4"/>
    <w:pPr>
      <w:numPr>
        <w:numId w:val="11"/>
      </w:numPr>
    </w:pPr>
  </w:style>
  <w:style w:type="paragraph" w:customStyle="1" w:styleId="ListIndent">
    <w:name w:val="List Indent"/>
    <w:basedOn w:val="Textbody"/>
    <w:rsid w:val="00873EF4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873EF4"/>
    <w:rPr>
      <w:rFonts w:cs="Mangal"/>
      <w:sz w:val="24"/>
    </w:rPr>
  </w:style>
  <w:style w:type="character" w:customStyle="1" w:styleId="LYBOLDLIGHT">
    <w:name w:val="LY_BOLD_LIGHT"/>
    <w:uiPriority w:val="99"/>
    <w:rsid w:val="00873EF4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873EF4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873EF4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73EF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73EF4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873E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873EF4"/>
    <w:rPr>
      <w:szCs w:val="21"/>
    </w:rPr>
  </w:style>
  <w:style w:type="paragraph" w:customStyle="1" w:styleId="Standard">
    <w:name w:val="Standard"/>
    <w:rsid w:val="00873EF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873EF4"/>
    <w:pPr>
      <w:suppressLineNumbers/>
    </w:pPr>
  </w:style>
  <w:style w:type="character" w:customStyle="1" w:styleId="SaudaoChar">
    <w:name w:val="Saudação Char"/>
    <w:basedOn w:val="Fontepargpadro"/>
    <w:link w:val="Saudao"/>
    <w:rsid w:val="00873EF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873E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73EF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873EF4"/>
    <w:rPr>
      <w:rFonts w:cstheme="minorHAnsi"/>
      <w:sz w:val="20"/>
    </w:rPr>
  </w:style>
  <w:style w:type="paragraph" w:customStyle="1" w:styleId="TableContents">
    <w:name w:val="Table Contents"/>
    <w:basedOn w:val="Standard"/>
    <w:rsid w:val="00873EF4"/>
    <w:pPr>
      <w:suppressLineNumbers/>
    </w:pPr>
  </w:style>
  <w:style w:type="paragraph" w:customStyle="1" w:styleId="Textbodyindent">
    <w:name w:val="Text body indent"/>
    <w:basedOn w:val="Textbody"/>
    <w:rsid w:val="00873EF4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873EF4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873EF4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873EF4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873EF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873EF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873EF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873EF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873EF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873EF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873EF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873EF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873EF4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0AA5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0AA5"/>
    <w:rPr>
      <w:rFonts w:ascii="Tahoma" w:eastAsia="SimSun" w:hAnsi="Tahoma" w:cs="Mangal"/>
      <w:kern w:val="3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760A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240D7-C290-4FA2-B6C7-2A8EB552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909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Ribeiro</dc:creator>
  <cp:lastModifiedBy>Glaucia Teixeira</cp:lastModifiedBy>
  <cp:revision>13</cp:revision>
  <dcterms:created xsi:type="dcterms:W3CDTF">2018-09-06T12:13:00Z</dcterms:created>
  <dcterms:modified xsi:type="dcterms:W3CDTF">2018-09-26T17:23:00Z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1316837980</vt:i4>
  </property>
  <property fmtid="{D5CDD505-2E9C-101B-9397-08002B2CF9AE}" pid="3" name="_NewReviewCycle">
    <vt:lpwstr/>
  </property>
  <property fmtid="{D5CDD505-2E9C-101B-9397-08002B2CF9AE}" pid="4" name="_EmailSubject">
    <vt:lpwstr>Material digital - Matemática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