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0D680" w14:textId="77777777" w:rsidR="0053145B" w:rsidRDefault="0053145B" w:rsidP="00253116">
      <w:pPr>
        <w:pStyle w:val="02TEXTOPRINCIPAL"/>
      </w:pPr>
    </w:p>
    <w:p w14:paraId="7E866249" w14:textId="5612740F" w:rsidR="00253116" w:rsidRPr="003E5507" w:rsidRDefault="00253116" w:rsidP="00E75E4C">
      <w:pPr>
        <w:pStyle w:val="01TITULO3"/>
      </w:pPr>
      <w:r w:rsidRPr="003E5507">
        <w:t xml:space="preserve">História – 8º ano – </w:t>
      </w:r>
      <w:r w:rsidR="004D57A3">
        <w:t>3</w:t>
      </w:r>
      <w:r w:rsidRPr="003E5507">
        <w:t>º bimestre</w:t>
      </w:r>
    </w:p>
    <w:p w14:paraId="0475767F" w14:textId="4DD3067F" w:rsidR="00253116" w:rsidRPr="00AE469E" w:rsidRDefault="00253116" w:rsidP="00253116">
      <w:pPr>
        <w:pStyle w:val="02TEXTOPRINCIPAL"/>
      </w:pPr>
    </w:p>
    <w:p w14:paraId="294F8FE0" w14:textId="20FC38B7" w:rsidR="00253116" w:rsidRPr="000901FA" w:rsidRDefault="00253116" w:rsidP="00E75E4C">
      <w:pPr>
        <w:pStyle w:val="01TITULO4"/>
      </w:pPr>
      <w:r w:rsidRPr="000901FA">
        <w:t>Gabarito, interpretação e reorientação com base nas respostas dos alunos</w:t>
      </w:r>
    </w:p>
    <w:p w14:paraId="6C4F3E84" w14:textId="77777777" w:rsidR="00253116" w:rsidRPr="00D2222E" w:rsidRDefault="00253116" w:rsidP="00253116">
      <w:pPr>
        <w:pStyle w:val="02TEXTOPRINCIPAL"/>
      </w:pPr>
    </w:p>
    <w:p w14:paraId="12A89237" w14:textId="77777777" w:rsidR="004D57A3" w:rsidRPr="004D57A3" w:rsidRDefault="004D57A3" w:rsidP="00E75E4C">
      <w:pPr>
        <w:pStyle w:val="01TITULO4"/>
      </w:pPr>
      <w:r w:rsidRPr="004D57A3">
        <w:t>Questão 1</w:t>
      </w:r>
    </w:p>
    <w:p w14:paraId="67FE0E7C" w14:textId="77777777" w:rsidR="004D57A3" w:rsidRDefault="004D57A3" w:rsidP="004D57A3">
      <w:pPr>
        <w:pStyle w:val="02TEXTOPRINCIPAL"/>
        <w:ind w:right="-1"/>
        <w:jc w:val="both"/>
        <w:rPr>
          <w:b/>
        </w:rPr>
      </w:pPr>
    </w:p>
    <w:p w14:paraId="187EA854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Habilidade avaliada</w:t>
      </w:r>
    </w:p>
    <w:p w14:paraId="4E0C6CF7" w14:textId="77777777" w:rsidR="004D57A3" w:rsidRPr="00D71FAD" w:rsidRDefault="004D57A3" w:rsidP="004D57A3">
      <w:pPr>
        <w:pStyle w:val="02TEXTOPRINCIPAL"/>
      </w:pPr>
      <w:r w:rsidRPr="004D57A3">
        <w:rPr>
          <w:b/>
        </w:rPr>
        <w:t>(EF08HI06)</w:t>
      </w:r>
      <w:r>
        <w:t xml:space="preserve"> Aplicar os conceitos de Estado, nação, território, governo e país para o entendimento de conflitos e tensões.</w:t>
      </w:r>
    </w:p>
    <w:p w14:paraId="4DBD2063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Resposta</w:t>
      </w:r>
    </w:p>
    <w:p w14:paraId="6B905BF1" w14:textId="77777777" w:rsidR="004D57A3" w:rsidRDefault="004D57A3" w:rsidP="004D57A3">
      <w:pPr>
        <w:pStyle w:val="02TEXTOPRINCIPAL"/>
        <w:ind w:right="141"/>
      </w:pPr>
      <w:r>
        <w:t xml:space="preserve">Espera-se que os alunos respondam que o marquês de Pombal </w:t>
      </w:r>
      <w:r w:rsidRPr="00D71FAD">
        <w:t xml:space="preserve">procurava combater </w:t>
      </w:r>
      <w:r>
        <w:t>a influência</w:t>
      </w:r>
      <w:r w:rsidRPr="00D71FAD">
        <w:t xml:space="preserve"> da Companhia de Jesus,</w:t>
      </w:r>
      <w:r>
        <w:t xml:space="preserve"> pois entendia a instituição como um poder paralelo na colônia, rivalizando com o Estado. As acusações de Pombal tinham como justificativa principalmente a atuação dos jesuítas junto aos indígenas. O marquês acusava os clérigos </w:t>
      </w:r>
      <w:r w:rsidRPr="00D71FAD">
        <w:t xml:space="preserve">de incentivar indígenas a resistir </w:t>
      </w:r>
      <w:r>
        <w:t>a</w:t>
      </w:r>
      <w:r w:rsidRPr="00D71FAD">
        <w:t xml:space="preserve">o domínio português </w:t>
      </w:r>
      <w:r>
        <w:t xml:space="preserve">na Amazônia e no sul da colônia, ameaçando a soberania portuguesa na América. </w:t>
      </w:r>
    </w:p>
    <w:p w14:paraId="1C240E8F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Avaliação da resposta e reorientações</w:t>
      </w:r>
    </w:p>
    <w:p w14:paraId="2E4F4DE8" w14:textId="77777777" w:rsidR="004D57A3" w:rsidRPr="00D71FAD" w:rsidRDefault="004D57A3" w:rsidP="004D57A3">
      <w:pPr>
        <w:pStyle w:val="02TEXTOPRINCIPAL"/>
      </w:pPr>
      <w:r>
        <w:t>Caso os alunos apresentem dificuldades para responder à questão, considera-se o aprendizado insatisfatório, pois não conseguem descrever o que era possível apenas com base no texto citado no enunciado. Solicite a releitura do texto, retomando a maneira como o autor apresenta os jesuítas e a relação deles com os indígenas. Caso apresentem dificuldade para descrever o contexto geral das motivações de Pombal não relacionado ao texto e aos indígenas (soberania portuguesa sobre a América), considera-se o aprendizado regular. Peça a releitura do conteúdo didático que trata das reformas pombalinas e aproveite a oportunidade para problematizar o contexto e os motivos pelos quais o marquês de Pombal expulsou os jesuítas de todos os domínios portugueses.</w:t>
      </w:r>
    </w:p>
    <w:p w14:paraId="336C7B79" w14:textId="77777777" w:rsidR="004D57A3" w:rsidRPr="000709AE" w:rsidRDefault="004D57A3" w:rsidP="004D57A3">
      <w:pPr>
        <w:pStyle w:val="02TEXTOPRINCIPAL"/>
      </w:pPr>
    </w:p>
    <w:p w14:paraId="63C9A1A7" w14:textId="77777777" w:rsidR="004D57A3" w:rsidRPr="004D57A3" w:rsidRDefault="004D57A3" w:rsidP="00E75E4C">
      <w:pPr>
        <w:pStyle w:val="01TITULO4"/>
      </w:pPr>
      <w:r w:rsidRPr="004D57A3">
        <w:t>Questão 2</w:t>
      </w:r>
    </w:p>
    <w:p w14:paraId="494B758F" w14:textId="77777777" w:rsidR="004D57A3" w:rsidRPr="004D57A3" w:rsidRDefault="004D57A3" w:rsidP="004D57A3">
      <w:pPr>
        <w:pStyle w:val="02TEXTOPRINCIPAL"/>
      </w:pPr>
    </w:p>
    <w:p w14:paraId="6EE9CC62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Habilidade avaliada</w:t>
      </w:r>
    </w:p>
    <w:p w14:paraId="1A52B8DA" w14:textId="77777777" w:rsidR="004D57A3" w:rsidRPr="00B05D80" w:rsidRDefault="004D57A3" w:rsidP="004D57A3">
      <w:pPr>
        <w:pStyle w:val="02TEXTOPRINCIPAL"/>
      </w:pPr>
      <w:r w:rsidRPr="004D57A3">
        <w:rPr>
          <w:b/>
        </w:rPr>
        <w:t>(EF08HI05)</w:t>
      </w:r>
      <w:r w:rsidRPr="00F854A9">
        <w:t xml:space="preserve"> Explicar os movimentos e as rebeliões da América portuguesa, articulando as temáticas locais e suas interfaces com processos ocorridos na Europa e nas Américas.</w:t>
      </w:r>
    </w:p>
    <w:p w14:paraId="728A3060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Resposta</w:t>
      </w:r>
    </w:p>
    <w:p w14:paraId="3A6EC105" w14:textId="77777777" w:rsidR="004D57A3" w:rsidRDefault="004D57A3" w:rsidP="004D57A3">
      <w:pPr>
        <w:pStyle w:val="02TEXTOPRINCIPAL"/>
      </w:pPr>
      <w:r>
        <w:t xml:space="preserve">Alternativa </w:t>
      </w:r>
      <w:r>
        <w:rPr>
          <w:b/>
        </w:rPr>
        <w:t>d</w:t>
      </w:r>
      <w:r w:rsidRPr="006D3836">
        <w:t>.</w:t>
      </w:r>
    </w:p>
    <w:p w14:paraId="45EFB741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Avaliação da resposta e reorientações</w:t>
      </w:r>
    </w:p>
    <w:p w14:paraId="18561BAC" w14:textId="7B3972C6" w:rsidR="004D57A3" w:rsidRDefault="004D57A3" w:rsidP="004D57A3">
      <w:pPr>
        <w:pStyle w:val="02TEXTOPRINCIPAL"/>
      </w:pPr>
      <w:r>
        <w:t xml:space="preserve">Caso os alunos </w:t>
      </w:r>
      <w:r w:rsidRPr="00B60051">
        <w:t>não</w:t>
      </w:r>
      <w:r>
        <w:t xml:space="preserve"> assinalem a alternativa </w:t>
      </w:r>
      <w:r>
        <w:rPr>
          <w:b/>
        </w:rPr>
        <w:t>d</w:t>
      </w:r>
      <w:r w:rsidRPr="00F854A9">
        <w:t>, pode</w:t>
      </w:r>
      <w:r>
        <w:t>m</w:t>
      </w:r>
      <w:r w:rsidRPr="00F854A9">
        <w:t xml:space="preserve"> </w:t>
      </w:r>
      <w:r>
        <w:t>não ter compreendido o</w:t>
      </w:r>
      <w:r w:rsidRPr="00F854A9">
        <w:t xml:space="preserve"> objetivo do enunciado, que consist</w:t>
      </w:r>
      <w:r>
        <w:t>e</w:t>
      </w:r>
      <w:r w:rsidRPr="00F854A9">
        <w:t xml:space="preserve"> na escolha da alternativa que não correspond</w:t>
      </w:r>
      <w:r>
        <w:t>e</w:t>
      </w:r>
      <w:r w:rsidRPr="00F854A9">
        <w:t xml:space="preserve"> às características dos dois movimentos. Nesse caso, o aprendizado é considerado regular. Assim, é </w:t>
      </w:r>
      <w:r w:rsidR="007A6297" w:rsidRPr="00F854A9">
        <w:t>necessári</w:t>
      </w:r>
      <w:r w:rsidR="007A6297">
        <w:t>a</w:t>
      </w:r>
      <w:r w:rsidR="007A6297" w:rsidRPr="00F854A9">
        <w:t xml:space="preserve"> </w:t>
      </w:r>
      <w:r w:rsidRPr="00F854A9">
        <w:t xml:space="preserve">a retomada da leitura do </w:t>
      </w:r>
      <w:r>
        <w:t>enunciado e do texto presente nele</w:t>
      </w:r>
      <w:r w:rsidRPr="00F854A9">
        <w:t>.</w:t>
      </w:r>
      <w:r>
        <w:t xml:space="preserve"> Outr</w:t>
      </w:r>
      <w:r w:rsidR="00581EBA">
        <w:t>o</w:t>
      </w:r>
      <w:r>
        <w:t xml:space="preserve">s possíveis </w:t>
      </w:r>
      <w:r w:rsidR="00581EBA">
        <w:t xml:space="preserve">fatores </w:t>
      </w:r>
      <w:r>
        <w:t>estão relacionad</w:t>
      </w:r>
      <w:r w:rsidR="00C114E1">
        <w:t>o</w:t>
      </w:r>
      <w:r>
        <w:t xml:space="preserve">s ao desconhecimento do conteúdo das duas revoltas. Nesse caso, considera-se o aprendizado insatisfatório e sugere-se o estudo do conteúdo didático e a retomada dos objetivos e desdobramentos tanto da Conjuração Mineira quanto da Baiana. </w:t>
      </w:r>
    </w:p>
    <w:p w14:paraId="63080C2B" w14:textId="77777777" w:rsidR="004D57A3" w:rsidRDefault="004D57A3" w:rsidP="004D57A3">
      <w:pPr>
        <w:pStyle w:val="02TEXTOPRINCIPAL"/>
      </w:pPr>
      <w:r>
        <w:br w:type="page"/>
      </w:r>
    </w:p>
    <w:p w14:paraId="7F509788" w14:textId="77777777" w:rsidR="004D57A3" w:rsidRPr="004D57A3" w:rsidRDefault="004D57A3" w:rsidP="004D57A3">
      <w:pPr>
        <w:pStyle w:val="02TEXTOPRINCIPAL"/>
      </w:pPr>
    </w:p>
    <w:p w14:paraId="51D22D3F" w14:textId="77777777" w:rsidR="004D57A3" w:rsidRPr="004D57A3" w:rsidRDefault="004D57A3" w:rsidP="00E75E4C">
      <w:pPr>
        <w:pStyle w:val="01TITULO4"/>
      </w:pPr>
      <w:r w:rsidRPr="004D57A3">
        <w:t>Questão 3</w:t>
      </w:r>
    </w:p>
    <w:p w14:paraId="071EB902" w14:textId="77777777" w:rsidR="004D57A3" w:rsidRPr="004D57A3" w:rsidRDefault="004D57A3" w:rsidP="004D57A3">
      <w:pPr>
        <w:pStyle w:val="02TEXTOPRINCIPAL"/>
      </w:pPr>
    </w:p>
    <w:p w14:paraId="40AC4384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Habilidade avaliada</w:t>
      </w:r>
    </w:p>
    <w:p w14:paraId="2BA6E4DD" w14:textId="77777777" w:rsidR="004D57A3" w:rsidRDefault="004D57A3" w:rsidP="004D57A3">
      <w:pPr>
        <w:pStyle w:val="02TEXTOPRINCIPAL"/>
      </w:pPr>
      <w:r w:rsidRPr="004D57A3">
        <w:rPr>
          <w:b/>
        </w:rPr>
        <w:t>(EF08HI12)</w:t>
      </w:r>
      <w:r w:rsidRPr="00ED0E79">
        <w:t xml:space="preserve"> Caracterizar a organização política e social no Brasil desde a chegada da Corte</w:t>
      </w:r>
      <w:r>
        <w:t xml:space="preserve"> </w:t>
      </w:r>
      <w:r w:rsidRPr="00ED0E79">
        <w:t>portuguesa, em 1808, até 1822 e seus desdobramentos para a história política brasileira.</w:t>
      </w:r>
      <w:r>
        <w:t xml:space="preserve"> </w:t>
      </w:r>
    </w:p>
    <w:p w14:paraId="3CA6B7D2" w14:textId="044563F2" w:rsidR="004D57A3" w:rsidRPr="00ED0E79" w:rsidRDefault="007A6297" w:rsidP="004D57A3">
      <w:pPr>
        <w:pStyle w:val="02TEXTOPRINCIPAL"/>
      </w:pPr>
      <w:r>
        <w:t xml:space="preserve">– </w:t>
      </w:r>
      <w:r w:rsidR="004D57A3">
        <w:t>Trabalhada parcialmente na questão, que envolve as transformações sociais provocadas pela vinda da família real portuguesa à América, destacando especialmente as mudanças no Rio de Janeiro.</w:t>
      </w:r>
    </w:p>
    <w:p w14:paraId="62E6BC58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Respostas</w:t>
      </w:r>
    </w:p>
    <w:p w14:paraId="48D459A1" w14:textId="77777777" w:rsidR="004D57A3" w:rsidRPr="00F713AD" w:rsidRDefault="004D57A3" w:rsidP="004D57A3">
      <w:pPr>
        <w:pStyle w:val="02TEXTOPRINCIPAL"/>
      </w:pPr>
      <w:r w:rsidRPr="004D57A3">
        <w:rPr>
          <w:b/>
        </w:rPr>
        <w:t>a)</w:t>
      </w:r>
      <w:r>
        <w:t xml:space="preserve"> E</w:t>
      </w:r>
      <w:r w:rsidRPr="00F713AD">
        <w:t>spera-se que o</w:t>
      </w:r>
      <w:r>
        <w:t>s</w:t>
      </w:r>
      <w:r w:rsidRPr="00F713AD">
        <w:t xml:space="preserve"> aluno</w:t>
      </w:r>
      <w:r>
        <w:t>s citem a Imprensa Régia,</w:t>
      </w:r>
      <w:r w:rsidRPr="00F713AD">
        <w:t xml:space="preserve"> </w:t>
      </w:r>
      <w:r>
        <w:t xml:space="preserve">a </w:t>
      </w:r>
      <w:r w:rsidRPr="00F713AD">
        <w:t>Real Biblio</w:t>
      </w:r>
      <w:r>
        <w:t>teca (atual Biblioteca Nacional) e o Jardim Botânico, entre outras instituições.</w:t>
      </w:r>
    </w:p>
    <w:p w14:paraId="157F5147" w14:textId="270EA062" w:rsidR="004D57A3" w:rsidRDefault="004D57A3" w:rsidP="004D57A3">
      <w:pPr>
        <w:pStyle w:val="02TEXTOPRINCIPAL"/>
        <w:ind w:right="141"/>
        <w:jc w:val="both"/>
      </w:pPr>
      <w:r w:rsidRPr="004D57A3">
        <w:rPr>
          <w:b/>
        </w:rPr>
        <w:t>b)</w:t>
      </w:r>
      <w:r>
        <w:t xml:space="preserve"> E</w:t>
      </w:r>
      <w:r w:rsidRPr="00ED0E79">
        <w:t xml:space="preserve">mbora a resposta </w:t>
      </w:r>
      <w:r>
        <w:t>seja pessoal, espera-se que os alunos</w:t>
      </w:r>
      <w:r w:rsidRPr="00ED0E79">
        <w:t xml:space="preserve"> responda</w:t>
      </w:r>
      <w:r>
        <w:t>m</w:t>
      </w:r>
      <w:r w:rsidRPr="00ED0E79">
        <w:t xml:space="preserve"> que a destruição do acervo do museu impede a continuidade da realização de pesquisas, bem como impossibilita a produção e </w:t>
      </w:r>
      <w:r>
        <w:t xml:space="preserve">a </w:t>
      </w:r>
      <w:r w:rsidRPr="00ED0E79">
        <w:t>divulgação d</w:t>
      </w:r>
      <w:r w:rsidR="00975D69">
        <w:t>e</w:t>
      </w:r>
      <w:r w:rsidRPr="00ED0E79">
        <w:t xml:space="preserve"> conhecimento em várias áreas, inclusive </w:t>
      </w:r>
      <w:r>
        <w:t xml:space="preserve">a </w:t>
      </w:r>
      <w:r w:rsidRPr="00ED0E79">
        <w:t>d</w:t>
      </w:r>
      <w:r w:rsidR="00E86835">
        <w:t>e</w:t>
      </w:r>
      <w:r w:rsidRPr="00ED0E79">
        <w:t xml:space="preserve"> história.</w:t>
      </w:r>
      <w:r>
        <w:t xml:space="preserve"> Além disso, impede que outras gerações tenham acesso ao acervo que ali existia. </w:t>
      </w:r>
    </w:p>
    <w:p w14:paraId="505DD7D3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Avaliação das respostas e reorientações</w:t>
      </w:r>
    </w:p>
    <w:p w14:paraId="3B2D9AFC" w14:textId="77777777" w:rsidR="004D57A3" w:rsidRPr="00ED0E79" w:rsidRDefault="004D57A3" w:rsidP="004D57A3">
      <w:pPr>
        <w:pStyle w:val="02TEXTOPRINCIPAL"/>
      </w:pPr>
      <w:r>
        <w:t xml:space="preserve">Caso os alunos apresentem dificuldades para responder à questão do item </w:t>
      </w:r>
      <w:r w:rsidRPr="004D57A3">
        <w:rPr>
          <w:b/>
        </w:rPr>
        <w:t>a</w:t>
      </w:r>
      <w:r>
        <w:t xml:space="preserve">, retome o contexto cultural do período joanino, instigando-os a listar instituições culturais e científicas fundadas na época, sem recorrer à releitura do material didático e das anotações em sala de aula. Caso as dúvidas persistam, peça por escrito uma lista dessas instituições. Caso a dificuldade esteja relacionada ao item </w:t>
      </w:r>
      <w:r w:rsidRPr="004D57A3">
        <w:rPr>
          <w:b/>
        </w:rPr>
        <w:t>b</w:t>
      </w:r>
      <w:r>
        <w:t xml:space="preserve">, retome a questão do incêndio do Museu Nacional para promover um debate em sala de aula acerca da importância das instituições científicas e culturais do país. </w:t>
      </w:r>
    </w:p>
    <w:p w14:paraId="5F9F8D83" w14:textId="77777777" w:rsidR="004D57A3" w:rsidRDefault="004D57A3" w:rsidP="004D57A3">
      <w:pPr>
        <w:pStyle w:val="02TEXTOPRINCIPAL"/>
      </w:pPr>
    </w:p>
    <w:p w14:paraId="0704BDE0" w14:textId="77777777" w:rsidR="004D57A3" w:rsidRPr="004D57A3" w:rsidRDefault="004D57A3" w:rsidP="00E75E4C">
      <w:pPr>
        <w:pStyle w:val="01TITULO4"/>
      </w:pPr>
      <w:r w:rsidRPr="004D57A3">
        <w:t>Questão 4</w:t>
      </w:r>
    </w:p>
    <w:p w14:paraId="5BF4E156" w14:textId="77777777" w:rsidR="004D57A3" w:rsidRPr="004D57A3" w:rsidRDefault="004D57A3" w:rsidP="004D57A3">
      <w:pPr>
        <w:pStyle w:val="02TEXTOPRINCIPAL"/>
      </w:pPr>
    </w:p>
    <w:p w14:paraId="5C758B77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Habilidade avaliada</w:t>
      </w:r>
    </w:p>
    <w:p w14:paraId="24742B4D" w14:textId="77777777" w:rsidR="004D57A3" w:rsidRPr="004D57A3" w:rsidRDefault="004D57A3" w:rsidP="004D57A3">
      <w:pPr>
        <w:pStyle w:val="02TEXTOPRINCIPAL"/>
      </w:pPr>
      <w:r w:rsidRPr="00814969">
        <w:rPr>
          <w:rStyle w:val="Forte"/>
          <w:shd w:val="clear" w:color="auto" w:fill="FFFFFF"/>
        </w:rPr>
        <w:t>(EF08HI11)</w:t>
      </w:r>
      <w:r w:rsidRPr="004D57A3">
        <w:t> Identificar e explicar os protagonismos e a atuação de diferentes grupos sociais e étnicos nas lutas de independência no Brasil, na América espanhola e no Haiti.</w:t>
      </w:r>
    </w:p>
    <w:p w14:paraId="17ADDF00" w14:textId="34F76955" w:rsidR="004D57A3" w:rsidRPr="004D57A3" w:rsidRDefault="007A6297" w:rsidP="004D57A3">
      <w:pPr>
        <w:pStyle w:val="02TEXTOPRINCIPAL"/>
      </w:pPr>
      <w:r>
        <w:t>–</w:t>
      </w:r>
      <w:r w:rsidRPr="004D57A3">
        <w:t xml:space="preserve"> </w:t>
      </w:r>
      <w:r w:rsidR="004D57A3" w:rsidRPr="004D57A3">
        <w:t>Trabalhada parcialmente na questão, que trata da participação de diferentes grupos na luta pela independência do Brasil.</w:t>
      </w:r>
    </w:p>
    <w:p w14:paraId="0450B50E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Respostas</w:t>
      </w:r>
    </w:p>
    <w:p w14:paraId="273E9A74" w14:textId="34EB35E8" w:rsidR="004D57A3" w:rsidRDefault="004D57A3" w:rsidP="00C114E1">
      <w:pPr>
        <w:pStyle w:val="02TEXTOPRINCIPAL"/>
      </w:pPr>
      <w:r w:rsidRPr="004D57A3">
        <w:rPr>
          <w:b/>
        </w:rPr>
        <w:t>a)</w:t>
      </w:r>
      <w:r>
        <w:t xml:space="preserve"> Espera-se que os alunos </w:t>
      </w:r>
      <w:r w:rsidRPr="00B2239B">
        <w:t>identifique</w:t>
      </w:r>
      <w:r>
        <w:t>m</w:t>
      </w:r>
      <w:r w:rsidRPr="00B2239B">
        <w:t xml:space="preserve"> no texto </w:t>
      </w:r>
      <w:r>
        <w:t xml:space="preserve">a informação de </w:t>
      </w:r>
      <w:r w:rsidRPr="00B2239B">
        <w:t>que</w:t>
      </w:r>
      <w:r>
        <w:t>,</w:t>
      </w:r>
      <w:r w:rsidRPr="00B2239B">
        <w:t xml:space="preserve"> em vários pontos do território, o povo participou do processo de independência, particularmente na Bahia e em outros </w:t>
      </w:r>
      <w:r>
        <w:t xml:space="preserve">locais </w:t>
      </w:r>
      <w:r w:rsidRPr="00B2239B">
        <w:t>do Nordeste</w:t>
      </w:r>
      <w:r>
        <w:t xml:space="preserve"> nos quais </w:t>
      </w:r>
      <w:r w:rsidRPr="00B2239B">
        <w:t>houve resistência armada contra as tropas portuguesas.</w:t>
      </w:r>
      <w:r>
        <w:t xml:space="preserve"> </w:t>
      </w:r>
    </w:p>
    <w:p w14:paraId="644618F5" w14:textId="068C9DB0" w:rsidR="00E75E4C" w:rsidRPr="00B2239B" w:rsidRDefault="00E75E4C" w:rsidP="00C114E1">
      <w:pPr>
        <w:pStyle w:val="02TEXTOPRINCIPAL"/>
      </w:pPr>
      <w:r w:rsidRPr="00C91BF1">
        <w:rPr>
          <w:rFonts w:eastAsiaTheme="minorHAnsi"/>
          <w:b/>
          <w:kern w:val="0"/>
          <w:lang w:eastAsia="en-US" w:bidi="ar-SA"/>
        </w:rPr>
        <w:t>b)</w:t>
      </w:r>
      <w:r>
        <w:t xml:space="preserve"> Espera-se que os alunos</w:t>
      </w:r>
      <w:r w:rsidRPr="00B2239B">
        <w:t xml:space="preserve"> identifique</w:t>
      </w:r>
      <w:r>
        <w:t>m na imagem elementos que representam</w:t>
      </w:r>
      <w:r w:rsidRPr="00B2239B">
        <w:t xml:space="preserve"> o povo</w:t>
      </w:r>
      <w:r>
        <w:t xml:space="preserve">, ou seja, ele está </w:t>
      </w:r>
      <w:r w:rsidR="00C341D9">
        <w:t>retratado</w:t>
      </w:r>
      <w:r>
        <w:t xml:space="preserve"> como apoiador da ação, mas é um agente passivo, pois</w:t>
      </w:r>
      <w:r w:rsidRPr="00B2239B">
        <w:t xml:space="preserve"> apenas </w:t>
      </w:r>
      <w:r>
        <w:t xml:space="preserve">acompanha, </w:t>
      </w:r>
      <w:r w:rsidRPr="00B2239B">
        <w:t>sa</w:t>
      </w:r>
      <w:r>
        <w:t>ú</w:t>
      </w:r>
      <w:r w:rsidRPr="00B2239B">
        <w:t xml:space="preserve">da e aclama </w:t>
      </w:r>
      <w:r w:rsidR="00B55E41">
        <w:t>D.</w:t>
      </w:r>
      <w:r w:rsidRPr="00B2239B">
        <w:t xml:space="preserve"> Pedro</w:t>
      </w:r>
      <w:r w:rsidR="00C341D9">
        <w:t xml:space="preserve"> I</w:t>
      </w:r>
      <w:r>
        <w:t>, que se destaca na imagem</w:t>
      </w:r>
      <w:r w:rsidRPr="00B2239B">
        <w:t xml:space="preserve"> como o protagonista da independência do Brasil.</w:t>
      </w:r>
    </w:p>
    <w:p w14:paraId="3E7FCC50" w14:textId="77777777" w:rsidR="00E75E4C" w:rsidRPr="00B2239B" w:rsidRDefault="00E75E4C" w:rsidP="004D57A3">
      <w:pPr>
        <w:pStyle w:val="02TEXTOPRINCIPAL"/>
      </w:pPr>
      <w:bookmarkStart w:id="0" w:name="_GoBack"/>
      <w:bookmarkEnd w:id="0"/>
    </w:p>
    <w:p w14:paraId="5A342821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Avaliação das respostas e reorientações</w:t>
      </w:r>
    </w:p>
    <w:p w14:paraId="1DF4624A" w14:textId="3320C261" w:rsidR="004D57A3" w:rsidRDefault="004D57A3" w:rsidP="004D57A3">
      <w:pPr>
        <w:pStyle w:val="02TEXTOPRINCIPAL"/>
      </w:pPr>
      <w:r>
        <w:t>Caso os</w:t>
      </w:r>
      <w:r w:rsidRPr="00F527EE">
        <w:t xml:space="preserve"> aluno</w:t>
      </w:r>
      <w:r>
        <w:t>s</w:t>
      </w:r>
      <w:r w:rsidRPr="00F527EE">
        <w:t xml:space="preserve"> apresente</w:t>
      </w:r>
      <w:r>
        <w:t>m</w:t>
      </w:r>
      <w:r w:rsidRPr="00F527EE">
        <w:t xml:space="preserve"> dificuldades ao responder </w:t>
      </w:r>
      <w:r>
        <w:t>à questão do</w:t>
      </w:r>
      <w:r w:rsidRPr="00F527EE">
        <w:t xml:space="preserve"> i</w:t>
      </w:r>
      <w:r>
        <w:t xml:space="preserve">tem </w:t>
      </w:r>
      <w:r w:rsidRPr="004D57A3">
        <w:rPr>
          <w:b/>
        </w:rPr>
        <w:t>a</w:t>
      </w:r>
      <w:r>
        <w:t>, sugira a releitura</w:t>
      </w:r>
      <w:r w:rsidRPr="00F527EE">
        <w:t xml:space="preserve"> do texto</w:t>
      </w:r>
      <w:r>
        <w:t xml:space="preserve"> citado no enunciado e</w:t>
      </w:r>
      <w:r w:rsidRPr="00F527EE">
        <w:t xml:space="preserve"> a identificação de informações sobre a participação popular no proces</w:t>
      </w:r>
      <w:r>
        <w:t>so de independência do Brasil. C</w:t>
      </w:r>
      <w:r w:rsidRPr="00F527EE">
        <w:t>aso a di</w:t>
      </w:r>
      <w:r>
        <w:t xml:space="preserve">ficuldade se apresente no item </w:t>
      </w:r>
      <w:r w:rsidRPr="004D57A3">
        <w:rPr>
          <w:b/>
        </w:rPr>
        <w:t>b</w:t>
      </w:r>
      <w:r w:rsidRPr="00B60051">
        <w:t>,</w:t>
      </w:r>
      <w:r w:rsidRPr="00172B12">
        <w:t xml:space="preserve"> </w:t>
      </w:r>
      <w:r w:rsidRPr="00F527EE">
        <w:t xml:space="preserve">promova uma leitura cuidadosa da imagem, chamando a atenção </w:t>
      </w:r>
      <w:r>
        <w:t xml:space="preserve">dos alunos </w:t>
      </w:r>
      <w:r w:rsidRPr="00F527EE">
        <w:t xml:space="preserve">para a posição que o povo e </w:t>
      </w:r>
      <w:r>
        <w:t>D.</w:t>
      </w:r>
      <w:r w:rsidRPr="00F527EE">
        <w:t xml:space="preserve"> Pedro I ocupam na cena. </w:t>
      </w:r>
      <w:r>
        <w:t xml:space="preserve">Aproveite para </w:t>
      </w:r>
      <w:r w:rsidRPr="00F527EE">
        <w:t>question</w:t>
      </w:r>
      <w:r>
        <w:t>ar quem é o protagonista da cena, comparando a mensagem transmitida pela obra com a do texto.</w:t>
      </w:r>
    </w:p>
    <w:p w14:paraId="0ACDCC99" w14:textId="77777777" w:rsidR="004D57A3" w:rsidRDefault="004D57A3" w:rsidP="004D57A3">
      <w:pPr>
        <w:pStyle w:val="02TEXTOPRINCIPAL"/>
      </w:pPr>
      <w:r>
        <w:br w:type="page"/>
      </w:r>
    </w:p>
    <w:p w14:paraId="77BD4584" w14:textId="77777777" w:rsidR="004D57A3" w:rsidRPr="00F527EE" w:rsidRDefault="004D57A3" w:rsidP="004D57A3">
      <w:pPr>
        <w:pStyle w:val="02TEXTOPRINCIPAL"/>
      </w:pPr>
    </w:p>
    <w:p w14:paraId="710202F9" w14:textId="77777777" w:rsidR="004D57A3" w:rsidRPr="004D57A3" w:rsidRDefault="004D57A3" w:rsidP="00E75E4C">
      <w:pPr>
        <w:pStyle w:val="01TITULO4"/>
      </w:pPr>
      <w:r w:rsidRPr="004D57A3">
        <w:t>Questão 5</w:t>
      </w:r>
    </w:p>
    <w:p w14:paraId="7538FB39" w14:textId="77777777" w:rsidR="004D57A3" w:rsidRPr="004D57A3" w:rsidRDefault="004D57A3" w:rsidP="004D57A3">
      <w:pPr>
        <w:pStyle w:val="02TEXTOPRINCIPAL"/>
      </w:pPr>
    </w:p>
    <w:p w14:paraId="260AA1C9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Habilidade avaliada</w:t>
      </w:r>
    </w:p>
    <w:p w14:paraId="00ED5B0A" w14:textId="77777777" w:rsidR="004D57A3" w:rsidRPr="004D57A3" w:rsidRDefault="004D57A3" w:rsidP="004D57A3">
      <w:pPr>
        <w:pStyle w:val="02TEXTOPRINCIPAL"/>
      </w:pPr>
      <w:r w:rsidRPr="004D57A3">
        <w:rPr>
          <w:b/>
        </w:rPr>
        <w:t>(EF08HI15) </w:t>
      </w:r>
      <w:r w:rsidRPr="004D57A3">
        <w:t>Identificar e analisar o equilíbrio das forças e os sujeitos envolvidos nas disputas políticas durante o Primeiro e o Segundo Reinado.</w:t>
      </w:r>
    </w:p>
    <w:p w14:paraId="2CCA38E5" w14:textId="5B8A2075" w:rsidR="004D57A3" w:rsidRPr="004D57A3" w:rsidRDefault="007A6297" w:rsidP="004D57A3">
      <w:pPr>
        <w:pStyle w:val="02TEXTOPRINCIPAL"/>
      </w:pPr>
      <w:r>
        <w:t>–</w:t>
      </w:r>
      <w:r w:rsidRPr="004D57A3">
        <w:t xml:space="preserve"> </w:t>
      </w:r>
      <w:r w:rsidR="004D57A3" w:rsidRPr="004D57A3">
        <w:t>Trabalhada parcialmente na questão, que trata das forças (arranjos) políticas que pautaram o Primeiro Reinado no Brasil expressas na constituição do período.</w:t>
      </w:r>
    </w:p>
    <w:p w14:paraId="64F56DC0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Resposta</w:t>
      </w:r>
    </w:p>
    <w:p w14:paraId="36804BCF" w14:textId="77777777" w:rsidR="004D57A3" w:rsidRPr="004D57A3" w:rsidRDefault="004D57A3" w:rsidP="004D57A3">
      <w:pPr>
        <w:pStyle w:val="02TEXTOPRINCIPAL"/>
      </w:pPr>
      <w:r>
        <w:t xml:space="preserve">Alternativa </w:t>
      </w:r>
      <w:r w:rsidRPr="004D57A3">
        <w:rPr>
          <w:b/>
        </w:rPr>
        <w:t>d</w:t>
      </w:r>
      <w:r w:rsidRPr="00327C85">
        <w:t>.</w:t>
      </w:r>
    </w:p>
    <w:p w14:paraId="72E91951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Avaliação da resposta e reorientações</w:t>
      </w:r>
    </w:p>
    <w:p w14:paraId="737D1F73" w14:textId="4D7686DE" w:rsidR="004D57A3" w:rsidRDefault="004D57A3" w:rsidP="004D57A3">
      <w:pPr>
        <w:pStyle w:val="02TEXTOPRINCIPAL"/>
      </w:pPr>
      <w:r>
        <w:t xml:space="preserve">Caso a alternativa assinalada tenha sido a </w:t>
      </w:r>
      <w:r>
        <w:rPr>
          <w:b/>
        </w:rPr>
        <w:t>c</w:t>
      </w:r>
      <w:r>
        <w:t xml:space="preserve">, o aprendizado é considerado regular, pois os alunos </w:t>
      </w:r>
      <w:r w:rsidRPr="00F854A9">
        <w:t>pode</w:t>
      </w:r>
      <w:r>
        <w:t xml:space="preserve">m ter comparado equivocadamente a Constituição de 1824 com a atual e acreditado que crimes como a tortura foram proibidos apenas em um passado recente. Caso os alunos assinalem as alternativas </w:t>
      </w:r>
      <w:r w:rsidRPr="001035CE">
        <w:rPr>
          <w:b/>
        </w:rPr>
        <w:t>a</w:t>
      </w:r>
      <w:r>
        <w:t xml:space="preserve"> ou </w:t>
      </w:r>
      <w:r>
        <w:rPr>
          <w:b/>
        </w:rPr>
        <w:t>b</w:t>
      </w:r>
      <w:r w:rsidRPr="00397841">
        <w:t>,</w:t>
      </w:r>
      <w:r>
        <w:t xml:space="preserve"> demonstram desconhecimento sobre itens destacados da Constituição de 1824. Nesse caso, o aprendizado é considerado insatisfatório. Em todos os casos, solicite a releitura do conteúdo didático que aborda as características da Constituição de 1824. Aproveite a oportunidade para realizar um trabalho de comparação entre essa constituição e a de 1988, estabelecendo as mudanças e permanências dos elementos citados na questão.</w:t>
      </w:r>
    </w:p>
    <w:p w14:paraId="222C75B1" w14:textId="77777777" w:rsidR="004D57A3" w:rsidRDefault="004D57A3" w:rsidP="004D57A3">
      <w:pPr>
        <w:pStyle w:val="02TEXTOPRINCIPAL"/>
      </w:pPr>
    </w:p>
    <w:p w14:paraId="1EABC4F8" w14:textId="77777777" w:rsidR="004D57A3" w:rsidRPr="004D57A3" w:rsidRDefault="004D57A3" w:rsidP="00E75E4C">
      <w:pPr>
        <w:pStyle w:val="01TITULO4"/>
      </w:pPr>
      <w:r w:rsidRPr="004D57A3">
        <w:t>Questão 6</w:t>
      </w:r>
    </w:p>
    <w:p w14:paraId="3EB02460" w14:textId="77777777" w:rsidR="004D57A3" w:rsidRPr="004D57A3" w:rsidRDefault="004D57A3" w:rsidP="004D57A3">
      <w:pPr>
        <w:pStyle w:val="02TEXTOPRINCIPAL"/>
      </w:pPr>
    </w:p>
    <w:p w14:paraId="06705F41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Habilidade avaliada</w:t>
      </w:r>
    </w:p>
    <w:p w14:paraId="2002F511" w14:textId="77777777" w:rsidR="004D57A3" w:rsidRPr="00B05D80" w:rsidRDefault="004D57A3" w:rsidP="004D57A3">
      <w:pPr>
        <w:pStyle w:val="02TEXTOPRINCIPAL"/>
      </w:pPr>
      <w:r w:rsidRPr="004D57A3">
        <w:rPr>
          <w:b/>
        </w:rPr>
        <w:t>(EF08HI16)</w:t>
      </w:r>
      <w:r w:rsidRPr="009302E8">
        <w:t xml:space="preserve"> Identificar, comparar e analisar a diversidade política, social e regional nas</w:t>
      </w:r>
      <w:r>
        <w:t xml:space="preserve"> </w:t>
      </w:r>
      <w:r w:rsidRPr="009302E8">
        <w:t>rebeliões e nos movimentos contestatórios ao poder centralizado.</w:t>
      </w:r>
    </w:p>
    <w:p w14:paraId="2C804659" w14:textId="77777777" w:rsidR="004D57A3" w:rsidRPr="00663141" w:rsidRDefault="004D57A3" w:rsidP="004D57A3">
      <w:pPr>
        <w:ind w:right="141"/>
        <w:jc w:val="both"/>
        <w:rPr>
          <w:b/>
        </w:rPr>
      </w:pPr>
      <w:r w:rsidRPr="00663141">
        <w:rPr>
          <w:b/>
        </w:rPr>
        <w:t>Resposta</w:t>
      </w:r>
    </w:p>
    <w:p w14:paraId="50178E83" w14:textId="77777777" w:rsidR="004D57A3" w:rsidRPr="004D57A3" w:rsidRDefault="004D57A3" w:rsidP="004D57A3">
      <w:pPr>
        <w:pStyle w:val="02TEXTOPRINCIPAL"/>
      </w:pPr>
      <w:r w:rsidRPr="009302E8">
        <w:rPr>
          <w:lang w:eastAsia="pt-BR"/>
        </w:rPr>
        <w:t xml:space="preserve">Alternativa </w:t>
      </w:r>
      <w:r w:rsidRPr="004D57A3">
        <w:rPr>
          <w:b/>
        </w:rPr>
        <w:t>c</w:t>
      </w:r>
      <w:r w:rsidRPr="00B60051">
        <w:rPr>
          <w:lang w:eastAsia="pt-BR"/>
        </w:rPr>
        <w:t>.</w:t>
      </w:r>
    </w:p>
    <w:p w14:paraId="32C30AB0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Avaliação da resposta e reorientações</w:t>
      </w:r>
    </w:p>
    <w:p w14:paraId="7F7DC645" w14:textId="77777777" w:rsidR="004D57A3" w:rsidRPr="00592FDC" w:rsidRDefault="004D57A3" w:rsidP="004D57A3">
      <w:pPr>
        <w:pStyle w:val="02TEXTOPRINCIPAL"/>
      </w:pPr>
      <w:r>
        <w:t>Caso os alunos</w:t>
      </w:r>
      <w:r w:rsidRPr="00592FDC">
        <w:t xml:space="preserve"> assinale</w:t>
      </w:r>
      <w:r>
        <w:t>m</w:t>
      </w:r>
      <w:r w:rsidRPr="00592FDC">
        <w:t xml:space="preserve"> a alternativa </w:t>
      </w:r>
      <w:r>
        <w:rPr>
          <w:b/>
        </w:rPr>
        <w:t>d</w:t>
      </w:r>
      <w:r w:rsidRPr="00592FDC">
        <w:t xml:space="preserve">, demonstram conhecer uma das causas das revoltas, que era justamente o questionamento do autoritarismo do governo central, embora </w:t>
      </w:r>
      <w:r>
        <w:t>esses movimentos</w:t>
      </w:r>
      <w:r w:rsidRPr="00592FDC">
        <w:t xml:space="preserve"> não tenham sido apoiad</w:t>
      </w:r>
      <w:r>
        <w:t>o</w:t>
      </w:r>
      <w:r w:rsidRPr="00592FDC">
        <w:t xml:space="preserve">s pelos governos provinciais. Nesse caso, o aprendizado </w:t>
      </w:r>
      <w:r>
        <w:t>é considerado regular. Caso os alunos</w:t>
      </w:r>
      <w:r w:rsidRPr="00592FDC">
        <w:t xml:space="preserve"> assinale</w:t>
      </w:r>
      <w:r>
        <w:t>m</w:t>
      </w:r>
      <w:r w:rsidRPr="00592FDC">
        <w:t xml:space="preserve"> as alternativas </w:t>
      </w:r>
      <w:r>
        <w:rPr>
          <w:b/>
        </w:rPr>
        <w:t>a</w:t>
      </w:r>
      <w:r w:rsidRPr="00592FDC">
        <w:t xml:space="preserve"> </w:t>
      </w:r>
      <w:r>
        <w:t>ou</w:t>
      </w:r>
      <w:r w:rsidRPr="00592FDC">
        <w:t xml:space="preserve"> </w:t>
      </w:r>
      <w:r>
        <w:rPr>
          <w:b/>
        </w:rPr>
        <w:t>b</w:t>
      </w:r>
      <w:r w:rsidRPr="00592FDC">
        <w:t>, demonstra</w:t>
      </w:r>
      <w:r>
        <w:t>m</w:t>
      </w:r>
      <w:r w:rsidRPr="00592FDC">
        <w:t xml:space="preserve"> desconhecimento sobre as causas e as consequências das revoltas regenciais. Nesse caso, o aprendizado é </w:t>
      </w:r>
      <w:r>
        <w:t>considerado insatisfatório. Os alunos</w:t>
      </w:r>
      <w:r w:rsidRPr="00592FDC">
        <w:t xml:space="preserve"> não sabe</w:t>
      </w:r>
      <w:r>
        <w:t>m</w:t>
      </w:r>
      <w:r w:rsidRPr="00592FDC">
        <w:t>, por exemplo, que a Farroupilha e a Sabinada eram revoltas separatistas. Desconhece</w:t>
      </w:r>
      <w:r>
        <w:t>m</w:t>
      </w:r>
      <w:r w:rsidRPr="00592FDC">
        <w:t xml:space="preserve"> também </w:t>
      </w:r>
      <w:r>
        <w:t xml:space="preserve">o fato de </w:t>
      </w:r>
      <w:r w:rsidRPr="00592FDC">
        <w:t xml:space="preserve">que a província da Bahia e </w:t>
      </w:r>
      <w:r>
        <w:t xml:space="preserve">a </w:t>
      </w:r>
      <w:r w:rsidRPr="00592FDC">
        <w:t xml:space="preserve">do Maranhão não conseguiram abolir a escravidão. Em todos os casos, solicite a </w:t>
      </w:r>
      <w:r>
        <w:t xml:space="preserve">releitura do conteúdo didático </w:t>
      </w:r>
      <w:r w:rsidRPr="00592FDC">
        <w:t>que aborda as características de cada uma das revoltas reg</w:t>
      </w:r>
      <w:r>
        <w:t>e</w:t>
      </w:r>
      <w:r w:rsidRPr="00592FDC">
        <w:t>ncia</w:t>
      </w:r>
      <w:r>
        <w:t>i</w:t>
      </w:r>
      <w:r w:rsidRPr="00592FDC">
        <w:t>s. Solicite a construção de um quadro</w:t>
      </w:r>
      <w:r>
        <w:t xml:space="preserve"> comparativo entre elas</w:t>
      </w:r>
      <w:r w:rsidRPr="00592FDC">
        <w:t>, contendo as causas, os objetivos, as lideranças e as consequências</w:t>
      </w:r>
      <w:r>
        <w:t xml:space="preserve"> das revoltas</w:t>
      </w:r>
      <w:r w:rsidRPr="00592FDC">
        <w:t xml:space="preserve">. </w:t>
      </w:r>
    </w:p>
    <w:p w14:paraId="78AF6D98" w14:textId="142EB664" w:rsidR="004D57A3" w:rsidRDefault="004D57A3">
      <w:pPr>
        <w:rPr>
          <w:rFonts w:eastAsia="Tahoma"/>
        </w:rPr>
      </w:pPr>
      <w:r>
        <w:br w:type="page"/>
      </w:r>
    </w:p>
    <w:p w14:paraId="5F17E5A1" w14:textId="77777777" w:rsidR="004D57A3" w:rsidRDefault="004D57A3" w:rsidP="004D57A3">
      <w:pPr>
        <w:pStyle w:val="02TEXTOPRINCIPAL"/>
      </w:pPr>
    </w:p>
    <w:p w14:paraId="7D0C54F4" w14:textId="77777777" w:rsidR="004D57A3" w:rsidRPr="004D57A3" w:rsidRDefault="004D57A3" w:rsidP="00E75E4C">
      <w:pPr>
        <w:pStyle w:val="01TITULO4"/>
      </w:pPr>
      <w:r w:rsidRPr="004D57A3">
        <w:t>Questão 7</w:t>
      </w:r>
    </w:p>
    <w:p w14:paraId="5D2414D7" w14:textId="77777777" w:rsidR="004D57A3" w:rsidRPr="004D57A3" w:rsidRDefault="004D57A3" w:rsidP="004D57A3">
      <w:pPr>
        <w:pStyle w:val="02TEXTOPRINCIPAL"/>
      </w:pPr>
    </w:p>
    <w:p w14:paraId="4C407437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Habilidade avaliada</w:t>
      </w:r>
    </w:p>
    <w:p w14:paraId="5FB74256" w14:textId="77777777" w:rsidR="004D57A3" w:rsidRPr="00021DD0" w:rsidRDefault="004D57A3" w:rsidP="004D57A3">
      <w:pPr>
        <w:pStyle w:val="02TEXTOPRINCIPAL"/>
      </w:pPr>
      <w:r w:rsidRPr="004D57A3">
        <w:rPr>
          <w:b/>
        </w:rPr>
        <w:t>(EF08HI18)</w:t>
      </w:r>
      <w:r w:rsidRPr="00021DD0">
        <w:t xml:space="preserve"> Identificar as questões internas e externas sobre a atuação do Brasil na Guerra do</w:t>
      </w:r>
      <w:r>
        <w:t xml:space="preserve"> </w:t>
      </w:r>
      <w:r w:rsidRPr="00021DD0">
        <w:t>Paraguai e discutir diferentes versões sobre o conflito.</w:t>
      </w:r>
    </w:p>
    <w:p w14:paraId="1478CDB6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Respostas</w:t>
      </w:r>
    </w:p>
    <w:p w14:paraId="79788B3E" w14:textId="4A1A2FD6" w:rsidR="004D57A3" w:rsidRPr="00021DD0" w:rsidRDefault="004D57A3" w:rsidP="004D57A3">
      <w:pPr>
        <w:pStyle w:val="02TEXTOPRINCIPAL"/>
      </w:pPr>
      <w:r w:rsidRPr="004D57A3">
        <w:rPr>
          <w:b/>
        </w:rPr>
        <w:t>a)</w:t>
      </w:r>
      <w:r w:rsidRPr="00021DD0">
        <w:t xml:space="preserve"> </w:t>
      </w:r>
      <w:r>
        <w:t xml:space="preserve">Espera-se que os alunos descrevam os interesses geopolíticos de Brasil, Paraguai e Argentina que envolviam disputas de </w:t>
      </w:r>
      <w:r w:rsidRPr="00021DD0">
        <w:t>fronteiras</w:t>
      </w:r>
      <w:r>
        <w:t xml:space="preserve"> e</w:t>
      </w:r>
      <w:r w:rsidRPr="00021DD0">
        <w:t xml:space="preserve"> </w:t>
      </w:r>
      <w:r w:rsidR="00EA25F5">
        <w:t xml:space="preserve">a </w:t>
      </w:r>
      <w:r w:rsidRPr="00021DD0">
        <w:t>livre navegação dos rios</w:t>
      </w:r>
      <w:r>
        <w:t>.</w:t>
      </w:r>
    </w:p>
    <w:p w14:paraId="2082B858" w14:textId="77777777" w:rsidR="004D57A3" w:rsidRPr="00021DD0" w:rsidRDefault="004D57A3" w:rsidP="004D57A3">
      <w:pPr>
        <w:pStyle w:val="02TEXTOPRINCIPAL"/>
      </w:pPr>
      <w:r w:rsidRPr="004D57A3">
        <w:rPr>
          <w:b/>
        </w:rPr>
        <w:t>b)</w:t>
      </w:r>
      <w:r>
        <w:t xml:space="preserve"> Espera-se que os alunos respondam que o conflito foi parcialmente motivado pel</w:t>
      </w:r>
      <w:r w:rsidRPr="00021DD0">
        <w:t>os int</w:t>
      </w:r>
      <w:r>
        <w:t xml:space="preserve">eresses econômicos do Reino Unido na América do Sul, que pretendia aumentar a </w:t>
      </w:r>
      <w:r w:rsidRPr="00021DD0">
        <w:t>circula</w:t>
      </w:r>
      <w:r>
        <w:t>ção de produtos na região e impedir a industrialização do Paraguai.</w:t>
      </w:r>
    </w:p>
    <w:p w14:paraId="51E6D452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Avaliação das respostas e reorientações</w:t>
      </w:r>
    </w:p>
    <w:p w14:paraId="1F6C2B27" w14:textId="1F80C16B" w:rsidR="004D57A3" w:rsidRDefault="004D57A3" w:rsidP="004D57A3">
      <w:pPr>
        <w:pStyle w:val="02TEXTOPRINCIPAL"/>
      </w:pPr>
      <w:r>
        <w:t xml:space="preserve">Caso os alunos apresentem dificuldades ao responder à questão do item </w:t>
      </w:r>
      <w:r w:rsidRPr="004D57A3">
        <w:rPr>
          <w:b/>
        </w:rPr>
        <w:t>a</w:t>
      </w:r>
      <w:r>
        <w:t>, solicite a releitura do texto citado no enunciado, retomando os interesses regionais que colocavam em oposição os países que participaram da guerra</w:t>
      </w:r>
      <w:r w:rsidR="0093628E">
        <w:t>,</w:t>
      </w:r>
      <w:r>
        <w:t xml:space="preserve"> e o conteúdo didático que explica os interesses comerciais dos países sul-americanos envolvidos no conflito</w:t>
      </w:r>
      <w:r w:rsidR="004201F8">
        <w:t>,</w:t>
      </w:r>
      <w:r>
        <w:t xml:space="preserve"> </w:t>
      </w:r>
      <w:r w:rsidR="004201F8">
        <w:t xml:space="preserve">interesses </w:t>
      </w:r>
      <w:r>
        <w:t>atrelado</w:t>
      </w:r>
      <w:r w:rsidR="004201F8">
        <w:t>s</w:t>
      </w:r>
      <w:r>
        <w:t xml:space="preserve"> ao acesso a portos e vias navegáveis. Se a dificuldade for para responder à questão do item </w:t>
      </w:r>
      <w:r w:rsidRPr="004D57A3">
        <w:rPr>
          <w:b/>
        </w:rPr>
        <w:t>b</w:t>
      </w:r>
      <w:r>
        <w:t xml:space="preserve">, solicite a releitura do conteúdo didático que explicita os interesses britânicos na América do Sul. </w:t>
      </w:r>
    </w:p>
    <w:p w14:paraId="13C03716" w14:textId="77777777" w:rsidR="004D57A3" w:rsidRPr="004D57A3" w:rsidRDefault="004D57A3" w:rsidP="004D57A3">
      <w:pPr>
        <w:pStyle w:val="02TEXTOPRINCIPAL"/>
      </w:pPr>
    </w:p>
    <w:p w14:paraId="500DF825" w14:textId="77777777" w:rsidR="004D57A3" w:rsidRPr="004D57A3" w:rsidRDefault="004D57A3" w:rsidP="00E75E4C">
      <w:pPr>
        <w:pStyle w:val="01TITULO4"/>
      </w:pPr>
      <w:r w:rsidRPr="004D57A3">
        <w:t>Questão 8</w:t>
      </w:r>
    </w:p>
    <w:p w14:paraId="42F58346" w14:textId="77777777" w:rsidR="004D57A3" w:rsidRPr="004D57A3" w:rsidRDefault="004D57A3" w:rsidP="004D57A3">
      <w:pPr>
        <w:pStyle w:val="02TEXTOPRINCIPAL"/>
      </w:pPr>
    </w:p>
    <w:p w14:paraId="5FB9FA7B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Habilidades avaliadas</w:t>
      </w:r>
    </w:p>
    <w:p w14:paraId="7CCB29A8" w14:textId="77777777" w:rsidR="004D57A3" w:rsidRPr="004D57A3" w:rsidRDefault="004D57A3" w:rsidP="004D57A3">
      <w:pPr>
        <w:pStyle w:val="02TEXTOPRINCIPAL"/>
      </w:pPr>
      <w:r w:rsidRPr="004D57A3">
        <w:rPr>
          <w:b/>
        </w:rPr>
        <w:t>(EF08HI21) </w:t>
      </w:r>
      <w:r w:rsidRPr="004D57A3">
        <w:t>Identificar e analisar as políticas oficiais com relação ao indígena durante o Império.</w:t>
      </w:r>
    </w:p>
    <w:p w14:paraId="1909FE3B" w14:textId="6A2171B5" w:rsidR="004D57A3" w:rsidRPr="004D57A3" w:rsidRDefault="0082061F" w:rsidP="004D57A3">
      <w:pPr>
        <w:pStyle w:val="02TEXTOPRINCIPAL"/>
      </w:pPr>
      <w:r>
        <w:t>–</w:t>
      </w:r>
      <w:r w:rsidRPr="004D57A3">
        <w:t xml:space="preserve"> </w:t>
      </w:r>
      <w:r w:rsidR="004D57A3" w:rsidRPr="004D57A3">
        <w:t>Trabalhada parcialmente na questão, que envolve a política indigenista no Segundo Reinado.</w:t>
      </w:r>
    </w:p>
    <w:p w14:paraId="2F6ADC00" w14:textId="77777777" w:rsidR="004D57A3" w:rsidRPr="00462FC1" w:rsidRDefault="004D57A3" w:rsidP="004D57A3">
      <w:pPr>
        <w:pStyle w:val="02TEXTOPRINCIPAL"/>
      </w:pPr>
      <w:r w:rsidRPr="004D57A3">
        <w:rPr>
          <w:b/>
        </w:rPr>
        <w:t>(EF08HI22)</w:t>
      </w:r>
      <w:r w:rsidRPr="00462FC1">
        <w:t xml:space="preserve"> Discutir o papel das culturas letradas, não letradas e das artes na produção das identidades no Brasil do século XIX. </w:t>
      </w:r>
    </w:p>
    <w:p w14:paraId="3186B92D" w14:textId="3D05931B" w:rsidR="004D57A3" w:rsidRPr="00462FC1" w:rsidRDefault="0082061F" w:rsidP="004D57A3">
      <w:pPr>
        <w:pStyle w:val="02TEXTOPRINCIPAL"/>
      </w:pPr>
      <w:r>
        <w:t>–</w:t>
      </w:r>
      <w:r w:rsidRPr="00462FC1">
        <w:t xml:space="preserve"> </w:t>
      </w:r>
      <w:r w:rsidR="004D57A3" w:rsidRPr="00462FC1">
        <w:t xml:space="preserve">Trabalhada parcialmente </w:t>
      </w:r>
      <w:r w:rsidR="004D57A3">
        <w:t xml:space="preserve">na questão, </w:t>
      </w:r>
      <w:r w:rsidR="004D57A3" w:rsidRPr="00462FC1">
        <w:t xml:space="preserve">que </w:t>
      </w:r>
      <w:r w:rsidR="004D57A3">
        <w:t>trata do papel da cultura letrada</w:t>
      </w:r>
      <w:r w:rsidR="004D57A3" w:rsidRPr="00462FC1">
        <w:t xml:space="preserve"> na produção da identidade </w:t>
      </w:r>
      <w:r w:rsidR="004D57A3">
        <w:t xml:space="preserve">nacional </w:t>
      </w:r>
      <w:r w:rsidR="004D57A3" w:rsidRPr="00462FC1">
        <w:t>no Brasil do século XIX</w:t>
      </w:r>
      <w:r w:rsidR="004D57A3">
        <w:t>.</w:t>
      </w:r>
    </w:p>
    <w:p w14:paraId="187AD0A3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Respostas</w:t>
      </w:r>
    </w:p>
    <w:p w14:paraId="3AA2B629" w14:textId="77777777" w:rsidR="004D57A3" w:rsidRPr="006162EA" w:rsidRDefault="004D57A3" w:rsidP="004D57A3">
      <w:pPr>
        <w:pStyle w:val="02TEXTOPRINCIPAL"/>
      </w:pPr>
      <w:r w:rsidRPr="004D57A3">
        <w:rPr>
          <w:b/>
        </w:rPr>
        <w:t>a)</w:t>
      </w:r>
      <w:r>
        <w:t xml:space="preserve"> Espera-se que os alunos identifiquem n</w:t>
      </w:r>
      <w:r w:rsidRPr="006162EA">
        <w:t xml:space="preserve">o poema </w:t>
      </w:r>
      <w:r>
        <w:t xml:space="preserve">a </w:t>
      </w:r>
      <w:r w:rsidRPr="006162EA">
        <w:t>exa</w:t>
      </w:r>
      <w:r>
        <w:t>ltação da natureza (selva) e do indígena</w:t>
      </w:r>
      <w:r w:rsidRPr="006162EA">
        <w:t xml:space="preserve">, </w:t>
      </w:r>
      <w:r>
        <w:t xml:space="preserve">o qual </w:t>
      </w:r>
      <w:r w:rsidRPr="006162EA">
        <w:t xml:space="preserve">é transformado </w:t>
      </w:r>
      <w:r>
        <w:t>no</w:t>
      </w:r>
      <w:r w:rsidRPr="006162EA">
        <w:t xml:space="preserve"> herói que venceu as guerras contra “tribos inimigas”. </w:t>
      </w:r>
    </w:p>
    <w:p w14:paraId="0F331E89" w14:textId="77777777" w:rsidR="004D57A3" w:rsidRPr="006162EA" w:rsidRDefault="004D57A3" w:rsidP="004D57A3">
      <w:pPr>
        <w:pStyle w:val="02TEXTOPRINCIPAL"/>
      </w:pPr>
      <w:r w:rsidRPr="004D57A3">
        <w:rPr>
          <w:b/>
        </w:rPr>
        <w:t>b)</w:t>
      </w:r>
      <w:r>
        <w:t xml:space="preserve"> Espera-se que os alunos identifiquem a discordância entre a representação do indígena pelo Romantismo brasileiro (heroico, brilhante e autônomo) e a política indigenista vigente no Segundo Reinado, que negava aos nativos, por exemplo, o direito à terra.</w:t>
      </w:r>
    </w:p>
    <w:p w14:paraId="372726DE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Avaliação das respostas e reorientações</w:t>
      </w:r>
    </w:p>
    <w:p w14:paraId="740AD5DB" w14:textId="76E14483" w:rsidR="004D57A3" w:rsidRDefault="004D57A3" w:rsidP="004D57A3">
      <w:pPr>
        <w:pStyle w:val="02TEXTOPRINCIPAL"/>
      </w:pPr>
      <w:r>
        <w:t>Caso os alunos apresentem dificuldades para responder à questão, solicite a releitura do</w:t>
      </w:r>
      <w:r w:rsidR="00BF409F">
        <w:t xml:space="preserve"> trecho do</w:t>
      </w:r>
      <w:r>
        <w:t xml:space="preserve"> poema, identificando os principais temas nele tratados e chamando a atenção para a idealização do índio. Solicite também a leitura do conteúdo didático sobre o contexto da formação do </w:t>
      </w:r>
      <w:r w:rsidR="00BF409F">
        <w:t>R</w:t>
      </w:r>
      <w:r>
        <w:t xml:space="preserve">omantismo brasileiro na primeira metade do século XIX. </w:t>
      </w:r>
    </w:p>
    <w:p w14:paraId="031CBD39" w14:textId="77777777" w:rsidR="004D57A3" w:rsidRDefault="004D57A3">
      <w:pPr>
        <w:rPr>
          <w:rFonts w:eastAsia="Tahoma"/>
        </w:rPr>
      </w:pPr>
      <w:r>
        <w:br w:type="page"/>
      </w:r>
    </w:p>
    <w:p w14:paraId="30B8E4A2" w14:textId="77777777" w:rsidR="004D57A3" w:rsidRPr="00663141" w:rsidRDefault="004D57A3" w:rsidP="004D57A3">
      <w:pPr>
        <w:pStyle w:val="02TEXTOPRINCIPAL"/>
      </w:pPr>
    </w:p>
    <w:p w14:paraId="4027F30B" w14:textId="77777777" w:rsidR="004D57A3" w:rsidRPr="004D57A3" w:rsidRDefault="004D57A3" w:rsidP="00E75E4C">
      <w:pPr>
        <w:pStyle w:val="01TITULO4"/>
      </w:pPr>
      <w:r w:rsidRPr="004D57A3">
        <w:t xml:space="preserve">Questão 9 </w:t>
      </w:r>
    </w:p>
    <w:p w14:paraId="57A3BED1" w14:textId="77777777" w:rsidR="004D57A3" w:rsidRPr="004D57A3" w:rsidRDefault="004D57A3" w:rsidP="004D57A3">
      <w:pPr>
        <w:pStyle w:val="02TEXTOPRINCIPAL"/>
      </w:pPr>
    </w:p>
    <w:p w14:paraId="3FDC3F41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Habilidades avaliadas</w:t>
      </w:r>
    </w:p>
    <w:p w14:paraId="7F736698" w14:textId="77777777" w:rsidR="004D57A3" w:rsidRPr="008C6E6D" w:rsidRDefault="004D57A3" w:rsidP="004D57A3">
      <w:pPr>
        <w:pStyle w:val="02TEXTOPRINCIPAL"/>
      </w:pPr>
      <w:r w:rsidRPr="004D57A3">
        <w:rPr>
          <w:b/>
        </w:rPr>
        <w:t>(EF08HI14)</w:t>
      </w:r>
      <w:r w:rsidRPr="008C6E6D">
        <w:t xml:space="preserve"> Discutir a noção da tutela dos grupos indígenas e a participação dos negros na sociedade brasileira do final do período colonial, identificando permanências na forma de preconceitos, estereótipos e violências sobre as populações indígenas e negras no Brasil e nas Américas. </w:t>
      </w:r>
    </w:p>
    <w:p w14:paraId="0933C816" w14:textId="19E93B7E" w:rsidR="004D57A3" w:rsidRDefault="0082061F" w:rsidP="004D57A3">
      <w:pPr>
        <w:pStyle w:val="02TEXTOPRINCIPAL"/>
      </w:pPr>
      <w:r>
        <w:t>–</w:t>
      </w:r>
      <w:r w:rsidRPr="008C6E6D">
        <w:t xml:space="preserve"> </w:t>
      </w:r>
      <w:r w:rsidR="004D57A3" w:rsidRPr="008C6E6D">
        <w:t xml:space="preserve">Trabalhada parcialmente </w:t>
      </w:r>
      <w:r w:rsidR="004D57A3">
        <w:t>na questão, que trata d</w:t>
      </w:r>
      <w:r w:rsidR="004D57A3" w:rsidRPr="008C6E6D">
        <w:t xml:space="preserve">a política do Segundo Reinado </w:t>
      </w:r>
      <w:r w:rsidR="004D57A3">
        <w:t>relacionada a</w:t>
      </w:r>
      <w:r w:rsidR="004D57A3" w:rsidRPr="008C6E6D">
        <w:t>os negros.</w:t>
      </w:r>
    </w:p>
    <w:p w14:paraId="228FB901" w14:textId="77777777" w:rsidR="004D57A3" w:rsidRPr="004D57A3" w:rsidRDefault="004D57A3" w:rsidP="004D57A3">
      <w:pPr>
        <w:pStyle w:val="02TEXTOPRINCIPAL"/>
      </w:pPr>
      <w:r w:rsidRPr="004D57A3">
        <w:rPr>
          <w:b/>
        </w:rPr>
        <w:t>(EF08HI15</w:t>
      </w:r>
      <w:r w:rsidRPr="0086289F">
        <w:rPr>
          <w:b/>
        </w:rPr>
        <w:t>)</w:t>
      </w:r>
      <w:r w:rsidRPr="004D57A3">
        <w:t> Identificar e analisar o equilíbrio das forças e os sujeitos envolvidos nas disputas políticas durante o Primeiro e o Segundo Reinado.</w:t>
      </w:r>
    </w:p>
    <w:p w14:paraId="7EB91A00" w14:textId="239C0B98" w:rsidR="004D57A3" w:rsidRPr="004D57A3" w:rsidRDefault="0082061F" w:rsidP="004D57A3">
      <w:pPr>
        <w:pStyle w:val="02TEXTOPRINCIPAL"/>
      </w:pPr>
      <w:r>
        <w:t>–</w:t>
      </w:r>
      <w:r w:rsidRPr="004D57A3">
        <w:t xml:space="preserve"> </w:t>
      </w:r>
      <w:r w:rsidR="004D57A3" w:rsidRPr="004D57A3">
        <w:t>Trabalhada parcialmente na questão, que trata das disputas políticas no Segundo Reinado.</w:t>
      </w:r>
    </w:p>
    <w:p w14:paraId="1E276C83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Respostas</w:t>
      </w:r>
    </w:p>
    <w:p w14:paraId="697A9077" w14:textId="77777777" w:rsidR="004D57A3" w:rsidRPr="00A34970" w:rsidRDefault="004D57A3" w:rsidP="004D57A3">
      <w:pPr>
        <w:pStyle w:val="02TEXTOPRINCIPAL"/>
      </w:pPr>
      <w:r w:rsidRPr="004D57A3">
        <w:rPr>
          <w:b/>
        </w:rPr>
        <w:t>a)</w:t>
      </w:r>
      <w:r>
        <w:t xml:space="preserve"> Espera-se que os alunos respondam que o Reino Unido defendia </w:t>
      </w:r>
      <w:r w:rsidRPr="00A34970">
        <w:t xml:space="preserve">o livre comércio e </w:t>
      </w:r>
      <w:r>
        <w:t>a expansão de mercado, o que justifica a promoção d</w:t>
      </w:r>
      <w:r w:rsidRPr="00A34970">
        <w:t xml:space="preserve">o trabalho assalariado. </w:t>
      </w:r>
    </w:p>
    <w:p w14:paraId="1E050BE2" w14:textId="77777777" w:rsidR="004D57A3" w:rsidRPr="00A34970" w:rsidRDefault="004D57A3" w:rsidP="004D57A3">
      <w:pPr>
        <w:pStyle w:val="02TEXTOPRINCIPAL"/>
      </w:pPr>
      <w:r w:rsidRPr="004D57A3">
        <w:rPr>
          <w:b/>
        </w:rPr>
        <w:t>b)</w:t>
      </w:r>
      <w:r>
        <w:t xml:space="preserve"> Espera-se que os alunos identifiquem no texto a criação da L</w:t>
      </w:r>
      <w:r w:rsidRPr="00A34970">
        <w:t>ei Eusébio de Queir</w:t>
      </w:r>
      <w:r>
        <w:t>ós, que proibiu o tráfico. Contudo, espera-se que percebam que a lei não representou o fim da escravidão. Tal prática só foi abolida em 1888.</w:t>
      </w:r>
      <w:r w:rsidRPr="00A34970">
        <w:t xml:space="preserve"> </w:t>
      </w:r>
    </w:p>
    <w:p w14:paraId="42A5B119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Avaliação das respostas e reorientações</w:t>
      </w:r>
    </w:p>
    <w:p w14:paraId="6987D74F" w14:textId="77777777" w:rsidR="004D57A3" w:rsidRDefault="004D57A3" w:rsidP="004D57A3">
      <w:pPr>
        <w:pStyle w:val="02TEXTOPRINCIPAL"/>
      </w:pPr>
      <w:r>
        <w:t xml:space="preserve">Caso os alunos apresentem dificuldades ao responder à questão do item </w:t>
      </w:r>
      <w:r w:rsidRPr="004D57A3">
        <w:rPr>
          <w:b/>
        </w:rPr>
        <w:t>b</w:t>
      </w:r>
      <w:r>
        <w:t xml:space="preserve">, solicite a releitura do texto do enunciado, a fim de identificar as informações contidas nele. Se a dificuldade for para responder à questão do item </w:t>
      </w:r>
      <w:r w:rsidRPr="004D57A3">
        <w:rPr>
          <w:b/>
        </w:rPr>
        <w:t>a</w:t>
      </w:r>
      <w:r>
        <w:t>, solicite a leitura do conteúdo didático que apresenta o panorama diplomático que opõe Brasil e Reino Unido em relação à escravidão.</w:t>
      </w:r>
    </w:p>
    <w:p w14:paraId="1B5BD9A1" w14:textId="77777777" w:rsidR="004D57A3" w:rsidRDefault="004D57A3" w:rsidP="004D57A3">
      <w:pPr>
        <w:pStyle w:val="02TEXTOPRINCIPAL"/>
      </w:pPr>
    </w:p>
    <w:p w14:paraId="2DB8A67E" w14:textId="77777777" w:rsidR="004D57A3" w:rsidRPr="004D57A3" w:rsidRDefault="004D57A3" w:rsidP="00E75E4C">
      <w:pPr>
        <w:pStyle w:val="01TITULO4"/>
      </w:pPr>
      <w:r w:rsidRPr="004D57A3">
        <w:t>Questão 10</w:t>
      </w:r>
    </w:p>
    <w:p w14:paraId="1FD801AC" w14:textId="77777777" w:rsidR="004D57A3" w:rsidRPr="004D57A3" w:rsidRDefault="004D57A3" w:rsidP="004D57A3">
      <w:pPr>
        <w:pStyle w:val="02TEXTOPRINCIPAL"/>
      </w:pPr>
    </w:p>
    <w:p w14:paraId="3CC4EB6B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Habilidades avaliadas</w:t>
      </w:r>
    </w:p>
    <w:p w14:paraId="698829BB" w14:textId="77777777" w:rsidR="004D57A3" w:rsidRPr="004D57A3" w:rsidRDefault="004D57A3" w:rsidP="004D57A3">
      <w:pPr>
        <w:pStyle w:val="02TEXTOPRINCIPAL"/>
      </w:pPr>
      <w:r w:rsidRPr="004D57A3">
        <w:rPr>
          <w:b/>
        </w:rPr>
        <w:t>(EF08HI14)</w:t>
      </w:r>
      <w:r w:rsidRPr="004D57A3">
        <w:t> Discutir a noção da tutela dos grupos indígenas e a participação dos negros na sociedade brasileira do final do período colonial, identificando permanências na forma de preconceitos, estereótipos e violências sobre as populações indígenas e negras no Brasil e nas Américas.</w:t>
      </w:r>
    </w:p>
    <w:p w14:paraId="27B5DE2D" w14:textId="205148D0" w:rsidR="004D57A3" w:rsidRDefault="0082061F" w:rsidP="004D57A3">
      <w:pPr>
        <w:pStyle w:val="02TEXTOPRINCIPAL"/>
        <w:ind w:right="141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–</w:t>
      </w:r>
      <w:r w:rsidRPr="007A47ED">
        <w:rPr>
          <w:color w:val="000000"/>
          <w:shd w:val="clear" w:color="auto" w:fill="FFFFFF"/>
        </w:rPr>
        <w:t xml:space="preserve"> </w:t>
      </w:r>
      <w:r w:rsidR="004D57A3" w:rsidRPr="007A47ED">
        <w:rPr>
          <w:color w:val="000000"/>
          <w:shd w:val="clear" w:color="auto" w:fill="FFFFFF"/>
        </w:rPr>
        <w:t xml:space="preserve">Trabalhada parcialmente </w:t>
      </w:r>
      <w:r w:rsidR="004D57A3">
        <w:rPr>
          <w:color w:val="000000"/>
          <w:shd w:val="clear" w:color="auto" w:fill="FFFFFF"/>
        </w:rPr>
        <w:t>na questão,</w:t>
      </w:r>
      <w:r w:rsidR="004D57A3" w:rsidRPr="007A47ED">
        <w:rPr>
          <w:color w:val="000000"/>
          <w:shd w:val="clear" w:color="auto" w:fill="FFFFFF"/>
        </w:rPr>
        <w:t xml:space="preserve"> que trata </w:t>
      </w:r>
      <w:r w:rsidR="004D57A3">
        <w:rPr>
          <w:color w:val="000000"/>
          <w:shd w:val="clear" w:color="auto" w:fill="FFFFFF"/>
        </w:rPr>
        <w:t>d</w:t>
      </w:r>
      <w:r w:rsidR="004D57A3" w:rsidRPr="007A47ED">
        <w:rPr>
          <w:color w:val="000000"/>
          <w:shd w:val="clear" w:color="auto" w:fill="FFFFFF"/>
        </w:rPr>
        <w:t>as políticas do império no contexto da abolição da escravidão e da não integração dos negros à sociedade brasileira no Segundo Reinado.</w:t>
      </w:r>
    </w:p>
    <w:p w14:paraId="071925C4" w14:textId="77777777" w:rsidR="004D57A3" w:rsidRPr="004D57A3" w:rsidRDefault="004D57A3" w:rsidP="004D57A3">
      <w:pPr>
        <w:pStyle w:val="02TEXTOPRINCIPAL"/>
      </w:pPr>
      <w:r w:rsidRPr="004D57A3">
        <w:rPr>
          <w:b/>
        </w:rPr>
        <w:t>(EF08HI27) </w:t>
      </w:r>
      <w:r w:rsidRPr="004D57A3">
        <w:t xml:space="preserve">Identificar as tensões e os significados dos discursos civilizatórios, avaliando seus impactos negativos para os povos indígenas originários e as populações negras nas Américas. </w:t>
      </w:r>
    </w:p>
    <w:p w14:paraId="6ACA7344" w14:textId="696309BC" w:rsidR="004D57A3" w:rsidRPr="004D57A3" w:rsidRDefault="0082061F" w:rsidP="004D57A3">
      <w:pPr>
        <w:pStyle w:val="02TEXTOPRINCIPAL"/>
      </w:pPr>
      <w:r>
        <w:t>–</w:t>
      </w:r>
      <w:r w:rsidRPr="007A47ED">
        <w:t xml:space="preserve"> </w:t>
      </w:r>
      <w:r w:rsidR="004D57A3" w:rsidRPr="007A47ED">
        <w:t xml:space="preserve">Trabalhada parcialmente </w:t>
      </w:r>
      <w:r w:rsidR="004D57A3">
        <w:t>na questão,</w:t>
      </w:r>
      <w:r w:rsidR="004D57A3" w:rsidRPr="007A47ED">
        <w:t xml:space="preserve"> que estabelece relações causais entre as </w:t>
      </w:r>
      <w:proofErr w:type="spellStart"/>
      <w:r w:rsidR="004D57A3" w:rsidRPr="007A47ED">
        <w:t>pseudoideologias</w:t>
      </w:r>
      <w:proofErr w:type="spellEnd"/>
      <w:r w:rsidR="004D57A3" w:rsidRPr="007A47ED">
        <w:t xml:space="preserve"> raciais e o determinismo no contexto da imigração europeia para o Brasil, a partir da segunda metade do século XIX.</w:t>
      </w:r>
    </w:p>
    <w:p w14:paraId="73B4F834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Resposta</w:t>
      </w:r>
    </w:p>
    <w:p w14:paraId="00A2D084" w14:textId="57D84346" w:rsidR="004D57A3" w:rsidRPr="00EE36BA" w:rsidRDefault="004D57A3" w:rsidP="004D57A3">
      <w:pPr>
        <w:pStyle w:val="02TEXTOPRINCIPAL"/>
      </w:pPr>
      <w:r>
        <w:t>Espera-se que os alunos respondam que parte da</w:t>
      </w:r>
      <w:r w:rsidRPr="00EE36BA">
        <w:t xml:space="preserve"> intelectualidade e </w:t>
      </w:r>
      <w:r>
        <w:t xml:space="preserve">de </w:t>
      </w:r>
      <w:r w:rsidRPr="00EE36BA">
        <w:t xml:space="preserve">setores da elite </w:t>
      </w:r>
      <w:r>
        <w:t xml:space="preserve">brasileira </w:t>
      </w:r>
      <w:r w:rsidRPr="00EE36BA">
        <w:t xml:space="preserve">acreditava que só com o </w:t>
      </w:r>
      <w:r>
        <w:t>branqueamento do povo o Brasil</w:t>
      </w:r>
      <w:r w:rsidRPr="00EE36BA">
        <w:t xml:space="preserve"> </w:t>
      </w:r>
      <w:r>
        <w:t>atingiria o progresso e a</w:t>
      </w:r>
      <w:r w:rsidRPr="00EE36BA">
        <w:t xml:space="preserve"> civiliza</w:t>
      </w:r>
      <w:r>
        <w:t>ção</w:t>
      </w:r>
      <w:r w:rsidRPr="00EE36BA">
        <w:t xml:space="preserve">. Esse preconceito era reflexo da difusão de estudos pseudocientíficos que se apropriaram das ideias de Darwin sobre seleção natural para explicar a sociedade e justificar a </w:t>
      </w:r>
      <w:r>
        <w:t xml:space="preserve">pretensa </w:t>
      </w:r>
      <w:r w:rsidRPr="00EE36BA">
        <w:t xml:space="preserve">superioridade dos brancos. </w:t>
      </w:r>
      <w:r>
        <w:t xml:space="preserve">Esse pensamento veio ao encontro da política de incentivo </w:t>
      </w:r>
      <w:r w:rsidR="0082061F">
        <w:t xml:space="preserve">à </w:t>
      </w:r>
      <w:r>
        <w:t>imigração europeia para o Brasil no contexto da abolição da escravidão</w:t>
      </w:r>
      <w:r w:rsidR="00F23F3D">
        <w:t>.</w:t>
      </w:r>
    </w:p>
    <w:p w14:paraId="0126018B" w14:textId="77777777" w:rsidR="004D57A3" w:rsidRPr="004D57A3" w:rsidRDefault="004D57A3" w:rsidP="004D57A3">
      <w:pPr>
        <w:pStyle w:val="02TEXTOPRINCIPAL"/>
        <w:rPr>
          <w:b/>
        </w:rPr>
      </w:pPr>
      <w:r w:rsidRPr="004D57A3">
        <w:rPr>
          <w:b/>
        </w:rPr>
        <w:t>Avaliação da resposta e reorientações</w:t>
      </w:r>
    </w:p>
    <w:p w14:paraId="2F4832C6" w14:textId="252459CB" w:rsidR="00122A01" w:rsidRDefault="004D57A3" w:rsidP="004D57A3">
      <w:pPr>
        <w:pStyle w:val="02TEXTOPRINCIPAL"/>
      </w:pPr>
      <w:r>
        <w:t xml:space="preserve">Caso os alunos apresentem dificuldades </w:t>
      </w:r>
      <w:r w:rsidR="0082061F">
        <w:t xml:space="preserve">para </w:t>
      </w:r>
      <w:r>
        <w:t>responder à questão, solicite a releitura do texto citado no enunciado, questionando a intenção do governo brasileiro e de parte da elite e da intelectualidade em atrair mão de obra branca e europeia para o país. Solicite também a leitura do material didático que aborda o contexto da imigração e a relação desta com as teorias racistas e a política de branqueamento racial, iniciadas ainda no império.</w:t>
      </w:r>
    </w:p>
    <w:sectPr w:rsidR="00122A0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D48C1" w14:textId="77777777" w:rsidR="000E5112" w:rsidRDefault="000E5112">
      <w:r>
        <w:separator/>
      </w:r>
    </w:p>
  </w:endnote>
  <w:endnote w:type="continuationSeparator" w:id="0">
    <w:p w14:paraId="1FA9EB2B" w14:textId="77777777" w:rsidR="000E5112" w:rsidRDefault="000E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B053DF2-B616-452A-B11B-96F2EDCAF004}"/>
    <w:embedBold r:id="rId2" w:fontKey="{4D768206-AB83-4B02-9435-C5F7F3039DDB}"/>
    <w:embedItalic r:id="rId3" w:fontKey="{264E2FB5-7B19-4E71-A3BF-84B9B78028C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B7469E1-0E89-434C-B854-73774A0D834C}"/>
    <w:embedBold r:id="rId5" w:fontKey="{8A690DC2-0F50-403E-9842-E20A65E51A3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52BC340-6F53-433F-A4F2-0181C783E111}"/>
    <w:embedBold r:id="rId7" w:fontKey="{E1EFFCD0-640E-4340-9585-5C3E80F98E71}"/>
    <w:embedBoldItalic r:id="rId8" w:fontKey="{5D6765B0-22B7-4383-8E11-9E4A144118D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ADF1EC27-F088-49A3-8D12-D23778318508}"/>
    <w:embedBold r:id="rId10" w:fontKey="{EC8B3A38-1DC5-44D1-88A2-12CD5449D39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3708E84-F5B6-4F05-BBE6-2DFE71C8DAA2}"/>
    <w:embedBold r:id="rId12" w:fontKey="{B9E61CB0-AF5C-4782-AFE4-B6929AC9206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5BD26AEB-3C99-4B61-B1DE-91778F08283B}"/>
    <w:embedBold r:id="rId14" w:fontKey="{75ACBC67-4FB7-4FE2-B836-36FA3B84C303}"/>
  </w:font>
  <w:font w:name="Cronos Pro"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6C2EA6DE" w:rsidR="00C67490" w:rsidRPr="005A1C11" w:rsidRDefault="00546805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777777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D57A3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297D7" w14:textId="77777777" w:rsidR="000E5112" w:rsidRDefault="000E5112">
      <w:r>
        <w:rPr>
          <w:color w:val="000000"/>
        </w:rPr>
        <w:separator/>
      </w:r>
    </w:p>
  </w:footnote>
  <w:footnote w:type="continuationSeparator" w:id="0">
    <w:p w14:paraId="06E26B0D" w14:textId="77777777" w:rsidR="000E5112" w:rsidRDefault="000E5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63890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1"/>
  </w:num>
  <w:num w:numId="15">
    <w:abstractNumId w:val="10"/>
  </w:num>
  <w:num w:numId="16">
    <w:abstractNumId w:val="2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A7F47"/>
    <w:rsid w:val="000B7677"/>
    <w:rsid w:val="000C6EC8"/>
    <w:rsid w:val="000E5112"/>
    <w:rsid w:val="00122A01"/>
    <w:rsid w:val="00126F41"/>
    <w:rsid w:val="00131AB2"/>
    <w:rsid w:val="00133AA8"/>
    <w:rsid w:val="00170A30"/>
    <w:rsid w:val="00182B00"/>
    <w:rsid w:val="001B4098"/>
    <w:rsid w:val="001B48E7"/>
    <w:rsid w:val="001C384B"/>
    <w:rsid w:val="001E5E4C"/>
    <w:rsid w:val="001F0DB1"/>
    <w:rsid w:val="0020549D"/>
    <w:rsid w:val="00210B7C"/>
    <w:rsid w:val="00246D52"/>
    <w:rsid w:val="00253116"/>
    <w:rsid w:val="0025600C"/>
    <w:rsid w:val="002625BF"/>
    <w:rsid w:val="00262B66"/>
    <w:rsid w:val="0026445C"/>
    <w:rsid w:val="00295317"/>
    <w:rsid w:val="002B4837"/>
    <w:rsid w:val="002C49D0"/>
    <w:rsid w:val="002C6E52"/>
    <w:rsid w:val="002F294E"/>
    <w:rsid w:val="0031498B"/>
    <w:rsid w:val="00314A40"/>
    <w:rsid w:val="00395F8C"/>
    <w:rsid w:val="003C0DC7"/>
    <w:rsid w:val="003C3801"/>
    <w:rsid w:val="003D4C59"/>
    <w:rsid w:val="004201F8"/>
    <w:rsid w:val="004247D2"/>
    <w:rsid w:val="00426FFF"/>
    <w:rsid w:val="00436A78"/>
    <w:rsid w:val="00483741"/>
    <w:rsid w:val="004A5B63"/>
    <w:rsid w:val="004A61E2"/>
    <w:rsid w:val="004C2C31"/>
    <w:rsid w:val="004D57A3"/>
    <w:rsid w:val="004D7103"/>
    <w:rsid w:val="00512EF1"/>
    <w:rsid w:val="0053145B"/>
    <w:rsid w:val="00546805"/>
    <w:rsid w:val="005636F4"/>
    <w:rsid w:val="00567CC6"/>
    <w:rsid w:val="00581EBA"/>
    <w:rsid w:val="005A6ED3"/>
    <w:rsid w:val="005D03F2"/>
    <w:rsid w:val="005E5DA1"/>
    <w:rsid w:val="00636362"/>
    <w:rsid w:val="00644D36"/>
    <w:rsid w:val="00676297"/>
    <w:rsid w:val="006D5809"/>
    <w:rsid w:val="007A6297"/>
    <w:rsid w:val="007F4CD0"/>
    <w:rsid w:val="00802F95"/>
    <w:rsid w:val="0082061F"/>
    <w:rsid w:val="00852916"/>
    <w:rsid w:val="0086289F"/>
    <w:rsid w:val="00896829"/>
    <w:rsid w:val="008B7657"/>
    <w:rsid w:val="008C2A24"/>
    <w:rsid w:val="008D21BF"/>
    <w:rsid w:val="008E09F8"/>
    <w:rsid w:val="008F7795"/>
    <w:rsid w:val="009254D9"/>
    <w:rsid w:val="00935D6C"/>
    <w:rsid w:val="0093628E"/>
    <w:rsid w:val="00975D69"/>
    <w:rsid w:val="009B7174"/>
    <w:rsid w:val="009E53B9"/>
    <w:rsid w:val="009F7BD8"/>
    <w:rsid w:val="00A74FAE"/>
    <w:rsid w:val="00A8109B"/>
    <w:rsid w:val="00AD3F15"/>
    <w:rsid w:val="00B22083"/>
    <w:rsid w:val="00B3283F"/>
    <w:rsid w:val="00B36FBF"/>
    <w:rsid w:val="00B466D9"/>
    <w:rsid w:val="00B55E41"/>
    <w:rsid w:val="00BE0E52"/>
    <w:rsid w:val="00BE346A"/>
    <w:rsid w:val="00BF409F"/>
    <w:rsid w:val="00C114E1"/>
    <w:rsid w:val="00C17902"/>
    <w:rsid w:val="00C341D9"/>
    <w:rsid w:val="00C65D98"/>
    <w:rsid w:val="00C67490"/>
    <w:rsid w:val="00C74DE6"/>
    <w:rsid w:val="00C867EE"/>
    <w:rsid w:val="00CC5CBB"/>
    <w:rsid w:val="00CF42D1"/>
    <w:rsid w:val="00D05AA0"/>
    <w:rsid w:val="00D21C54"/>
    <w:rsid w:val="00D418A3"/>
    <w:rsid w:val="00D537E4"/>
    <w:rsid w:val="00D57710"/>
    <w:rsid w:val="00D77B34"/>
    <w:rsid w:val="00D951A2"/>
    <w:rsid w:val="00DB196E"/>
    <w:rsid w:val="00E05E1E"/>
    <w:rsid w:val="00E14CEA"/>
    <w:rsid w:val="00E27094"/>
    <w:rsid w:val="00E449E3"/>
    <w:rsid w:val="00E507A0"/>
    <w:rsid w:val="00E7099C"/>
    <w:rsid w:val="00E75E4C"/>
    <w:rsid w:val="00E86835"/>
    <w:rsid w:val="00E90F29"/>
    <w:rsid w:val="00E97485"/>
    <w:rsid w:val="00EA25F5"/>
    <w:rsid w:val="00EA2607"/>
    <w:rsid w:val="00EC0F00"/>
    <w:rsid w:val="00ED4C47"/>
    <w:rsid w:val="00F23F3D"/>
    <w:rsid w:val="00F31D5F"/>
    <w:rsid w:val="00F37792"/>
    <w:rsid w:val="00F50B0B"/>
    <w:rsid w:val="00F56CF2"/>
    <w:rsid w:val="00F9085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75E4C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Default">
    <w:name w:val="Default"/>
    <w:rsid w:val="00253116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2121</Words>
  <Characters>11458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4</cp:revision>
  <dcterms:created xsi:type="dcterms:W3CDTF">2018-10-23T13:42:00Z</dcterms:created>
  <dcterms:modified xsi:type="dcterms:W3CDTF">2018-10-27T19:06:00Z</dcterms:modified>
</cp:coreProperties>
</file>