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1"/>
        <w:spacing w:before="160" w:after="0"/>
        <w:rPr/>
      </w:pPr>
      <w:r>
        <w:rPr/>
        <w:t>ACOMPANHAMENTO DA APRENDIZAGEM</w:t>
      </w:r>
    </w:p>
    <w:p>
      <w:pPr>
        <w:pStyle w:val="01TITULO2"/>
        <w:rPr/>
      </w:pPr>
      <w:r>
        <w:rPr/>
      </w:r>
    </w:p>
    <w:p>
      <w:pPr>
        <w:pStyle w:val="01TITULO2"/>
        <w:rPr/>
      </w:pPr>
      <w:r>
        <w:rPr/>
        <w:t>AVALIAÇÃO BIMESTRAL</w:t>
      </w:r>
    </w:p>
    <w:p>
      <w:pPr>
        <w:pStyle w:val="05LINHASRESPOSTA"/>
        <w:rPr>
          <w:b/>
          <w:b/>
        </w:rPr>
      </w:pPr>
      <w:r>
        <w:rPr>
          <w:b/>
        </w:rPr>
        <w:t xml:space="preserve">ESCOLA: </w:t>
        <w:tab/>
      </w:r>
    </w:p>
    <w:p>
      <w:pPr>
        <w:pStyle w:val="05LINHASRESPOSTA"/>
        <w:rPr>
          <w:b/>
          <w:b/>
        </w:rPr>
      </w:pPr>
      <w:r>
        <w:rPr>
          <w:b/>
        </w:rPr>
        <w:t xml:space="preserve">NOME: </w:t>
        <w:tab/>
      </w:r>
    </w:p>
    <w:p>
      <w:pPr>
        <w:pStyle w:val="05LINHASRESPOSTA"/>
        <w:rPr>
          <w:b/>
          <w:b/>
        </w:rPr>
      </w:pPr>
      <w:r>
        <w:rPr>
          <w:b/>
        </w:rPr>
        <w:t xml:space="preserve">ANO E TURMA: _____________ NÚMERO: _______ DATA: </w:t>
        <w:tab/>
      </w:r>
    </w:p>
    <w:p>
      <w:pPr>
        <w:pStyle w:val="05LINHASRESPOSTA"/>
        <w:rPr>
          <w:b/>
          <w:b/>
        </w:rPr>
      </w:pPr>
      <w:r>
        <w:rPr>
          <w:b/>
        </w:rPr>
        <w:t xml:space="preserve">PROFESSOR/A: </w:t>
        <w:tab/>
      </w:r>
    </w:p>
    <w:p>
      <w:pPr>
        <w:pStyle w:val="01TITULO3"/>
        <w:rPr>
          <w:b w:val="false"/>
          <w:b w:val="false"/>
        </w:rPr>
      </w:pPr>
      <w:r>
        <w:rPr>
          <w:b w:val="false"/>
        </w:rPr>
      </w:r>
    </w:p>
    <w:p>
      <w:pPr>
        <w:pStyle w:val="01TITULO2"/>
        <w:rPr>
          <w:color w:val="00B050"/>
        </w:rPr>
      </w:pPr>
      <w:r>
        <w:rPr/>
        <w:t>Língua Inglesa – 9º ano – 3º bimestre</w:t>
      </w:r>
    </w:p>
    <w:p>
      <w:pPr>
        <w:pStyle w:val="01TITULO3"/>
        <w:rPr/>
      </w:pPr>
      <w:r>
        <w:rPr/>
      </w:r>
    </w:p>
    <w:p>
      <w:pPr>
        <w:pStyle w:val="01TITULO3"/>
        <w:rPr>
          <w:color w:val="00B050"/>
          <w:lang w:val="en-US"/>
        </w:rPr>
      </w:pPr>
      <w:r>
        <w:rPr>
          <w:lang w:val="en-US"/>
        </w:rPr>
        <w:t>Questão 1</w:t>
      </w:r>
    </w:p>
    <w:p>
      <w:pPr>
        <w:pStyle w:val="02TEXTOPRINCIPAL"/>
        <w:rPr>
          <w:lang w:val="en-US"/>
        </w:rPr>
      </w:pPr>
      <w:r>
        <w:rPr>
          <w:lang w:val="en-US"/>
        </w:rPr>
        <w:t xml:space="preserve">Read the following ads and write down two things they have in common. </w:t>
      </w:r>
    </w:p>
    <w:p>
      <w:pPr>
        <w:pStyle w:val="02TEXTOPRINCIPAL"/>
        <w:rPr/>
      </w:pPr>
      <w:r>
        <w:rPr/>
        <w:drawing>
          <wp:inline distT="0" distB="0" distL="0" distR="0">
            <wp:extent cx="2276475" cy="2990850"/>
            <wp:effectExtent l="0" t="0" r="0" b="0"/>
            <wp:docPr id="1" name="Imagem 2" descr="C:\Users\Ed5-821\Dropbox (MaluhyCo)\DigitalModerna\PNLD2020\Richmond_ingles\PEACEMAKERS\Originais\9_ano\FOTOS_CREDITOS_ARTES\AV3\01_i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C:\Users\Ed5-821\Dropbox (MaluhyCo)\DigitalModerna\PNLD2020\Richmond_ingles\PEACEMAKERS\Originais\9_ano\FOTOS_CREDITOS_ARTES\AV3\01_i_av3_pm9_g.jpg"/>
                    <pic:cNvPicPr>
                      <a:picLocks noChangeAspect="1" noChangeArrowheads="1"/>
                    </pic:cNvPicPr>
                  </pic:nvPicPr>
                  <pic:blipFill>
                    <a:blip r:embed="rId2"/>
                    <a:stretch>
                      <a:fillRect/>
                    </a:stretch>
                  </pic:blipFill>
                  <pic:spPr bwMode="auto">
                    <a:xfrm>
                      <a:off x="0" y="0"/>
                      <a:ext cx="2276475" cy="2990850"/>
                    </a:xfrm>
                    <a:prstGeom prst="rect">
                      <a:avLst/>
                    </a:prstGeom>
                  </pic:spPr>
                </pic:pic>
              </a:graphicData>
            </a:graphic>
          </wp:inline>
        </w:drawing>
      </w:r>
    </w:p>
    <w:p>
      <w:pPr>
        <w:pStyle w:val="02TEXTOPRINCIPAL"/>
        <w:rPr/>
      </w:pPr>
      <w:r>
        <w:rPr/>
      </w:r>
      <w:r>
        <w:br w:type="page"/>
      </w:r>
    </w:p>
    <w:p>
      <w:pPr>
        <w:pStyle w:val="Normal"/>
        <w:numPr>
          <w:ilvl w:val="0"/>
          <w:numId w:val="0"/>
        </w:numPr>
        <w:spacing w:lineRule="auto" w:line="360"/>
        <w:ind w:right="426" w:hanging="0"/>
        <w:outlineLvl w:val="0"/>
        <w:rPr/>
      </w:pPr>
      <w:r>
        <w:rPr/>
      </w:r>
    </w:p>
    <w:p>
      <w:pPr>
        <w:pStyle w:val="02TEXTOPRINCIPAL"/>
        <w:rPr>
          <w:lang w:val="en-US"/>
        </w:rPr>
      </w:pPr>
      <w:r>
        <w:rPr/>
        <w:drawing>
          <wp:inline distT="0" distB="0" distL="0" distR="0">
            <wp:extent cx="3638550" cy="2333625"/>
            <wp:effectExtent l="0" t="0" r="0" b="0"/>
            <wp:docPr id="2" name="Imagem 3" descr="C:\Users\Ed5-821\Dropbox (MaluhyCo)\DigitalModerna\PNLD2020\Richmond_ingles\PEACEMAKERS\Originais\9_ano\FOTOS_CREDITOS_ARTES\AV3\02_i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C:\Users\Ed5-821\Dropbox (MaluhyCo)\DigitalModerna\PNLD2020\Richmond_ingles\PEACEMAKERS\Originais\9_ano\FOTOS_CREDITOS_ARTES\AV3\02_i_av3_pm9_g.jpg"/>
                    <pic:cNvPicPr>
                      <a:picLocks noChangeAspect="1" noChangeArrowheads="1"/>
                    </pic:cNvPicPr>
                  </pic:nvPicPr>
                  <pic:blipFill>
                    <a:blip r:embed="rId3"/>
                    <a:stretch>
                      <a:fillRect/>
                    </a:stretch>
                  </pic:blipFill>
                  <pic:spPr bwMode="auto">
                    <a:xfrm>
                      <a:off x="0" y="0"/>
                      <a:ext cx="3638550" cy="2333625"/>
                    </a:xfrm>
                    <a:prstGeom prst="rect">
                      <a:avLst/>
                    </a:prstGeom>
                  </pic:spPr>
                </pic:pic>
              </a:graphicData>
            </a:graphic>
          </wp:inline>
        </w:drawing>
      </w:r>
    </w:p>
    <w:p>
      <w:pPr>
        <w:pStyle w:val="02TEXTOITEM"/>
        <w:rPr>
          <w:lang w:val="en-US"/>
        </w:rPr>
      </w:pPr>
      <w:r>
        <w:rPr>
          <w:i/>
          <w:lang w:val="en-US"/>
        </w:rPr>
        <w:t>The Newton Graphic</w:t>
      </w:r>
      <w:r>
        <w:rPr>
          <w:lang w:val="en-US"/>
        </w:rPr>
        <w:t>. January 4, 1924. v. LII, n</w:t>
      </w:r>
      <w:r>
        <w:rPr>
          <w:rFonts w:ascii="Cambria" w:hAnsi="Cambria"/>
          <w:lang w:val="en-US"/>
        </w:rPr>
        <w:t>º</w:t>
      </w:r>
      <w:r>
        <w:rPr>
          <w:lang w:val="en-US"/>
        </w:rPr>
        <w:t xml:space="preserve"> 17, Newton, Massachusetts, United States.</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color w:val="00B050"/>
          <w:lang w:val="en-US"/>
        </w:rPr>
      </w:pPr>
      <w:r>
        <w:rPr>
          <w:lang w:val="en-US"/>
        </w:rPr>
        <w:t>Questão 2</w:t>
      </w:r>
    </w:p>
    <w:p>
      <w:pPr>
        <w:pStyle w:val="02TEXTOPRINCIPAL"/>
        <w:rPr>
          <w:lang w:val="en-US"/>
        </w:rPr>
      </w:pPr>
      <w:r>
        <w:rPr>
          <w:lang w:val="en-US"/>
        </w:rPr>
        <w:t xml:space="preserve">Which words in the ad imply that a business man has a different lifestyle? </w:t>
      </w:r>
    </w:p>
    <w:p>
      <w:pPr>
        <w:pStyle w:val="02TEXTOPRINCIPAL"/>
        <w:rPr>
          <w:lang w:val="en-US"/>
        </w:rPr>
      </w:pPr>
      <w:r>
        <w:rPr/>
        <w:drawing>
          <wp:inline distT="0" distB="0" distL="0" distR="0">
            <wp:extent cx="3695700" cy="1657350"/>
            <wp:effectExtent l="0" t="0" r="0" b="0"/>
            <wp:docPr id="3" name="Imagem 4" descr="C:\Users\Ed5-821\Dropbox (MaluhyCo)\DigitalModerna\PNLD2020\Richmond_ingles\PEACEMAKERS\Originais\9_ano\FOTOS_CREDITOS_ARTES\AV3\03_i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C:\Users\Ed5-821\Dropbox (MaluhyCo)\DigitalModerna\PNLD2020\Richmond_ingles\PEACEMAKERS\Originais\9_ano\FOTOS_CREDITOS_ARTES\AV3\03_i_av3_pm9_g.jpg"/>
                    <pic:cNvPicPr>
                      <a:picLocks noChangeAspect="1" noChangeArrowheads="1"/>
                    </pic:cNvPicPr>
                  </pic:nvPicPr>
                  <pic:blipFill>
                    <a:blip r:embed="rId4"/>
                    <a:stretch>
                      <a:fillRect/>
                    </a:stretch>
                  </pic:blipFill>
                  <pic:spPr bwMode="auto">
                    <a:xfrm>
                      <a:off x="0" y="0"/>
                      <a:ext cx="3695700" cy="1657350"/>
                    </a:xfrm>
                    <a:prstGeom prst="rect">
                      <a:avLst/>
                    </a:prstGeom>
                  </pic:spPr>
                </pic:pic>
              </a:graphicData>
            </a:graphic>
          </wp:inline>
        </w:drawing>
      </w:r>
    </w:p>
    <w:p>
      <w:pPr>
        <w:pStyle w:val="02TEXTOITEM"/>
        <w:rPr>
          <w:lang w:val="en-US"/>
        </w:rPr>
      </w:pPr>
      <w:r>
        <w:rPr>
          <w:i/>
          <w:lang w:val="en-US"/>
        </w:rPr>
        <w:t>The Newton Graphic</w:t>
      </w:r>
      <w:r>
        <w:rPr>
          <w:lang w:val="en-US"/>
        </w:rPr>
        <w:t>. January 11, 1924. v. LII, n</w:t>
      </w:r>
      <w:r>
        <w:rPr>
          <w:rFonts w:ascii="Cambria" w:hAnsi="Cambria"/>
          <w:lang w:val="en-US"/>
        </w:rPr>
        <w:t>º</w:t>
      </w:r>
      <w:r>
        <w:rPr>
          <w:lang w:val="en-US"/>
        </w:rPr>
        <w:t xml:space="preserve"> 18, Newton, Massachusetts, United States.</w:t>
      </w:r>
    </w:p>
    <w:p>
      <w:pPr>
        <w:pStyle w:val="05LINHASRESPOSTA"/>
        <w:rPr>
          <w:lang w:val="en-US"/>
        </w:rPr>
      </w:pPr>
      <w:r>
        <w:rPr>
          <w:lang w:val="en-US"/>
        </w:rPr>
        <w:t>______________________________________________________________________________________</w:t>
      </w:r>
    </w:p>
    <w:p>
      <w:pPr>
        <w:pStyle w:val="02TEXTOPRINCIPAL"/>
        <w:rPr>
          <w:lang w:val="en-US"/>
        </w:rPr>
      </w:pPr>
      <w:r>
        <w:rPr>
          <w:lang w:val="en-US"/>
        </w:rPr>
      </w:r>
      <w:r>
        <w:br w:type="page"/>
      </w:r>
    </w:p>
    <w:p>
      <w:pPr>
        <w:pStyle w:val="02TEXTOPRINCIPAL"/>
        <w:rPr>
          <w:lang w:val="en-US"/>
        </w:rPr>
      </w:pPr>
      <w:r>
        <w:rPr>
          <w:lang w:val="en-US"/>
        </w:rPr>
      </w:r>
    </w:p>
    <w:p>
      <w:pPr>
        <w:pStyle w:val="01TITULO3"/>
        <w:rPr>
          <w:lang w:val="en-US"/>
        </w:rPr>
      </w:pPr>
      <w:r>
        <w:rPr>
          <w:lang w:val="en-US"/>
        </w:rPr>
        <w:t>Questão 3</w:t>
      </w:r>
    </w:p>
    <w:p>
      <w:pPr>
        <w:pStyle w:val="02TEXTOPRINCIPAL"/>
        <w:rPr>
          <w:lang w:val="en-US"/>
        </w:rPr>
      </w:pPr>
      <w:r>
        <w:rPr>
          <w:lang w:val="en-US"/>
        </w:rPr>
        <w:t xml:space="preserve">Which words in the ad imply that you can order hot coffee for a birthday party from the Oriental Tea Company? </w:t>
      </w:r>
    </w:p>
    <w:p>
      <w:pPr>
        <w:pStyle w:val="02TEXTOPRINCIPAL"/>
        <w:rPr>
          <w:lang w:val="en-US"/>
        </w:rPr>
      </w:pPr>
      <w:r>
        <w:rPr/>
        <w:drawing>
          <wp:inline distT="0" distB="0" distL="0" distR="0">
            <wp:extent cx="2247900" cy="2771775"/>
            <wp:effectExtent l="0" t="0" r="0" b="0"/>
            <wp:docPr id="4" name="Imagem 6" descr="C:\Users\Ed5-821\Dropbox (MaluhyCo)\DigitalModerna\PNLD2020\Richmond_ingles\PEACEMAKERS\Originais\9_ano\FOTOS_CREDITOS_ARTES\AV3\04_i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descr="C:\Users\Ed5-821\Dropbox (MaluhyCo)\DigitalModerna\PNLD2020\Richmond_ingles\PEACEMAKERS\Originais\9_ano\FOTOS_CREDITOS_ARTES\AV3\04_i_av3_pm9_g.jpg"/>
                    <pic:cNvPicPr>
                      <a:picLocks noChangeAspect="1" noChangeArrowheads="1"/>
                    </pic:cNvPicPr>
                  </pic:nvPicPr>
                  <pic:blipFill>
                    <a:blip r:embed="rId5"/>
                    <a:stretch>
                      <a:fillRect/>
                    </a:stretch>
                  </pic:blipFill>
                  <pic:spPr bwMode="auto">
                    <a:xfrm>
                      <a:off x="0" y="0"/>
                      <a:ext cx="2247900" cy="2771775"/>
                    </a:xfrm>
                    <a:prstGeom prst="rect">
                      <a:avLst/>
                    </a:prstGeom>
                  </pic:spPr>
                </pic:pic>
              </a:graphicData>
            </a:graphic>
          </wp:inline>
        </w:drawing>
      </w:r>
    </w:p>
    <w:p>
      <w:pPr>
        <w:pStyle w:val="02TEXTOPRINCIPAL"/>
        <w:rPr>
          <w:lang w:val="en-US"/>
        </w:rPr>
      </w:pPr>
      <w:r>
        <w:rPr>
          <w:i/>
          <w:lang w:val="en-US"/>
        </w:rPr>
        <w:t>The Newton Graphic</w:t>
      </w:r>
      <w:r>
        <w:rPr>
          <w:lang w:val="en-US"/>
        </w:rPr>
        <w:t>. January 11, 1924. v. LII, n</w:t>
      </w:r>
      <w:r>
        <w:rPr>
          <w:rFonts w:ascii="Cambria" w:hAnsi="Cambria"/>
          <w:lang w:val="en-US"/>
        </w:rPr>
        <w:t>º</w:t>
      </w:r>
      <w:r>
        <w:rPr>
          <w:lang w:val="en-US"/>
        </w:rPr>
        <w:t xml:space="preserve"> 18, Newton, Massachusetts, United States.</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4</w:t>
      </w:r>
    </w:p>
    <w:p>
      <w:pPr>
        <w:pStyle w:val="02TEXTOPRINCIPAL"/>
        <w:rPr>
          <w:lang w:val="en-US"/>
        </w:rPr>
      </w:pPr>
      <w:r>
        <w:rPr>
          <w:lang w:val="en-US"/>
        </w:rPr>
        <w:t>What does one need to open an account at the Newton Trust Company?</w:t>
      </w:r>
    </w:p>
    <w:p>
      <w:pPr>
        <w:pStyle w:val="02TEXTOPRINCIPAL"/>
        <w:rPr/>
      </w:pPr>
      <w:bookmarkStart w:id="0" w:name="_GoBack"/>
      <w:bookmarkEnd w:id="0"/>
      <w:r>
        <w:rPr/>
        <w:drawing>
          <wp:inline distT="0" distB="0" distL="0" distR="0">
            <wp:extent cx="3686175" cy="3095625"/>
            <wp:effectExtent l="0" t="0" r="0" b="0"/>
            <wp:docPr id="5" name="Imagem 7" descr="C:\Users\Ed5-821\Dropbox (MaluhyCo)\DigitalModerna\PNLD2020\Richmond_ingles\PEACEMAKERS\Originais\9_ano\FOTOS_CREDITOS_ARTES\AV3\05_i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7" descr="C:\Users\Ed5-821\Dropbox (MaluhyCo)\DigitalModerna\PNLD2020\Richmond_ingles\PEACEMAKERS\Originais\9_ano\FOTOS_CREDITOS_ARTES\AV3\05_i_av3_pm9_g.jpg"/>
                    <pic:cNvPicPr>
                      <a:picLocks noChangeAspect="1" noChangeArrowheads="1"/>
                    </pic:cNvPicPr>
                  </pic:nvPicPr>
                  <pic:blipFill>
                    <a:blip r:embed="rId6"/>
                    <a:stretch>
                      <a:fillRect/>
                    </a:stretch>
                  </pic:blipFill>
                  <pic:spPr bwMode="auto">
                    <a:xfrm>
                      <a:off x="0" y="0"/>
                      <a:ext cx="3686175" cy="3095625"/>
                    </a:xfrm>
                    <a:prstGeom prst="rect">
                      <a:avLst/>
                    </a:prstGeom>
                  </pic:spPr>
                </pic:pic>
              </a:graphicData>
            </a:graphic>
          </wp:inline>
        </w:drawing>
      </w:r>
    </w:p>
    <w:p>
      <w:pPr>
        <w:pStyle w:val="02TEXTOPRINCIPAL"/>
        <w:rPr>
          <w:lang w:val="en-US"/>
        </w:rPr>
      </w:pPr>
      <w:r>
        <w:rPr>
          <w:i/>
          <w:lang w:val="en-US"/>
        </w:rPr>
        <w:t>The Newton Graphic</w:t>
      </w:r>
      <w:r>
        <w:rPr>
          <w:lang w:val="en-US"/>
        </w:rPr>
        <w:t>. January 18, 1924. v. LII, n</w:t>
      </w:r>
      <w:r>
        <w:rPr>
          <w:rFonts w:ascii="Cambria" w:hAnsi="Cambria"/>
          <w:lang w:val="en-US"/>
        </w:rPr>
        <w:t>º</w:t>
      </w:r>
      <w:r>
        <w:rPr>
          <w:lang w:val="en-US"/>
        </w:rPr>
        <w:t xml:space="preserve"> 19, Newton, Massachusetts, United States.</w:t>
      </w:r>
    </w:p>
    <w:p>
      <w:pPr>
        <w:pStyle w:val="05LINHASRESPOSTA"/>
        <w:rPr>
          <w:lang w:val="en-US"/>
        </w:rPr>
      </w:pPr>
      <w:r>
        <w:rPr>
          <w:lang w:val="en-US"/>
        </w:rPr>
        <w:t>______________________________________________________________________________________</w:t>
      </w:r>
    </w:p>
    <w:p>
      <w:pPr>
        <w:pStyle w:val="02TEXTOPRINCIPAL"/>
        <w:rPr>
          <w:lang w:val="en-US"/>
        </w:rPr>
      </w:pPr>
      <w:r>
        <w:rPr>
          <w:lang w:val="en-US"/>
        </w:rPr>
      </w:r>
      <w:r>
        <w:br w:type="page"/>
      </w:r>
    </w:p>
    <w:p>
      <w:pPr>
        <w:pStyle w:val="02TEXTOPRINCIPAL"/>
        <w:rPr>
          <w:lang w:val="en-US"/>
        </w:rPr>
      </w:pPr>
      <w:r>
        <w:rPr>
          <w:lang w:val="en-US"/>
        </w:rPr>
      </w:r>
    </w:p>
    <w:p>
      <w:pPr>
        <w:pStyle w:val="01TITULO3"/>
        <w:rPr>
          <w:lang w:val="en-US"/>
        </w:rPr>
      </w:pPr>
      <w:r>
        <w:rPr>
          <w:lang w:val="en-US"/>
        </w:rPr>
        <w:t>Questão 5</w:t>
      </w:r>
    </w:p>
    <w:p>
      <w:pPr>
        <w:pStyle w:val="02TEXTOPRINCIPAL"/>
        <w:rPr>
          <w:lang w:val="en-US"/>
        </w:rPr>
      </w:pPr>
      <w:r>
        <w:rPr>
          <w:lang w:val="en-US"/>
        </w:rPr>
        <w:t>Find two examples of the present perfect in the ad in Question 4.</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6</w:t>
      </w:r>
    </w:p>
    <w:p>
      <w:pPr>
        <w:pStyle w:val="02TEXTOITEM"/>
        <w:rPr>
          <w:lang w:val="en-US"/>
        </w:rPr>
      </w:pPr>
      <w:r>
        <w:rPr>
          <w:lang w:val="en-US"/>
        </w:rPr>
        <w:t xml:space="preserve">Complete the titles of these songs with </w:t>
      </w:r>
      <w:r>
        <w:rPr>
          <w:i/>
          <w:lang w:val="en-US"/>
        </w:rPr>
        <w:t>ever</w:t>
      </w:r>
      <w:r>
        <w:rPr>
          <w:lang w:val="en-US"/>
        </w:rPr>
        <w:t xml:space="preserve">, </w:t>
      </w:r>
      <w:r>
        <w:rPr>
          <w:i/>
          <w:lang w:val="en-US"/>
        </w:rPr>
        <w:t>already</w:t>
      </w:r>
      <w:r>
        <w:rPr>
          <w:lang w:val="en-US"/>
        </w:rPr>
        <w:t xml:space="preserve"> or </w:t>
      </w:r>
      <w:r>
        <w:rPr>
          <w:i/>
          <w:lang w:val="en-US"/>
        </w:rPr>
        <w:t>yet</w:t>
      </w:r>
      <w:r>
        <w:rPr>
          <w:lang w:val="en-US"/>
        </w:rPr>
        <w:t>.</w:t>
      </w:r>
    </w:p>
    <w:p>
      <w:pPr>
        <w:pStyle w:val="02TEXTOITEM"/>
        <w:rPr>
          <w:lang w:val="en-US"/>
        </w:rPr>
      </w:pPr>
      <w:r>
        <w:rPr>
          <w:lang w:val="en-US"/>
        </w:rPr>
      </w:r>
    </w:p>
    <w:p>
      <w:pPr>
        <w:pStyle w:val="05LINHASRESPOSTA"/>
        <w:rPr>
          <w:lang w:val="en-US"/>
        </w:rPr>
      </w:pPr>
      <w:r>
        <w:rPr>
          <w:b/>
          <w:lang w:val="en-US"/>
        </w:rPr>
        <w:t xml:space="preserve">I. </w:t>
      </w:r>
      <w:r>
        <w:rPr>
          <w:lang w:val="en-US"/>
        </w:rPr>
        <w:t>Haven’t met you ______________________?, by Michael Bublé</w:t>
      </w:r>
    </w:p>
    <w:p>
      <w:pPr>
        <w:pStyle w:val="05LINHASRESPOSTA"/>
        <w:rPr>
          <w:lang w:val="en-US"/>
        </w:rPr>
      </w:pPr>
      <w:r>
        <w:rPr>
          <w:b/>
          <w:lang w:val="en-US"/>
        </w:rPr>
        <w:t xml:space="preserve">II. </w:t>
      </w:r>
      <w:r>
        <w:rPr>
          <w:lang w:val="en-US"/>
        </w:rPr>
        <w:t>Have you _______________ seen the rain?, by Creedence Clearwater Revival</w:t>
      </w:r>
    </w:p>
    <w:p>
      <w:pPr>
        <w:pStyle w:val="05LINHASRESPOSTA"/>
        <w:rPr>
          <w:lang w:val="en-US"/>
        </w:rPr>
      </w:pPr>
      <w:r>
        <w:rPr>
          <w:b/>
          <w:lang w:val="en-US"/>
        </w:rPr>
        <w:t xml:space="preserve">III. </w:t>
      </w:r>
      <w:r>
        <w:rPr>
          <w:lang w:val="en-US"/>
        </w:rPr>
        <w:t>She’s _______________ gone, by Ugly Kid Joe</w:t>
      </w:r>
    </w:p>
    <w:p>
      <w:pPr>
        <w:pStyle w:val="05LINHASRESPOSTA"/>
        <w:rPr>
          <w:lang w:val="en-US"/>
        </w:rPr>
      </w:pPr>
      <w:r>
        <w:rPr>
          <w:b/>
          <w:lang w:val="en-US"/>
        </w:rPr>
        <w:t xml:space="preserve">IV. </w:t>
      </w:r>
      <w:r>
        <w:rPr>
          <w:lang w:val="en-US"/>
        </w:rPr>
        <w:t>Have you _______________ really loved a woman?, by Bryan Adams</w:t>
      </w:r>
    </w:p>
    <w:p>
      <w:pPr>
        <w:pStyle w:val="05LINHASRESPOSTA"/>
        <w:rPr>
          <w:lang w:val="en-US"/>
        </w:rPr>
      </w:pPr>
      <w:r>
        <w:rPr>
          <w:b/>
          <w:lang w:val="en-US"/>
        </w:rPr>
        <w:t xml:space="preserve">V. </w:t>
      </w:r>
      <w:r>
        <w:rPr>
          <w:lang w:val="en-US"/>
        </w:rPr>
        <w:t>Happy endings are stories that haven’t ended _______________, by Mayday Parade</w:t>
      </w:r>
    </w:p>
    <w:p>
      <w:pPr>
        <w:pStyle w:val="01TITULO3"/>
        <w:rPr>
          <w:lang w:val="en-US"/>
        </w:rPr>
      </w:pPr>
      <w:r>
        <w:rPr>
          <w:lang w:val="en-US"/>
        </w:rPr>
      </w:r>
    </w:p>
    <w:p>
      <w:pPr>
        <w:pStyle w:val="01TITULO3"/>
        <w:rPr>
          <w:lang w:val="en-US"/>
        </w:rPr>
      </w:pPr>
      <w:r>
        <w:rPr>
          <w:lang w:val="en-US"/>
        </w:rPr>
        <w:t>Questão 7</w:t>
      </w:r>
    </w:p>
    <w:p>
      <w:pPr>
        <w:pStyle w:val="02TEXTOITEM"/>
        <w:rPr>
          <w:lang w:val="en-US"/>
        </w:rPr>
      </w:pPr>
      <w:r>
        <w:rPr>
          <w:lang w:val="en-US"/>
        </w:rPr>
        <w:t>Listen to the radio news and write down two of its main pieces of information.</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8</w:t>
      </w:r>
    </w:p>
    <w:p>
      <w:pPr>
        <w:pStyle w:val="02TEXTOPRINCIPAL"/>
        <w:rPr>
          <w:lang w:val="en-US"/>
        </w:rPr>
      </w:pPr>
      <w:r>
        <w:rPr>
          <w:lang w:val="en-US"/>
        </w:rPr>
        <w:t>Listen again. What is Jonathan Jansen asking parents to do?</w:t>
      </w:r>
    </w:p>
    <w:p>
      <w:pPr>
        <w:pStyle w:val="05LINHASRESPOSTA"/>
        <w:rPr>
          <w:lang w:val="en-US"/>
        </w:rPr>
      </w:pPr>
      <w:r>
        <w:rPr>
          <w:lang w:val="en-US"/>
        </w:rPr>
        <w:t>______________________________________________________________________________________</w:t>
      </w:r>
    </w:p>
    <w:p>
      <w:pPr>
        <w:pStyle w:val="05LINHASRESPOSTA"/>
        <w:rPr>
          <w:lang w:val="en-US"/>
        </w:rPr>
      </w:pPr>
      <w:r>
        <w:rPr>
          <w:lang w:val="en-US"/>
        </w:rPr>
        <w:t>______________________________________________________________________________________</w:t>
      </w:r>
    </w:p>
    <w:p>
      <w:pPr>
        <w:pStyle w:val="01TITULO3"/>
        <w:rPr>
          <w:lang w:val="en-US"/>
        </w:rPr>
      </w:pPr>
      <w:r>
        <w:rPr>
          <w:lang w:val="en-US"/>
        </w:rPr>
      </w:r>
    </w:p>
    <w:p>
      <w:pPr>
        <w:pStyle w:val="01TITULO3"/>
        <w:rPr>
          <w:lang w:val="en-US"/>
        </w:rPr>
      </w:pPr>
      <w:r>
        <w:rPr>
          <w:lang w:val="en-US"/>
        </w:rPr>
        <w:t>Questão 9</w:t>
      </w:r>
    </w:p>
    <w:p>
      <w:pPr>
        <w:pStyle w:val="02TEXTOITEM"/>
        <w:rPr>
          <w:lang w:val="en-US"/>
        </w:rPr>
      </w:pPr>
      <w:r>
        <w:rPr>
          <w:lang w:val="en-US"/>
        </w:rPr>
        <w:t>Do you agree with the presenter’s opinion about Jansen’s statement mentioned in Question 8? Why?</w:t>
      </w:r>
    </w:p>
    <w:p>
      <w:pPr>
        <w:pStyle w:val="05LINHASRESPOSTA"/>
        <w:rPr>
          <w:lang w:val="en-US"/>
        </w:rPr>
      </w:pPr>
      <w:r>
        <w:rPr>
          <w:lang w:val="en-US"/>
        </w:rPr>
        <w:t>______________________________________________________________________________________</w:t>
      </w:r>
    </w:p>
    <w:p>
      <w:pPr>
        <w:pStyle w:val="02TEXTOPRINCIPAL"/>
        <w:rPr>
          <w:lang w:val="en-US"/>
        </w:rPr>
      </w:pPr>
      <w:r>
        <w:rPr>
          <w:lang w:val="en-US"/>
        </w:rPr>
      </w:r>
      <w:r>
        <w:br w:type="page"/>
      </w:r>
    </w:p>
    <w:p>
      <w:pPr>
        <w:pStyle w:val="02TEXTOPRINCIPAL"/>
        <w:rPr>
          <w:lang w:val="en-US"/>
        </w:rPr>
      </w:pPr>
      <w:r>
        <w:rPr>
          <w:lang w:val="en-US"/>
        </w:rPr>
      </w:r>
    </w:p>
    <w:p>
      <w:pPr>
        <w:pStyle w:val="01TITULO3"/>
        <w:rPr>
          <w:lang w:val="en-US"/>
        </w:rPr>
      </w:pPr>
      <w:r>
        <w:rPr>
          <w:lang w:val="en-US"/>
        </w:rPr>
        <w:t>Questão 10</w:t>
      </w:r>
    </w:p>
    <w:p>
      <w:pPr>
        <w:pStyle w:val="02TEXTOPRINCIPAL"/>
        <w:rPr>
          <w:lang w:val="en-US"/>
        </w:rPr>
      </w:pPr>
      <w:r>
        <w:rPr>
          <w:lang w:val="en-US"/>
        </w:rPr>
        <w:t>Look at the images below. Use them to create and write an ad.</w:t>
      </w:r>
    </w:p>
    <w:p>
      <w:pPr>
        <w:pStyle w:val="02TEXTOPRINCIPAL"/>
        <w:rPr>
          <w:lang w:val="en-US"/>
        </w:rPr>
      </w:pPr>
      <w:r>
        <w:rPr/>
        <w:drawing>
          <wp:inline distT="0" distB="0" distL="0" distR="9525">
            <wp:extent cx="3476625" cy="1981200"/>
            <wp:effectExtent l="0" t="0" r="0" b="0"/>
            <wp:docPr id="6" name="Imagem 14" descr="C:\Users\Ed5-821\Dropbox (MaluhyCo)\DigitalModerna\PNLD2020\Richmond_ingles\PEACEMAKERS\Originais\9_ano\FOTOS_CREDITOS_ARTES\AV3\01_f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4" descr="C:\Users\Ed5-821\Dropbox (MaluhyCo)\DigitalModerna\PNLD2020\Richmond_ingles\PEACEMAKERS\Originais\9_ano\FOTOS_CREDITOS_ARTES\AV3\01_f_av3_pm9_g.jpg"/>
                    <pic:cNvPicPr>
                      <a:picLocks noChangeAspect="1" noChangeArrowheads="1"/>
                    </pic:cNvPicPr>
                  </pic:nvPicPr>
                  <pic:blipFill>
                    <a:blip r:embed="rId7"/>
                    <a:stretch>
                      <a:fillRect/>
                    </a:stretch>
                  </pic:blipFill>
                  <pic:spPr bwMode="auto">
                    <a:xfrm>
                      <a:off x="0" y="0"/>
                      <a:ext cx="3476625" cy="1981200"/>
                    </a:xfrm>
                    <a:prstGeom prst="rect">
                      <a:avLst/>
                    </a:prstGeom>
                  </pic:spPr>
                </pic:pic>
              </a:graphicData>
            </a:graphic>
          </wp:inline>
        </w:drawing>
      </w:r>
    </w:p>
    <w:p>
      <w:pPr>
        <w:pStyle w:val="02TEXTOPRINCIPAL"/>
        <w:rPr>
          <w:lang w:val="en-US"/>
        </w:rPr>
      </w:pPr>
      <w:r>
        <w:rPr>
          <w:lang w:val="en-US"/>
        </w:rPr>
      </w:r>
    </w:p>
    <w:p>
      <w:pPr>
        <w:pStyle w:val="02TEXTOPRINCIPAL"/>
        <w:rPr>
          <w:lang w:val="en-US"/>
        </w:rPr>
      </w:pPr>
      <w:r>
        <w:rPr/>
        <w:drawing>
          <wp:inline distT="0" distB="0" distL="0" distR="0">
            <wp:extent cx="3048000" cy="1981200"/>
            <wp:effectExtent l="0" t="0" r="0" b="0"/>
            <wp:docPr id="7" name="Imagem 15" descr="C:\Users\Ed5-821\Dropbox (MaluhyCo)\DigitalModerna\PNLD2020\Richmond_ingles\PEACEMAKERS\Originais\9_ano\FOTOS_CREDITOS_ARTES\AV3\02_f_av3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5" descr="C:\Users\Ed5-821\Dropbox (MaluhyCo)\DigitalModerna\PNLD2020\Richmond_ingles\PEACEMAKERS\Originais\9_ano\FOTOS_CREDITOS_ARTES\AV3\02_f_av3_pm9_g.jpg"/>
                    <pic:cNvPicPr>
                      <a:picLocks noChangeAspect="1" noChangeArrowheads="1"/>
                    </pic:cNvPicPr>
                  </pic:nvPicPr>
                  <pic:blipFill>
                    <a:blip r:embed="rId8"/>
                    <a:stretch>
                      <a:fillRect/>
                    </a:stretch>
                  </pic:blipFill>
                  <pic:spPr bwMode="auto">
                    <a:xfrm>
                      <a:off x="0" y="0"/>
                      <a:ext cx="3048000" cy="1981200"/>
                    </a:xfrm>
                    <a:prstGeom prst="rect">
                      <a:avLst/>
                    </a:prstGeom>
                  </pic:spPr>
                </pic:pic>
              </a:graphicData>
            </a:graphic>
          </wp:inline>
        </w:drawing>
      </w:r>
    </w:p>
    <w:p>
      <w:pPr>
        <w:pStyle w:val="Normal"/>
        <w:numPr>
          <w:ilvl w:val="0"/>
          <w:numId w:val="0"/>
        </w:numP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Normal"/>
        <w:numPr>
          <w:ilvl w:val="0"/>
          <w:numId w:val="0"/>
        </w:numPr>
        <w:pBdr>
          <w:top w:val="single" w:sz="4" w:space="1" w:color="00000A"/>
          <w:left w:val="single" w:sz="4" w:space="4" w:color="00000A"/>
          <w:bottom w:val="single" w:sz="4" w:space="1" w:color="00000A"/>
          <w:right w:val="single" w:sz="4" w:space="4" w:color="00000A"/>
        </w:pBdr>
        <w:spacing w:lineRule="auto" w:line="360"/>
        <w:ind w:right="426" w:hanging="0"/>
        <w:outlineLvl w:val="0"/>
        <w:rPr>
          <w:lang w:val="en-US"/>
        </w:rPr>
      </w:pPr>
      <w:r>
        <w:rPr>
          <w:lang w:val="en-US"/>
        </w:rPr>
      </w:r>
    </w:p>
    <w:p>
      <w:pPr>
        <w:pStyle w:val="01TITULO3"/>
        <w:rPr/>
      </w:pPr>
      <w:r>
        <w:rPr/>
      </w:r>
    </w:p>
    <w:p>
      <w:pPr>
        <w:pStyle w:val="01TITULO3"/>
        <w:rPr>
          <w:lang w:val="en-US"/>
        </w:rPr>
      </w:pPr>
      <w:r>
        <w:rPr>
          <w:lang w:val="en-US"/>
        </w:rPr>
        <w:t>Questão 11</w:t>
      </w:r>
    </w:p>
    <w:p>
      <w:pPr>
        <w:pStyle w:val="02TEXTOPRINCIPAL"/>
        <w:rPr>
          <w:lang w:val="en-US"/>
        </w:rPr>
      </w:pPr>
      <w:r>
        <w:rPr>
          <w:lang w:val="en-US"/>
        </w:rPr>
        <w:t>Present a radio commercial about the ad you prepared in the previous question.</w:t>
      </w:r>
    </w:p>
    <w:p>
      <w:pPr>
        <w:pStyle w:val="02TEXTOPRINCIPAL"/>
        <w:rPr>
          <w:lang w:val="en-US"/>
        </w:rPr>
      </w:pPr>
      <w:r>
        <w:rPr>
          <w:lang w:val="en-US"/>
        </w:rPr>
      </w:r>
    </w:p>
    <w:p>
      <w:pPr>
        <w:pStyle w:val="Normal"/>
        <w:rPr>
          <w:rFonts w:eastAsia="Tahoma"/>
          <w:lang w:val="en-US"/>
        </w:rPr>
      </w:pPr>
      <w:r>
        <w:rPr>
          <w:rFonts w:eastAsia="Tahoma"/>
          <w:lang w:val="en-US"/>
        </w:rPr>
      </w:r>
      <w:r>
        <w:br w:type="page"/>
      </w:r>
    </w:p>
    <w:p>
      <w:pPr>
        <w:pStyle w:val="02TEXTOPRINCIPAL"/>
        <w:rPr>
          <w:lang w:val="en-US"/>
        </w:rPr>
      </w:pPr>
      <w:r>
        <w:rPr>
          <w:lang w:val="en-US"/>
        </w:rPr>
      </w:r>
    </w:p>
    <w:p>
      <w:pPr>
        <w:pStyle w:val="01TITULO2"/>
        <w:rPr/>
      </w:pPr>
      <w:r>
        <w:rPr/>
        <w:t>Interpretação a partir das respostas dos/as estudantes e reorientação de planejamento</w:t>
      </w:r>
    </w:p>
    <w:p>
      <w:pPr>
        <w:pStyle w:val="01TITULO3"/>
        <w:rPr/>
      </w:pPr>
      <w:r>
        <w:rPr/>
      </w:r>
    </w:p>
    <w:p>
      <w:pPr>
        <w:pStyle w:val="01TITULO3"/>
        <w:rPr/>
      </w:pPr>
      <w:r>
        <w:rPr/>
        <w:t>Questão 1</w:t>
      </w:r>
    </w:p>
    <w:p>
      <w:pPr>
        <w:pStyle w:val="02TEXTOPRINCIPAL"/>
        <w:rPr/>
      </w:pPr>
      <w:r>
        <w:rPr/>
        <w:t>Esta questão avalia a habilidade de identificar informações específicas nos textos.</w:t>
      </w:r>
    </w:p>
    <w:p>
      <w:pPr>
        <w:pStyle w:val="02TEXTOPRINCIPAL"/>
        <w:rPr>
          <w:lang w:val="en-US"/>
        </w:rPr>
      </w:pPr>
      <w:r>
        <w:rPr>
          <w:lang w:val="en-US"/>
        </w:rPr>
        <w:t xml:space="preserve">Resposta: </w:t>
      </w:r>
      <w:bookmarkStart w:id="1" w:name="_Hlk526168654"/>
      <w:bookmarkEnd w:id="1"/>
      <w:r>
        <w:rPr>
          <w:i/>
          <w:lang w:val="en-US"/>
        </w:rPr>
        <w:t>They are about real estate. The real estate agencies are in Newton.</w:t>
      </w:r>
    </w:p>
    <w:p>
      <w:pPr>
        <w:pStyle w:val="02TEXTOPRINCIPAL"/>
        <w:rPr/>
      </w:pPr>
      <w:r>
        <w:rPr/>
        <w:t>Caso os/as estudantes apresentem dificuldades em identificar as respostas, pedir que analisem primeiro os vocábulos que se repetem nos dois anúncios e tentem inferir a que eles se referem. Se os/as estudantes ainda estiverem com dificuldades, indicar que precisam buscar por um tipo de prestação de serviços (compra e venda de imóveis) e um local.</w:t>
      </w:r>
    </w:p>
    <w:p>
      <w:pPr>
        <w:pStyle w:val="01TITULO3"/>
        <w:rPr/>
      </w:pPr>
      <w:r>
        <w:rPr/>
      </w:r>
    </w:p>
    <w:p>
      <w:pPr>
        <w:pStyle w:val="01TITULO3"/>
        <w:rPr/>
      </w:pPr>
      <w:r>
        <w:rPr/>
        <w:t>Questão 2</w:t>
      </w:r>
    </w:p>
    <w:p>
      <w:pPr>
        <w:pStyle w:val="02TEXTOPRINCIPAL"/>
        <w:rPr/>
      </w:pPr>
      <w:r>
        <w:rPr/>
        <w:t>Esta questão avalia a habilidade de inferir informações.</w:t>
      </w:r>
    </w:p>
    <w:p>
      <w:pPr>
        <w:pStyle w:val="02TEXTOPRINCIPAL"/>
        <w:rPr>
          <w:lang w:val="en-US"/>
        </w:rPr>
      </w:pPr>
      <w:r>
        <w:rPr>
          <w:lang w:val="en-US"/>
        </w:rPr>
        <w:t>Resposta: “</w:t>
      </w:r>
      <w:bookmarkStart w:id="2" w:name="_Hlk526168664"/>
      <w:bookmarkEnd w:id="2"/>
      <w:r>
        <w:rPr>
          <w:i/>
          <w:lang w:val="en-US"/>
        </w:rPr>
        <w:t>adapted to the needs of the business man”</w:t>
      </w:r>
    </w:p>
    <w:p>
      <w:pPr>
        <w:pStyle w:val="02TEXTOPRINCIPAL"/>
        <w:rPr/>
      </w:pPr>
      <w:r>
        <w:rPr/>
        <w:t xml:space="preserve">Se os/as estudantes estiverem em dúvida sobre a resposta, pedir que busquem a palavra </w:t>
      </w:r>
      <w:r>
        <w:rPr>
          <w:i/>
        </w:rPr>
        <w:t>business man</w:t>
      </w:r>
      <w:r>
        <w:rPr/>
        <w:t xml:space="preserve"> e vejam quais informações estão ligadas a ela. Assim, poderão inferir a resposta para a questão.</w:t>
      </w:r>
    </w:p>
    <w:p>
      <w:pPr>
        <w:pStyle w:val="01TITULO3"/>
        <w:rPr/>
      </w:pPr>
      <w:r>
        <w:rPr/>
      </w:r>
    </w:p>
    <w:p>
      <w:pPr>
        <w:pStyle w:val="01TITULO3"/>
        <w:rPr/>
      </w:pPr>
      <w:r>
        <w:rPr/>
        <w:t>Questão 3</w:t>
      </w:r>
    </w:p>
    <w:p>
      <w:pPr>
        <w:pStyle w:val="02TEXTOPRINCIPAL"/>
        <w:rPr/>
      </w:pPr>
      <w:r>
        <w:rPr/>
        <w:t>Esta questão avalia a habilidade de inferir informações.</w:t>
      </w:r>
    </w:p>
    <w:p>
      <w:pPr>
        <w:pStyle w:val="02TEXTOPRINCIPAL"/>
        <w:rPr/>
      </w:pPr>
      <w:r>
        <w:rPr/>
        <w:t>Resposta: “</w:t>
      </w:r>
      <w:r>
        <w:rPr>
          <w:i/>
        </w:rPr>
        <w:t>for all occasions</w:t>
      </w:r>
      <w:r>
        <w:rPr/>
        <w:t>”</w:t>
      </w:r>
    </w:p>
    <w:p>
      <w:pPr>
        <w:pStyle w:val="02TEXTOPRINCIPAL"/>
        <w:rPr/>
      </w:pPr>
      <w:r>
        <w:rPr/>
        <w:t xml:space="preserve">Os/As estudantes lerão o anúncio e buscarão a informação que não está explícita no texto. Caso apresentem dificuldades, orientar os/as estudantes a ler o trecho que traz a palavra </w:t>
      </w:r>
      <w:r>
        <w:rPr>
          <w:i/>
        </w:rPr>
        <w:t>coffee</w:t>
      </w:r>
      <w:r>
        <w:rPr/>
        <w:t xml:space="preserve"> e pedir que foquem a atenção no tipo de ocasião na qual se pode ter </w:t>
      </w:r>
      <w:r>
        <w:rPr>
          <w:i/>
        </w:rPr>
        <w:t>coffee in tanks</w:t>
      </w:r>
      <w:r>
        <w:rPr/>
        <w:t>. Quando os/as estudantes compreenderem que o café pode ser servido em todo tipo de ocasião, estarão aptos a responder à questão, que indica um tipo de ocasião (</w:t>
      </w:r>
      <w:r>
        <w:rPr>
          <w:i/>
        </w:rPr>
        <w:t>birthday party</w:t>
      </w:r>
      <w:r>
        <w:rPr/>
        <w:t>).</w:t>
      </w:r>
    </w:p>
    <w:p>
      <w:pPr>
        <w:pStyle w:val="01TITULO3"/>
        <w:rPr/>
      </w:pPr>
      <w:r>
        <w:rPr/>
      </w:r>
    </w:p>
    <w:p>
      <w:pPr>
        <w:pStyle w:val="01TITULO3"/>
        <w:rPr/>
      </w:pPr>
      <w:r>
        <w:rPr/>
        <w:t>Questão 4</w:t>
      </w:r>
    </w:p>
    <w:p>
      <w:pPr>
        <w:pStyle w:val="02TEXTOPRINCIPAL"/>
        <w:rPr/>
      </w:pPr>
      <w:r>
        <w:rPr/>
        <w:t>Esta questão avalia a habilidade de identificar informações específicas no texto.</w:t>
      </w:r>
    </w:p>
    <w:p>
      <w:pPr>
        <w:pStyle w:val="02TEXTOPRINCIPAL"/>
        <w:rPr>
          <w:lang w:val="en-US"/>
        </w:rPr>
      </w:pPr>
      <w:r>
        <w:rPr>
          <w:lang w:val="en-US"/>
        </w:rPr>
        <w:t xml:space="preserve">Resposta: </w:t>
      </w:r>
      <w:r>
        <w:rPr>
          <w:i/>
          <w:lang w:val="en-US"/>
        </w:rPr>
        <w:t>To call at any of their Savings Windows, sign one’s name and make a first deposit</w:t>
      </w:r>
      <w:r>
        <w:rPr>
          <w:lang w:val="en-US"/>
        </w:rPr>
        <w:t>.</w:t>
      </w:r>
    </w:p>
    <w:p>
      <w:pPr>
        <w:pStyle w:val="02TEXTOPRINCIPAL"/>
        <w:rPr/>
      </w:pPr>
      <w:r>
        <w:rPr/>
        <w:t>Caso os/as estudantes encontrem dificuldades em identificar as informações, orientá-los/as a reler o primeiro parágrafo. Para auxiliá-los/as um pouco mais, indicar que são necessários três passos para que o cliente possa abrir a conta.</w:t>
      </w:r>
    </w:p>
    <w:p>
      <w:pPr>
        <w:pStyle w:val="01TITULO3"/>
        <w:rPr/>
      </w:pPr>
      <w:r>
        <w:rPr/>
      </w:r>
    </w:p>
    <w:p>
      <w:pPr>
        <w:pStyle w:val="01TITULO3"/>
        <w:rPr/>
      </w:pPr>
      <w:r>
        <w:rPr/>
        <w:t>Questão 5</w:t>
      </w:r>
    </w:p>
    <w:p>
      <w:pPr>
        <w:pStyle w:val="02TEXTOPRINCIPAL"/>
        <w:rPr/>
      </w:pPr>
      <w:r>
        <w:rPr/>
        <w:t xml:space="preserve">Esta questão avalia a habilidade de identificar informações específicas no texto e reconhecer o uso do </w:t>
      </w:r>
      <w:r>
        <w:rPr>
          <w:i/>
        </w:rPr>
        <w:t>present perfect</w:t>
      </w:r>
      <w:r>
        <w:rPr/>
        <w:t>.</w:t>
      </w:r>
    </w:p>
    <w:p>
      <w:pPr>
        <w:pStyle w:val="02TEXTOPRINCIPAL"/>
        <w:rPr>
          <w:lang w:val="en-US"/>
        </w:rPr>
      </w:pPr>
      <w:r>
        <w:rPr>
          <w:lang w:val="en-US"/>
        </w:rPr>
        <w:t>Resposta: “</w:t>
      </w:r>
      <w:r>
        <w:rPr>
          <w:i/>
          <w:lang w:val="en-US"/>
        </w:rPr>
        <w:t>This bank has made it easy to start a savings account.</w:t>
      </w:r>
      <w:r>
        <w:rPr>
          <w:lang w:val="en-US"/>
        </w:rPr>
        <w:t>”, “</w:t>
      </w:r>
      <w:r>
        <w:rPr>
          <w:i/>
          <w:lang w:val="en-US"/>
        </w:rPr>
        <w:t>Have you asked for our Budget Book?”</w:t>
      </w:r>
    </w:p>
    <w:p>
      <w:pPr>
        <w:pStyle w:val="02TEXTOPRINCIPAL"/>
        <w:rPr/>
      </w:pPr>
      <w:r>
        <w:rPr/>
        <w:t xml:space="preserve">Caso os/as estudantes tenham dificuldades na identificação do </w:t>
      </w:r>
      <w:r>
        <w:rPr>
          <w:i/>
        </w:rPr>
        <w:t>present perfect</w:t>
      </w:r>
      <w:r>
        <w:rPr/>
        <w:t>, fazer uma revisão do uso e das formas afirmativa, negativa e interrogativa.</w:t>
      </w:r>
    </w:p>
    <w:p>
      <w:pPr>
        <w:pStyle w:val="Normal"/>
        <w:rPr/>
      </w:pPr>
      <w:r>
        <w:rPr/>
      </w:r>
      <w:r>
        <w:br w:type="page"/>
      </w:r>
    </w:p>
    <w:p>
      <w:pPr>
        <w:pStyle w:val="Normal"/>
        <w:rPr>
          <w:rFonts w:eastAsia="Tahoma"/>
        </w:rPr>
      </w:pPr>
      <w:r>
        <w:rPr>
          <w:rFonts w:eastAsia="Tahoma"/>
        </w:rPr>
      </w:r>
    </w:p>
    <w:p>
      <w:pPr>
        <w:pStyle w:val="01TITULO3"/>
        <w:rPr/>
      </w:pPr>
      <w:r>
        <w:rPr/>
        <w:t>Questão 6</w:t>
      </w:r>
    </w:p>
    <w:p>
      <w:pPr>
        <w:pStyle w:val="02TEXTOPRINCIPAL"/>
        <w:rPr/>
      </w:pPr>
      <w:r>
        <w:rPr/>
        <w:t>Esta questão avalia a habilidade de usar</w:t>
      </w:r>
      <w:r>
        <w:rPr>
          <w:i/>
        </w:rPr>
        <w:t xml:space="preserve"> yet</w:t>
      </w:r>
      <w:r>
        <w:rPr/>
        <w:t>,</w:t>
      </w:r>
      <w:r>
        <w:rPr>
          <w:i/>
        </w:rPr>
        <w:t xml:space="preserve"> ever </w:t>
      </w:r>
      <w:r>
        <w:rPr/>
        <w:t>e</w:t>
      </w:r>
      <w:r>
        <w:rPr>
          <w:i/>
        </w:rPr>
        <w:t xml:space="preserve"> already</w:t>
      </w:r>
      <w:r>
        <w:rPr/>
        <w:t>.</w:t>
      </w:r>
    </w:p>
    <w:p>
      <w:pPr>
        <w:pStyle w:val="02TEXTOPRINCIPAL"/>
        <w:rPr>
          <w:lang w:val="en-US"/>
        </w:rPr>
      </w:pPr>
      <w:r>
        <w:rPr>
          <w:lang w:val="en-US"/>
        </w:rPr>
        <w:t xml:space="preserve">Respostas: </w:t>
      </w:r>
    </w:p>
    <w:p>
      <w:pPr>
        <w:pStyle w:val="02TEXTOPRINCIPAL"/>
        <w:rPr>
          <w:lang w:val="en-US"/>
        </w:rPr>
      </w:pPr>
      <w:r>
        <w:rPr>
          <w:b/>
          <w:lang w:val="en-US"/>
        </w:rPr>
        <w:t>I.</w:t>
      </w:r>
      <w:r>
        <w:rPr>
          <w:lang w:val="en-US"/>
        </w:rPr>
        <w:t xml:space="preserve"> </w:t>
      </w:r>
      <w:r>
        <w:rPr>
          <w:i/>
          <w:lang w:val="en-US"/>
        </w:rPr>
        <w:t>yet</w:t>
      </w:r>
      <w:r>
        <w:rPr>
          <w:lang w:val="en-US"/>
        </w:rPr>
        <w:t xml:space="preserve"> </w:t>
      </w:r>
    </w:p>
    <w:p>
      <w:pPr>
        <w:pStyle w:val="02TEXTOPRINCIPAL"/>
        <w:rPr>
          <w:lang w:val="en-US"/>
        </w:rPr>
      </w:pPr>
      <w:r>
        <w:rPr>
          <w:b/>
          <w:lang w:val="en-US"/>
        </w:rPr>
        <w:t>II.</w:t>
      </w:r>
      <w:r>
        <w:rPr>
          <w:lang w:val="en-US"/>
        </w:rPr>
        <w:t xml:space="preserve"> </w:t>
      </w:r>
      <w:r>
        <w:rPr>
          <w:i/>
          <w:lang w:val="en-US"/>
        </w:rPr>
        <w:t>ever</w:t>
      </w:r>
      <w:r>
        <w:rPr>
          <w:lang w:val="en-US"/>
        </w:rPr>
        <w:t xml:space="preserve"> </w:t>
      </w:r>
    </w:p>
    <w:p>
      <w:pPr>
        <w:pStyle w:val="02TEXTOPRINCIPAL"/>
        <w:rPr>
          <w:lang w:val="en-US"/>
        </w:rPr>
      </w:pPr>
      <w:r>
        <w:rPr>
          <w:b/>
          <w:lang w:val="en-US"/>
        </w:rPr>
        <w:t>III.</w:t>
      </w:r>
      <w:r>
        <w:rPr>
          <w:lang w:val="en-US"/>
        </w:rPr>
        <w:t xml:space="preserve"> </w:t>
      </w:r>
      <w:r>
        <w:rPr>
          <w:i/>
          <w:lang w:val="en-US"/>
        </w:rPr>
        <w:t>already</w:t>
      </w:r>
      <w:r>
        <w:rPr>
          <w:lang w:val="en-US"/>
        </w:rPr>
        <w:t xml:space="preserve"> </w:t>
      </w:r>
    </w:p>
    <w:p>
      <w:pPr>
        <w:pStyle w:val="02TEXTOPRINCIPAL"/>
        <w:rPr/>
      </w:pPr>
      <w:r>
        <w:rPr>
          <w:b/>
        </w:rPr>
        <w:t>IV.</w:t>
      </w:r>
      <w:r>
        <w:rPr/>
        <w:t xml:space="preserve"> </w:t>
      </w:r>
      <w:r>
        <w:rPr>
          <w:i/>
        </w:rPr>
        <w:t>ever</w:t>
      </w:r>
    </w:p>
    <w:p>
      <w:pPr>
        <w:pStyle w:val="02TEXTOPRINCIPAL"/>
        <w:rPr/>
      </w:pPr>
      <w:r>
        <w:rPr>
          <w:b/>
        </w:rPr>
        <w:t xml:space="preserve">V. </w:t>
      </w:r>
      <w:r>
        <w:rPr>
          <w:i/>
        </w:rPr>
        <w:t>yet</w:t>
      </w:r>
    </w:p>
    <w:p>
      <w:pPr>
        <w:pStyle w:val="02TEXTOPRINCIPAL"/>
        <w:rPr/>
      </w:pPr>
      <w:r>
        <w:rPr/>
        <w:t xml:space="preserve">Caso os/as estudantes não consigam completar as frases com os advérbios de tempo, fazer mais uma revisão do </w:t>
      </w:r>
      <w:r>
        <w:rPr>
          <w:i/>
        </w:rPr>
        <w:t>present perfect</w:t>
      </w:r>
      <w:r>
        <w:rPr/>
        <w:t xml:space="preserve"> incluindo exemplos dos advérbios. Pedir que pratiquem criando frases sobre suas vidas usando o </w:t>
      </w:r>
      <w:r>
        <w:rPr>
          <w:i/>
        </w:rPr>
        <w:t xml:space="preserve">present perfect </w:t>
      </w:r>
      <w:r>
        <w:rPr/>
        <w:t>e os advérbios.</w:t>
      </w:r>
    </w:p>
    <w:p>
      <w:pPr>
        <w:pStyle w:val="01TITULO3"/>
        <w:rPr/>
      </w:pPr>
      <w:r>
        <w:rPr/>
      </w:r>
    </w:p>
    <w:p>
      <w:pPr>
        <w:pStyle w:val="01TITULO3"/>
        <w:rPr/>
      </w:pPr>
      <w:r>
        <w:rPr/>
        <w:t>Questão 7</w:t>
      </w:r>
    </w:p>
    <w:p>
      <w:pPr>
        <w:pStyle w:val="02TEXTOPRINCIPAL"/>
        <w:rPr/>
      </w:pPr>
      <w:r>
        <w:rPr/>
        <w:t xml:space="preserve">Faixa 26 do CD do Professor. </w:t>
      </w:r>
    </w:p>
    <w:p>
      <w:pPr>
        <w:pStyle w:val="02TEXTOPRINCIPAL"/>
        <w:rPr/>
      </w:pPr>
      <w:r>
        <w:rPr/>
        <w:t>Esta questão avalia a habilidade de identificar informações-chave em um texto oral.</w:t>
      </w:r>
    </w:p>
    <w:p>
      <w:pPr>
        <w:pStyle w:val="02TEXTOPRINCIPAL"/>
        <w:rPr>
          <w:lang w:val="en-US"/>
        </w:rPr>
      </w:pPr>
      <w:r>
        <w:rPr>
          <w:lang w:val="en-US"/>
        </w:rPr>
        <w:t xml:space="preserve">Respostas possíveis: </w:t>
      </w:r>
      <w:r>
        <w:rPr>
          <w:i/>
          <w:lang w:val="en-US"/>
        </w:rPr>
        <w:t>English or Afrikaans at school; parents’ decisions about schools</w:t>
      </w:r>
      <w:r>
        <w:rPr>
          <w:lang w:val="en-US"/>
        </w:rPr>
        <w:t>.</w:t>
      </w:r>
    </w:p>
    <w:p>
      <w:pPr>
        <w:pStyle w:val="02TEXTOPRINCIPAL"/>
        <w:rPr/>
      </w:pPr>
      <w:r>
        <w:rPr/>
        <w:t>Caso os/as estudantes apresentem dificuldades em anotar as informações, repetir a gravação duas vezes. Em seguida, repetir a gravação mais uma vez e pausar o áudio após cada parágrafo, para que os estudantes verifiquem ou complementem suas respostas.</w:t>
      </w:r>
    </w:p>
    <w:p>
      <w:pPr>
        <w:pStyle w:val="02TEXTOPRINCIPAL"/>
        <w:rPr/>
      </w:pPr>
      <w:r>
        <w:rPr/>
      </w:r>
    </w:p>
    <w:p>
      <w:pPr>
        <w:pStyle w:val="01TITULO3"/>
        <w:rPr/>
      </w:pPr>
      <w:r>
        <w:rPr/>
        <w:t>Transcrição do áudio das questões 7, 8 e 9</w:t>
      </w:r>
    </w:p>
    <w:p>
      <w:pPr>
        <w:pStyle w:val="02TEXTOPRINCIPAL"/>
        <w:rPr>
          <w:lang w:val="en-US"/>
        </w:rPr>
      </w:pPr>
      <w:r>
        <w:rPr>
          <w:lang w:val="en-US"/>
        </w:rPr>
        <w:t xml:space="preserve">Where schools offer English and another African language as the second language, that </w:t>
      </w:r>
      <w:r>
        <w:rPr>
          <w:i/>
          <w:lang w:val="en-US"/>
        </w:rPr>
        <w:t>that</w:t>
      </w:r>
      <w:r>
        <w:rPr>
          <w:lang w:val="en-US"/>
        </w:rPr>
        <w:t xml:space="preserve"> becomes the second language which you have to pass. But if it’s not offered in the school, if your kid can’t, then English and Afrikaans unfortunately then, it’s the route to go. But is that, that decision, within that school is that largely because of what the school governing body decides, and as a parent is it your responsibility to go and find a school where the language policy suits your family better.</w:t>
      </w:r>
    </w:p>
    <w:p>
      <w:pPr>
        <w:pStyle w:val="02TEXTOPRINCIPAL"/>
        <w:rPr>
          <w:lang w:val="en-US"/>
        </w:rPr>
      </w:pPr>
      <w:r>
        <w:rPr>
          <w:lang w:val="en-US"/>
        </w:rPr>
        <w:t>Interesting conversations part, because just yesterday Jonathan Jansen was imploring parents that they shouldn’t choose schools simply because it is close to home. He said the kind of school you attend can free or trap the child and parents do and should choose schools that reflect their values and preferences.</w:t>
      </w:r>
    </w:p>
    <w:p>
      <w:pPr>
        <w:pStyle w:val="02TEXTOPRINCIPAL"/>
        <w:rPr>
          <w:lang w:val="en-US"/>
        </w:rPr>
      </w:pPr>
      <w:r>
        <w:rPr>
          <w:lang w:val="en-US"/>
        </w:rPr>
        <w:t>I looked at those words and I thought “fantastic”, but if you’re a parent, with the practical consideration of “I need to find a school on route to work in the morning”, for instance, your options are limited. And from the conversation we’re having around language policy and how precious few schools offer languages other rather than English and Afrikaans your options are limited even further. Is it not? So, so how practical is it? Is it possible for parents to go choose a school that lives up to their values and preferences? Is that practical?</w:t>
      </w:r>
    </w:p>
    <w:p>
      <w:pPr>
        <w:pStyle w:val="02TEXTOPRINCIPAL"/>
        <w:rPr>
          <w:lang w:val="en-US"/>
        </w:rPr>
      </w:pPr>
      <w:r>
        <w:rPr>
          <w:lang w:val="en-US"/>
        </w:rPr>
      </w:r>
    </w:p>
    <w:p>
      <w:pPr>
        <w:pStyle w:val="02TEXTOPRINCIPAL"/>
        <w:jc w:val="right"/>
        <w:rPr/>
      </w:pPr>
      <w:r>
        <w:rPr/>
        <w:t>Disponível em &lt;</w:t>
      </w:r>
      <w:hyperlink r:id="rId9">
        <w:r>
          <w:rPr>
            <w:rStyle w:val="LinkdaInternet"/>
          </w:rPr>
          <w:t>https://soundcloud.com/primediabroadcasting/language-debate-why-not-just-have-english-as-only-language-in-schools</w:t>
        </w:r>
      </w:hyperlink>
      <w:r>
        <w:rPr/>
        <w:t>&gt;. Trecho utilizado: 00:38–2:04. Acesso em 16 de outubro de 2018. O trecho desse áudio encontra-se disponível também no CD do Manual do Professor.</w:t>
      </w:r>
    </w:p>
    <w:p>
      <w:pPr>
        <w:pStyle w:val="Normal"/>
        <w:rPr>
          <w:rFonts w:ascii="Calibri" w:hAnsi="Calibri" w:cs="Calibri"/>
          <w:b/>
          <w:b/>
          <w:sz w:val="24"/>
          <w:szCs w:val="24"/>
        </w:rPr>
      </w:pPr>
      <w:r>
        <w:rPr>
          <w:rFonts w:cs="Calibri" w:ascii="Calibri" w:hAnsi="Calibri"/>
          <w:b/>
          <w:sz w:val="24"/>
          <w:szCs w:val="24"/>
        </w:rPr>
      </w:r>
      <w:r>
        <w:br w:type="page"/>
      </w:r>
    </w:p>
    <w:p>
      <w:pPr>
        <w:pStyle w:val="Normal"/>
        <w:rPr>
          <w:rFonts w:ascii="Calibri" w:hAnsi="Calibri" w:cs="Calibri"/>
          <w:b/>
          <w:b/>
          <w:sz w:val="24"/>
          <w:szCs w:val="24"/>
        </w:rPr>
      </w:pPr>
      <w:r>
        <w:rPr>
          <w:rFonts w:cs="Calibri" w:ascii="Calibri" w:hAnsi="Calibri"/>
          <w:b/>
          <w:sz w:val="24"/>
          <w:szCs w:val="24"/>
        </w:rPr>
      </w:r>
    </w:p>
    <w:p>
      <w:pPr>
        <w:pStyle w:val="01TITULO3"/>
        <w:rPr/>
      </w:pPr>
      <w:r>
        <w:rPr/>
        <w:t>Questão 8</w:t>
      </w:r>
    </w:p>
    <w:p>
      <w:pPr>
        <w:pStyle w:val="02TEXTOPRINCIPAL"/>
        <w:rPr/>
      </w:pPr>
      <w:r>
        <w:rPr/>
        <w:t>Esta questão avalia a habilidade de compreender uma opinião apresentada no texto oral.</w:t>
      </w:r>
    </w:p>
    <w:p>
      <w:pPr>
        <w:pStyle w:val="02TEXTOPRINCIPAL"/>
        <w:rPr>
          <w:lang w:val="en-US"/>
        </w:rPr>
      </w:pPr>
      <w:r>
        <w:rPr>
          <w:lang w:val="en-US"/>
        </w:rPr>
        <w:t xml:space="preserve">Resposta: </w:t>
      </w:r>
      <w:r>
        <w:rPr>
          <w:i/>
          <w:lang w:val="en-US"/>
        </w:rPr>
        <w:t>To choose a school that reflects the family’s values and preferences</w:t>
      </w:r>
      <w:bookmarkStart w:id="3" w:name="_Hlk526172457"/>
      <w:bookmarkEnd w:id="3"/>
      <w:r>
        <w:rPr>
          <w:lang w:val="en-US"/>
        </w:rPr>
        <w:t>.</w:t>
      </w:r>
    </w:p>
    <w:p>
      <w:pPr>
        <w:pStyle w:val="02TEXTOPRINCIPAL"/>
        <w:rPr/>
      </w:pPr>
      <w:r>
        <w:rPr/>
        <w:t>Caso os/as estudantes estejam em dúvida em relação à resposta, pedir que ouçam novamente e façam anotações que possam ajudá-los/as a reconstruir o que foi dito. Explicar que eles/elas devem atentar para a opinião de Jansen como um todo e, então, formular suas respostas.</w:t>
      </w:r>
    </w:p>
    <w:p>
      <w:pPr>
        <w:pStyle w:val="01TITULO3"/>
        <w:rPr/>
      </w:pPr>
      <w:r>
        <w:rPr/>
      </w:r>
    </w:p>
    <w:p>
      <w:pPr>
        <w:pStyle w:val="01TITULO3"/>
        <w:rPr/>
      </w:pPr>
      <w:r>
        <w:rPr/>
        <w:t>Questão 9</w:t>
      </w:r>
    </w:p>
    <w:p>
      <w:pPr>
        <w:pStyle w:val="02TEXTOPRINCIPAL"/>
        <w:rPr/>
      </w:pPr>
      <w:r>
        <w:rPr/>
        <w:t xml:space="preserve">Esta questão avalia as habilidades de compreender uma opinião apresentada no texto oral e expor pontos de vista. </w:t>
      </w:r>
    </w:p>
    <w:p>
      <w:pPr>
        <w:pStyle w:val="02TEXTOPRINCIPAL"/>
        <w:rPr/>
      </w:pPr>
      <w:bookmarkStart w:id="4" w:name="_Hlk526172740"/>
      <w:bookmarkEnd w:id="4"/>
      <w:r>
        <w:rPr/>
        <w:t xml:space="preserve">Respostas pessoais. </w:t>
      </w:r>
    </w:p>
    <w:p>
      <w:pPr>
        <w:pStyle w:val="02TEXTOPRINCIPAL"/>
        <w:rPr/>
      </w:pPr>
      <w:r>
        <w:rPr/>
        <w:t>Caso os/as estudantes tenham dificuldades em compreender a opinião do apresentador, reproduzir novamente o último parágrafo e pedir aos/às estudantes que foquem a atenção no trecho final do parágrafo.</w:t>
      </w:r>
    </w:p>
    <w:p>
      <w:pPr>
        <w:pStyle w:val="01TITULO3"/>
        <w:rPr/>
      </w:pPr>
      <w:r>
        <w:rPr/>
      </w:r>
    </w:p>
    <w:p>
      <w:pPr>
        <w:pStyle w:val="01TITULO3"/>
        <w:rPr/>
      </w:pPr>
      <w:r>
        <w:rPr/>
        <w:t>Questão 10</w:t>
      </w:r>
    </w:p>
    <w:p>
      <w:pPr>
        <w:pStyle w:val="02TEXTOPRINCIPAL"/>
        <w:rPr/>
      </w:pPr>
      <w:r>
        <w:rPr/>
        <w:t xml:space="preserve">Esta questão avalia a habilidade de produção de um anúncio. </w:t>
      </w:r>
    </w:p>
    <w:p>
      <w:pPr>
        <w:pStyle w:val="02TEXTOPRINCIPAL"/>
        <w:rPr/>
      </w:pPr>
      <w:bookmarkStart w:id="5" w:name="_Hlk526172860"/>
      <w:bookmarkEnd w:id="5"/>
      <w:r>
        <w:rPr/>
        <w:t xml:space="preserve">Respostas pessoais. </w:t>
      </w:r>
    </w:p>
    <w:p>
      <w:pPr>
        <w:pStyle w:val="02TEXTOPRINCIPAL"/>
        <w:rPr/>
      </w:pPr>
      <w:r>
        <w:rPr/>
        <w:t>Caso os/as estudantes não compreendam a proposta da tarefa, explicar mais detalhadamente como eles/elas podem usar as imagens para criar um anúncio. Ativar o conhecimento prévio dos/as estudantes sobre cursos de língua inglesa e sugerir que utilizem esse conhecimento para a produção do anúncio.</w:t>
      </w:r>
    </w:p>
    <w:p>
      <w:pPr>
        <w:pStyle w:val="01TITULO3"/>
        <w:rPr/>
      </w:pPr>
      <w:r>
        <w:rPr/>
      </w:r>
    </w:p>
    <w:p>
      <w:pPr>
        <w:pStyle w:val="01TITULO3"/>
        <w:rPr/>
      </w:pPr>
      <w:r>
        <w:rPr/>
        <w:t>Questão 11</w:t>
      </w:r>
    </w:p>
    <w:p>
      <w:pPr>
        <w:pStyle w:val="02TEXTOPRINCIPAL"/>
        <w:rPr/>
      </w:pPr>
      <w:r>
        <w:rPr/>
        <w:t>Esta questão avalia a habilidade dos/as estudantes em construir um texto oral do gênero comercial de rádio.</w:t>
      </w:r>
    </w:p>
    <w:p>
      <w:pPr>
        <w:pStyle w:val="02TEXTOPRINCIPAL"/>
        <w:rPr/>
      </w:pPr>
      <w:bookmarkStart w:id="6" w:name="_Hlk526172954"/>
      <w:bookmarkEnd w:id="6"/>
      <w:r>
        <w:rPr/>
        <w:t xml:space="preserve">Respostas pessoais. </w:t>
      </w:r>
    </w:p>
    <w:p>
      <w:pPr>
        <w:pStyle w:val="02TEXTOPRINCIPAL"/>
        <w:rPr/>
      </w:pPr>
      <w:r>
        <w:rPr/>
        <w:t>Caso os/as estudantes tenham dificuldades, pedir que façam um planejamento do anúncio com o uso de dicionários bilíngues. Alternadamente, sugere-se trazer para a classe alguns anúncios reais e distribuí-los aos/às estudantes, para que possam realizar a produção oral com base nas informações desses anúncios.</w: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Normal"/>
        <w:rPr>
          <w:rFonts w:ascii="Calibri" w:hAnsi="Calibri" w:eastAsia="Tahoma" w:cs="Calibri"/>
          <w:sz w:val="24"/>
          <w:szCs w:val="24"/>
        </w:rPr>
      </w:pPr>
      <w:r>
        <w:rPr>
          <w:rFonts w:eastAsia="Tahoma" w:cs="Calibri" w:ascii="Calibri" w:hAnsi="Calibri"/>
          <w:sz w:val="24"/>
          <w:szCs w:val="24"/>
        </w:rPr>
      </w:r>
    </w:p>
    <w:p>
      <w:pPr>
        <w:pStyle w:val="01TITULO2"/>
        <w:rPr>
          <w:caps/>
          <w:lang w:bidi="ar-SA"/>
        </w:rPr>
      </w:pPr>
      <w:r>
        <w:rPr>
          <w:caps/>
          <w:lang w:bidi="ar-SA"/>
        </w:rPr>
        <w:t>Grade de correção</w:t>
      </w:r>
    </w:p>
    <w:p>
      <w:pPr>
        <w:pStyle w:val="Normal"/>
        <w:rPr/>
      </w:pPr>
      <w:r>
        <w:rPr/>
      </w:r>
    </w:p>
    <w:tbl>
      <w:tblPr>
        <w:tblStyle w:val="Tabelacomgrade"/>
        <w:tblW w:w="10111" w:type="dxa"/>
        <w:jc w:val="left"/>
        <w:tblInd w:w="170" w:type="dxa"/>
        <w:tblCellMar>
          <w:top w:w="85" w:type="dxa"/>
          <w:left w:w="108" w:type="dxa"/>
          <w:bottom w:w="85" w:type="dxa"/>
          <w:right w:w="108" w:type="dxa"/>
        </w:tblCellMar>
        <w:tblLook w:firstRow="1" w:noVBand="1" w:lastRow="0" w:firstColumn="1" w:lastColumn="0" w:noHBand="0" w:val="04a0"/>
      </w:tblPr>
      <w:tblGrid>
        <w:gridCol w:w="1060"/>
        <w:gridCol w:w="1522"/>
        <w:gridCol w:w="1"/>
        <w:gridCol w:w="2553"/>
        <w:gridCol w:w="1518"/>
        <w:gridCol w:w="1"/>
        <w:gridCol w:w="1946"/>
        <w:gridCol w:w="1509"/>
      </w:tblGrid>
      <w:tr>
        <w:trPr/>
        <w:tc>
          <w:tcPr>
            <w:tcW w:w="10110" w:type="dxa"/>
            <w:gridSpan w:val="8"/>
            <w:tcBorders/>
            <w:shd w:fill="auto" w:val="clear"/>
            <w:tcMar>
              <w:left w:w="108" w:type="dxa"/>
            </w:tcMar>
          </w:tcPr>
          <w:p>
            <w:pPr>
              <w:pStyle w:val="03TITULOTABELAS2"/>
              <w:rPr/>
            </w:pPr>
            <w:r>
              <w:rPr/>
              <w:t>Língua Inglesa – 9</w:t>
            </w:r>
            <w:r>
              <w:rPr>
                <w:rFonts w:ascii="Cambria" w:hAnsi="Cambria"/>
              </w:rPr>
              <w:t>º</w:t>
            </w:r>
            <w:r>
              <w:rPr/>
              <w:t xml:space="preserve"> ano – 3</w:t>
            </w:r>
            <w:r>
              <w:rPr>
                <w:rFonts w:ascii="Cambria" w:hAnsi="Cambria"/>
              </w:rPr>
              <w:t>º</w:t>
            </w:r>
            <w:r>
              <w:rPr/>
              <w:t xml:space="preserve"> bimestre</w:t>
            </w:r>
          </w:p>
        </w:tc>
      </w:tr>
      <w:tr>
        <w:trPr/>
        <w:tc>
          <w:tcPr>
            <w:tcW w:w="10110" w:type="dxa"/>
            <w:gridSpan w:val="8"/>
            <w:tcBorders/>
            <w:shd w:fill="auto" w:val="clear"/>
            <w:tcMar>
              <w:left w:w="108" w:type="dxa"/>
            </w:tcMar>
          </w:tcPr>
          <w:p>
            <w:pPr>
              <w:pStyle w:val="04TEXTOTABELAS"/>
              <w:rPr/>
            </w:pPr>
            <w:r>
              <w:rPr/>
              <w:t>Escola:</w:t>
            </w:r>
          </w:p>
        </w:tc>
      </w:tr>
      <w:tr>
        <w:trPr/>
        <w:tc>
          <w:tcPr>
            <w:tcW w:w="10110" w:type="dxa"/>
            <w:gridSpan w:val="8"/>
            <w:tcBorders/>
            <w:shd w:fill="auto" w:val="clear"/>
            <w:tcMar>
              <w:left w:w="108" w:type="dxa"/>
            </w:tcMar>
          </w:tcPr>
          <w:p>
            <w:pPr>
              <w:pStyle w:val="04TEXTOTABELAS"/>
              <w:rPr/>
            </w:pPr>
            <w:r>
              <w:rPr/>
              <w:t>Aluno/a:</w:t>
            </w:r>
          </w:p>
        </w:tc>
      </w:tr>
      <w:tr>
        <w:trPr/>
        <w:tc>
          <w:tcPr>
            <w:tcW w:w="2582" w:type="dxa"/>
            <w:gridSpan w:val="2"/>
            <w:tcBorders/>
            <w:shd w:fill="auto" w:val="clear"/>
            <w:tcMar>
              <w:left w:w="108" w:type="dxa"/>
            </w:tcMar>
          </w:tcPr>
          <w:p>
            <w:pPr>
              <w:pStyle w:val="04TEXTOTABELAS"/>
              <w:rPr/>
            </w:pPr>
            <w:r>
              <w:rPr/>
              <w:t>Ano e turma:</w:t>
            </w:r>
          </w:p>
        </w:tc>
        <w:tc>
          <w:tcPr>
            <w:tcW w:w="4072" w:type="dxa"/>
            <w:gridSpan w:val="3"/>
            <w:tcBorders/>
            <w:shd w:fill="auto" w:val="clear"/>
            <w:tcMar>
              <w:left w:w="108" w:type="dxa"/>
            </w:tcMar>
          </w:tcPr>
          <w:p>
            <w:pPr>
              <w:pStyle w:val="04TEXTOTABELAS"/>
              <w:rPr/>
            </w:pPr>
            <w:r>
              <w:rPr/>
              <w:t>Número:</w:t>
            </w:r>
          </w:p>
        </w:tc>
        <w:tc>
          <w:tcPr>
            <w:tcW w:w="3456" w:type="dxa"/>
            <w:gridSpan w:val="3"/>
            <w:tcBorders/>
            <w:shd w:fill="auto" w:val="clear"/>
            <w:tcMar>
              <w:left w:w="108" w:type="dxa"/>
            </w:tcMar>
          </w:tcPr>
          <w:p>
            <w:pPr>
              <w:pStyle w:val="04TEXTOTABELAS"/>
              <w:rPr/>
            </w:pPr>
            <w:r>
              <w:rPr/>
              <w:t>Data:</w:t>
            </w:r>
          </w:p>
        </w:tc>
      </w:tr>
      <w:tr>
        <w:trPr/>
        <w:tc>
          <w:tcPr>
            <w:tcW w:w="10110" w:type="dxa"/>
            <w:gridSpan w:val="8"/>
            <w:tcBorders/>
            <w:shd w:fill="auto" w:val="clear"/>
            <w:tcMar>
              <w:left w:w="108" w:type="dxa"/>
            </w:tcMar>
          </w:tcPr>
          <w:p>
            <w:pPr>
              <w:pStyle w:val="04TEXTOTABELAS"/>
              <w:rPr/>
            </w:pPr>
            <w:r>
              <w:rPr/>
              <w:t>Professor/a:</w:t>
            </w:r>
          </w:p>
        </w:tc>
      </w:tr>
      <w:tr>
        <w:trPr/>
        <w:tc>
          <w:tcPr>
            <w:tcW w:w="1060" w:type="dxa"/>
            <w:tcBorders/>
            <w:shd w:fill="auto" w:val="clear"/>
            <w:tcMar>
              <w:left w:w="108" w:type="dxa"/>
            </w:tcMar>
            <w:vAlign w:val="center"/>
          </w:tcPr>
          <w:p>
            <w:pPr>
              <w:pStyle w:val="03TITULOTABELAS2"/>
              <w:jc w:val="left"/>
              <w:rPr>
                <w:spacing w:val="-4"/>
              </w:rPr>
            </w:pPr>
            <w:r>
              <w:rPr>
                <w:spacing w:val="-8"/>
              </w:rPr>
              <w:t>Questão</w:t>
            </w:r>
          </w:p>
        </w:tc>
        <w:tc>
          <w:tcPr>
            <w:tcW w:w="1523" w:type="dxa"/>
            <w:gridSpan w:val="2"/>
            <w:tcBorders/>
            <w:shd w:fill="auto" w:val="clear"/>
            <w:tcMar>
              <w:left w:w="108" w:type="dxa"/>
            </w:tcMar>
            <w:vAlign w:val="center"/>
          </w:tcPr>
          <w:p>
            <w:pPr>
              <w:pStyle w:val="03TITULOTABELAS2"/>
              <w:rPr/>
            </w:pPr>
            <w:r>
              <w:rPr/>
              <w:t>Habilidade avaliada</w:t>
            </w:r>
          </w:p>
        </w:tc>
        <w:tc>
          <w:tcPr>
            <w:tcW w:w="2553" w:type="dxa"/>
            <w:tcBorders/>
            <w:shd w:fill="auto" w:val="clear"/>
            <w:tcMar>
              <w:left w:w="108" w:type="dxa"/>
            </w:tcMar>
            <w:vAlign w:val="center"/>
          </w:tcPr>
          <w:p>
            <w:pPr>
              <w:pStyle w:val="03TITULOTABELAS2"/>
              <w:rPr/>
            </w:pPr>
            <w:r>
              <w:rPr/>
              <w:t>Resposta</w:t>
            </w:r>
          </w:p>
        </w:tc>
        <w:tc>
          <w:tcPr>
            <w:tcW w:w="1519" w:type="dxa"/>
            <w:gridSpan w:val="2"/>
            <w:tcBorders/>
            <w:shd w:fill="auto" w:val="clear"/>
            <w:tcMar>
              <w:left w:w="108" w:type="dxa"/>
            </w:tcMar>
            <w:vAlign w:val="center"/>
          </w:tcPr>
          <w:p>
            <w:pPr>
              <w:pStyle w:val="03TITULOTABELAS2"/>
              <w:rPr/>
            </w:pPr>
            <w:r>
              <w:rPr>
                <w:lang w:val="en-US"/>
              </w:rPr>
              <w:t>Resposta do/a estudante</w:t>
            </w:r>
          </w:p>
        </w:tc>
        <w:tc>
          <w:tcPr>
            <w:tcW w:w="1946" w:type="dxa"/>
            <w:tcBorders/>
            <w:shd w:fill="auto" w:val="clear"/>
            <w:tcMar>
              <w:left w:w="108" w:type="dxa"/>
            </w:tcMar>
            <w:vAlign w:val="center"/>
          </w:tcPr>
          <w:p>
            <w:pPr>
              <w:pStyle w:val="03TITULOTABELAS2"/>
              <w:rPr/>
            </w:pPr>
            <w:r>
              <w:rPr>
                <w:lang w:val="en-US"/>
              </w:rPr>
              <w:t>Reorientação de planejamento</w:t>
            </w:r>
          </w:p>
        </w:tc>
        <w:tc>
          <w:tcPr>
            <w:tcW w:w="1509" w:type="dxa"/>
            <w:tcBorders/>
            <w:shd w:fill="auto" w:val="clear"/>
            <w:tcMar>
              <w:left w:w="108" w:type="dxa"/>
            </w:tcMar>
            <w:vAlign w:val="center"/>
          </w:tcPr>
          <w:p>
            <w:pPr>
              <w:pStyle w:val="03TITULOTABELAS2"/>
              <w:rPr>
                <w:spacing w:val="-4"/>
              </w:rPr>
            </w:pPr>
            <w:r>
              <w:rPr>
                <w:spacing w:val="-8"/>
                <w:lang w:val="en-US"/>
              </w:rPr>
              <w:t>Observações</w:t>
            </w:r>
          </w:p>
        </w:tc>
      </w:tr>
      <w:tr>
        <w:trPr/>
        <w:tc>
          <w:tcPr>
            <w:tcW w:w="1060" w:type="dxa"/>
            <w:tcBorders/>
            <w:shd w:fill="auto" w:val="clear"/>
            <w:tcMar>
              <w:left w:w="108" w:type="dxa"/>
            </w:tcMar>
          </w:tcPr>
          <w:p>
            <w:pPr>
              <w:pStyle w:val="04TEXTOTABELAS"/>
              <w:rPr/>
            </w:pPr>
            <w:r>
              <w:rPr>
                <w:lang w:val="en-US"/>
              </w:rPr>
              <w:t>1</w:t>
            </w:r>
          </w:p>
        </w:tc>
        <w:tc>
          <w:tcPr>
            <w:tcW w:w="1523" w:type="dxa"/>
            <w:gridSpan w:val="2"/>
            <w:tcBorders/>
            <w:shd w:fill="auto" w:val="clear"/>
            <w:tcMar>
              <w:left w:w="108" w:type="dxa"/>
            </w:tcMar>
          </w:tcPr>
          <w:p>
            <w:pPr>
              <w:pStyle w:val="04TEXTOTABELAS"/>
              <w:rPr/>
            </w:pPr>
            <w:r>
              <w:rPr>
                <w:lang w:val="en-US"/>
              </w:rPr>
              <w:t>(</w:t>
            </w:r>
            <w:r>
              <w:rPr>
                <w:b/>
                <w:lang w:val="en-US"/>
              </w:rPr>
              <w:t>EF06LI09</w:t>
            </w:r>
            <w:r>
              <w:rPr>
                <w:lang w:val="en-US"/>
              </w:rPr>
              <w:t>)</w:t>
            </w:r>
          </w:p>
        </w:tc>
        <w:tc>
          <w:tcPr>
            <w:tcW w:w="2553" w:type="dxa"/>
            <w:tcBorders/>
            <w:shd w:fill="auto" w:val="clear"/>
            <w:tcMar>
              <w:left w:w="108" w:type="dxa"/>
            </w:tcMar>
          </w:tcPr>
          <w:p>
            <w:pPr>
              <w:pStyle w:val="04TEXTOTABELAS"/>
              <w:rPr>
                <w:i/>
                <w:i/>
                <w:lang w:val="en-US"/>
              </w:rPr>
            </w:pPr>
            <w:r>
              <w:rPr>
                <w:i/>
                <w:lang w:val="en-US"/>
              </w:rPr>
              <w:t>They are about real estate. The real estate agencies are in Newton.</w:t>
            </w:r>
          </w:p>
        </w:tc>
        <w:tc>
          <w:tcPr>
            <w:tcW w:w="1519" w:type="dxa"/>
            <w:gridSpan w:val="2"/>
            <w:tcBorders/>
            <w:shd w:fill="auto" w:val="clear"/>
            <w:tcMar>
              <w:left w:w="108" w:type="dxa"/>
            </w:tcMar>
          </w:tcPr>
          <w:p>
            <w:pPr>
              <w:pStyle w:val="04TEXTOTABELAS"/>
              <w:rPr>
                <w:lang w:val="en-US"/>
              </w:rPr>
            </w:pPr>
            <w:r>
              <w:rPr>
                <w:lang w:val="en-US"/>
              </w:rPr>
            </w:r>
          </w:p>
        </w:tc>
        <w:tc>
          <w:tcPr>
            <w:tcW w:w="1946" w:type="dxa"/>
            <w:tcBorders/>
            <w:shd w:fill="auto" w:val="clear"/>
            <w:tcMar>
              <w:left w:w="108" w:type="dxa"/>
            </w:tcMar>
          </w:tcPr>
          <w:p>
            <w:pPr>
              <w:pStyle w:val="04TEXTOTABELAS"/>
              <w:rPr>
                <w:lang w:val="en-US"/>
              </w:rPr>
            </w:pPr>
            <w:r>
              <w:rPr>
                <w:lang w:val="en-US"/>
              </w:rPr>
            </w:r>
          </w:p>
        </w:tc>
        <w:tc>
          <w:tcPr>
            <w:tcW w:w="1509" w:type="dxa"/>
            <w:tcBorders/>
            <w:shd w:fill="auto" w:val="clear"/>
            <w:tcMar>
              <w:left w:w="108" w:type="dxa"/>
            </w:tcMar>
          </w:tcPr>
          <w:p>
            <w:pPr>
              <w:pStyle w:val="04TEXTOTABELAS"/>
              <w:rPr>
                <w:lang w:val="en-US"/>
              </w:rPr>
            </w:pPr>
            <w:r>
              <w:rPr>
                <w:lang w:val="en-US"/>
              </w:rPr>
            </w:r>
          </w:p>
        </w:tc>
      </w:tr>
      <w:tr>
        <w:trPr/>
        <w:tc>
          <w:tcPr>
            <w:tcW w:w="1060" w:type="dxa"/>
            <w:tcBorders/>
            <w:shd w:fill="auto" w:val="clear"/>
            <w:tcMar>
              <w:left w:w="108" w:type="dxa"/>
            </w:tcMar>
          </w:tcPr>
          <w:p>
            <w:pPr>
              <w:pStyle w:val="04TEXTOTABELAS"/>
              <w:rPr/>
            </w:pPr>
            <w:r>
              <w:rPr>
                <w:lang w:val="en-US"/>
              </w:rPr>
              <w:t>2</w:t>
            </w:r>
          </w:p>
        </w:tc>
        <w:tc>
          <w:tcPr>
            <w:tcW w:w="1523" w:type="dxa"/>
            <w:gridSpan w:val="2"/>
            <w:tcBorders/>
            <w:shd w:fill="auto" w:val="clear"/>
            <w:tcMar>
              <w:left w:w="108" w:type="dxa"/>
            </w:tcMar>
          </w:tcPr>
          <w:p>
            <w:pPr>
              <w:pStyle w:val="04TEXTOTABELAS"/>
              <w:rPr/>
            </w:pPr>
            <w:r>
              <w:rPr>
                <w:lang w:val="en-US"/>
              </w:rPr>
              <w:t>(</w:t>
            </w:r>
            <w:r>
              <w:rPr>
                <w:b/>
                <w:lang w:val="en-US"/>
              </w:rPr>
              <w:t>EF08LI05</w:t>
            </w:r>
            <w:r>
              <w:rPr>
                <w:lang w:val="en-US"/>
              </w:rPr>
              <w:t>)</w:t>
            </w:r>
          </w:p>
        </w:tc>
        <w:tc>
          <w:tcPr>
            <w:tcW w:w="2553" w:type="dxa"/>
            <w:tcBorders/>
            <w:shd w:fill="auto" w:val="clear"/>
            <w:tcMar>
              <w:left w:w="108" w:type="dxa"/>
            </w:tcMar>
          </w:tcPr>
          <w:p>
            <w:pPr>
              <w:pStyle w:val="04TEXTOTABELAS"/>
              <w:rPr>
                <w:lang w:val="en-US"/>
              </w:rPr>
            </w:pPr>
            <w:r>
              <w:rPr>
                <w:lang w:val="en-US"/>
              </w:rPr>
              <w:t>“</w:t>
            </w:r>
            <w:r>
              <w:rPr>
                <w:i/>
                <w:lang w:val="en-US"/>
              </w:rPr>
              <w:t>adapted to the needs of the business man</w:t>
            </w:r>
            <w:r>
              <w:rPr>
                <w:lang w:val="en-US"/>
              </w:rPr>
              <w:t>”</w:t>
            </w:r>
          </w:p>
        </w:tc>
        <w:tc>
          <w:tcPr>
            <w:tcW w:w="1519" w:type="dxa"/>
            <w:gridSpan w:val="2"/>
            <w:tcBorders/>
            <w:shd w:fill="auto" w:val="clear"/>
            <w:tcMar>
              <w:left w:w="108" w:type="dxa"/>
            </w:tcMar>
          </w:tcPr>
          <w:p>
            <w:pPr>
              <w:pStyle w:val="04TEXTOTABELAS"/>
              <w:rPr>
                <w:lang w:val="en-US"/>
              </w:rPr>
            </w:pPr>
            <w:r>
              <w:rPr>
                <w:lang w:val="en-US"/>
              </w:rPr>
            </w:r>
          </w:p>
        </w:tc>
        <w:tc>
          <w:tcPr>
            <w:tcW w:w="1946" w:type="dxa"/>
            <w:tcBorders/>
            <w:shd w:fill="auto" w:val="clear"/>
            <w:tcMar>
              <w:left w:w="108" w:type="dxa"/>
            </w:tcMar>
          </w:tcPr>
          <w:p>
            <w:pPr>
              <w:pStyle w:val="04TEXTOTABELAS"/>
              <w:rPr>
                <w:lang w:val="en-US"/>
              </w:rPr>
            </w:pPr>
            <w:r>
              <w:rPr>
                <w:lang w:val="en-US"/>
              </w:rPr>
            </w:r>
          </w:p>
        </w:tc>
        <w:tc>
          <w:tcPr>
            <w:tcW w:w="1509" w:type="dxa"/>
            <w:tcBorders/>
            <w:shd w:fill="auto" w:val="clear"/>
            <w:tcMar>
              <w:left w:w="108" w:type="dxa"/>
            </w:tcMar>
          </w:tcPr>
          <w:p>
            <w:pPr>
              <w:pStyle w:val="04TEXTOTABELAS"/>
              <w:rPr>
                <w:lang w:val="en-US"/>
              </w:rPr>
            </w:pPr>
            <w:r>
              <w:rPr>
                <w:lang w:val="en-US"/>
              </w:rPr>
            </w:r>
          </w:p>
        </w:tc>
      </w:tr>
      <w:tr>
        <w:trPr/>
        <w:tc>
          <w:tcPr>
            <w:tcW w:w="1060" w:type="dxa"/>
            <w:tcBorders/>
            <w:shd w:fill="auto" w:val="clear"/>
            <w:tcMar>
              <w:left w:w="108" w:type="dxa"/>
            </w:tcMar>
          </w:tcPr>
          <w:p>
            <w:pPr>
              <w:pStyle w:val="04TEXTOTABELAS"/>
              <w:rPr/>
            </w:pPr>
            <w:r>
              <w:rPr>
                <w:lang w:val="en-US"/>
              </w:rPr>
              <w:t>3</w:t>
            </w:r>
          </w:p>
        </w:tc>
        <w:tc>
          <w:tcPr>
            <w:tcW w:w="1523" w:type="dxa"/>
            <w:gridSpan w:val="2"/>
            <w:tcBorders/>
            <w:shd w:fill="auto" w:val="clear"/>
            <w:tcMar>
              <w:left w:w="108" w:type="dxa"/>
            </w:tcMar>
          </w:tcPr>
          <w:p>
            <w:pPr>
              <w:pStyle w:val="04TEXTOTABELAS"/>
              <w:rPr/>
            </w:pPr>
            <w:r>
              <w:rPr>
                <w:lang w:val="en-US"/>
              </w:rPr>
              <w:t>(</w:t>
            </w:r>
            <w:r>
              <w:rPr>
                <w:b/>
                <w:lang w:val="en-US"/>
              </w:rPr>
              <w:t>EF08LI05</w:t>
            </w:r>
            <w:r>
              <w:rPr>
                <w:lang w:val="en-US"/>
              </w:rPr>
              <w:t>)</w:t>
            </w:r>
          </w:p>
        </w:tc>
        <w:tc>
          <w:tcPr>
            <w:tcW w:w="2553" w:type="dxa"/>
            <w:tcBorders/>
            <w:shd w:fill="auto" w:val="clear"/>
            <w:tcMar>
              <w:left w:w="108" w:type="dxa"/>
            </w:tcMar>
          </w:tcPr>
          <w:p>
            <w:pPr>
              <w:pStyle w:val="04TEXTOTABELAS"/>
              <w:rPr/>
            </w:pPr>
            <w:r>
              <w:rPr/>
              <w:t>“</w:t>
            </w:r>
            <w:r>
              <w:rPr>
                <w:i/>
              </w:rPr>
              <w:t>for all occasions</w:t>
            </w:r>
            <w:r>
              <w:rPr/>
              <w:t>”</w:t>
            </w:r>
          </w:p>
        </w:tc>
        <w:tc>
          <w:tcPr>
            <w:tcW w:w="1519" w:type="dxa"/>
            <w:gridSpan w:val="2"/>
            <w:tcBorders/>
            <w:shd w:fill="auto" w:val="clear"/>
            <w:tcMar>
              <w:left w:w="108" w:type="dxa"/>
            </w:tcMar>
          </w:tcPr>
          <w:p>
            <w:pPr>
              <w:pStyle w:val="04TEXTOTABELAS"/>
              <w:rPr/>
            </w:pPr>
            <w:r>
              <w:rPr/>
            </w:r>
          </w:p>
        </w:tc>
        <w:tc>
          <w:tcPr>
            <w:tcW w:w="1946" w:type="dxa"/>
            <w:tcBorders/>
            <w:shd w:fill="auto" w:val="clear"/>
            <w:tcMar>
              <w:left w:w="108" w:type="dxa"/>
            </w:tcMar>
          </w:tcPr>
          <w:p>
            <w:pPr>
              <w:pStyle w:val="04TEXTOTABELAS"/>
              <w:rPr/>
            </w:pPr>
            <w:r>
              <w:rPr/>
            </w:r>
          </w:p>
        </w:tc>
        <w:tc>
          <w:tcPr>
            <w:tcW w:w="1509" w:type="dxa"/>
            <w:tcBorders/>
            <w:shd w:fill="auto" w:val="clear"/>
            <w:tcMar>
              <w:left w:w="108" w:type="dxa"/>
            </w:tcMar>
          </w:tcPr>
          <w:p>
            <w:pPr>
              <w:pStyle w:val="04TEXTOTABELAS"/>
              <w:rPr/>
            </w:pPr>
            <w:r>
              <w:rPr/>
            </w:r>
          </w:p>
        </w:tc>
      </w:tr>
      <w:tr>
        <w:trPr/>
        <w:tc>
          <w:tcPr>
            <w:tcW w:w="1060" w:type="dxa"/>
            <w:tcBorders/>
            <w:shd w:fill="auto" w:val="clear"/>
            <w:tcMar>
              <w:left w:w="108" w:type="dxa"/>
            </w:tcMar>
          </w:tcPr>
          <w:p>
            <w:pPr>
              <w:pStyle w:val="04TEXTOTABELAS"/>
              <w:rPr/>
            </w:pPr>
            <w:r>
              <w:rPr>
                <w:lang w:val="en-US"/>
              </w:rPr>
              <w:t>4</w:t>
            </w:r>
          </w:p>
        </w:tc>
        <w:tc>
          <w:tcPr>
            <w:tcW w:w="1523" w:type="dxa"/>
            <w:gridSpan w:val="2"/>
            <w:tcBorders/>
            <w:shd w:fill="auto" w:val="clear"/>
            <w:tcMar>
              <w:left w:w="108" w:type="dxa"/>
            </w:tcMar>
          </w:tcPr>
          <w:p>
            <w:pPr>
              <w:pStyle w:val="04TEXTOTABELAS"/>
              <w:rPr/>
            </w:pPr>
            <w:r>
              <w:rPr>
                <w:lang w:val="en-US"/>
              </w:rPr>
              <w:t>(</w:t>
            </w:r>
            <w:r>
              <w:rPr>
                <w:b/>
                <w:lang w:val="en-US"/>
              </w:rPr>
              <w:t>EF06LI09</w:t>
            </w:r>
            <w:r>
              <w:rPr>
                <w:lang w:val="en-US"/>
              </w:rPr>
              <w:t>)</w:t>
            </w:r>
          </w:p>
        </w:tc>
        <w:tc>
          <w:tcPr>
            <w:tcW w:w="2553" w:type="dxa"/>
            <w:tcBorders/>
            <w:shd w:fill="auto" w:val="clear"/>
            <w:tcMar>
              <w:left w:w="108" w:type="dxa"/>
            </w:tcMar>
          </w:tcPr>
          <w:p>
            <w:pPr>
              <w:pStyle w:val="04TEXTOTABELAS"/>
              <w:rPr>
                <w:i/>
                <w:i/>
                <w:lang w:val="en-US"/>
              </w:rPr>
            </w:pPr>
            <w:r>
              <w:rPr>
                <w:rFonts w:eastAsia="Calibri" w:eastAsiaTheme="minorHAnsi"/>
                <w:i/>
                <w:kern w:val="0"/>
                <w:lang w:val="en-US" w:eastAsia="en-US" w:bidi="ar-SA"/>
              </w:rPr>
              <w:t>To call at any of their Savings Windows, sign one’s name and make a first deposit.</w:t>
            </w:r>
          </w:p>
        </w:tc>
        <w:tc>
          <w:tcPr>
            <w:tcW w:w="1519" w:type="dxa"/>
            <w:gridSpan w:val="2"/>
            <w:tcBorders/>
            <w:shd w:fill="auto" w:val="clear"/>
            <w:tcMar>
              <w:left w:w="108" w:type="dxa"/>
            </w:tcMar>
          </w:tcPr>
          <w:p>
            <w:pPr>
              <w:pStyle w:val="04TEXTOTABELAS"/>
              <w:rPr>
                <w:lang w:val="en-US"/>
              </w:rPr>
            </w:pPr>
            <w:r>
              <w:rPr>
                <w:lang w:val="en-US"/>
              </w:rPr>
            </w:r>
          </w:p>
        </w:tc>
        <w:tc>
          <w:tcPr>
            <w:tcW w:w="1946" w:type="dxa"/>
            <w:tcBorders/>
            <w:shd w:fill="auto" w:val="clear"/>
            <w:tcMar>
              <w:left w:w="108" w:type="dxa"/>
            </w:tcMar>
          </w:tcPr>
          <w:p>
            <w:pPr>
              <w:pStyle w:val="04TEXTOTABELAS"/>
              <w:rPr>
                <w:lang w:val="en-US"/>
              </w:rPr>
            </w:pPr>
            <w:r>
              <w:rPr>
                <w:lang w:val="en-US"/>
              </w:rPr>
            </w:r>
          </w:p>
        </w:tc>
        <w:tc>
          <w:tcPr>
            <w:tcW w:w="1509" w:type="dxa"/>
            <w:tcBorders/>
            <w:shd w:fill="auto" w:val="clear"/>
            <w:tcMar>
              <w:left w:w="108" w:type="dxa"/>
            </w:tcMar>
          </w:tcPr>
          <w:p>
            <w:pPr>
              <w:pStyle w:val="04TEXTOTABELAS"/>
              <w:rPr>
                <w:lang w:val="en-US"/>
              </w:rPr>
            </w:pPr>
            <w:r>
              <w:rPr>
                <w:lang w:val="en-US"/>
              </w:rPr>
            </w:r>
          </w:p>
        </w:tc>
      </w:tr>
      <w:tr>
        <w:trPr/>
        <w:tc>
          <w:tcPr>
            <w:tcW w:w="1060" w:type="dxa"/>
            <w:tcBorders/>
            <w:shd w:fill="auto" w:val="clear"/>
            <w:tcMar>
              <w:left w:w="108" w:type="dxa"/>
            </w:tcMar>
          </w:tcPr>
          <w:p>
            <w:pPr>
              <w:pStyle w:val="04TEXTOTABELAS"/>
              <w:rPr/>
            </w:pPr>
            <w:r>
              <w:rPr>
                <w:lang w:val="en-US"/>
              </w:rPr>
              <w:t>5</w:t>
            </w:r>
          </w:p>
        </w:tc>
        <w:tc>
          <w:tcPr>
            <w:tcW w:w="1523" w:type="dxa"/>
            <w:gridSpan w:val="2"/>
            <w:tcBorders/>
            <w:shd w:fill="auto" w:val="clear"/>
            <w:tcMar>
              <w:left w:w="108" w:type="dxa"/>
            </w:tcMar>
          </w:tcPr>
          <w:p>
            <w:pPr>
              <w:pStyle w:val="04TEXTOTABELAS"/>
              <w:rPr/>
            </w:pPr>
            <w:r>
              <w:rPr/>
              <w:t>(</w:t>
            </w:r>
            <w:r>
              <w:rPr>
                <w:b/>
              </w:rPr>
              <w:t>EF06LI09</w:t>
            </w:r>
            <w:r>
              <w:rPr/>
              <w:t>)</w:t>
            </w:r>
          </w:p>
        </w:tc>
        <w:tc>
          <w:tcPr>
            <w:tcW w:w="2553" w:type="dxa"/>
            <w:tcBorders/>
            <w:shd w:fill="auto" w:val="clear"/>
            <w:tcMar>
              <w:left w:w="108" w:type="dxa"/>
            </w:tcMar>
          </w:tcPr>
          <w:p>
            <w:pPr>
              <w:pStyle w:val="04TEXTOTABELAS"/>
              <w:rPr>
                <w:lang w:val="en-US"/>
              </w:rPr>
            </w:pPr>
            <w:r>
              <w:rPr>
                <w:lang w:val="en-US"/>
              </w:rPr>
              <w:t>“</w:t>
            </w:r>
            <w:r>
              <w:rPr>
                <w:i/>
                <w:lang w:val="en-US"/>
              </w:rPr>
              <w:t>This bank has made it easy to start a savings account.”, “Have you asked for our Budget Book?</w:t>
            </w:r>
            <w:r>
              <w:rPr>
                <w:lang w:val="en-US"/>
              </w:rPr>
              <w:t>”</w:t>
            </w:r>
          </w:p>
        </w:tc>
        <w:tc>
          <w:tcPr>
            <w:tcW w:w="1519" w:type="dxa"/>
            <w:gridSpan w:val="2"/>
            <w:tcBorders/>
            <w:shd w:fill="auto" w:val="clear"/>
            <w:tcMar>
              <w:left w:w="108" w:type="dxa"/>
            </w:tcMar>
          </w:tcPr>
          <w:p>
            <w:pPr>
              <w:pStyle w:val="04TEXTOTABELAS"/>
              <w:rPr>
                <w:lang w:val="en-US"/>
              </w:rPr>
            </w:pPr>
            <w:r>
              <w:rPr>
                <w:lang w:val="en-US"/>
              </w:rPr>
            </w:r>
          </w:p>
        </w:tc>
        <w:tc>
          <w:tcPr>
            <w:tcW w:w="1946" w:type="dxa"/>
            <w:tcBorders/>
            <w:shd w:fill="auto" w:val="clear"/>
            <w:tcMar>
              <w:left w:w="108" w:type="dxa"/>
            </w:tcMar>
          </w:tcPr>
          <w:p>
            <w:pPr>
              <w:pStyle w:val="04TEXTOTABELAS"/>
              <w:rPr>
                <w:lang w:val="en-US"/>
              </w:rPr>
            </w:pPr>
            <w:r>
              <w:rPr>
                <w:lang w:val="en-US"/>
              </w:rPr>
            </w:r>
          </w:p>
        </w:tc>
        <w:tc>
          <w:tcPr>
            <w:tcW w:w="1509" w:type="dxa"/>
            <w:tcBorders/>
            <w:shd w:fill="auto" w:val="clear"/>
            <w:tcMar>
              <w:left w:w="108" w:type="dxa"/>
            </w:tcMar>
          </w:tcPr>
          <w:p>
            <w:pPr>
              <w:pStyle w:val="04TEXTOTABELAS"/>
              <w:rPr>
                <w:lang w:val="en-US"/>
              </w:rPr>
            </w:pPr>
            <w:r>
              <w:rPr>
                <w:lang w:val="en-US"/>
              </w:rPr>
            </w:r>
          </w:p>
        </w:tc>
      </w:tr>
      <w:tr>
        <w:trPr/>
        <w:tc>
          <w:tcPr>
            <w:tcW w:w="1060" w:type="dxa"/>
            <w:tcBorders/>
            <w:shd w:fill="auto" w:val="clear"/>
            <w:tcMar>
              <w:left w:w="108" w:type="dxa"/>
            </w:tcMar>
          </w:tcPr>
          <w:p>
            <w:pPr>
              <w:pStyle w:val="04TEXTOTABELAS"/>
              <w:rPr/>
            </w:pPr>
            <w:r>
              <w:rPr>
                <w:lang w:val="en-US"/>
              </w:rPr>
              <w:t>6</w:t>
            </w:r>
          </w:p>
        </w:tc>
        <w:tc>
          <w:tcPr>
            <w:tcW w:w="1523" w:type="dxa"/>
            <w:gridSpan w:val="2"/>
            <w:tcBorders/>
            <w:shd w:fill="auto" w:val="clear"/>
            <w:tcMar>
              <w:left w:w="108" w:type="dxa"/>
            </w:tcMar>
          </w:tcPr>
          <w:p>
            <w:pPr>
              <w:pStyle w:val="04TEXTOTABELAS"/>
              <w:rPr>
                <w:rFonts w:eastAsia="Calibri"/>
              </w:rPr>
            </w:pPr>
            <w:r>
              <w:rPr>
                <w:rFonts w:eastAsia="Calibri"/>
              </w:rPr>
            </w:r>
          </w:p>
        </w:tc>
        <w:tc>
          <w:tcPr>
            <w:tcW w:w="2553" w:type="dxa"/>
            <w:tcBorders/>
            <w:shd w:fill="auto" w:val="clear"/>
            <w:tcMar>
              <w:left w:w="108" w:type="dxa"/>
            </w:tcMar>
          </w:tcPr>
          <w:p>
            <w:pPr>
              <w:pStyle w:val="02TEXTOPRINCIPAL"/>
              <w:spacing w:lineRule="auto" w:line="240" w:before="0" w:after="0"/>
              <w:ind w:right="426" w:hanging="0"/>
              <w:rPr>
                <w:lang w:val="en-US"/>
              </w:rPr>
            </w:pPr>
            <w:r>
              <w:rPr>
                <w:b/>
                <w:lang w:val="en-US"/>
              </w:rPr>
              <w:t>I.</w:t>
            </w:r>
            <w:r>
              <w:rPr>
                <w:lang w:val="en-US"/>
              </w:rPr>
              <w:t xml:space="preserve"> </w:t>
            </w:r>
            <w:r>
              <w:rPr>
                <w:i/>
                <w:lang w:val="en-US"/>
              </w:rPr>
              <w:t xml:space="preserve">yet </w:t>
            </w:r>
          </w:p>
          <w:p>
            <w:pPr>
              <w:pStyle w:val="02TEXTOPRINCIPAL"/>
              <w:spacing w:lineRule="auto" w:line="240" w:before="0" w:after="0"/>
              <w:ind w:right="426" w:hanging="0"/>
              <w:rPr>
                <w:lang w:val="en-US"/>
              </w:rPr>
            </w:pPr>
            <w:r>
              <w:rPr>
                <w:b/>
                <w:lang w:val="en-US"/>
              </w:rPr>
              <w:t>II.</w:t>
            </w:r>
            <w:r>
              <w:rPr>
                <w:lang w:val="en-US"/>
              </w:rPr>
              <w:t xml:space="preserve"> </w:t>
            </w:r>
            <w:r>
              <w:rPr>
                <w:i/>
                <w:lang w:val="en-US"/>
              </w:rPr>
              <w:t xml:space="preserve">ever </w:t>
            </w:r>
          </w:p>
          <w:p>
            <w:pPr>
              <w:pStyle w:val="02TEXTOPRINCIPAL"/>
              <w:spacing w:lineRule="auto" w:line="240" w:before="0" w:after="0"/>
              <w:ind w:right="426" w:hanging="0"/>
              <w:rPr>
                <w:lang w:val="en-US"/>
              </w:rPr>
            </w:pPr>
            <w:r>
              <w:rPr>
                <w:b/>
                <w:lang w:val="en-US"/>
              </w:rPr>
              <w:t>III.</w:t>
            </w:r>
            <w:r>
              <w:rPr>
                <w:lang w:val="en-US"/>
              </w:rPr>
              <w:t xml:space="preserve"> </w:t>
            </w:r>
            <w:r>
              <w:rPr>
                <w:i/>
                <w:lang w:val="en-US"/>
              </w:rPr>
              <w:t xml:space="preserve">already </w:t>
            </w:r>
          </w:p>
          <w:p>
            <w:pPr>
              <w:pStyle w:val="02TEXTOPRINCIPAL"/>
              <w:spacing w:lineRule="auto" w:line="240" w:before="0" w:after="0"/>
              <w:ind w:right="426" w:hanging="0"/>
              <w:rPr/>
            </w:pPr>
            <w:r>
              <w:rPr>
                <w:b/>
              </w:rPr>
              <w:t>IV.</w:t>
            </w:r>
            <w:r>
              <w:rPr/>
              <w:t xml:space="preserve"> </w:t>
            </w:r>
            <w:r>
              <w:rPr>
                <w:i/>
              </w:rPr>
              <w:t>ever</w:t>
            </w:r>
          </w:p>
          <w:p>
            <w:pPr>
              <w:pStyle w:val="04TEXTOTABELAS"/>
              <w:rPr>
                <w:b/>
                <w:b/>
                <w:lang w:val="en-US"/>
              </w:rPr>
            </w:pPr>
            <w:r>
              <w:rPr>
                <w:b/>
              </w:rPr>
              <w:t xml:space="preserve">V. </w:t>
            </w:r>
            <w:r>
              <w:rPr>
                <w:i/>
              </w:rPr>
              <w:t>yet</w:t>
            </w:r>
          </w:p>
        </w:tc>
        <w:tc>
          <w:tcPr>
            <w:tcW w:w="1519" w:type="dxa"/>
            <w:gridSpan w:val="2"/>
            <w:tcBorders/>
            <w:shd w:fill="auto" w:val="clear"/>
            <w:tcMar>
              <w:left w:w="108" w:type="dxa"/>
            </w:tcMar>
          </w:tcPr>
          <w:p>
            <w:pPr>
              <w:pStyle w:val="04TEXTOTABELAS"/>
              <w:rPr/>
            </w:pPr>
            <w:r>
              <w:rPr/>
            </w:r>
          </w:p>
        </w:tc>
        <w:tc>
          <w:tcPr>
            <w:tcW w:w="1946" w:type="dxa"/>
            <w:tcBorders/>
            <w:shd w:fill="auto" w:val="clear"/>
            <w:tcMar>
              <w:left w:w="108" w:type="dxa"/>
            </w:tcMar>
          </w:tcPr>
          <w:p>
            <w:pPr>
              <w:pStyle w:val="04TEXTOTABELAS"/>
              <w:rPr/>
            </w:pPr>
            <w:r>
              <w:rPr/>
            </w:r>
          </w:p>
        </w:tc>
        <w:tc>
          <w:tcPr>
            <w:tcW w:w="1509" w:type="dxa"/>
            <w:tcBorders/>
            <w:shd w:fill="auto" w:val="clear"/>
            <w:tcMar>
              <w:left w:w="108" w:type="dxa"/>
            </w:tcMar>
          </w:tcPr>
          <w:p>
            <w:pPr>
              <w:pStyle w:val="04TEXTOTABELAS"/>
              <w:rPr/>
            </w:pPr>
            <w:r>
              <w:rPr/>
            </w:r>
          </w:p>
        </w:tc>
      </w:tr>
      <w:tr>
        <w:trPr/>
        <w:tc>
          <w:tcPr>
            <w:tcW w:w="1060" w:type="dxa"/>
            <w:tcBorders/>
            <w:shd w:fill="auto" w:val="clear"/>
            <w:tcMar>
              <w:left w:w="108" w:type="dxa"/>
            </w:tcMar>
          </w:tcPr>
          <w:p>
            <w:pPr>
              <w:pStyle w:val="04TEXTOTABELAS"/>
              <w:rPr/>
            </w:pPr>
            <w:r>
              <w:rPr>
                <w:lang w:val="en-US"/>
              </w:rPr>
              <w:t>7</w:t>
            </w:r>
          </w:p>
        </w:tc>
        <w:tc>
          <w:tcPr>
            <w:tcW w:w="1523" w:type="dxa"/>
            <w:gridSpan w:val="2"/>
            <w:tcBorders/>
            <w:shd w:fill="auto" w:val="clear"/>
            <w:tcMar>
              <w:left w:w="108" w:type="dxa"/>
            </w:tcMar>
          </w:tcPr>
          <w:p>
            <w:pPr>
              <w:pStyle w:val="04TEXTOTABELAS"/>
              <w:rPr>
                <w:rFonts w:eastAsia="Calibri"/>
              </w:rPr>
            </w:pPr>
            <w:r>
              <w:rPr>
                <w:lang w:val="en-US"/>
              </w:rPr>
              <w:t>(</w:t>
            </w:r>
            <w:r>
              <w:rPr>
                <w:b/>
                <w:lang w:val="en-US"/>
              </w:rPr>
              <w:t>EF09LI02</w:t>
            </w:r>
            <w:r>
              <w:rPr>
                <w:lang w:val="en-US"/>
              </w:rPr>
              <w:t>)</w:t>
            </w:r>
          </w:p>
        </w:tc>
        <w:tc>
          <w:tcPr>
            <w:tcW w:w="2553" w:type="dxa"/>
            <w:tcBorders/>
            <w:shd w:fill="auto" w:val="clear"/>
            <w:tcMar>
              <w:left w:w="108" w:type="dxa"/>
            </w:tcMar>
          </w:tcPr>
          <w:p>
            <w:pPr>
              <w:pStyle w:val="04TEXTOTABELAS"/>
              <w:rPr>
                <w:b/>
                <w:b/>
                <w:lang w:val="fr-FR"/>
              </w:rPr>
            </w:pPr>
            <w:r>
              <w:rPr>
                <w:lang w:val="en-US"/>
              </w:rPr>
              <w:t xml:space="preserve">Respostas possíveis: </w:t>
            </w:r>
            <w:r>
              <w:rPr>
                <w:i/>
                <w:lang w:val="en-US"/>
              </w:rPr>
              <w:t>English or Afrikaans at school; parents’ decisions about schools.</w:t>
            </w:r>
          </w:p>
        </w:tc>
        <w:tc>
          <w:tcPr>
            <w:tcW w:w="1519" w:type="dxa"/>
            <w:gridSpan w:val="2"/>
            <w:tcBorders/>
            <w:shd w:fill="auto" w:val="clear"/>
            <w:tcMar>
              <w:left w:w="108" w:type="dxa"/>
            </w:tcMar>
          </w:tcPr>
          <w:p>
            <w:pPr>
              <w:pStyle w:val="04TEXTOTABELAS"/>
              <w:rPr>
                <w:lang w:val="en-US"/>
              </w:rPr>
            </w:pPr>
            <w:r>
              <w:rPr>
                <w:lang w:val="en-US"/>
              </w:rPr>
            </w:r>
          </w:p>
        </w:tc>
        <w:tc>
          <w:tcPr>
            <w:tcW w:w="1946" w:type="dxa"/>
            <w:tcBorders/>
            <w:shd w:fill="auto" w:val="clear"/>
            <w:tcMar>
              <w:left w:w="108" w:type="dxa"/>
            </w:tcMar>
          </w:tcPr>
          <w:p>
            <w:pPr>
              <w:pStyle w:val="04TEXTOTABELAS"/>
              <w:rPr>
                <w:lang w:val="en-US"/>
              </w:rPr>
            </w:pPr>
            <w:r>
              <w:rPr>
                <w:lang w:val="en-US"/>
              </w:rPr>
            </w:r>
          </w:p>
        </w:tc>
        <w:tc>
          <w:tcPr>
            <w:tcW w:w="1509" w:type="dxa"/>
            <w:tcBorders/>
            <w:shd w:fill="auto" w:val="clear"/>
            <w:tcMar>
              <w:left w:w="108" w:type="dxa"/>
            </w:tcMar>
          </w:tcPr>
          <w:p>
            <w:pPr>
              <w:pStyle w:val="04TEXTOTABELAS"/>
              <w:rPr>
                <w:lang w:val="en-US"/>
              </w:rPr>
            </w:pPr>
            <w:r>
              <w:rPr>
                <w:lang w:val="en-US"/>
              </w:rPr>
            </w:r>
          </w:p>
        </w:tc>
      </w:tr>
      <w:tr>
        <w:trPr/>
        <w:tc>
          <w:tcPr>
            <w:tcW w:w="1060" w:type="dxa"/>
            <w:tcBorders/>
            <w:shd w:fill="auto" w:val="clear"/>
            <w:tcMar>
              <w:left w:w="108" w:type="dxa"/>
            </w:tcMar>
          </w:tcPr>
          <w:p>
            <w:pPr>
              <w:pStyle w:val="04TEXTOTABELAS"/>
              <w:rPr>
                <w:lang w:val="en-US"/>
              </w:rPr>
            </w:pPr>
            <w:r>
              <w:rPr>
                <w:lang w:val="en-US"/>
              </w:rPr>
              <w:t>8</w:t>
            </w:r>
          </w:p>
        </w:tc>
        <w:tc>
          <w:tcPr>
            <w:tcW w:w="1523" w:type="dxa"/>
            <w:gridSpan w:val="2"/>
            <w:tcBorders/>
            <w:shd w:fill="auto" w:val="clear"/>
            <w:tcMar>
              <w:left w:w="108" w:type="dxa"/>
            </w:tcMar>
          </w:tcPr>
          <w:p>
            <w:pPr>
              <w:pStyle w:val="04TEXTOTABELAS"/>
              <w:rPr/>
            </w:pPr>
            <w:r>
              <w:rPr>
                <w:lang w:val="en-US"/>
              </w:rPr>
              <w:t>(</w:t>
            </w:r>
            <w:r>
              <w:rPr>
                <w:b/>
                <w:lang w:val="en-US"/>
              </w:rPr>
              <w:t>EF09LI03</w:t>
            </w:r>
            <w:r>
              <w:rPr>
                <w:lang w:val="en-US"/>
              </w:rPr>
              <w:t>)</w:t>
            </w:r>
          </w:p>
        </w:tc>
        <w:tc>
          <w:tcPr>
            <w:tcW w:w="2553" w:type="dxa"/>
            <w:tcBorders/>
            <w:shd w:fill="auto" w:val="clear"/>
            <w:tcMar>
              <w:left w:w="108" w:type="dxa"/>
            </w:tcMar>
          </w:tcPr>
          <w:p>
            <w:pPr>
              <w:pStyle w:val="04TEXTOTABELAS"/>
              <w:rPr>
                <w:b/>
                <w:b/>
                <w:i/>
                <w:i/>
                <w:lang w:val="en-US"/>
              </w:rPr>
            </w:pPr>
            <w:r>
              <w:rPr>
                <w:rFonts w:eastAsia="Calibri" w:eastAsiaTheme="minorHAnsi"/>
                <w:i/>
                <w:kern w:val="0"/>
                <w:lang w:val="en-US" w:eastAsia="en-US" w:bidi="ar-SA"/>
              </w:rPr>
              <w:t>To choose a school that reflects the family’s values and preferences.</w:t>
            </w:r>
          </w:p>
        </w:tc>
        <w:tc>
          <w:tcPr>
            <w:tcW w:w="1519" w:type="dxa"/>
            <w:gridSpan w:val="2"/>
            <w:tcBorders/>
            <w:shd w:fill="auto" w:val="clear"/>
            <w:tcMar>
              <w:left w:w="108" w:type="dxa"/>
            </w:tcMar>
          </w:tcPr>
          <w:p>
            <w:pPr>
              <w:pStyle w:val="04TEXTOTABELAS"/>
              <w:rPr>
                <w:lang w:val="en-US"/>
              </w:rPr>
            </w:pPr>
            <w:r>
              <w:rPr>
                <w:lang w:val="en-US"/>
              </w:rPr>
            </w:r>
          </w:p>
        </w:tc>
        <w:tc>
          <w:tcPr>
            <w:tcW w:w="1946" w:type="dxa"/>
            <w:tcBorders/>
            <w:shd w:fill="auto" w:val="clear"/>
            <w:tcMar>
              <w:left w:w="108" w:type="dxa"/>
            </w:tcMar>
          </w:tcPr>
          <w:p>
            <w:pPr>
              <w:pStyle w:val="04TEXTOTABELAS"/>
              <w:rPr>
                <w:lang w:val="en-US"/>
              </w:rPr>
            </w:pPr>
            <w:r>
              <w:rPr>
                <w:lang w:val="en-US"/>
              </w:rPr>
            </w:r>
          </w:p>
        </w:tc>
        <w:tc>
          <w:tcPr>
            <w:tcW w:w="1509" w:type="dxa"/>
            <w:tcBorders/>
            <w:shd w:fill="auto" w:val="clear"/>
            <w:tcMar>
              <w:left w:w="108" w:type="dxa"/>
            </w:tcMar>
          </w:tcPr>
          <w:p>
            <w:pPr>
              <w:pStyle w:val="04TEXTOTABELAS"/>
              <w:rPr>
                <w:lang w:val="en-US"/>
              </w:rPr>
            </w:pPr>
            <w:r>
              <w:rPr>
                <w:lang w:val="en-US"/>
              </w:rPr>
            </w:r>
          </w:p>
        </w:tc>
      </w:tr>
    </w:tbl>
    <w:p>
      <w:pPr>
        <w:pStyle w:val="02TEXTOPRINCIPAL"/>
        <w:jc w:val="right"/>
        <w:rPr>
          <w:sz w:val="16"/>
          <w:szCs w:val="16"/>
        </w:rPr>
      </w:pPr>
      <w:r>
        <w:rPr>
          <w:sz w:val="16"/>
          <w:szCs w:val="16"/>
        </w:rPr>
        <w:t>(continua)</w: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Normal"/>
        <w:rPr>
          <w:rFonts w:ascii="Calibri" w:hAnsi="Calibri" w:eastAsia="Tahoma" w:cs="Calibri"/>
          <w:sz w:val="24"/>
          <w:szCs w:val="24"/>
        </w:rPr>
      </w:pPr>
      <w:r>
        <w:rPr>
          <w:rFonts w:eastAsia="Tahoma" w:cs="Calibri" w:ascii="Calibri" w:hAnsi="Calibri"/>
          <w:sz w:val="24"/>
          <w:szCs w:val="24"/>
        </w:rPr>
      </w:r>
    </w:p>
    <w:p>
      <w:pPr>
        <w:pStyle w:val="02TEXTOPRINCIPAL"/>
        <w:jc w:val="right"/>
        <w:rPr>
          <w:sz w:val="16"/>
          <w:szCs w:val="16"/>
        </w:rPr>
      </w:pPr>
      <w:r>
        <w:rPr>
          <w:sz w:val="16"/>
          <w:szCs w:val="16"/>
        </w:rPr>
        <w:t>(continuação)</w:t>
      </w:r>
    </w:p>
    <w:tbl>
      <w:tblPr>
        <w:tblStyle w:val="Tabelacomgrade"/>
        <w:tblW w:w="9890" w:type="dxa"/>
        <w:jc w:val="left"/>
        <w:tblInd w:w="170" w:type="dxa"/>
        <w:tblCellMar>
          <w:top w:w="85" w:type="dxa"/>
          <w:left w:w="108" w:type="dxa"/>
          <w:bottom w:w="85" w:type="dxa"/>
          <w:right w:w="108" w:type="dxa"/>
        </w:tblCellMar>
        <w:tblLook w:firstRow="1" w:noVBand="1" w:lastRow="0" w:firstColumn="1" w:lastColumn="0" w:noHBand="0" w:val="04a0"/>
      </w:tblPr>
      <w:tblGrid>
        <w:gridCol w:w="1100"/>
        <w:gridCol w:w="1418"/>
        <w:gridCol w:w="2410"/>
        <w:gridCol w:w="1418"/>
        <w:gridCol w:w="1984"/>
        <w:gridCol w:w="1559"/>
      </w:tblGrid>
      <w:tr>
        <w:trPr/>
        <w:tc>
          <w:tcPr>
            <w:tcW w:w="1100" w:type="dxa"/>
            <w:tcBorders/>
            <w:shd w:fill="auto" w:val="clear"/>
            <w:tcMar>
              <w:left w:w="108" w:type="dxa"/>
            </w:tcMar>
          </w:tcPr>
          <w:p>
            <w:pPr>
              <w:pStyle w:val="04TEXTOTABELAS"/>
              <w:rPr>
                <w:lang w:val="en-US"/>
              </w:rPr>
            </w:pPr>
            <w:r>
              <w:rPr>
                <w:lang w:val="en-US"/>
              </w:rPr>
              <w:t>9</w:t>
            </w:r>
          </w:p>
        </w:tc>
        <w:tc>
          <w:tcPr>
            <w:tcW w:w="1418" w:type="dxa"/>
            <w:tcBorders/>
            <w:shd w:fill="auto" w:val="clear"/>
            <w:tcMar>
              <w:left w:w="108" w:type="dxa"/>
            </w:tcMar>
          </w:tcPr>
          <w:p>
            <w:pPr>
              <w:pStyle w:val="04TEXTOTABELAS"/>
              <w:rPr>
                <w:lang w:val="en-US"/>
              </w:rPr>
            </w:pPr>
            <w:r>
              <w:rPr>
                <w:lang w:val="en-US"/>
              </w:rPr>
              <w:t>(</w:t>
            </w:r>
            <w:r>
              <w:rPr>
                <w:b/>
                <w:lang w:val="en-US"/>
              </w:rPr>
              <w:t>EF09LI03</w:t>
            </w:r>
            <w:r>
              <w:rPr>
                <w:lang w:val="en-US"/>
              </w:rPr>
              <w:t>)</w:t>
            </w:r>
          </w:p>
          <w:p>
            <w:pPr>
              <w:pStyle w:val="04TEXTOTABELAS"/>
              <w:rPr>
                <w:lang w:val="en-US"/>
              </w:rPr>
            </w:pPr>
            <w:r>
              <w:rPr>
                <w:lang w:val="en-US"/>
              </w:rPr>
              <w:t>(</w:t>
            </w:r>
            <w:r>
              <w:rPr>
                <w:b/>
                <w:lang w:val="en-US"/>
              </w:rPr>
              <w:t>EF09LI01</w:t>
            </w:r>
            <w:r>
              <w:rPr>
                <w:lang w:val="en-US"/>
              </w:rPr>
              <w:t>)</w:t>
            </w:r>
          </w:p>
        </w:tc>
        <w:tc>
          <w:tcPr>
            <w:tcW w:w="2410" w:type="dxa"/>
            <w:tcBorders/>
            <w:shd w:fill="auto" w:val="clear"/>
            <w:tcMar>
              <w:left w:w="108" w:type="dxa"/>
            </w:tcMar>
          </w:tcPr>
          <w:p>
            <w:pPr>
              <w:pStyle w:val="04TEXTOTABELAS"/>
              <w:rPr>
                <w:b/>
                <w:b/>
              </w:rPr>
            </w:pPr>
            <w:r>
              <w:rPr/>
              <w:t xml:space="preserve">Respostas pessoais. </w:t>
            </w:r>
          </w:p>
        </w:tc>
        <w:tc>
          <w:tcPr>
            <w:tcW w:w="1418" w:type="dxa"/>
            <w:tcBorders/>
            <w:shd w:fill="auto" w:val="clear"/>
            <w:tcMar>
              <w:left w:w="108" w:type="dxa"/>
            </w:tcMar>
          </w:tcPr>
          <w:p>
            <w:pPr>
              <w:pStyle w:val="04TEXTOTABELAS"/>
              <w:rPr/>
            </w:pPr>
            <w:r>
              <w:rPr/>
            </w:r>
          </w:p>
        </w:tc>
        <w:tc>
          <w:tcPr>
            <w:tcW w:w="1984" w:type="dxa"/>
            <w:tcBorders/>
            <w:shd w:fill="auto" w:val="clear"/>
            <w:tcMar>
              <w:left w:w="108" w:type="dxa"/>
            </w:tcMar>
          </w:tcPr>
          <w:p>
            <w:pPr>
              <w:pStyle w:val="04TEXTOTABELAS"/>
              <w:rPr/>
            </w:pPr>
            <w:r>
              <w:rPr/>
            </w:r>
          </w:p>
        </w:tc>
        <w:tc>
          <w:tcPr>
            <w:tcW w:w="1559"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lang w:val="en-US"/>
              </w:rPr>
            </w:pPr>
            <w:r>
              <w:rPr>
                <w:lang w:val="en-US"/>
              </w:rPr>
              <w:t>10</w:t>
            </w:r>
          </w:p>
        </w:tc>
        <w:tc>
          <w:tcPr>
            <w:tcW w:w="1418" w:type="dxa"/>
            <w:tcBorders/>
            <w:shd w:fill="auto" w:val="clear"/>
            <w:tcMar>
              <w:left w:w="108" w:type="dxa"/>
            </w:tcMar>
          </w:tcPr>
          <w:p>
            <w:pPr>
              <w:pStyle w:val="04TEXTOTABELAS"/>
              <w:rPr/>
            </w:pPr>
            <w:r>
              <w:rPr>
                <w:lang w:val="en-US"/>
              </w:rPr>
              <w:t>(</w:t>
            </w:r>
            <w:r>
              <w:rPr>
                <w:b/>
                <w:lang w:val="en-US"/>
              </w:rPr>
              <w:t>EF09LI12</w:t>
            </w:r>
            <w:r>
              <w:rPr>
                <w:lang w:val="en-US"/>
              </w:rPr>
              <w:t>)</w:t>
            </w:r>
          </w:p>
        </w:tc>
        <w:tc>
          <w:tcPr>
            <w:tcW w:w="2410" w:type="dxa"/>
            <w:tcBorders/>
            <w:shd w:fill="auto" w:val="clear"/>
            <w:tcMar>
              <w:left w:w="108" w:type="dxa"/>
            </w:tcMar>
          </w:tcPr>
          <w:p>
            <w:pPr>
              <w:pStyle w:val="04TEXTOTABELAS"/>
              <w:rPr>
                <w:b/>
                <w:b/>
              </w:rPr>
            </w:pPr>
            <w:r>
              <w:rPr>
                <w:lang w:val="en-US"/>
              </w:rPr>
              <w:t xml:space="preserve">Respostas pessoais. </w:t>
            </w:r>
          </w:p>
        </w:tc>
        <w:tc>
          <w:tcPr>
            <w:tcW w:w="1418" w:type="dxa"/>
            <w:tcBorders/>
            <w:shd w:fill="auto" w:val="clear"/>
            <w:tcMar>
              <w:left w:w="108" w:type="dxa"/>
            </w:tcMar>
          </w:tcPr>
          <w:p>
            <w:pPr>
              <w:pStyle w:val="04TEXTOTABELAS"/>
              <w:rPr/>
            </w:pPr>
            <w:r>
              <w:rPr/>
            </w:r>
          </w:p>
        </w:tc>
        <w:tc>
          <w:tcPr>
            <w:tcW w:w="1984" w:type="dxa"/>
            <w:tcBorders/>
            <w:shd w:fill="auto" w:val="clear"/>
            <w:tcMar>
              <w:left w:w="108" w:type="dxa"/>
            </w:tcMar>
          </w:tcPr>
          <w:p>
            <w:pPr>
              <w:pStyle w:val="04TEXTOTABELAS"/>
              <w:rPr/>
            </w:pPr>
            <w:r>
              <w:rPr/>
            </w:r>
          </w:p>
        </w:tc>
        <w:tc>
          <w:tcPr>
            <w:tcW w:w="1559"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lang w:val="en-US"/>
              </w:rPr>
            </w:pPr>
            <w:r>
              <w:rPr>
                <w:lang w:val="en-US"/>
              </w:rPr>
              <w:t>11</w:t>
            </w:r>
          </w:p>
        </w:tc>
        <w:tc>
          <w:tcPr>
            <w:tcW w:w="1418" w:type="dxa"/>
            <w:tcBorders/>
            <w:shd w:fill="auto" w:val="clear"/>
            <w:tcMar>
              <w:left w:w="108" w:type="dxa"/>
            </w:tcMar>
          </w:tcPr>
          <w:p>
            <w:pPr>
              <w:pStyle w:val="04TEXTOTABELAS"/>
              <w:rPr/>
            </w:pPr>
            <w:r>
              <w:rPr>
                <w:lang w:val="en-US"/>
              </w:rPr>
              <w:t>(</w:t>
            </w:r>
            <w:r>
              <w:rPr>
                <w:b/>
                <w:lang w:val="en-US"/>
              </w:rPr>
              <w:t>EF09LI01</w:t>
            </w:r>
            <w:r>
              <w:rPr>
                <w:lang w:val="en-US"/>
              </w:rPr>
              <w:t>)</w:t>
            </w:r>
          </w:p>
        </w:tc>
        <w:tc>
          <w:tcPr>
            <w:tcW w:w="2410" w:type="dxa"/>
            <w:tcBorders/>
            <w:shd w:fill="auto" w:val="clear"/>
            <w:tcMar>
              <w:left w:w="108" w:type="dxa"/>
            </w:tcMar>
          </w:tcPr>
          <w:p>
            <w:pPr>
              <w:pStyle w:val="04TEXTOTABELAS"/>
              <w:rPr>
                <w:b/>
                <w:b/>
              </w:rPr>
            </w:pPr>
            <w:r>
              <w:rPr>
                <w:lang w:val="en-US"/>
              </w:rPr>
              <w:t xml:space="preserve">Respostas pessoais. </w:t>
            </w:r>
          </w:p>
        </w:tc>
        <w:tc>
          <w:tcPr>
            <w:tcW w:w="1418" w:type="dxa"/>
            <w:tcBorders/>
            <w:shd w:fill="auto" w:val="clear"/>
            <w:tcMar>
              <w:left w:w="108" w:type="dxa"/>
            </w:tcMar>
          </w:tcPr>
          <w:p>
            <w:pPr>
              <w:pStyle w:val="04TEXTOTABELAS"/>
              <w:rPr/>
            </w:pPr>
            <w:r>
              <w:rPr/>
            </w:r>
          </w:p>
        </w:tc>
        <w:tc>
          <w:tcPr>
            <w:tcW w:w="1984" w:type="dxa"/>
            <w:tcBorders/>
            <w:shd w:fill="auto" w:val="clear"/>
            <w:tcMar>
              <w:left w:w="108" w:type="dxa"/>
            </w:tcMar>
          </w:tcPr>
          <w:p>
            <w:pPr>
              <w:pStyle w:val="04TEXTOTABELAS"/>
              <w:rPr/>
            </w:pPr>
            <w:r>
              <w:rPr/>
            </w:r>
          </w:p>
        </w:tc>
        <w:tc>
          <w:tcPr>
            <w:tcW w:w="1559" w:type="dxa"/>
            <w:tcBorders/>
            <w:shd w:fill="auto" w:val="clear"/>
            <w:tcMar>
              <w:left w:w="108" w:type="dxa"/>
            </w:tcMar>
          </w:tcPr>
          <w:p>
            <w:pPr>
              <w:pStyle w:val="04TEXTOTABELAS"/>
              <w:rPr/>
            </w:pPr>
            <w:r>
              <w:rPr/>
            </w:r>
          </w:p>
        </w:tc>
      </w:tr>
    </w:tbl>
    <w:p>
      <w:pPr>
        <w:pStyle w:val="01TITULO2"/>
        <w:rPr/>
      </w:pPr>
      <w:r>
        <w:rPr/>
      </w:r>
    </w:p>
    <w:p>
      <w:pPr>
        <w:pStyle w:val="01TITULO2"/>
        <w:rPr/>
      </w:pPr>
      <w:r>
        <w:rPr/>
        <w:t>Descrição das habilidades avaliadas</w:t>
      </w:r>
    </w:p>
    <w:p>
      <w:pPr>
        <w:pStyle w:val="02TEXTOPRINCIPAL"/>
        <w:rPr/>
      </w:pPr>
      <w:r>
        <w:rPr/>
      </w:r>
    </w:p>
    <w:tbl>
      <w:tblPr>
        <w:tblStyle w:val="Tabelacomgrade"/>
        <w:tblW w:w="9776" w:type="dxa"/>
        <w:jc w:val="left"/>
        <w:tblInd w:w="0" w:type="dxa"/>
        <w:tblCellMar>
          <w:top w:w="0" w:type="dxa"/>
          <w:left w:w="108" w:type="dxa"/>
          <w:bottom w:w="0" w:type="dxa"/>
          <w:right w:w="108" w:type="dxa"/>
        </w:tblCellMar>
        <w:tblLook w:firstRow="1" w:noVBand="1" w:lastRow="0" w:firstColumn="1" w:lastColumn="0" w:noHBand="0" w:val="04a0"/>
      </w:tblPr>
      <w:tblGrid>
        <w:gridCol w:w="1980"/>
        <w:gridCol w:w="7795"/>
      </w:tblGrid>
      <w:tr>
        <w:trPr/>
        <w:tc>
          <w:tcPr>
            <w:tcW w:w="1980" w:type="dxa"/>
            <w:tcBorders/>
            <w:shd w:fill="auto" w:val="clear"/>
            <w:tcMar>
              <w:left w:w="108" w:type="dxa"/>
            </w:tcMar>
            <w:vAlign w:val="center"/>
          </w:tcPr>
          <w:p>
            <w:pPr>
              <w:pStyle w:val="04TEXTOTABELAS"/>
              <w:jc w:val="center"/>
              <w:rPr>
                <w:b/>
                <w:b/>
              </w:rPr>
            </w:pPr>
            <w:r>
              <w:rPr>
                <w:b/>
                <w:lang w:val="en-US"/>
              </w:rPr>
              <w:t>Questão 1</w:t>
            </w:r>
          </w:p>
        </w:tc>
        <w:tc>
          <w:tcPr>
            <w:tcW w:w="7795" w:type="dxa"/>
            <w:tcBorders/>
            <w:shd w:fill="auto" w:val="clear"/>
            <w:tcMar>
              <w:left w:w="108" w:type="dxa"/>
            </w:tcMar>
          </w:tcPr>
          <w:p>
            <w:pPr>
              <w:pStyle w:val="04TEXTOTABELAS"/>
              <w:rPr/>
            </w:pPr>
            <w:r>
              <w:rPr/>
              <w:t>(</w:t>
            </w:r>
            <w:r>
              <w:rPr>
                <w:b/>
              </w:rPr>
              <w:t>EF06LI09</w:t>
            </w:r>
            <w:r>
              <w:rPr/>
              <w:t>) Localizar informações específicas em texto.</w:t>
            </w:r>
          </w:p>
        </w:tc>
      </w:tr>
      <w:tr>
        <w:trPr/>
        <w:tc>
          <w:tcPr>
            <w:tcW w:w="1980" w:type="dxa"/>
            <w:tcBorders/>
            <w:shd w:fill="auto" w:val="clear"/>
            <w:tcMar>
              <w:left w:w="108" w:type="dxa"/>
            </w:tcMar>
            <w:vAlign w:val="center"/>
          </w:tcPr>
          <w:p>
            <w:pPr>
              <w:pStyle w:val="04TEXTOTABELAS"/>
              <w:jc w:val="center"/>
              <w:rPr>
                <w:b/>
                <w:b/>
              </w:rPr>
            </w:pPr>
            <w:r>
              <w:rPr>
                <w:b/>
                <w:lang w:val="en-US"/>
              </w:rPr>
              <w:t>Questão 2</w:t>
            </w:r>
          </w:p>
        </w:tc>
        <w:tc>
          <w:tcPr>
            <w:tcW w:w="7795" w:type="dxa"/>
            <w:tcBorders/>
            <w:shd w:fill="auto" w:val="clear"/>
            <w:tcMar>
              <w:left w:w="108" w:type="dxa"/>
            </w:tcMar>
          </w:tcPr>
          <w:p>
            <w:pPr>
              <w:pStyle w:val="04TEXTOTABELAS"/>
              <w:rPr/>
            </w:pPr>
            <w:r>
              <w:rPr/>
              <w:t>(</w:t>
            </w:r>
            <w:r>
              <w:rPr>
                <w:b/>
              </w:rPr>
              <w:t>EF08LI05</w:t>
            </w:r>
            <w:r>
              <w:rPr/>
              <w:t>) Inferir informações e relações que não aparecem de modo explícito no texto para construção de sentidos.</w:t>
            </w:r>
          </w:p>
        </w:tc>
      </w:tr>
      <w:tr>
        <w:trPr/>
        <w:tc>
          <w:tcPr>
            <w:tcW w:w="1980" w:type="dxa"/>
            <w:tcBorders/>
            <w:shd w:fill="auto" w:val="clear"/>
            <w:tcMar>
              <w:left w:w="108" w:type="dxa"/>
            </w:tcMar>
            <w:vAlign w:val="center"/>
          </w:tcPr>
          <w:p>
            <w:pPr>
              <w:pStyle w:val="04TEXTOTABELAS"/>
              <w:jc w:val="center"/>
              <w:rPr>
                <w:b/>
                <w:b/>
              </w:rPr>
            </w:pPr>
            <w:r>
              <w:rPr>
                <w:b/>
                <w:lang w:val="en-US"/>
              </w:rPr>
              <w:t>Questão 3</w:t>
            </w:r>
          </w:p>
        </w:tc>
        <w:tc>
          <w:tcPr>
            <w:tcW w:w="7795" w:type="dxa"/>
            <w:tcBorders/>
            <w:shd w:fill="auto" w:val="clear"/>
            <w:tcMar>
              <w:left w:w="108" w:type="dxa"/>
            </w:tcMar>
          </w:tcPr>
          <w:p>
            <w:pPr>
              <w:pStyle w:val="04TEXTOTABELAS"/>
              <w:rPr/>
            </w:pPr>
            <w:r>
              <w:rPr/>
              <w:t>(</w:t>
            </w:r>
            <w:r>
              <w:rPr>
                <w:b/>
              </w:rPr>
              <w:t>EF08LI05</w:t>
            </w:r>
            <w:r>
              <w:rPr/>
              <w:t>) Inferir informações e relações que não aparecem de modo explícito no texto para construção de sentidos.</w:t>
            </w:r>
          </w:p>
        </w:tc>
      </w:tr>
      <w:tr>
        <w:trPr/>
        <w:tc>
          <w:tcPr>
            <w:tcW w:w="1980" w:type="dxa"/>
            <w:tcBorders/>
            <w:shd w:fill="auto" w:val="clear"/>
            <w:tcMar>
              <w:left w:w="108" w:type="dxa"/>
            </w:tcMar>
            <w:vAlign w:val="center"/>
          </w:tcPr>
          <w:p>
            <w:pPr>
              <w:pStyle w:val="04TEXTOTABELAS"/>
              <w:jc w:val="center"/>
              <w:rPr>
                <w:b/>
                <w:b/>
              </w:rPr>
            </w:pPr>
            <w:r>
              <w:rPr>
                <w:b/>
                <w:lang w:val="en-US"/>
              </w:rPr>
              <w:t>Questão 4</w:t>
            </w:r>
          </w:p>
        </w:tc>
        <w:tc>
          <w:tcPr>
            <w:tcW w:w="7795" w:type="dxa"/>
            <w:tcBorders/>
            <w:shd w:fill="auto" w:val="clear"/>
            <w:tcMar>
              <w:left w:w="108" w:type="dxa"/>
            </w:tcMar>
          </w:tcPr>
          <w:p>
            <w:pPr>
              <w:pStyle w:val="04TEXTOTABELAS"/>
              <w:rPr/>
            </w:pPr>
            <w:r>
              <w:rPr/>
              <w:t>(</w:t>
            </w:r>
            <w:r>
              <w:rPr>
                <w:b/>
              </w:rPr>
              <w:t>EF06LI09</w:t>
            </w:r>
            <w:r>
              <w:rPr/>
              <w:t>) Localizar informações específicas em texto.</w:t>
            </w:r>
          </w:p>
        </w:tc>
      </w:tr>
      <w:tr>
        <w:trPr/>
        <w:tc>
          <w:tcPr>
            <w:tcW w:w="1980" w:type="dxa"/>
            <w:tcBorders/>
            <w:shd w:fill="auto" w:val="clear"/>
            <w:tcMar>
              <w:left w:w="108" w:type="dxa"/>
            </w:tcMar>
            <w:vAlign w:val="center"/>
          </w:tcPr>
          <w:p>
            <w:pPr>
              <w:pStyle w:val="04TEXTOTABELAS"/>
              <w:jc w:val="center"/>
              <w:rPr>
                <w:b/>
                <w:b/>
              </w:rPr>
            </w:pPr>
            <w:r>
              <w:rPr>
                <w:b/>
                <w:lang w:val="en-US"/>
              </w:rPr>
              <w:t>Questão 5</w:t>
            </w:r>
          </w:p>
        </w:tc>
        <w:tc>
          <w:tcPr>
            <w:tcW w:w="7795" w:type="dxa"/>
            <w:tcBorders/>
            <w:shd w:fill="auto" w:val="clear"/>
            <w:tcMar>
              <w:left w:w="108" w:type="dxa"/>
            </w:tcMar>
          </w:tcPr>
          <w:p>
            <w:pPr>
              <w:pStyle w:val="04TEXTOTABELAS"/>
              <w:rPr/>
            </w:pPr>
            <w:r>
              <w:rPr/>
              <w:t>(</w:t>
            </w:r>
            <w:r>
              <w:rPr>
                <w:b/>
              </w:rPr>
              <w:t>EF06LI09</w:t>
            </w:r>
            <w:r>
              <w:rPr/>
              <w:t>) Localizar informações específicas em texto.</w:t>
            </w:r>
          </w:p>
        </w:tc>
      </w:tr>
      <w:tr>
        <w:trPr/>
        <w:tc>
          <w:tcPr>
            <w:tcW w:w="1980" w:type="dxa"/>
            <w:tcBorders/>
            <w:shd w:fill="auto" w:val="clear"/>
            <w:tcMar>
              <w:left w:w="108" w:type="dxa"/>
            </w:tcMar>
            <w:vAlign w:val="center"/>
          </w:tcPr>
          <w:p>
            <w:pPr>
              <w:pStyle w:val="04TEXTOTABELAS"/>
              <w:jc w:val="center"/>
              <w:rPr>
                <w:b/>
                <w:b/>
              </w:rPr>
            </w:pPr>
            <w:r>
              <w:rPr>
                <w:b/>
                <w:lang w:val="en-US"/>
              </w:rPr>
              <w:t>Questão 7</w:t>
            </w:r>
          </w:p>
        </w:tc>
        <w:tc>
          <w:tcPr>
            <w:tcW w:w="7795" w:type="dxa"/>
            <w:tcBorders/>
            <w:shd w:fill="auto" w:val="clear"/>
            <w:tcMar>
              <w:left w:w="108" w:type="dxa"/>
            </w:tcMar>
          </w:tcPr>
          <w:p>
            <w:pPr>
              <w:pStyle w:val="04TEXTOTABELAS"/>
              <w:rPr/>
            </w:pPr>
            <w:r>
              <w:rPr/>
              <w:t>(</w:t>
            </w:r>
            <w:r>
              <w:rPr>
                <w:b/>
              </w:rPr>
              <w:t>EF09LI02</w:t>
            </w:r>
            <w:r>
              <w:rPr/>
              <w:t>) Compilar as ideias-chave de textos por meio de tomada de notas.</w:t>
            </w:r>
          </w:p>
        </w:tc>
      </w:tr>
      <w:tr>
        <w:trPr/>
        <w:tc>
          <w:tcPr>
            <w:tcW w:w="1980" w:type="dxa"/>
            <w:tcBorders/>
            <w:shd w:fill="auto" w:val="clear"/>
            <w:tcMar>
              <w:left w:w="108" w:type="dxa"/>
            </w:tcMar>
            <w:vAlign w:val="center"/>
          </w:tcPr>
          <w:p>
            <w:pPr>
              <w:pStyle w:val="04TEXTOTABELAS"/>
              <w:jc w:val="center"/>
              <w:rPr>
                <w:b/>
                <w:b/>
              </w:rPr>
            </w:pPr>
            <w:r>
              <w:rPr>
                <w:b/>
                <w:lang w:val="en-US"/>
              </w:rPr>
              <w:t>Questão 8</w:t>
            </w:r>
          </w:p>
        </w:tc>
        <w:tc>
          <w:tcPr>
            <w:tcW w:w="7795" w:type="dxa"/>
            <w:tcBorders/>
            <w:shd w:fill="auto" w:val="clear"/>
            <w:tcMar>
              <w:left w:w="108" w:type="dxa"/>
            </w:tcMar>
          </w:tcPr>
          <w:p>
            <w:pPr>
              <w:pStyle w:val="04TEXTOTABELAS"/>
              <w:rPr/>
            </w:pPr>
            <w:r>
              <w:rPr/>
              <w:t>(</w:t>
            </w:r>
            <w:r>
              <w:rPr>
                <w:b/>
              </w:rPr>
              <w:t>EF09LI03</w:t>
            </w:r>
            <w:r>
              <w:rPr/>
              <w:t>) Analisar posicionamentos defendidos e refutados em textos orais sobre temas de interesse social e coletivo.</w:t>
            </w:r>
          </w:p>
        </w:tc>
      </w:tr>
      <w:tr>
        <w:trPr/>
        <w:tc>
          <w:tcPr>
            <w:tcW w:w="1980" w:type="dxa"/>
            <w:tcBorders/>
            <w:shd w:fill="auto" w:val="clear"/>
            <w:tcMar>
              <w:left w:w="108" w:type="dxa"/>
            </w:tcMar>
            <w:vAlign w:val="center"/>
          </w:tcPr>
          <w:p>
            <w:pPr>
              <w:pStyle w:val="04TEXTOTABELAS"/>
              <w:jc w:val="center"/>
              <w:rPr>
                <w:b/>
                <w:b/>
              </w:rPr>
            </w:pPr>
            <w:r>
              <w:rPr>
                <w:b/>
                <w:lang w:val="en-US"/>
              </w:rPr>
              <w:t>Questão 9</w:t>
            </w:r>
          </w:p>
        </w:tc>
        <w:tc>
          <w:tcPr>
            <w:tcW w:w="7795" w:type="dxa"/>
            <w:tcBorders/>
            <w:shd w:fill="auto" w:val="clear"/>
            <w:tcMar>
              <w:left w:w="108" w:type="dxa"/>
            </w:tcMar>
          </w:tcPr>
          <w:p>
            <w:pPr>
              <w:pStyle w:val="PESO3materialdigitalPNLD"/>
              <w:spacing w:lineRule="auto" w:line="240" w:before="0" w:after="0"/>
              <w:ind w:right="426" w:hanging="0"/>
              <w:rPr>
                <w:rFonts w:ascii="Tahoma" w:hAnsi="Tahoma"/>
                <w:b w:val="false"/>
                <w:b w:val="false"/>
                <w:sz w:val="21"/>
                <w:szCs w:val="21"/>
              </w:rPr>
            </w:pPr>
            <w:r>
              <w:rPr>
                <w:rFonts w:ascii="Tahoma" w:hAnsi="Tahoma"/>
                <w:b w:val="false"/>
                <w:sz w:val="21"/>
                <w:szCs w:val="21"/>
              </w:rPr>
              <w:t>(</w:t>
            </w:r>
            <w:r>
              <w:rPr>
                <w:rFonts w:ascii="Tahoma" w:hAnsi="Tahoma"/>
                <w:sz w:val="21"/>
                <w:szCs w:val="21"/>
              </w:rPr>
              <w:t>EF09LI03</w:t>
            </w:r>
            <w:r>
              <w:rPr>
                <w:rFonts w:ascii="Tahoma" w:hAnsi="Tahoma"/>
                <w:b w:val="false"/>
                <w:sz w:val="21"/>
                <w:szCs w:val="21"/>
              </w:rPr>
              <w:t>) Analisar posicionamentos defendidos e refutados em textos orais sobre temas de interesse social e coletivo.</w:t>
            </w:r>
          </w:p>
          <w:p>
            <w:pPr>
              <w:pStyle w:val="04TEXTOTABELAS"/>
              <w:rPr/>
            </w:pPr>
            <w:r>
              <w:rPr/>
              <w:t>(</w:t>
            </w:r>
            <w:r>
              <w:rPr>
                <w:b/>
              </w:rPr>
              <w:t>EF09LI01</w:t>
            </w:r>
            <w:r>
              <w:rPr/>
              <w:t>) Fazer uso da língua inglesa para expor pontos de vista, argumentos e contra-argumentos, considerando o contexto e os recursos linguísticos voltados para a eficácia da comunicação.</w:t>
            </w:r>
          </w:p>
        </w:tc>
      </w:tr>
      <w:tr>
        <w:trPr/>
        <w:tc>
          <w:tcPr>
            <w:tcW w:w="1980" w:type="dxa"/>
            <w:tcBorders/>
            <w:shd w:fill="auto" w:val="clear"/>
            <w:tcMar>
              <w:left w:w="108" w:type="dxa"/>
            </w:tcMar>
            <w:vAlign w:val="center"/>
          </w:tcPr>
          <w:p>
            <w:pPr>
              <w:pStyle w:val="04TEXTOTABELAS"/>
              <w:jc w:val="center"/>
              <w:rPr>
                <w:b/>
                <w:b/>
              </w:rPr>
            </w:pPr>
            <w:r>
              <w:rPr>
                <w:b/>
              </w:rPr>
              <w:t>Questão 10</w:t>
            </w:r>
          </w:p>
        </w:tc>
        <w:tc>
          <w:tcPr>
            <w:tcW w:w="7795" w:type="dxa"/>
            <w:tcBorders/>
            <w:shd w:fill="auto" w:val="clear"/>
            <w:tcMar>
              <w:left w:w="108" w:type="dxa"/>
            </w:tcMar>
          </w:tcPr>
          <w:p>
            <w:pPr>
              <w:pStyle w:val="04TEXTOTABELAS"/>
              <w:rPr/>
            </w:pPr>
            <w:r>
              <w:rPr/>
              <w:t>(</w:t>
            </w:r>
            <w:r>
              <w:rPr>
                <w:b/>
              </w:rPr>
              <w:t>EF09LI12</w:t>
            </w:r>
            <w:r>
              <w:rPr/>
              <w:t xml:space="preserve">) Produzir textos (infográficos, fóruns de discussão </w:t>
            </w:r>
            <w:r>
              <w:rPr>
                <w:i/>
              </w:rPr>
              <w:t>on-line</w:t>
            </w:r>
            <w:r>
              <w:rPr/>
              <w:t xml:space="preserve">, fotorreportagens, campanhas publicitárias, </w:t>
            </w:r>
            <w:r>
              <w:rPr>
                <w:i/>
              </w:rPr>
              <w:t>memes</w:t>
            </w:r>
            <w:r>
              <w:rPr/>
              <w:t>, entre outros) sobre temas de interesse coletivo local ou global, que revelem posicionamento crítico.</w:t>
            </w:r>
          </w:p>
        </w:tc>
      </w:tr>
      <w:tr>
        <w:trPr/>
        <w:tc>
          <w:tcPr>
            <w:tcW w:w="1980" w:type="dxa"/>
            <w:tcBorders/>
            <w:shd w:fill="auto" w:val="clear"/>
            <w:tcMar>
              <w:left w:w="108" w:type="dxa"/>
            </w:tcMar>
            <w:vAlign w:val="center"/>
          </w:tcPr>
          <w:p>
            <w:pPr>
              <w:pStyle w:val="04TEXTOTABELAS"/>
              <w:jc w:val="center"/>
              <w:rPr>
                <w:b/>
                <w:b/>
              </w:rPr>
            </w:pPr>
            <w:r>
              <w:rPr>
                <w:b/>
                <w:lang w:val="en-US"/>
              </w:rPr>
              <w:t>Questão 11</w:t>
            </w:r>
          </w:p>
        </w:tc>
        <w:tc>
          <w:tcPr>
            <w:tcW w:w="7795" w:type="dxa"/>
            <w:tcBorders/>
            <w:shd w:fill="auto" w:val="clear"/>
            <w:tcMar>
              <w:left w:w="108" w:type="dxa"/>
            </w:tcMar>
          </w:tcPr>
          <w:p>
            <w:pPr>
              <w:pStyle w:val="04TEXTOTABELAS"/>
              <w:rPr/>
            </w:pPr>
            <w:r>
              <w:rPr/>
              <w:t>(</w:t>
            </w:r>
            <w:r>
              <w:rPr>
                <w:b/>
              </w:rPr>
              <w:t>EF09LI01</w:t>
            </w:r>
            <w:r>
              <w:rPr/>
              <w:t>) Fazer uso da língua inglesa para expor pontos de vista, argumentos e contra-argumentos, considerando o contexto e os recursos linguísticos voltados para a eficácia da comunicação.</w:t>
            </w:r>
          </w:p>
        </w:tc>
      </w:tr>
    </w:tbl>
    <w:p>
      <w:pPr>
        <w:pStyle w:val="02TEXTOITEM"/>
        <w:rPr/>
      </w:pPr>
      <w:r>
        <w:rPr/>
      </w:r>
      <w:r>
        <w:br w:type="page"/>
      </w:r>
    </w:p>
    <w:p>
      <w:pPr>
        <w:pStyle w:val="02TEXTOITEM"/>
        <w:rPr/>
      </w:pPr>
      <w:r>
        <w:rPr/>
      </w:r>
    </w:p>
    <w:p>
      <w:pPr>
        <w:pStyle w:val="01TITULO2"/>
        <w:rPr/>
      </w:pPr>
      <w:r>
        <w:rPr/>
        <w:t>Ficha de acompanhamento das aprendizagens dos/as estudantes</w:t>
      </w:r>
    </w:p>
    <w:p>
      <w:pPr>
        <w:pStyle w:val="02TEXTOPRINCIPAL"/>
        <w:rPr/>
      </w:pPr>
      <w:r>
        <w:rPr/>
        <w:t>Professor/a, sugerimos a ficha a seguir para o acompanhamento das aprendizagens dos/as estudantes a cada bimestre. Ela pode auxiliar no seu trabalho em sala de aula, assim como em reuniões de conselho de classe e em reuniões com famílias ou responsáveis pelos/as estudantes.</w:t>
      </w:r>
    </w:p>
    <w:p>
      <w:pPr>
        <w:pStyle w:val="02TEXTOPRINCIPAL"/>
        <w:rPr/>
      </w:pPr>
      <w:r>
        <w:rPr/>
        <w:t xml:space="preserve">Sugere-se a personalização da ficha de acordo com as necessidades de cada estudante e turma, com os objetivos de cada bimestre e suas práticas de sala de aula. </w:t>
      </w:r>
    </w:p>
    <w:p>
      <w:pPr>
        <w:pStyle w:val="02TEXTOPRINCIPAL"/>
        <w:rPr/>
      </w:pPr>
      <w:r>
        <w:rPr/>
        <w:t xml:space="preserve">A ficha é composta de quatro partes: a primeira apresenta itens referentes à aprendizagem de conteúdos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que o/a professor/a marque em que grau os objetivos foram alcançados pelos/as estudantes: </w:t>
      </w:r>
      <w:r>
        <w:rPr>
          <w:b/>
        </w:rPr>
        <w:t>S</w:t>
      </w:r>
      <w:r>
        <w:rPr/>
        <w:t xml:space="preserve"> (sim), </w:t>
      </w:r>
      <w:r>
        <w:rPr>
          <w:b/>
        </w:rPr>
        <w:t>N</w:t>
      </w:r>
      <w:r>
        <w:rPr/>
        <w:t xml:space="preserve"> (não), </w:t>
      </w:r>
      <w:r>
        <w:rPr>
          <w:b/>
        </w:rPr>
        <w:t xml:space="preserve">CD </w:t>
      </w:r>
      <w:r>
        <w:rPr/>
        <w:t xml:space="preserve">(com dificuldade), </w:t>
      </w:r>
      <w:r>
        <w:rPr>
          <w:b/>
        </w:rPr>
        <w:t>CA</w:t>
      </w:r>
      <w:r>
        <w:rPr/>
        <w:t xml:space="preserve"> (com ajuda) ou </w:t>
      </w:r>
      <w:r>
        <w:rPr>
          <w:b/>
        </w:rPr>
        <w:t>EP</w:t>
      </w:r>
      <w:r>
        <w:rPr/>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pPr>
        <w:pStyle w:val="Normal"/>
        <w:rPr>
          <w:rFonts w:ascii="Calibri" w:hAnsi="Calibri" w:eastAsia="Tahoma" w:cs="Calibri"/>
          <w:b/>
          <w:b/>
          <w:sz w:val="24"/>
          <w:szCs w:val="24"/>
        </w:rPr>
      </w:pPr>
      <w:r>
        <w:rPr>
          <w:rFonts w:eastAsia="Tahoma" w:cs="Calibri" w:ascii="Calibri" w:hAnsi="Calibri"/>
          <w:b/>
          <w:sz w:val="24"/>
          <w:szCs w:val="24"/>
        </w:rPr>
      </w:r>
      <w:r>
        <w:br w:type="page"/>
      </w:r>
    </w:p>
    <w:p>
      <w:pPr>
        <w:pStyle w:val="02TEXTOPRINCIPAL"/>
        <w:rPr>
          <w:rFonts w:ascii="Calibri" w:hAnsi="Calibri" w:cs="Calibri"/>
          <w:b/>
          <w:b/>
          <w:sz w:val="24"/>
          <w:szCs w:val="24"/>
        </w:rPr>
      </w:pPr>
      <w:r>
        <w:rPr>
          <w:rFonts w:cs="Calibri" w:ascii="Calibri" w:hAnsi="Calibri"/>
          <w:b/>
          <w:sz w:val="24"/>
          <w:szCs w:val="24"/>
        </w:rPr>
      </w:r>
    </w:p>
    <w:p>
      <w:pPr>
        <w:pStyle w:val="01TITULO3"/>
        <w:rPr/>
      </w:pPr>
      <w:r>
        <w:rPr/>
        <w:t>Ficha de acompanhamento individual</w:t>
      </w:r>
    </w:p>
    <w:p>
      <w:pPr>
        <w:pStyle w:val="02TEXTOPRINCIPAL"/>
        <w:rPr/>
      </w:pPr>
      <w:r>
        <w:rPr>
          <w:b/>
        </w:rPr>
        <w:t xml:space="preserve">1. </w:t>
      </w:r>
      <w:r>
        <w:rPr/>
        <w:t>Em quais conteúdos ou habilidades do componente curricular não houve aprendizagem satisfatória?</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2.</w:t>
      </w:r>
      <w:r>
        <w:rPr/>
        <w:t xml:space="preserve"> Como o/a estudante foi avaliado/a?</w:t>
      </w:r>
    </w:p>
    <w:p>
      <w:pPr>
        <w:pStyle w:val="02TEXTOPRINCIPAL"/>
        <w:rPr/>
      </w:pPr>
      <w:r>
        <w:rPr/>
        <w:t>(   ) Durante a realização das atividades e/ou trabalhos em sala de aula.</w:t>
      </w:r>
    </w:p>
    <w:p>
      <w:pPr>
        <w:pStyle w:val="02TEXTOPRINCIPAL"/>
        <w:rPr/>
      </w:pPr>
      <w:r>
        <w:rPr/>
        <w:t>(   ) Por meio de avaliação diagnóstica, antes e depois de cada bimestre.</w:t>
      </w:r>
    </w:p>
    <w:p>
      <w:pPr>
        <w:pStyle w:val="02TEXTOPRINCIPAL"/>
        <w:rPr/>
      </w:pPr>
      <w:r>
        <w:rPr/>
        <w:t>(   ) Por meio de atividades avaliativas.</w:t>
      </w:r>
    </w:p>
    <w:p>
      <w:pPr>
        <w:pStyle w:val="02TEXTOPRINCIPAL"/>
        <w:rPr/>
      </w:pPr>
      <w:r>
        <w:rPr/>
        <w:t>(   ) Por meio de autoavaliações.</w:t>
      </w:r>
    </w:p>
    <w:p>
      <w:pPr>
        <w:pStyle w:val="02TEXTOPRINCIPAL"/>
        <w:rPr/>
      </w:pPr>
      <w:r>
        <w:rPr/>
        <w:t>(   ) Outros: ____________________________________________________________________________</w:t>
      </w:r>
    </w:p>
    <w:p>
      <w:pPr>
        <w:pStyle w:val="02TEXTOPRINCIPAL"/>
        <w:rPr/>
      </w:pPr>
      <w:r>
        <w:rPr/>
      </w:r>
    </w:p>
    <w:p>
      <w:pPr>
        <w:pStyle w:val="02TEXTOPRINCIPAL"/>
        <w:rPr/>
      </w:pPr>
      <w:r>
        <w:rPr>
          <w:b/>
        </w:rPr>
        <w:t>3.</w:t>
      </w:r>
      <w:r>
        <w:rPr/>
        <w:t xml:space="preserve"> Quais intervenções pedagógicas foram realizadas para alcançar os objetivos do bimestre?</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4.</w:t>
      </w:r>
      <w:r>
        <w:rPr/>
        <w:t xml:space="preserve"> Quais recursos foram usados em sala de aula?</w:t>
      </w:r>
    </w:p>
    <w:p>
      <w:pPr>
        <w:pStyle w:val="02TEXTOPRINCIPAL"/>
        <w:rPr/>
      </w:pPr>
      <w:r>
        <w:rPr/>
        <w:t>(   ) Materiais manipuláveis.</w:t>
      </w:r>
    </w:p>
    <w:p>
      <w:pPr>
        <w:pStyle w:val="02TEXTOPRINCIPAL"/>
        <w:rPr/>
      </w:pPr>
      <w:r>
        <w:rPr/>
        <w:t>(   ) Jogos educativos.</w:t>
      </w:r>
    </w:p>
    <w:p>
      <w:pPr>
        <w:pStyle w:val="02TEXTOPRINCIPAL"/>
        <w:rPr/>
      </w:pPr>
      <w:r>
        <w:rPr/>
        <w:t>(   ) Atividades orais.</w:t>
      </w:r>
    </w:p>
    <w:p>
      <w:pPr>
        <w:pStyle w:val="02TEXTOPRINCIPAL"/>
        <w:rPr/>
      </w:pPr>
      <w:r>
        <w:rPr/>
        <w:t>(   ) Atividades impressas.</w:t>
      </w:r>
    </w:p>
    <w:p>
      <w:pPr>
        <w:pStyle w:val="02TEXTOPRINCIPAL"/>
        <w:rPr/>
      </w:pPr>
      <w:r>
        <w:rPr/>
        <w:t>(   ) Atividades em grupos.</w:t>
      </w:r>
    </w:p>
    <w:p>
      <w:pPr>
        <w:pStyle w:val="02TEXTOPRINCIPAL"/>
        <w:rPr/>
      </w:pPr>
      <w:r>
        <w:rPr/>
        <w:t>(   ) Atividades com recursos tecnológicos digitais.</w:t>
      </w:r>
    </w:p>
    <w:p>
      <w:pPr>
        <w:pStyle w:val="02TEXTOPRINCIPAL"/>
        <w:rPr/>
      </w:pPr>
      <w:r>
        <w:rPr/>
        <w:t>(   ) Outros: ____________________________________________________________________________</w:t>
      </w:r>
    </w:p>
    <w:p>
      <w:pPr>
        <w:pStyle w:val="02TEXTOPRINCIPAL"/>
        <w:rPr/>
      </w:pPr>
      <w:r>
        <w:rPr/>
      </w:r>
    </w:p>
    <w:p>
      <w:pPr>
        <w:pStyle w:val="02TEXTOPRINCIPAL"/>
        <w:rPr>
          <w:b/>
          <w:b/>
        </w:rPr>
      </w:pPr>
      <w:r>
        <w:rPr>
          <w:b/>
        </w:rPr>
        <w:t>Sobre o/a estudante</w:t>
      </w:r>
    </w:p>
    <w:p>
      <w:pPr>
        <w:pStyle w:val="02TEXTOPRINCIPAL"/>
        <w:rPr>
          <w:b/>
          <w:b/>
        </w:rPr>
      </w:pPr>
      <w:r>
        <w:rPr>
          <w:b/>
        </w:rPr>
        <w:t>Autonomia</w:t>
      </w:r>
    </w:p>
    <w:p>
      <w:pPr>
        <w:pStyle w:val="02TEXTOPRINCIPAL"/>
        <w:rPr/>
      </w:pPr>
      <w:r>
        <w:rPr/>
        <w:t>(   ) É independente e consegue realizar as atividades sem ajuda.</w:t>
      </w:r>
    </w:p>
    <w:p>
      <w:pPr>
        <w:pStyle w:val="02TEXTOPRINCIPAL"/>
        <w:rPr/>
      </w:pPr>
      <w:r>
        <w:rPr/>
        <w:t>(   ) Em algumas atividades, precisa consultar o/a professor/a ou os/as colegas.</w:t>
      </w:r>
    </w:p>
    <w:p>
      <w:pPr>
        <w:pStyle w:val="02TEXTOPRINCIPAL"/>
        <w:rPr/>
      </w:pPr>
      <w:r>
        <w:rPr/>
        <w:t>(   ) Apresenta dificuldades e realiza poucas atividades sem ajuda e com bastante lentidão.</w:t>
      </w:r>
    </w:p>
    <w:p>
      <w:pPr>
        <w:pStyle w:val="02TEXTOPRINCIPAL"/>
        <w:rPr/>
      </w:pPr>
      <w:r>
        <w:rPr/>
        <w:t>(   ) Outros: ___________________________________________________________________________</w:t>
      </w:r>
    </w:p>
    <w:p>
      <w:pPr>
        <w:pStyle w:val="02TEXTOPRINCIPAL"/>
        <w:rPr>
          <w:b/>
          <w:b/>
        </w:rPr>
      </w:pPr>
      <w:r>
        <w:rPr>
          <w:b/>
        </w:rPr>
      </w:r>
    </w:p>
    <w:p>
      <w:pPr>
        <w:pStyle w:val="02TEXTOPRINCIPAL"/>
        <w:rPr>
          <w:b/>
          <w:b/>
        </w:rPr>
      </w:pPr>
      <w:r>
        <w:rPr>
          <w:b/>
        </w:rPr>
        <w:t>Lição de casa</w:t>
      </w:r>
    </w:p>
    <w:p>
      <w:pPr>
        <w:pStyle w:val="02TEXTOPRINCIPAL"/>
        <w:rPr/>
      </w:pPr>
      <w:r>
        <w:rPr/>
        <w:t>(   ) Realiza todas.</w:t>
      </w:r>
    </w:p>
    <w:p>
      <w:pPr>
        <w:pStyle w:val="02TEXTOPRINCIPAL"/>
        <w:rPr/>
      </w:pPr>
      <w:r>
        <w:rPr/>
        <w:t>(   ) Realiza algumas.</w:t>
      </w:r>
    </w:p>
    <w:p>
      <w:pPr>
        <w:pStyle w:val="02TEXTOPRINCIPAL"/>
        <w:rPr/>
      </w:pPr>
      <w:r>
        <w:rPr/>
        <w:t>(   ) Realiza poucas ou nenhuma.</w:t>
      </w:r>
    </w:p>
    <w:p>
      <w:pPr>
        <w:pStyle w:val="02TEXTOPRINCIPAL"/>
        <w:rPr/>
      </w:pPr>
      <w:r>
        <w:rPr/>
        <w:t>(   ) Outros: ___________________________________________________________________________</w:t>
      </w:r>
    </w:p>
    <w:p>
      <w:pPr>
        <w:pStyle w:val="Normal"/>
        <w:rPr>
          <w:rFonts w:eastAsia="Tahoma"/>
        </w:rPr>
      </w:pPr>
      <w:r>
        <w:rPr>
          <w:rFonts w:eastAsia="Tahoma"/>
        </w:rPr>
      </w:r>
      <w:r>
        <w:br w:type="page"/>
      </w:r>
    </w:p>
    <w:p>
      <w:pPr>
        <w:pStyle w:val="02TEXTOPRINCIPAL"/>
        <w:rPr/>
      </w:pPr>
      <w:r>
        <w:rPr/>
      </w:r>
    </w:p>
    <w:p>
      <w:pPr>
        <w:pStyle w:val="02TEXTOPRINCIPAL"/>
        <w:rPr>
          <w:b/>
          <w:b/>
        </w:rPr>
      </w:pPr>
      <w:r>
        <w:rPr>
          <w:b/>
        </w:rPr>
        <w:t>Assiduidade</w:t>
      </w:r>
    </w:p>
    <w:p>
      <w:pPr>
        <w:pStyle w:val="02TEXTOPRINCIPAL"/>
        <w:rPr/>
      </w:pPr>
      <w:r>
        <w:rPr/>
        <w:t>(   ) Não faltoso/a, salvo em momentos extremos.</w:t>
      </w:r>
    </w:p>
    <w:p>
      <w:pPr>
        <w:pStyle w:val="02TEXTOPRINCIPAL"/>
        <w:rPr/>
      </w:pPr>
      <w:r>
        <w:rPr/>
        <w:t>(   ) Faltoso/a, o que prejudica seu aprendizado.</w:t>
      </w:r>
    </w:p>
    <w:p>
      <w:pPr>
        <w:pStyle w:val="02TEXTOPRINCIPAL"/>
        <w:rPr/>
      </w:pPr>
      <w:r>
        <w:rPr/>
        <w:t>(   ) Está com excesso de faltas e não poderá mais faltar.</w:t>
      </w:r>
    </w:p>
    <w:p>
      <w:pPr>
        <w:pStyle w:val="02TEXTOPRINCIPAL"/>
        <w:rPr/>
      </w:pPr>
      <w:r>
        <w:rPr/>
        <w:t>(   ) Outros: _________________________________________________________________________</w:t>
      </w:r>
    </w:p>
    <w:p>
      <w:pPr>
        <w:pStyle w:val="02TEXTOPRINCIPAL"/>
        <w:rPr/>
      </w:pPr>
      <w:r>
        <w:rPr/>
      </w:r>
    </w:p>
    <w:p>
      <w:pPr>
        <w:pStyle w:val="02TEXTOPRINCIPAL"/>
        <w:rPr>
          <w:b/>
          <w:b/>
        </w:rPr>
      </w:pPr>
      <w:r>
        <w:rPr>
          <w:b/>
        </w:rPr>
        <w:t>Participação em atividades em grupos</w:t>
      </w:r>
    </w:p>
    <w:p>
      <w:pPr>
        <w:pStyle w:val="02TEXTOPRINCIPAL"/>
        <w:rPr/>
      </w:pPr>
      <w:r>
        <w:rPr/>
        <w:t>(   ) Trabalha bem em grupos, de forma colaborativa.</w:t>
      </w:r>
    </w:p>
    <w:p>
      <w:pPr>
        <w:pStyle w:val="02TEXTOPRINCIPAL"/>
        <w:rPr/>
      </w:pPr>
      <w:r>
        <w:rPr/>
        <w:t>(   ) Tem dificuldade em trabalhar de forma colaborativa, mas contribui para a realização das atividades.</w:t>
      </w:r>
    </w:p>
    <w:p>
      <w:pPr>
        <w:pStyle w:val="02TEXTOPRINCIPAL"/>
        <w:rPr/>
      </w:pPr>
      <w:r>
        <w:rPr/>
        <w:t>(   ) Não trabalha bem com os/as colegas.</w:t>
      </w:r>
    </w:p>
    <w:p>
      <w:pPr>
        <w:pStyle w:val="02TEXTOPRINCIPAL"/>
        <w:rPr>
          <w:rFonts w:ascii="Calibri" w:hAnsi="Calibri" w:cs="Calibri"/>
          <w:b/>
          <w:b/>
          <w:sz w:val="26"/>
          <w:szCs w:val="26"/>
        </w:rPr>
      </w:pPr>
      <w:r>
        <w:rPr/>
        <w:t>(   ) Outros: _________________________________________________________________________</w:t>
      </w:r>
    </w:p>
    <w:p>
      <w:pPr>
        <w:pStyle w:val="02TEXTOPRINCIPAL"/>
        <w:rPr/>
      </w:pPr>
      <w:r>
        <w:rPr/>
      </w:r>
    </w:p>
    <w:p>
      <w:pPr>
        <w:pStyle w:val="02TEXTOPRINCIPAL"/>
        <w:rPr>
          <w:b/>
          <w:b/>
        </w:rPr>
      </w:pPr>
      <w:r>
        <w:rPr>
          <w:b/>
        </w:rPr>
        <w:t>Participação em atividades orais em língua inglesa</w:t>
      </w:r>
    </w:p>
    <w:p>
      <w:pPr>
        <w:pStyle w:val="02TEXTOPRINCIPAL"/>
        <w:rPr/>
      </w:pPr>
      <w:r>
        <w:rPr/>
        <w:t xml:space="preserve">(   ) Participa ativamente e com desenvoltura.  </w:t>
      </w:r>
    </w:p>
    <w:p>
      <w:pPr>
        <w:pStyle w:val="02TEXTOPRINCIPAL"/>
        <w:rPr/>
      </w:pPr>
      <w:r>
        <w:rPr/>
        <w:t>(   ) Tem dificuldade em se expressar em língua inglesa, mas procura participar das atividades.</w:t>
      </w:r>
    </w:p>
    <w:p>
      <w:pPr>
        <w:pStyle w:val="02TEXTOPRINCIPAL"/>
        <w:rPr/>
      </w:pPr>
      <w:r>
        <w:rPr/>
        <w:t>(   ) Não participa das atividades orais.</w:t>
      </w:r>
    </w:p>
    <w:p>
      <w:pPr>
        <w:pStyle w:val="02TEXTOPRINCIPAL"/>
        <w:rPr/>
      </w:pPr>
      <w:r>
        <w:rPr/>
        <w:t>(   ) Outros: _________________________________________________________________________</w:t>
      </w:r>
    </w:p>
    <w:p>
      <w:pPr>
        <w:pStyle w:val="02TEXTOPRINCIPAL"/>
        <w:rPr/>
      </w:pPr>
      <w:r>
        <w:rPr/>
      </w:r>
    </w:p>
    <w:p>
      <w:pPr>
        <w:pStyle w:val="02TEXTOPRINCIPAL"/>
        <w:rPr>
          <w:b/>
          <w:b/>
        </w:rPr>
      </w:pPr>
      <w:r>
        <w:rPr>
          <w:b/>
        </w:rPr>
        <w:t>Pais ou responsáveis</w:t>
      </w:r>
    </w:p>
    <w:p>
      <w:pPr>
        <w:pStyle w:val="02TEXTOPRINCIPAL"/>
        <w:rPr/>
      </w:pPr>
      <w:r>
        <w:rPr/>
        <w:t>(   ) São participativos/as e acompanham o desenvolvimento do/a estudante em casa com os deveres escolares.</w:t>
      </w:r>
    </w:p>
    <w:p>
      <w:pPr>
        <w:pStyle w:val="02TEXTOPRINCIPAL"/>
        <w:rPr/>
      </w:pPr>
      <w:r>
        <w:rPr/>
        <w:t>(   ) Participam das atividades da escola, mas não acompanham o desenvolvimento do/a estudante em casa.</w:t>
      </w:r>
    </w:p>
    <w:p>
      <w:pPr>
        <w:pStyle w:val="02TEXTOPRINCIPAL"/>
        <w:rPr/>
      </w:pPr>
      <w:r>
        <w:rPr/>
        <w:t>(   ) Não são participativos/as.</w:t>
      </w:r>
    </w:p>
    <w:p>
      <w:pPr>
        <w:pStyle w:val="02TEXTOPRINCIPAL"/>
        <w:rPr/>
      </w:pPr>
      <w:r>
        <w:rPr/>
        <w:t>(   ) Outros: _________________________________________________________________________</w:t>
      </w:r>
    </w:p>
    <w:p>
      <w:pPr>
        <w:pStyle w:val="Normal"/>
        <w:rPr>
          <w:rFonts w:eastAsia="Tahoma"/>
        </w:rPr>
      </w:pPr>
      <w:r>
        <w:rPr>
          <w:rFonts w:eastAsia="Tahoma"/>
        </w:rPr>
      </w:r>
      <w:r>
        <w:br w:type="page"/>
      </w:r>
    </w:p>
    <w:p>
      <w:pPr>
        <w:pStyle w:val="02TEXTOPRINCIPAL"/>
        <w:rPr>
          <w:rFonts w:ascii="Calibri" w:hAnsi="Calibri" w:cs="Calibri"/>
          <w:sz w:val="24"/>
          <w:szCs w:val="24"/>
        </w:rPr>
      </w:pPr>
      <w:r>
        <w:rPr>
          <w:rFonts w:cs="Calibri" w:ascii="Calibri" w:hAnsi="Calibri"/>
          <w:sz w:val="24"/>
          <w:szCs w:val="24"/>
        </w:rPr>
      </w:r>
    </w:p>
    <w:p>
      <w:pPr>
        <w:pStyle w:val="01TITULO3"/>
        <w:rPr>
          <w:color w:val="00B050"/>
        </w:rPr>
      </w:pPr>
      <w:r>
        <w:rPr/>
        <w:t>Aspectos do processo de desenvolvimento – 9º ano – 3º bimestre</w:t>
      </w:r>
    </w:p>
    <w:p>
      <w:pPr>
        <w:pStyle w:val="02TEXTOPRINCIPAL"/>
        <w:rPr>
          <w:b/>
          <w:b/>
        </w:rPr>
      </w:pPr>
      <w:r>
        <w:rPr/>
        <w:t>Legenda:</w:t>
      </w:r>
      <w:r>
        <w:rPr>
          <w:b/>
        </w:rPr>
        <w:t xml:space="preserve"> S: </w:t>
      </w:r>
      <w:r>
        <w:rPr/>
        <w:t>SIM</w:t>
      </w:r>
      <w:r>
        <w:rPr>
          <w:b/>
        </w:rPr>
        <w:t xml:space="preserve">  N: </w:t>
      </w:r>
      <w:r>
        <w:rPr/>
        <w:t xml:space="preserve">NÃO  </w:t>
      </w:r>
      <w:r>
        <w:rPr>
          <w:b/>
        </w:rPr>
        <w:t>CD:</w:t>
      </w:r>
      <w:r>
        <w:rPr/>
        <w:t xml:space="preserve"> COM DIFICULDADE  </w:t>
      </w:r>
      <w:r>
        <w:rPr>
          <w:b/>
        </w:rPr>
        <w:t xml:space="preserve">CA: </w:t>
      </w:r>
      <w:r>
        <w:rPr/>
        <w:t xml:space="preserve">COM AJUDA  </w:t>
      </w:r>
      <w:r>
        <w:rPr>
          <w:b/>
        </w:rPr>
        <w:t>EP:</w:t>
      </w:r>
      <w:r>
        <w:rPr/>
        <w:t xml:space="preserve"> EM PROGRESSO</w:t>
      </w:r>
    </w:p>
    <w:p>
      <w:pPr>
        <w:pStyle w:val="02TEXTOPRINCIPAL"/>
        <w:rPr>
          <w:rFonts w:ascii="Calibri" w:hAnsi="Calibri" w:cs="Calibri"/>
          <w:sz w:val="24"/>
          <w:szCs w:val="24"/>
        </w:rPr>
      </w:pPr>
      <w:r>
        <w:rPr>
          <w:rFonts w:cs="Calibri" w:ascii="Calibri" w:hAnsi="Calibri"/>
          <w:sz w:val="24"/>
          <w:szCs w:val="24"/>
        </w:rPr>
      </w:r>
    </w:p>
    <w:tbl>
      <w:tblPr>
        <w:tblStyle w:val="Tabelacomgrade"/>
        <w:tblpPr w:bottomFromText="0" w:horzAnchor="text" w:leftFromText="180" w:rightFromText="180" w:tblpX="103" w:tblpY="1" w:topFromText="0" w:vertAnchor="text"/>
        <w:tblW w:w="9839" w:type="dxa"/>
        <w:jc w:val="left"/>
        <w:tblInd w:w="108" w:type="dxa"/>
        <w:tblCellMar>
          <w:top w:w="0" w:type="dxa"/>
          <w:left w:w="103" w:type="dxa"/>
          <w:bottom w:w="0" w:type="dxa"/>
          <w:right w:w="108" w:type="dxa"/>
        </w:tblCellMar>
        <w:tblLook w:firstRow="1" w:noVBand="1" w:lastRow="0" w:firstColumn="1" w:lastColumn="0" w:noHBand="0" w:val="04a0"/>
      </w:tblPr>
      <w:tblGrid>
        <w:gridCol w:w="3255"/>
        <w:gridCol w:w="3403"/>
        <w:gridCol w:w="3174"/>
        <w:gridCol w:w="7"/>
      </w:tblGrid>
      <w:tr>
        <w:trPr>
          <w:trHeight w:val="436" w:hRule="atLeast"/>
        </w:trPr>
        <w:tc>
          <w:tcPr>
            <w:tcW w:w="6658" w:type="dxa"/>
            <w:gridSpan w:val="2"/>
            <w:tcBorders/>
            <w:shd w:fill="auto" w:val="clear"/>
            <w:tcMar>
              <w:left w:w="103" w:type="dxa"/>
            </w:tcMar>
            <w:vAlign w:val="center"/>
          </w:tcPr>
          <w:p>
            <w:pPr>
              <w:pStyle w:val="04TEXTOTABELAS"/>
              <w:jc w:val="center"/>
              <w:rPr>
                <w:b/>
                <w:b/>
                <w:lang w:val="en-US"/>
              </w:rPr>
            </w:pPr>
            <w:r>
              <w:rPr>
                <w:b/>
                <w:lang w:val="en-US"/>
              </w:rPr>
              <w:t>Objetivos de aprendizagem</w:t>
            </w:r>
          </w:p>
        </w:tc>
        <w:tc>
          <w:tcPr>
            <w:tcW w:w="3174" w:type="dxa"/>
            <w:tcBorders/>
            <w:shd w:fill="auto" w:val="clear"/>
            <w:tcMar>
              <w:left w:w="103" w:type="dxa"/>
            </w:tcMar>
            <w:vAlign w:val="center"/>
          </w:tcPr>
          <w:p>
            <w:pPr>
              <w:pStyle w:val="04TEXTOTABELAS"/>
              <w:jc w:val="center"/>
              <w:rPr>
                <w:b/>
                <w:b/>
                <w:lang w:val="en-US"/>
              </w:rPr>
            </w:pPr>
            <w:r>
              <w:rPr>
                <w:b/>
                <w:lang w:val="en-US"/>
              </w:rPr>
              <w:t>Observações</w:t>
            </w:r>
          </w:p>
        </w:tc>
        <w:tc>
          <w:tcPr>
            <w:tcW w:w="7" w:type="dxa"/>
            <w:tcBorders>
              <w:top w:val="nil"/>
              <w:left w:val="nil"/>
              <w:bottom w:val="nil"/>
              <w:right w:val="nil"/>
              <w:insideH w:val="nil"/>
              <w:insideV w:val="nil"/>
            </w:tcBorders>
            <w:shd w:fill="auto" w:val="clear"/>
          </w:tcPr>
          <w:p>
            <w:pPr>
              <w:pStyle w:val="Normal"/>
              <w:rPr/>
            </w:pPr>
            <w:r>
              <w:rPr/>
            </w:r>
          </w:p>
        </w:tc>
      </w:tr>
      <w:tr>
        <w:trPr>
          <w:trHeight w:val="369" w:hRule="atLeast"/>
        </w:trPr>
        <w:tc>
          <w:tcPr>
            <w:tcW w:w="3255" w:type="dxa"/>
            <w:tcBorders/>
            <w:shd w:fill="auto" w:val="clear"/>
            <w:tcMar>
              <w:left w:w="103" w:type="dxa"/>
            </w:tcMar>
            <w:vAlign w:val="center"/>
          </w:tcPr>
          <w:p>
            <w:pPr>
              <w:pStyle w:val="04TEXTOTABELAS"/>
              <w:rPr/>
            </w:pPr>
            <w:r>
              <w:rPr/>
              <w:t>O/A estudante compreende e produz um artigo de opinião.</w:t>
            </w:r>
          </w:p>
        </w:tc>
        <w:tc>
          <w:tcPr>
            <w:tcW w:w="3403" w:type="dxa"/>
            <w:tcBorders/>
            <w:shd w:fill="auto" w:val="clear"/>
            <w:tcMar>
              <w:left w:w="103" w:type="dxa"/>
            </w:tcMar>
            <w:vAlign w:val="cente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o uso de expressões para apresentar um ponto de vista, argumentar e contra-</w:t>
              <w:br/>
              <w:t>-argumentar.</w:t>
            </w:r>
          </w:p>
        </w:tc>
        <w:tc>
          <w:tcPr>
            <w:tcW w:w="3403" w:type="dxa"/>
            <w:tcBorders/>
            <w:shd w:fill="auto" w:val="clear"/>
            <w:tcMar>
              <w:left w:w="103" w:type="dxa"/>
            </w:tcMar>
            <w:vAlign w:val="cente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um monólogo defendendo um posicionamento.</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identifica o uso do </w:t>
            </w:r>
            <w:r>
              <w:rPr>
                <w:rStyle w:val="Italicotexto"/>
                <w:rFonts w:cs="Tahoma"/>
              </w:rPr>
              <w:t>present perfect</w:t>
            </w:r>
            <w:r>
              <w:rPr/>
              <w:t xml:space="preserve"> para exprimir ações iniciadas no passado e que se estendem ao presente.</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reflete sobre a interconexão entre situações locais e globais, em especial no campo das línguas, e sobre os pontos positivos e negativos da globalização, com enfoque em aspectos culturais.</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diferentes formas de pagar por algum produto ou serviço.</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diferentes formas de veiculação de propaganda.</w:t>
            </w:r>
          </w:p>
        </w:tc>
        <w:tc>
          <w:tcPr>
            <w:tcW w:w="3403" w:type="dxa"/>
            <w:tcBorders/>
            <w:shd w:fill="auto" w:val="clear"/>
            <w:tcMar>
              <w:left w:w="103" w:type="dxa"/>
            </w:tcMar>
            <w:vAlign w:val="cente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e produz um anúncio publicitário.</w:t>
            </w:r>
          </w:p>
        </w:tc>
        <w:tc>
          <w:tcPr>
            <w:tcW w:w="3403" w:type="dxa"/>
            <w:tcBorders/>
            <w:shd w:fill="auto" w:val="clear"/>
            <w:tcMar>
              <w:left w:w="103" w:type="dxa"/>
            </w:tcMar>
            <w:vAlign w:val="cente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color w:val="000000"/>
              </w:rPr>
              <w:t xml:space="preserve">O/A estudante compreende o uso do </w:t>
            </w:r>
            <w:r>
              <w:rPr>
                <w:i/>
                <w:color w:val="000000"/>
              </w:rPr>
              <w:t>present</w:t>
            </w:r>
            <w:r>
              <w:rPr>
                <w:color w:val="000000"/>
              </w:rPr>
              <w:t xml:space="preserve"> </w:t>
            </w:r>
            <w:r>
              <w:rPr>
                <w:i/>
                <w:color w:val="000000"/>
              </w:rPr>
              <w:t>perfect</w:t>
            </w:r>
            <w:r>
              <w:rPr>
                <w:color w:val="000000"/>
              </w:rPr>
              <w:t xml:space="preserve"> com os advérbios de tempo </w:t>
            </w:r>
            <w:r>
              <w:rPr>
                <w:i/>
                <w:color w:val="000000"/>
              </w:rPr>
              <w:t>ever</w:t>
            </w:r>
            <w:r>
              <w:rPr>
                <w:color w:val="000000"/>
              </w:rPr>
              <w:t xml:space="preserve">, </w:t>
            </w:r>
            <w:r>
              <w:rPr>
                <w:i/>
                <w:color w:val="000000"/>
              </w:rPr>
              <w:t>already</w:t>
            </w:r>
            <w:r>
              <w:rPr>
                <w:color w:val="000000"/>
              </w:rPr>
              <w:t xml:space="preserve"> e </w:t>
            </w:r>
            <w:r>
              <w:rPr>
                <w:i/>
                <w:color w:val="000000"/>
              </w:rPr>
              <w:t>yet</w:t>
            </w:r>
            <w:r>
              <w:rPr>
                <w:color w:val="000000"/>
              </w:rPr>
              <w:t>.</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color w:val="000000"/>
              </w:rPr>
              <w:t>O/A estudante compreende um texto oral sobre a história do consumismo.</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color w:val="000000"/>
              </w:rPr>
              <w:t>O/A estudante é capaz de produzir um comercial de rádio.</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color w:val="000000"/>
              </w:rPr>
              <w:t>O/A estudante reflete sobre o consumismo e o discurso publicitário.</w:t>
            </w:r>
          </w:p>
        </w:tc>
        <w:tc>
          <w:tcPr>
            <w:tcW w:w="3403" w:type="dxa"/>
            <w:tcBorders/>
            <w:shd w:fill="auto" w:val="clear"/>
            <w:tcMar>
              <w:left w:w="103" w:type="dxa"/>
            </w:tcMar>
          </w:tcPr>
          <w:p>
            <w:pPr>
              <w:pStyle w:val="04TEXTOTABELAS"/>
              <w:rPr>
                <w:lang w:val="en-U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bl>
    <w:p>
      <w:pPr>
        <w:pStyle w:val="Normal"/>
        <w:rPr>
          <w:rFonts w:ascii="Calibri" w:hAnsi="Calibri" w:eastAsia="Tahoma" w:cs="Calibri"/>
          <w:sz w:val="24"/>
          <w:szCs w:val="24"/>
        </w:rPr>
      </w:pPr>
      <w:r>
        <w:rPr>
          <w:rFonts w:eastAsia="Tahoma" w:cs="Calibri" w:ascii="Calibri" w:hAnsi="Calibri"/>
          <w:sz w:val="24"/>
          <w:szCs w:val="24"/>
        </w:rPr>
      </w:r>
      <w:r>
        <w:br w:type="page"/>
      </w:r>
    </w:p>
    <w:p>
      <w:pPr>
        <w:pStyle w:val="02TEXTOPRINCIPAL"/>
        <w:rPr>
          <w:rFonts w:ascii="Calibri" w:hAnsi="Calibri" w:cs="Calibri"/>
          <w:sz w:val="24"/>
          <w:szCs w:val="24"/>
        </w:rPr>
      </w:pPr>
      <w:r>
        <w:rPr>
          <w:rFonts w:cs="Calibri" w:ascii="Calibri" w:hAnsi="Calibri"/>
          <w:sz w:val="24"/>
          <w:szCs w:val="24"/>
        </w:rPr>
      </w:r>
    </w:p>
    <w:p>
      <w:pPr>
        <w:pStyle w:val="01TITULO2"/>
        <w:rPr>
          <w:color w:val="00B050"/>
        </w:rPr>
      </w:pPr>
      <w:r>
        <w:rPr/>
        <w:t>Considerações gerais e sugestões para intervenções</w:t>
      </w:r>
    </w:p>
    <w:p>
      <w:pPr>
        <w:pStyle w:val="02TEXTOPRINCIPAL"/>
        <w:rPr/>
      </w:pPr>
      <w:r>
        <w:rPr>
          <w:b/>
        </w:rPr>
        <w:t>1.</w:t>
      </w:r>
      <w:r>
        <w:rPr/>
        <w:t xml:space="preserve"> Definir quais conteúdos apresentaram defasagens durante as avaliações realizadas em sala.</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2.</w:t>
      </w:r>
      <w:r>
        <w:rPr/>
        <w:t xml:space="preserve"> Definir quais seriam as possíveis estratégias e intervenções pedagógicas para que o/a estudante atinja o objetivo proposto.</w:t>
      </w:r>
    </w:p>
    <w:p>
      <w:pPr>
        <w:pStyle w:val="02TEXTOPRINCIPAL"/>
        <w:rPr/>
      </w:pPr>
      <w:r>
        <w:rPr/>
        <w:t>(   ) Por meio de materiais manipuláveis.</w:t>
      </w:r>
    </w:p>
    <w:p>
      <w:pPr>
        <w:pStyle w:val="02TEXTOPRINCIPAL"/>
        <w:rPr/>
      </w:pPr>
      <w:r>
        <w:rPr/>
        <w:t>(   ) Por meio de jogos didáticos.</w:t>
      </w:r>
    </w:p>
    <w:p>
      <w:pPr>
        <w:pStyle w:val="02TEXTOPRINCIPAL"/>
        <w:rPr/>
      </w:pPr>
      <w:r>
        <w:rPr/>
        <w:t xml:space="preserve">(   ) Por meio de recursos tecnológicos digitais (áudios, vídeos, </w:t>
      </w:r>
      <w:r>
        <w:rPr>
          <w:i/>
        </w:rPr>
        <w:t>softwares</w:t>
      </w:r>
      <w:r>
        <w:rPr/>
        <w:t xml:space="preserve"> educativos, entre outros).</w:t>
      </w:r>
    </w:p>
    <w:p>
      <w:pPr>
        <w:pStyle w:val="02TEXTOPRINCIPAL"/>
        <w:rPr/>
      </w:pPr>
      <w:r>
        <w:rPr/>
        <w:t>(   ) Por meio de atividades em grupos.</w:t>
      </w:r>
    </w:p>
    <w:p>
      <w:pPr>
        <w:pStyle w:val="02TEXTOPRINCIPAL"/>
        <w:rPr/>
      </w:pPr>
      <w:r>
        <w:rPr/>
        <w:t>(   ) Por meio de atividades orais.</w:t>
      </w:r>
    </w:p>
    <w:p>
      <w:pPr>
        <w:pStyle w:val="02TEXTOPRINCIPAL"/>
        <w:rPr/>
      </w:pPr>
      <w:r>
        <w:rPr/>
        <w:t>(   ) Outros: ___________________________________________________________________________</w:t>
      </w:r>
    </w:p>
    <w:p>
      <w:pPr>
        <w:pStyle w:val="02TEXTOPRINCIPAL"/>
        <w:rPr/>
      </w:pPr>
      <w:r>
        <w:rPr/>
      </w:r>
    </w:p>
    <w:p>
      <w:pPr>
        <w:pStyle w:val="02TEXTOPRINCIPAL"/>
        <w:rPr/>
      </w:pPr>
      <w:r>
        <w:rPr/>
      </w:r>
    </w:p>
    <w:p>
      <w:pPr>
        <w:pStyle w:val="02TEXTOPRINCIPAL"/>
        <w:rPr/>
      </w:pPr>
      <w:r>
        <w:rPr/>
        <w:t>As intervenções pedagógicas podem ser organizadas em um quadro, conforme modelo abaixo.</w:t>
      </w:r>
    </w:p>
    <w:tbl>
      <w:tblPr>
        <w:tblStyle w:val="Tabelacomgrade"/>
        <w:tblW w:w="8921" w:type="dxa"/>
        <w:jc w:val="left"/>
        <w:tblInd w:w="0" w:type="dxa"/>
        <w:tblCellMar>
          <w:top w:w="57" w:type="dxa"/>
          <w:left w:w="108" w:type="dxa"/>
          <w:bottom w:w="57" w:type="dxa"/>
          <w:right w:w="108" w:type="dxa"/>
        </w:tblCellMar>
        <w:tblLook w:firstRow="1" w:noVBand="1" w:lastRow="0" w:firstColumn="1" w:lastColumn="0" w:noHBand="0" w:val="04a0"/>
      </w:tblPr>
      <w:tblGrid>
        <w:gridCol w:w="2973"/>
        <w:gridCol w:w="2974"/>
        <w:gridCol w:w="2974"/>
      </w:tblGrid>
      <w:tr>
        <w:trPr/>
        <w:tc>
          <w:tcPr>
            <w:tcW w:w="8921" w:type="dxa"/>
            <w:gridSpan w:val="3"/>
            <w:tcBorders/>
            <w:shd w:fill="auto" w:val="clear"/>
            <w:tcMar>
              <w:left w:w="108" w:type="dxa"/>
            </w:tcMar>
            <w:vAlign w:val="center"/>
          </w:tcPr>
          <w:p>
            <w:pPr>
              <w:pStyle w:val="04TEXTOTABELAS"/>
              <w:jc w:val="center"/>
              <w:rPr>
                <w:b/>
                <w:b/>
                <w:lang w:val="en-US"/>
              </w:rPr>
            </w:pPr>
            <w:r>
              <w:rPr>
                <w:b/>
                <w:lang w:val="en-US"/>
              </w:rPr>
              <w:t>Estratégias de intervenção pedagógica</w:t>
            </w:r>
          </w:p>
        </w:tc>
      </w:tr>
      <w:tr>
        <w:trPr/>
        <w:tc>
          <w:tcPr>
            <w:tcW w:w="2973" w:type="dxa"/>
            <w:tcBorders/>
            <w:shd w:fill="auto" w:val="clear"/>
            <w:tcMar>
              <w:left w:w="108" w:type="dxa"/>
            </w:tcMar>
            <w:vAlign w:val="center"/>
          </w:tcPr>
          <w:p>
            <w:pPr>
              <w:pStyle w:val="04TEXTOTABELAS"/>
              <w:jc w:val="center"/>
              <w:rPr>
                <w:b/>
                <w:b/>
                <w:lang w:val="en-US"/>
              </w:rPr>
            </w:pPr>
            <w:r>
              <w:rPr>
                <w:b/>
                <w:lang w:val="en-US"/>
              </w:rPr>
              <w:t>Objetivos a serem alcançados</w:t>
            </w:r>
          </w:p>
        </w:tc>
        <w:tc>
          <w:tcPr>
            <w:tcW w:w="2974" w:type="dxa"/>
            <w:tcBorders/>
            <w:shd w:fill="auto" w:val="clear"/>
            <w:tcMar>
              <w:left w:w="108" w:type="dxa"/>
            </w:tcMar>
            <w:vAlign w:val="center"/>
          </w:tcPr>
          <w:p>
            <w:pPr>
              <w:pStyle w:val="04TEXTOTABELAS"/>
              <w:jc w:val="center"/>
              <w:rPr>
                <w:b/>
                <w:b/>
                <w:lang w:val="en-US"/>
              </w:rPr>
            </w:pPr>
            <w:r>
              <w:rPr>
                <w:b/>
                <w:lang w:val="en-US"/>
              </w:rPr>
              <w:t>Intervenções pedagógicas</w:t>
            </w:r>
          </w:p>
        </w:tc>
        <w:tc>
          <w:tcPr>
            <w:tcW w:w="2974" w:type="dxa"/>
            <w:tcBorders/>
            <w:shd w:fill="auto" w:val="clear"/>
            <w:tcMar>
              <w:left w:w="108" w:type="dxa"/>
            </w:tcMar>
            <w:vAlign w:val="center"/>
          </w:tcPr>
          <w:p>
            <w:pPr>
              <w:pStyle w:val="04TEXTOTABELAS"/>
              <w:jc w:val="center"/>
              <w:rPr>
                <w:b/>
                <w:b/>
                <w:lang w:val="en-US"/>
              </w:rPr>
            </w:pPr>
            <w:r>
              <w:rPr>
                <w:b/>
                <w:lang w:val="en-US"/>
              </w:rPr>
              <w:t>Resultados alcançados</w:t>
            </w:r>
          </w:p>
        </w:tc>
      </w:tr>
      <w:tr>
        <w:trPr>
          <w:trHeight w:val="454" w:hRule="atLeast"/>
        </w:trPr>
        <w:tc>
          <w:tcPr>
            <w:tcW w:w="2973" w:type="dxa"/>
            <w:tcBorders/>
            <w:shd w:fill="auto" w:val="clear"/>
            <w:tcMar>
              <w:left w:w="108" w:type="dxa"/>
            </w:tcMar>
          </w:tcPr>
          <w:p>
            <w:pPr>
              <w:pStyle w:val="04TEXTOTABELAS"/>
              <w:rPr>
                <w:lang w:val="en-US"/>
              </w:rPr>
            </w:pPr>
            <w:r>
              <w:rPr>
                <w:lang w:val="en-US"/>
              </w:rPr>
            </w:r>
          </w:p>
        </w:tc>
        <w:tc>
          <w:tcPr>
            <w:tcW w:w="2974" w:type="dxa"/>
            <w:tcBorders/>
            <w:shd w:fill="auto" w:val="clear"/>
            <w:tcMar>
              <w:left w:w="108" w:type="dxa"/>
            </w:tcMar>
          </w:tcPr>
          <w:p>
            <w:pPr>
              <w:pStyle w:val="04TEXTOTABELAS"/>
              <w:rPr>
                <w:lang w:val="en-US"/>
              </w:rPr>
            </w:pPr>
            <w:r>
              <w:rPr>
                <w:lang w:val="en-US"/>
              </w:rPr>
            </w:r>
          </w:p>
        </w:tc>
        <w:tc>
          <w:tcPr>
            <w:tcW w:w="2974" w:type="dxa"/>
            <w:tcBorders/>
            <w:shd w:fill="auto" w:val="clear"/>
            <w:tcMar>
              <w:left w:w="108" w:type="dxa"/>
            </w:tcMar>
          </w:tcPr>
          <w:p>
            <w:pPr>
              <w:pStyle w:val="04TEXTOTABELAS"/>
              <w:rPr>
                <w:lang w:val="en-US"/>
              </w:rPr>
            </w:pPr>
            <w:r>
              <w:rPr>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2973"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2974"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bl>
    <w:p>
      <w:pPr>
        <w:pStyle w:val="02TEXTOPRINCIPAL"/>
        <w:spacing w:before="57" w:after="57"/>
        <w:rPr/>
      </w:pPr>
      <w:r>
        <w:rPr/>
      </w:r>
    </w:p>
    <w:sectPr>
      <w:headerReference w:type="default" r:id="rId10"/>
      <w:footerReference w:type="default" r:id="rId11"/>
      <w:type w:val="nextPage"/>
      <w:pgSz w:w="11906" w:h="16838"/>
      <w:pgMar w:left="851" w:right="991" w:header="720" w:top="851" w:footer="67" w:bottom="851" w:gutter="0"/>
      <w:pgNumType w:start="220"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swiss"/>
    <w:pitch w:val="variable"/>
  </w:font>
  <w:font w:name="Calibri Light">
    <w:charset w:val="00"/>
    <w:family w:val="roman"/>
    <w:pitch w:val="variable"/>
  </w:font>
  <w:font w:name="Calibri">
    <w:charset w:val="00"/>
    <w:family w:val="roman"/>
    <w:pitch w:val="variable"/>
  </w:font>
  <w:font w:name="HelveticaLTStd-Light">
    <w:charset w:val="00"/>
    <w:family w:val="roman"/>
    <w:pitch w:val="variable"/>
  </w:font>
  <w:font w:name="Gotham-Book">
    <w:charset w:val="00"/>
    <w:family w:val="roman"/>
    <w:pitch w:val="variable"/>
  </w:font>
  <w:font w:name="Arial">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280" w:type="dxa"/>
      <w:jc w:val="left"/>
      <w:tblInd w:w="0" w:type="dxa"/>
      <w:tblCellMar>
        <w:top w:w="0" w:type="dxa"/>
        <w:left w:w="108" w:type="dxa"/>
        <w:bottom w:w="0" w:type="dxa"/>
        <w:right w:w="108" w:type="dxa"/>
      </w:tblCellMar>
      <w:tblLook w:firstRow="1" w:noVBand="1" w:lastRow="0" w:firstColumn="1" w:lastColumn="0" w:noHBand="0" w:val="04a0"/>
    </w:tblPr>
    <w:tblGrid>
      <w:gridCol w:w="9544"/>
      <w:gridCol w:w="735"/>
    </w:tblGrid>
    <w:tr>
      <w:trPr/>
      <w:tc>
        <w:tcPr>
          <w:tcW w:w="9544"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br/>
            <w:t>com fins não comerciais, contanto que atribuam crédito e que licenciem as criações sob os mesmos parâmetros da Licença Aberta).</w:t>
          </w:r>
        </w:p>
      </w:tc>
      <w:tc>
        <w:tcPr>
          <w:tcW w:w="735" w:type="dxa"/>
          <w:tcBorders>
            <w:top w:val="nil"/>
            <w:left w:val="nil"/>
            <w:bottom w:val="nil"/>
            <w:right w:val="nil"/>
            <w:insideH w:val="nil"/>
            <w:insideV w:val="nil"/>
          </w:tcBorders>
          <w:shd w:fill="auto" w:val="clear"/>
          <w:vAlign w:val="center"/>
        </w:tcPr>
        <w:p>
          <w:pPr>
            <w:pStyle w:val="Rodap"/>
            <w:rPr/>
          </w:pPr>
          <w:r>
            <w:rPr>
              <w:rStyle w:val="RodapChar"/>
            </w:rPr>
            <w:fldChar w:fldCharType="begin"/>
          </w:r>
          <w:r>
            <w:instrText> PAGE \* ARABIC </w:instrText>
          </w:r>
          <w:r>
            <w:fldChar w:fldCharType="separate"/>
          </w:r>
          <w:r>
            <w:t>228</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1905" distL="0" distR="0">
          <wp:extent cx="6249035" cy="474345"/>
          <wp:effectExtent l="0" t="0" r="0" b="0"/>
          <wp:docPr id="8" name="Figura1" descr="testeira_peacemaker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 descr="testeira_peacemakers_v4.jpg"/>
                  <pic:cNvPicPr>
                    <a:picLocks noChangeAspect="1" noChangeArrowheads="1"/>
                  </pic:cNvPicPr>
                </pic:nvPicPr>
                <pic:blipFill>
                  <a:blip r:embed="rId1"/>
                  <a:stretch>
                    <a:fillRect/>
                  </a:stretch>
                </pic:blipFill>
                <pic:spPr bwMode="auto">
                  <a:xfrm>
                    <a:off x="0" y="0"/>
                    <a:ext cx="6249035" cy="474345"/>
                  </a:xfrm>
                  <a:prstGeom prst="rect">
                    <a:avLst/>
                  </a:prstGeom>
                </pic:spPr>
              </pic:pic>
            </a:graphicData>
          </a:graphic>
        </wp:inline>
      </w:drawing>
    </w:r>
  </w:p>
</w:hdr>
</file>

<file path=word/settings.xml><?xml version="1.0" encoding="utf-8"?>
<w:settings xmlns:w="http://schemas.openxmlformats.org/wordprocessingml/2006/main">
  <w:zoom w:percent="100"/>
  <w:embedTrueTypeFonts/>
  <w:defaultTabStop w:val="709"/>
  <w:compat>
    <w:compatSetting w:name="compatibilityMode" w:uri="http://schemas.microsoft.com/office/word" w:val="12"/>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713d6"/>
    <w:pPr>
      <w:widowControl/>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basedOn w:val="Ttulo"/>
    <w:qFormat/>
    <w:rsid w:val="00d418a3"/>
    <w:pPr>
      <w:outlineLvl w:val="0"/>
    </w:pPr>
    <w:rPr>
      <w:rFonts w:ascii="Cambria" w:hAnsi="Cambria" w:eastAsia="Cambria" w:cs="Cambria"/>
      <w:b/>
      <w:bCs/>
    </w:rPr>
  </w:style>
  <w:style w:type="paragraph" w:styleId="Ttulo2">
    <w:name w:val="Heading 2"/>
    <w:basedOn w:val="Ttulo"/>
    <w:qFormat/>
    <w:rsid w:val="00d418a3"/>
    <w:pPr>
      <w:spacing w:before="200" w:after="0"/>
      <w:outlineLvl w:val="1"/>
    </w:pPr>
    <w:rPr>
      <w:rFonts w:ascii="Cambria" w:hAnsi="Cambria" w:eastAsia="Cambria" w:cs="Cambria"/>
      <w:b/>
      <w:bCs/>
    </w:rPr>
  </w:style>
  <w:style w:type="paragraph" w:styleId="Ttulo3">
    <w:name w:val="Heading 3"/>
    <w:basedOn w:val="Ttulo"/>
    <w:qFormat/>
    <w:rsid w:val="00d418a3"/>
    <w:pPr>
      <w:spacing w:before="140" w:after="0"/>
      <w:outlineLvl w:val="2"/>
    </w:pPr>
    <w:rPr>
      <w:b/>
      <w:bCs/>
    </w:rPr>
  </w:style>
  <w:style w:type="paragraph" w:styleId="Ttulo4">
    <w:name w:val="Heading 4"/>
    <w:basedOn w:val="Ttulo"/>
    <w:qFormat/>
    <w:rsid w:val="00d418a3"/>
    <w:pPr>
      <w:spacing w:before="120" w:after="0"/>
      <w:outlineLvl w:val="3"/>
    </w:pPr>
    <w:rPr>
      <w:b/>
      <w:bCs/>
      <w:i/>
      <w:iCs/>
    </w:rPr>
  </w:style>
  <w:style w:type="paragraph" w:styleId="Ttulo5">
    <w:name w:val="Heading 5"/>
    <w:basedOn w:val="Ttulo"/>
    <w:qFormat/>
    <w:rsid w:val="00d418a3"/>
    <w:pPr>
      <w:spacing w:before="120" w:after="60"/>
      <w:outlineLvl w:val="4"/>
    </w:pPr>
    <w:rPr>
      <w:b/>
      <w:bCs/>
    </w:rPr>
  </w:style>
  <w:style w:type="paragraph" w:styleId="Ttulo6">
    <w:name w:val="Heading 6"/>
    <w:basedOn w:val="Ttulo"/>
    <w:qFormat/>
    <w:rsid w:val="00d418a3"/>
    <w:pPr>
      <w:spacing w:before="60" w:after="60"/>
      <w:outlineLvl w:val="5"/>
    </w:pPr>
    <w:rPr>
      <w:b/>
      <w:bCs/>
      <w:i/>
      <w:iCs/>
    </w:rPr>
  </w:style>
  <w:style w:type="paragraph" w:styleId="Ttulo7">
    <w:name w:val="Heading 7"/>
    <w:basedOn w:val="Ttulo"/>
    <w:qFormat/>
    <w:rsid w:val="00d418a3"/>
    <w:pPr>
      <w:spacing w:before="60" w:after="60"/>
      <w:outlineLvl w:val="6"/>
    </w:pPr>
    <w:rPr>
      <w:b/>
      <w:bCs/>
    </w:rPr>
  </w:style>
  <w:style w:type="paragraph" w:styleId="Ttulo8">
    <w:name w:val="Heading 8"/>
    <w:basedOn w:val="Ttulo"/>
    <w:qFormat/>
    <w:rsid w:val="00d418a3"/>
    <w:pPr>
      <w:spacing w:before="60" w:after="60"/>
      <w:outlineLvl w:val="7"/>
    </w:pPr>
    <w:rPr>
      <w:b/>
      <w:bCs/>
      <w:i/>
      <w:iCs/>
    </w:rPr>
  </w:style>
  <w:style w:type="paragraph" w:styleId="Ttulo9">
    <w:name w:val="Heading 9"/>
    <w:basedOn w:val="Ttulo"/>
    <w:qFormat/>
    <w:rsid w:val="00d418a3"/>
    <w:pPr>
      <w:spacing w:before="60" w:after="60"/>
      <w:outlineLvl w:val="8"/>
    </w:pPr>
    <w:rPr>
      <w:b/>
      <w:bCs/>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418a3"/>
    <w:rPr>
      <w:szCs w:val="21"/>
    </w:rPr>
  </w:style>
  <w:style w:type="character" w:styleId="RodapChar" w:customStyle="1">
    <w:name w:val="Rodapé Char"/>
    <w:basedOn w:val="DefaultParagraphFont"/>
    <w:uiPriority w:val="99"/>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d418a3"/>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semiHidden/>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link w:val="comentarioarte"/>
    <w:qFormat/>
    <w:rsid w:val="00f024da"/>
    <w:rPr>
      <w:rFonts w:ascii="Calibri" w:hAnsi="Calibri" w:cs="Arial"/>
      <w:color w:val="00B050"/>
    </w:rPr>
  </w:style>
  <w:style w:type="character" w:styleId="FollowedHyperlink">
    <w:name w:val="FollowedHyperlink"/>
    <w:basedOn w:val="DefaultParagraphFont"/>
    <w:uiPriority w:val="99"/>
    <w:semiHidden/>
    <w:unhideWhenUsed/>
    <w:qFormat/>
    <w:rsid w:val="001713d6"/>
    <w:rPr>
      <w:color w:val="954F72" w:themeColor="followedHyperlink"/>
      <w:u w:val="single"/>
    </w:rPr>
  </w:style>
  <w:style w:type="character" w:styleId="MenoPendente2" w:customStyle="1">
    <w:name w:val="Menção Pendente2"/>
    <w:basedOn w:val="DefaultParagraphFont"/>
    <w:uiPriority w:val="99"/>
    <w:semiHidden/>
    <w:unhideWhenUsed/>
    <w:qFormat/>
    <w:rsid w:val="00150d3d"/>
    <w:rPr>
      <w:color w:val="605E5C"/>
      <w:shd w:fill="E1DFDD" w:val="clear"/>
    </w:rPr>
  </w:style>
  <w:style w:type="character" w:styleId="Fontstyle01" w:customStyle="1">
    <w:name w:val="fontstyle01"/>
    <w:basedOn w:val="DefaultParagraphFont"/>
    <w:qFormat/>
    <w:rsid w:val="00142d94"/>
    <w:rPr>
      <w:rFonts w:ascii="HelveticaLTStd-Light" w:hAnsi="HelveticaLTStd-Light"/>
      <w:b w:val="false"/>
      <w:bCs w:val="false"/>
      <w:i w:val="false"/>
      <w:iCs w:val="false"/>
      <w:color w:val="EC028D"/>
      <w:sz w:val="18"/>
      <w:szCs w:val="18"/>
    </w:rPr>
  </w:style>
  <w:style w:type="character" w:styleId="Fontstyle21" w:customStyle="1">
    <w:name w:val="fontstyle21"/>
    <w:basedOn w:val="DefaultParagraphFont"/>
    <w:qFormat/>
    <w:rsid w:val="00142d94"/>
    <w:rPr>
      <w:rFonts w:ascii="Gotham-Book" w:hAnsi="Gotham-Book"/>
      <w:b w:val="false"/>
      <w:bCs w:val="false"/>
      <w:i w:val="false"/>
      <w:iCs w:val="false"/>
      <w:color w:val="414042"/>
      <w:sz w:val="20"/>
      <w:szCs w:val="20"/>
    </w:rPr>
  </w:style>
  <w:style w:type="character" w:styleId="Italicotexto" w:customStyle="1">
    <w:name w:val="italico_texto"/>
    <w:basedOn w:val="DefaultParagraphFont"/>
    <w:uiPriority w:val="1"/>
    <w:qFormat/>
    <w:rsid w:val="0053142c"/>
    <w:rPr>
      <w:rFonts w:ascii="Arial" w:hAnsi="Arial" w:cs="Arial"/>
      <w:i/>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paragraph" w:styleId="Ttulo" w:customStyle="1">
    <w:name w:val="Título"/>
    <w:basedOn w:val="Normal"/>
    <w:next w:val="Corpodetexto"/>
    <w:qFormat/>
    <w:rsid w:val="00d418a3"/>
    <w:pPr>
      <w:keepNext w:val="true"/>
      <w:widowControl/>
      <w:suppressAutoHyphens w:val="true"/>
      <w:bidi w:val="0"/>
      <w:spacing w:before="240" w:after="120"/>
      <w:jc w:val="left"/>
    </w:pPr>
    <w:rPr>
      <w:rFonts w:ascii="Liberation Sans" w:hAnsi="Liberation Sans" w:eastAsia="Microsoft YaHei" w:cs="Liberation Sans"/>
      <w:sz w:val="28"/>
      <w:szCs w:val="28"/>
    </w:rPr>
  </w:style>
  <w:style w:type="paragraph" w:styleId="Corpodetexto">
    <w:name w:val="Body Text"/>
    <w:basedOn w:val="Normal"/>
    <w:pPr>
      <w:spacing w:lineRule="auto" w:line="288" w:before="0" w:after="140"/>
    </w:pPr>
    <w:rPr/>
  </w:style>
  <w:style w:type="paragraph" w:styleId="Lista">
    <w:name w:val="List"/>
    <w:basedOn w:val="Textbody"/>
    <w:rsid w:val="00d418a3"/>
    <w:pPr/>
    <w:rPr>
      <w:rFonts w:cs="Mangal"/>
      <w:sz w:val="24"/>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widowControl/>
      <w:suppressLineNumbers/>
      <w:suppressAutoHyphens w:val="true"/>
      <w:bidi w:val="0"/>
      <w:jc w:val="left"/>
    </w:pPr>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Notasmargem" w:customStyle="1">
    <w:name w:val="Annotation Text"/>
    <w:basedOn w:val="Textbody"/>
    <w:rsid w:val="00d418a3"/>
    <w:pPr>
      <w:ind w:left="2268" w:hanging="0"/>
    </w:pPr>
    <w:rPr/>
  </w:style>
  <w:style w:type="paragraph" w:styleId="Primeiralinharecuada" w:customStyle="1">
    <w:name w:val="Body Text First Indent"/>
    <w:basedOn w:val="Textbody"/>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uiPriority w:val="99"/>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semiHidden/>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textAlignment w:val="auto"/>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游明朝"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link w:val="comentarioarteChar"/>
    <w:qFormat/>
    <w:rsid w:val="00f024da"/>
    <w:pPr>
      <w:widowControl/>
      <w:bidi w:val="0"/>
      <w:spacing w:lineRule="auto" w:line="276" w:before="0" w:after="200"/>
      <w:jc w:val="left"/>
      <w:textAlignment w:val="auto"/>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0b7703"/>
    <w:pPr>
      <w:widowControl/>
      <w:bidi w:val="0"/>
      <w:jc w:val="left"/>
      <w:textAlignment w:val="auto"/>
    </w:pPr>
    <w:rPr>
      <w:rFonts w:cs="Mangal" w:ascii="Tahoma" w:hAnsi="Tahoma" w:eastAsia="SimSun"/>
      <w:color w:val="auto"/>
      <w:kern w:val="2"/>
      <w:sz w:val="21"/>
      <w:szCs w:val="19"/>
      <w:lang w:val="pt-BR" w:eastAsia="zh-CN" w:bidi="hi-IN"/>
    </w:rPr>
  </w:style>
  <w:style w:type="paragraph" w:styleId="Default" w:customStyle="1">
    <w:name w:val="Default"/>
    <w:qFormat/>
    <w:rsid w:val="001713d6"/>
    <w:pPr>
      <w:widowControl/>
      <w:bidi w:val="0"/>
      <w:jc w:val="left"/>
      <w:textAlignment w:val="auto"/>
    </w:pPr>
    <w:rPr>
      <w:rFonts w:eastAsia="Calibri" w:eastAsiaTheme="minorHAnsi" w:ascii="Tahoma" w:hAnsi="Tahoma" w:cs="Tahoma"/>
      <w:color w:val="000000"/>
      <w:kern w:val="0"/>
      <w:sz w:val="24"/>
      <w:szCs w:val="24"/>
      <w:lang w:val="en-US" w:eastAsia="en-US" w:bidi="ar-SA"/>
    </w:rPr>
  </w:style>
  <w:style w:type="paragraph" w:styleId="PESO3materialdigitalPNLD" w:customStyle="1">
    <w:name w:val="PESO3_material_digital_PNLD"/>
    <w:basedOn w:val="Normal"/>
    <w:qFormat/>
    <w:rsid w:val="001713d6"/>
    <w:pPr>
      <w:spacing w:lineRule="auto" w:line="276" w:before="0" w:after="200"/>
      <w:textAlignment w:val="auto"/>
    </w:pPr>
    <w:rPr>
      <w:rFonts w:ascii="Cambria" w:hAnsi="Cambria" w:eastAsia="Calibri" w:eastAsiaTheme="minorHAnsi"/>
      <w:b/>
      <w:kern w:val="0"/>
      <w:sz w:val="24"/>
      <w:szCs w:val="24"/>
      <w:lang w:eastAsia="en-US" w:bidi="ar-SA"/>
    </w:rPr>
  </w:style>
  <w:style w:type="paragraph" w:styleId="TextocitadomaterialdigitalPNLD" w:customStyle="1">
    <w:name w:val="texto_citado_material_digital_PNLD"/>
    <w:qFormat/>
    <w:rsid w:val="001713d6"/>
    <w:pPr>
      <w:widowControl/>
      <w:bidi w:val="0"/>
      <w:spacing w:lineRule="auto" w:line="360" w:before="0" w:after="200"/>
      <w:jc w:val="left"/>
      <w:textAlignment w:val="auto"/>
    </w:pPr>
    <w:rPr>
      <w:rFonts w:ascii="Cambria" w:hAnsi="Cambria" w:eastAsia="Calibri" w:eastAsiaTheme="minorHAnsi" w:cs="Tahoma"/>
      <w:color w:val="auto"/>
      <w:kern w:val="0"/>
      <w:sz w:val="22"/>
      <w:szCs w:val="24"/>
      <w:lang w:eastAsia="en-US" w:bidi="ar-SA" w:val="pt-BR"/>
    </w:rPr>
  </w:style>
  <w:style w:type="paragraph" w:styleId="TextoconteudotabelasmaterialdigitalPNLD" w:customStyle="1">
    <w:name w:val="texto_conteudo_tabelas_material_digital_PNLD"/>
    <w:basedOn w:val="Normal"/>
    <w:qFormat/>
    <w:rsid w:val="001713d6"/>
    <w:pPr>
      <w:spacing w:lineRule="auto" w:line="360" w:before="0" w:after="200"/>
      <w:textAlignment w:val="auto"/>
    </w:pPr>
    <w:rPr>
      <w:rFonts w:eastAsia="Calibri" w:eastAsiaTheme="minorHAnsi"/>
      <w:kern w:val="0"/>
      <w:sz w:val="22"/>
      <w:szCs w:val="24"/>
      <w:lang w:eastAsia="en-US" w:bidi="ar-SA"/>
    </w:rPr>
  </w:style>
  <w:style w:type="paragraph" w:styleId="CSLTexto" w:customStyle="1">
    <w:name w:val="CSL - Texto"/>
    <w:basedOn w:val="Normal"/>
    <w:qFormat/>
    <w:rsid w:val="001713d6"/>
    <w:pPr>
      <w:spacing w:before="120" w:after="120"/>
      <w:textAlignment w:val="auto"/>
    </w:pPr>
    <w:rPr>
      <w:rFonts w:ascii="Verdana" w:hAnsi="Verdana" w:eastAsia="Calibri" w:cs="" w:cstheme="minorBidi" w:eastAsiaTheme="minorHAnsi"/>
      <w:kern w:val="0"/>
      <w:sz w:val="26"/>
      <w:szCs w:val="26"/>
      <w:lang w:eastAsia="en-US" w:bidi="ar-SA"/>
    </w:rPr>
  </w:style>
  <w:style w:type="paragraph" w:styleId="TitulosmaterialdigitalPNLD" w:customStyle="1">
    <w:name w:val="titulos_material_digital_PNLD"/>
    <w:basedOn w:val="Normal"/>
    <w:qFormat/>
    <w:rsid w:val="009227e5"/>
    <w:pPr>
      <w:spacing w:lineRule="auto" w:line="276" w:before="0" w:after="200"/>
      <w:textAlignment w:val="auto"/>
    </w:pPr>
    <w:rPr>
      <w:rFonts w:ascii="Cambria" w:hAnsi="Cambria" w:eastAsia="Calibri" w:eastAsiaTheme="minorHAnsi"/>
      <w:b/>
      <w:kern w:val="0"/>
      <w:sz w:val="26"/>
      <w:szCs w:val="24"/>
      <w:lang w:eastAsia="en-US" w:bidi="ar-SA"/>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s://soundcloud.com/primediabroadcasting/language-debate-why-not-just-have-english-as-only-language-in-schools"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0E7146-7330-474C-844D-F8A141F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Application>LibreOffice/5.4.4.2$Windows_X86_64 LibreOffice_project/2524958677847fb3bb44820e40380acbe820f960</Application>
  <Pages>15</Pages>
  <Words>2742</Words>
  <Characters>16345</Characters>
  <CharactersWithSpaces>18986</CharactersWithSpaces>
  <Paragraphs>293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2018-11-01T14:48:00Z</dcterms:created>
  <dc:creator>Milena Clementin</dc:creator>
  <dc:description/>
  <dc:language>pt-BR</dc:language>
  <cp:lastModifiedBy/>
  <dcterms:modified xsi:type="dcterms:W3CDTF">2018-11-07T09:20:36Z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