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2912B7" w:rsidRDefault="00D256E0" w:rsidP="002912B7">
      <w:pPr>
        <w:pStyle w:val="01TITULO1"/>
      </w:pPr>
      <w:r w:rsidRPr="002912B7">
        <w:t>Componente curricular</w:t>
      </w:r>
      <w:r w:rsidR="005168AC" w:rsidRPr="002912B7">
        <w:t xml:space="preserve">: </w:t>
      </w:r>
      <w:r w:rsidRPr="002912B7">
        <w:t xml:space="preserve">GEOGRAFIA </w:t>
      </w:r>
    </w:p>
    <w:p w14:paraId="2A715B6E" w14:textId="68C819E5" w:rsidR="00D256E0" w:rsidRPr="002912B7" w:rsidRDefault="0018553A" w:rsidP="002912B7">
      <w:pPr>
        <w:pStyle w:val="01TITULO1"/>
      </w:pPr>
      <w:r w:rsidRPr="002912B7">
        <w:t>7</w:t>
      </w:r>
      <w:r w:rsidR="00D256E0" w:rsidRPr="002912B7">
        <w:t xml:space="preserve">º ANO </w:t>
      </w:r>
      <w:r w:rsidR="00251D8A" w:rsidRPr="002912B7">
        <w:t>–</w:t>
      </w:r>
      <w:r w:rsidR="00D256E0" w:rsidRPr="002912B7">
        <w:t xml:space="preserve"> </w:t>
      </w:r>
      <w:r w:rsidR="00AC7B8A" w:rsidRPr="002912B7">
        <w:t>4</w:t>
      </w:r>
      <w:r w:rsidR="005168AC" w:rsidRPr="002912B7">
        <w:t>º B</w:t>
      </w:r>
      <w:r w:rsidR="00D256E0" w:rsidRPr="002912B7">
        <w:t xml:space="preserve">imestre </w:t>
      </w:r>
    </w:p>
    <w:p w14:paraId="39325A29" w14:textId="5F9648DF" w:rsidR="00601FCC" w:rsidRPr="002912B7" w:rsidRDefault="005168AC" w:rsidP="002912B7">
      <w:pPr>
        <w:pStyle w:val="01TITULO2"/>
      </w:pPr>
      <w:r w:rsidRPr="002912B7">
        <w:t xml:space="preserve">SEQUÊNCIA DIDÁTICA </w:t>
      </w:r>
      <w:r w:rsidR="00601FCC" w:rsidRPr="002912B7">
        <w:t xml:space="preserve">12 </w:t>
      </w:r>
      <w:r w:rsidR="00251D8A" w:rsidRPr="002912B7">
        <w:t>–</w:t>
      </w:r>
      <w:r w:rsidR="00601FCC" w:rsidRPr="002912B7">
        <w:t xml:space="preserve"> Os homens-caranguejos e suas geografias irrompidas da lama</w:t>
      </w:r>
    </w:p>
    <w:p w14:paraId="5BB9AD96" w14:textId="77777777" w:rsidR="00601FCC" w:rsidRPr="002912B7" w:rsidRDefault="00601FCC" w:rsidP="002912B7">
      <w:pPr>
        <w:pStyle w:val="02TEXTOPRINCIPAL"/>
      </w:pPr>
    </w:p>
    <w:p w14:paraId="7D453366" w14:textId="77777777" w:rsidR="00601FCC" w:rsidRPr="002912B7" w:rsidRDefault="00601FCC" w:rsidP="002912B7">
      <w:pPr>
        <w:pStyle w:val="01TITULO3"/>
      </w:pPr>
      <w:r w:rsidRPr="002912B7">
        <w:t>OBJETIVOS ESPECÍFICOS</w:t>
      </w:r>
    </w:p>
    <w:p w14:paraId="62D1BD13" w14:textId="77777777" w:rsidR="00601FCC" w:rsidRPr="002912B7" w:rsidRDefault="00601FCC" w:rsidP="002912B7">
      <w:pPr>
        <w:pStyle w:val="02TEXTOPRINCIPAL"/>
      </w:pPr>
      <w:r w:rsidRPr="002912B7">
        <w:t>Identificar características socioeconômicas do Nordeste, em meados do século XX, a partir de obra literária.</w:t>
      </w:r>
    </w:p>
    <w:p w14:paraId="234F66D5" w14:textId="77777777" w:rsidR="00601FCC" w:rsidRPr="002912B7" w:rsidRDefault="00601FCC" w:rsidP="002912B7">
      <w:pPr>
        <w:pStyle w:val="02TEXTOPRINCIPAL"/>
      </w:pPr>
      <w:r w:rsidRPr="002912B7">
        <w:t>Desenvolver o raciocínio geográfico a partir da compreensão de determinadas situações geográficas, expressas em obras artísticas diversas.</w:t>
      </w:r>
    </w:p>
    <w:p w14:paraId="3828C68E" w14:textId="77777777" w:rsidR="00601FCC" w:rsidRPr="002912B7" w:rsidRDefault="00601FCC" w:rsidP="002912B7">
      <w:pPr>
        <w:pStyle w:val="02TEXTOPRINCIPAL"/>
      </w:pPr>
      <w:r w:rsidRPr="002912B7">
        <w:t>Compreender diversas possibilidades da relação entre o sujeito e seu lugar no mundo.</w:t>
      </w:r>
    </w:p>
    <w:p w14:paraId="0F5612E0" w14:textId="77777777" w:rsidR="00601FCC" w:rsidRPr="002912B7" w:rsidRDefault="00601FCC" w:rsidP="002912B7">
      <w:pPr>
        <w:pStyle w:val="02TEXTOPRINCIPAL"/>
      </w:pPr>
    </w:p>
    <w:p w14:paraId="741ED451" w14:textId="77777777" w:rsidR="00601FCC" w:rsidRPr="002912B7" w:rsidRDefault="00601FCC" w:rsidP="002912B7">
      <w:pPr>
        <w:pStyle w:val="01TITULO3"/>
      </w:pPr>
      <w:r w:rsidRPr="002912B7">
        <w:t>OBJETO DE CONHECIMENTO</w:t>
      </w:r>
    </w:p>
    <w:p w14:paraId="5DC4296D" w14:textId="77777777" w:rsidR="00601FCC" w:rsidRPr="002912B7" w:rsidRDefault="00601FCC" w:rsidP="002912B7">
      <w:pPr>
        <w:pStyle w:val="02TEXTOPRINCIPAL"/>
      </w:pPr>
      <w:r w:rsidRPr="002912B7">
        <w:t>Formação territorial do Brasil.</w:t>
      </w:r>
    </w:p>
    <w:p w14:paraId="49761A22" w14:textId="77777777" w:rsidR="00601FCC" w:rsidRPr="002912B7" w:rsidRDefault="00601FCC" w:rsidP="002912B7">
      <w:pPr>
        <w:pStyle w:val="02TEXTOPRINCIPAL"/>
      </w:pPr>
    </w:p>
    <w:p w14:paraId="52D55488" w14:textId="77777777" w:rsidR="00601FCC" w:rsidRPr="00676A74" w:rsidRDefault="00601FCC" w:rsidP="002912B7">
      <w:pPr>
        <w:pStyle w:val="01TITULO3"/>
      </w:pPr>
      <w:r w:rsidRPr="00676A74">
        <w:t>HABILIDADE</w:t>
      </w:r>
    </w:p>
    <w:p w14:paraId="5D18B880" w14:textId="77777777" w:rsidR="00601FCC" w:rsidRPr="002912B7" w:rsidRDefault="00601FCC" w:rsidP="002912B7">
      <w:pPr>
        <w:pStyle w:val="02TEXTOPRINCIPAL"/>
      </w:pPr>
      <w:r w:rsidRPr="002912B7">
        <w:t>(EF07GE02) Analisar a influência dos fluxos econômicos e populacionais na formação socioeconômica e territorial do Brasil, compreendendo os conflitos e as tensões históricas e contemporâneas.</w:t>
      </w:r>
    </w:p>
    <w:p w14:paraId="186AF133" w14:textId="77777777" w:rsidR="00601FCC" w:rsidRPr="002912B7" w:rsidRDefault="00601FCC" w:rsidP="002912B7">
      <w:pPr>
        <w:pStyle w:val="02TEXTOPRINCIPAL"/>
      </w:pPr>
    </w:p>
    <w:p w14:paraId="59B3FE2E" w14:textId="77777777" w:rsidR="00601FCC" w:rsidRPr="00676A74" w:rsidRDefault="00601FCC" w:rsidP="002912B7">
      <w:pPr>
        <w:pStyle w:val="01TITULO3"/>
      </w:pPr>
      <w:r w:rsidRPr="00676A74">
        <w:t>PLANEJAMENTO DAS AULAS</w:t>
      </w:r>
    </w:p>
    <w:p w14:paraId="692AFD94" w14:textId="77777777" w:rsidR="00601FCC" w:rsidRPr="002912B7" w:rsidRDefault="00601FCC" w:rsidP="002912B7">
      <w:pPr>
        <w:pStyle w:val="02TEXTOPRINCIPAL"/>
      </w:pPr>
      <w:r w:rsidRPr="002912B7">
        <w:t>Aulas previstas: 4</w:t>
      </w:r>
    </w:p>
    <w:p w14:paraId="314F12EC" w14:textId="77777777" w:rsidR="00601FCC" w:rsidRPr="002912B7" w:rsidRDefault="00601FCC" w:rsidP="002912B7">
      <w:pPr>
        <w:pStyle w:val="02TEXTOPRINCIPAL"/>
      </w:pPr>
    </w:p>
    <w:p w14:paraId="4195C0C0" w14:textId="77777777" w:rsidR="00601FCC" w:rsidRPr="002912B7" w:rsidRDefault="00601FCC" w:rsidP="002912B7">
      <w:pPr>
        <w:pStyle w:val="01TITULO4"/>
      </w:pPr>
      <w:r w:rsidRPr="002912B7">
        <w:t>Aula 1</w:t>
      </w:r>
    </w:p>
    <w:p w14:paraId="29105780" w14:textId="77777777" w:rsidR="00601FCC" w:rsidRDefault="00601FCC" w:rsidP="00676A74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 xml:space="preserve">sensibilização dos estudantes sobre o tema da sequência didática. </w:t>
      </w:r>
    </w:p>
    <w:p w14:paraId="72F9837E" w14:textId="77777777" w:rsidR="00601FCC" w:rsidRPr="00D86927" w:rsidRDefault="00601FCC" w:rsidP="00676A74">
      <w:pPr>
        <w:pStyle w:val="02TEXTOPRINCIPAL"/>
        <w:rPr>
          <w:b/>
        </w:rPr>
      </w:pPr>
      <w:r w:rsidRPr="00D86927">
        <w:rPr>
          <w:b/>
        </w:rPr>
        <w:t>Materiais específicos necessários:</w:t>
      </w:r>
      <w:r w:rsidRPr="00D86927">
        <w:t xml:space="preserve"> </w:t>
      </w:r>
      <w:r>
        <w:t>uma c</w:t>
      </w:r>
      <w:r w:rsidRPr="005F6927">
        <w:t xml:space="preserve">ópia </w:t>
      </w:r>
      <w:r>
        <w:t xml:space="preserve">para cada estudante </w:t>
      </w:r>
      <w:r w:rsidRPr="005F6927">
        <w:t>do con</w:t>
      </w:r>
      <w:r>
        <w:t xml:space="preserve">to “O ciclo do caranguejo”. </w:t>
      </w:r>
    </w:p>
    <w:p w14:paraId="6936693D" w14:textId="77777777" w:rsidR="00601FCC" w:rsidRDefault="00601FCC" w:rsidP="00676A74">
      <w:pPr>
        <w:pStyle w:val="02TEXTOPRINCIPAL"/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grupo-classe, em semicírculo.</w:t>
      </w:r>
    </w:p>
    <w:p w14:paraId="67703BB9" w14:textId="77777777" w:rsidR="00601FCC" w:rsidRPr="005F6927" w:rsidRDefault="00601FCC" w:rsidP="00676A74">
      <w:pPr>
        <w:pStyle w:val="02TEXTOPRINCIPAL"/>
      </w:pPr>
      <w:r w:rsidRPr="00D86927">
        <w:rPr>
          <w:b/>
        </w:rPr>
        <w:t>Etapas de desenvolvimento:</w:t>
      </w:r>
    </w:p>
    <w:p w14:paraId="57B01DFE" w14:textId="70E512C5" w:rsidR="00601FCC" w:rsidRDefault="00601FCC" w:rsidP="00676A74">
      <w:pPr>
        <w:pStyle w:val="02TEXTOPRINCIPALBULLET"/>
        <w:numPr>
          <w:ilvl w:val="0"/>
          <w:numId w:val="2"/>
        </w:numPr>
      </w:pPr>
      <w:r w:rsidRPr="005F6927">
        <w:t>Prepar</w:t>
      </w:r>
      <w:r>
        <w:t>e</w:t>
      </w:r>
      <w:r w:rsidRPr="005F6927">
        <w:t>-se para fazer uma leitura clara e precisa do conto, condizente com a</w:t>
      </w:r>
      <w:r w:rsidR="000F37A2">
        <w:t xml:space="preserve"> sua</w:t>
      </w:r>
      <w:r w:rsidRPr="005F6927">
        <w:t xml:space="preserve"> narrativa.</w:t>
      </w:r>
      <w:r>
        <w:t xml:space="preserve"> É importante </w:t>
      </w:r>
      <w:r w:rsidR="002D64F1">
        <w:t xml:space="preserve">lê-lo </w:t>
      </w:r>
      <w:r>
        <w:t>algumas vezes antes da aula como preparação. Considere duas leituras completas do texto: uma logo no início da aula e</w:t>
      </w:r>
      <w:r w:rsidR="004D7460">
        <w:t xml:space="preserve"> a</w:t>
      </w:r>
      <w:r>
        <w:t xml:space="preserve"> outra ao final, após as explicações e discussões.</w:t>
      </w:r>
    </w:p>
    <w:p w14:paraId="1A7B87CC" w14:textId="3FB39EA3" w:rsidR="00601FCC" w:rsidRPr="005F6927" w:rsidRDefault="00601FCC" w:rsidP="00676A74">
      <w:pPr>
        <w:pStyle w:val="02TEXTOPRINCIPALBULLET"/>
        <w:numPr>
          <w:ilvl w:val="0"/>
          <w:numId w:val="2"/>
        </w:numPr>
      </w:pPr>
      <w:r>
        <w:t>Elabore previamente um glossário para</w:t>
      </w:r>
      <w:r w:rsidR="008F21FC">
        <w:t xml:space="preserve"> uma</w:t>
      </w:r>
      <w:r>
        <w:t xml:space="preserve"> melhor compreensão do conto.</w:t>
      </w:r>
    </w:p>
    <w:p w14:paraId="10154D84" w14:textId="0B82323F" w:rsidR="00601FCC" w:rsidRPr="00EC17CC" w:rsidRDefault="00601FCC" w:rsidP="00676A74">
      <w:pPr>
        <w:pStyle w:val="02TEXTOPRINCIPALBULLET"/>
        <w:numPr>
          <w:ilvl w:val="0"/>
          <w:numId w:val="2"/>
        </w:numPr>
      </w:pPr>
      <w:r>
        <w:t>Antes da leitura, c</w:t>
      </w:r>
      <w:r w:rsidRPr="005B0936">
        <w:t>ont</w:t>
      </w:r>
      <w:r>
        <w:t>e</w:t>
      </w:r>
      <w:r w:rsidRPr="005B0936">
        <w:t xml:space="preserve"> um pouco sobre Josué de Castro e seu texto: </w:t>
      </w:r>
      <w:r>
        <w:t>o conto foi escrito durante a juventude (por volta dos 17 anos)</w:t>
      </w:r>
      <w:r w:rsidR="00722EAA">
        <w:t xml:space="preserve"> do autor</w:t>
      </w:r>
      <w:r>
        <w:t xml:space="preserve">, </w:t>
      </w:r>
      <w:r w:rsidR="00722EAA">
        <w:t>qu</w:t>
      </w:r>
      <w:r>
        <w:t xml:space="preserve">e, </w:t>
      </w:r>
      <w:r w:rsidR="004D7460">
        <w:t>com base nele</w:t>
      </w:r>
      <w:r>
        <w:t xml:space="preserve">, escreveu, já com 59 anos, o romance </w:t>
      </w:r>
      <w:r w:rsidRPr="00676A74">
        <w:rPr>
          <w:i/>
        </w:rPr>
        <w:t>Homens e Caranguejos</w:t>
      </w:r>
      <w:r>
        <w:t>. Formou-se em medicina, especializou-se na problemática da nutrição e, mais precisamente, na questão da fome. Argumentou que a fome era um problema gerado por questões sociais e políticas</w:t>
      </w:r>
      <w:r w:rsidR="00CB162A">
        <w:t>,</w:t>
      </w:r>
      <w:r>
        <w:t xml:space="preserve"> e não por causas naturais. Seus trabalhos mais conhecidos são: </w:t>
      </w:r>
      <w:r w:rsidRPr="00676A74">
        <w:rPr>
          <w:i/>
        </w:rPr>
        <w:t>Geografia da Fome</w:t>
      </w:r>
      <w:r>
        <w:t xml:space="preserve"> (1946), sobre a fome no Brasil</w:t>
      </w:r>
      <w:r w:rsidR="00CB162A">
        <w:t>,</w:t>
      </w:r>
      <w:r>
        <w:t xml:space="preserve"> e </w:t>
      </w:r>
      <w:r w:rsidRPr="00676A74">
        <w:rPr>
          <w:i/>
        </w:rPr>
        <w:t>Geopolítica da Fome</w:t>
      </w:r>
      <w:r>
        <w:t xml:space="preserve"> (1951), sobre a fome no mundo. </w:t>
      </w:r>
    </w:p>
    <w:p w14:paraId="71687648" w14:textId="77777777" w:rsidR="00601FCC" w:rsidRPr="002912B7" w:rsidRDefault="00601FCC" w:rsidP="002912B7">
      <w:pPr>
        <w:pStyle w:val="02TEXTOPRINCIPAL"/>
      </w:pPr>
      <w:r w:rsidRPr="002912B7">
        <w:br w:type="page"/>
      </w:r>
    </w:p>
    <w:p w14:paraId="17B29B22" w14:textId="24C3AD10" w:rsidR="00601FCC" w:rsidRPr="002912B7" w:rsidRDefault="00601FCC" w:rsidP="002912B7">
      <w:pPr>
        <w:pStyle w:val="01TITULO4"/>
      </w:pPr>
      <w:r w:rsidRPr="002912B7">
        <w:lastRenderedPageBreak/>
        <w:t>Conto “O ciclo do caranguejo”, de Josué de Castro</w:t>
      </w:r>
    </w:p>
    <w:p w14:paraId="39F62638" w14:textId="1B6FBF1A" w:rsidR="00601FCC" w:rsidRPr="00625BF8" w:rsidRDefault="00601FCC" w:rsidP="001865D0">
      <w:pPr>
        <w:pStyle w:val="02TEXTOPRINCIPAL"/>
      </w:pPr>
      <w:r w:rsidRPr="00625BF8">
        <w:t xml:space="preserve">A família Silva mora </w:t>
      </w:r>
      <w:proofErr w:type="gramStart"/>
      <w:r w:rsidRPr="00625BF8">
        <w:t xml:space="preserve">nos </w:t>
      </w:r>
      <w:r w:rsidR="00826CF8">
        <w:t>”</w:t>
      </w:r>
      <w:r w:rsidRPr="00625BF8">
        <w:t>mangues</w:t>
      </w:r>
      <w:proofErr w:type="gramEnd"/>
      <w:r w:rsidR="00826CF8">
        <w:t>”</w:t>
      </w:r>
      <w:r w:rsidRPr="00625BF8">
        <w:t xml:space="preserve"> da cidade do Recife, num </w:t>
      </w:r>
      <w:r w:rsidR="00826CF8">
        <w:t>”</w:t>
      </w:r>
      <w:r w:rsidRPr="00625BF8">
        <w:t>mocambo</w:t>
      </w:r>
      <w:r w:rsidR="00826CF8">
        <w:t>”</w:t>
      </w:r>
      <w:r w:rsidRPr="00625BF8">
        <w:t xml:space="preserve"> que o chefe da família </w:t>
      </w:r>
      <w:proofErr w:type="spellStart"/>
      <w:r w:rsidRPr="00625BF8">
        <w:t>fêz</w:t>
      </w:r>
      <w:proofErr w:type="spellEnd"/>
      <w:r w:rsidRPr="00625BF8">
        <w:t xml:space="preserve"> quando chegou de cima.</w:t>
      </w:r>
    </w:p>
    <w:p w14:paraId="3324F508" w14:textId="77777777" w:rsidR="00601FCC" w:rsidRPr="00625BF8" w:rsidRDefault="00601FCC">
      <w:pPr>
        <w:pStyle w:val="02TEXTOPRINCIPAL"/>
      </w:pPr>
      <w:r w:rsidRPr="00625BF8">
        <w:t xml:space="preserve">A família é originária do sertão. Desceu do Cariri, na </w:t>
      </w:r>
      <w:proofErr w:type="spellStart"/>
      <w:r w:rsidRPr="00625BF8">
        <w:t>sêca</w:t>
      </w:r>
      <w:proofErr w:type="spellEnd"/>
      <w:r w:rsidRPr="00625BF8">
        <w:t xml:space="preserve">, perseguida pela fome. </w:t>
      </w:r>
      <w:proofErr w:type="spellStart"/>
      <w:r w:rsidRPr="00625BF8">
        <w:t>Fêz</w:t>
      </w:r>
      <w:proofErr w:type="spellEnd"/>
      <w:r w:rsidRPr="00625BF8">
        <w:t xml:space="preserve"> uma paradinha no brejo, para tentar o trabalho das usinas, mas não se pôde aguentar com os salários dessa zona, sem ter o direito a plantar senão cana. Sem ter, nem ao menos o recurso do xiquexique e da macambira, como no sertão, para quando a fome apertasse.</w:t>
      </w:r>
    </w:p>
    <w:p w14:paraId="3EFD0090" w14:textId="77777777" w:rsidR="00601FCC" w:rsidRPr="00625BF8" w:rsidRDefault="00601FCC">
      <w:pPr>
        <w:pStyle w:val="02TEXTOPRINCIPAL"/>
      </w:pPr>
      <w:r w:rsidRPr="00625BF8">
        <w:t xml:space="preserve">Nesse tempo espalharam pelo interior um boato que o </w:t>
      </w:r>
      <w:proofErr w:type="spellStart"/>
      <w:r w:rsidRPr="00625BF8">
        <w:t>govêrno</w:t>
      </w:r>
      <w:proofErr w:type="spellEnd"/>
      <w:r w:rsidRPr="00625BF8">
        <w:t xml:space="preserve"> tinha criado um ministério para defender os interesses do trabalhador e que com os fiscais da lei, a vida na cidade estava uma beleza, trabalhador ganhando tanto que dava para comer até matar a fome. A família Silva ouviu esta história acreditou piamente e resolveu descer para a cidade, para gozar das vantagens que o governo bom oferecia aos pobres.</w:t>
      </w:r>
    </w:p>
    <w:p w14:paraId="0B0B61DE" w14:textId="77777777" w:rsidR="00601FCC" w:rsidRPr="00625BF8" w:rsidRDefault="00601FCC">
      <w:pPr>
        <w:pStyle w:val="02TEXTOPRINCIPAL"/>
      </w:pPr>
      <w:r w:rsidRPr="00625BF8">
        <w:t xml:space="preserve">Logo de chegada a família viu que a coisa era outra. Não havia dúvida que a cidade era bonita, com tanto palácio e as ruas fervilhando de automóvel. Mas vida do operário, apertada como sempre. Muita coisa </w:t>
      </w:r>
      <w:proofErr w:type="spellStart"/>
      <w:r w:rsidRPr="00625BF8">
        <w:t>p’rôs</w:t>
      </w:r>
      <w:proofErr w:type="spellEnd"/>
      <w:r w:rsidRPr="00625BF8">
        <w:t xml:space="preserve"> olhos, pouca coisa </w:t>
      </w:r>
      <w:proofErr w:type="spellStart"/>
      <w:r w:rsidRPr="00625BF8">
        <w:t>p’rá</w:t>
      </w:r>
      <w:proofErr w:type="spellEnd"/>
      <w:r w:rsidRPr="00625BF8">
        <w:t xml:space="preserve"> barriga.</w:t>
      </w:r>
    </w:p>
    <w:p w14:paraId="4EB6350C" w14:textId="77777777" w:rsidR="00601FCC" w:rsidRPr="00625BF8" w:rsidRDefault="00601FCC">
      <w:pPr>
        <w:pStyle w:val="02TEXTOPRINCIPAL"/>
      </w:pPr>
      <w:r w:rsidRPr="00625BF8">
        <w:t xml:space="preserve">O caboclo Zé Luís da Silva não quis desanimar. Adaptou-se: “Quem não tem remédio remediado está”. Entrou na luta da cidade com </w:t>
      </w:r>
      <w:proofErr w:type="spellStart"/>
      <w:r w:rsidRPr="00625BF8">
        <w:t>tôdas</w:t>
      </w:r>
      <w:proofErr w:type="spellEnd"/>
      <w:r w:rsidRPr="00625BF8">
        <w:t xml:space="preserve"> as </w:t>
      </w:r>
      <w:proofErr w:type="spellStart"/>
      <w:r w:rsidRPr="00625BF8">
        <w:t>fôrças</w:t>
      </w:r>
      <w:proofErr w:type="spellEnd"/>
      <w:r w:rsidRPr="00625BF8">
        <w:t xml:space="preserve"> de que dispunha, mas as forças </w:t>
      </w:r>
      <w:proofErr w:type="spellStart"/>
      <w:r w:rsidRPr="00625BF8">
        <w:t>dêle</w:t>
      </w:r>
      <w:proofErr w:type="spellEnd"/>
      <w:r w:rsidRPr="00625BF8">
        <w:t xml:space="preserve"> não rendiam que desse para a família viver com casa, roupa e comida. Casa só de 80 mil réis para cima, para comida uns 150 e os salários sem passarem de 5 mil réis por dia.</w:t>
      </w:r>
    </w:p>
    <w:p w14:paraId="3F1DFE6D" w14:textId="77777777" w:rsidR="00601FCC" w:rsidRPr="00625BF8" w:rsidRDefault="00601FCC">
      <w:pPr>
        <w:pStyle w:val="02TEXTOPRINCIPAL"/>
      </w:pPr>
      <w:r w:rsidRPr="00625BF8">
        <w:t xml:space="preserve">Começou o </w:t>
      </w:r>
      <w:proofErr w:type="spellStart"/>
      <w:r w:rsidRPr="00625BF8">
        <w:t>arrôcho</w:t>
      </w:r>
      <w:proofErr w:type="spellEnd"/>
      <w:r w:rsidRPr="00625BF8">
        <w:t xml:space="preserve">. Só havia uma maneira de desapertar: era cair no mangue. No mangue não se paga casa, come-se caranguejo e anda-se quase nu. O mangue é um paraíso. Sem o </w:t>
      </w:r>
      <w:proofErr w:type="spellStart"/>
      <w:r w:rsidRPr="00625BF8">
        <w:t>côr-de-rosa</w:t>
      </w:r>
      <w:proofErr w:type="spellEnd"/>
      <w:r w:rsidRPr="00625BF8">
        <w:t xml:space="preserve"> e o azul do paraíso celeste, mas com as </w:t>
      </w:r>
      <w:proofErr w:type="spellStart"/>
      <w:r w:rsidRPr="00625BF8">
        <w:t>côres</w:t>
      </w:r>
      <w:proofErr w:type="spellEnd"/>
      <w:r w:rsidRPr="00625BF8">
        <w:t xml:space="preserve"> negras da lama, paraíso dos caranguejos.</w:t>
      </w:r>
    </w:p>
    <w:p w14:paraId="7CB6791B" w14:textId="77777777" w:rsidR="00601FCC" w:rsidRPr="00625BF8" w:rsidRDefault="00601FCC">
      <w:pPr>
        <w:pStyle w:val="02TEXTOPRINCIPAL"/>
      </w:pPr>
      <w:r w:rsidRPr="00625BF8">
        <w:t xml:space="preserve">No mangue o terreno não é de ninguém. É da maré. Quando ela enche, se estria e se espreguiça, alaga a terra </w:t>
      </w:r>
      <w:proofErr w:type="spellStart"/>
      <w:r w:rsidRPr="00625BF8">
        <w:t>tôda</w:t>
      </w:r>
      <w:proofErr w:type="spellEnd"/>
      <w:r w:rsidRPr="00625BF8">
        <w:t xml:space="preserve">, mas quando ela baixa e se encolhe, deixa descobertos os calombos mais altos. Num </w:t>
      </w:r>
      <w:proofErr w:type="spellStart"/>
      <w:r w:rsidRPr="00625BF8">
        <w:t>dêles</w:t>
      </w:r>
      <w:proofErr w:type="spellEnd"/>
      <w:r w:rsidRPr="00625BF8">
        <w:t xml:space="preserve">, o caboclo Zé Luís levantou o seu mocambo. As paredes de varas de mangue e lama amassada. A coberta de palha, capim </w:t>
      </w:r>
      <w:proofErr w:type="spellStart"/>
      <w:r w:rsidRPr="00625BF8">
        <w:t>sêco</w:t>
      </w:r>
      <w:proofErr w:type="spellEnd"/>
      <w:r w:rsidRPr="00625BF8">
        <w:t xml:space="preserve"> e outros materiais que o monturo fornece. Tudo de graça encontrado ali mesmo numa bruta camaradagem com a natureza. O mangue é um </w:t>
      </w:r>
      <w:proofErr w:type="spellStart"/>
      <w:r w:rsidRPr="00625BF8">
        <w:t>camaradão</w:t>
      </w:r>
      <w:proofErr w:type="spellEnd"/>
      <w:r w:rsidRPr="00625BF8">
        <w:t>. Dá tudo, casa e comida: mocambo e caranguejo.</w:t>
      </w:r>
    </w:p>
    <w:p w14:paraId="7F50F505" w14:textId="77777777" w:rsidR="00601FCC" w:rsidRPr="00625BF8" w:rsidRDefault="00601FCC">
      <w:pPr>
        <w:pStyle w:val="02TEXTOPRINCIPAL"/>
      </w:pPr>
      <w:r w:rsidRPr="00625BF8">
        <w:t>Agora, quando o caboclo sai de manhã para o trabalho, já o resto da família cai no mundo. Os meninos vão pulando do jirau, abrindo a porta e caindo no mangue. Lavam as ramelas dos olhos com a água barrenta, fazem porcaria e pipi, ali mesmo, depois enterram os braços de lama a dentro para pegar caranguejos. Com as pernas e os braços atolados na lama, a família Silva está com a vida garantida. Zé Luís vai para o trabalho sossegado, porque deixa a família dentro da própria comida, atolada na lama fervilhante de caranguejos e siris.</w:t>
      </w:r>
    </w:p>
    <w:p w14:paraId="5FD4B687" w14:textId="4493C5FC" w:rsidR="00601FCC" w:rsidRPr="00625BF8" w:rsidRDefault="00601FCC">
      <w:pPr>
        <w:pStyle w:val="02TEXTOPRINCIPAL"/>
      </w:pPr>
      <w:r w:rsidRPr="00625BF8">
        <w:t xml:space="preserve">Os mangues do Capibaribe são o paraíso do caranguejo. Se a terra foi feita </w:t>
      </w:r>
      <w:proofErr w:type="spellStart"/>
      <w:r w:rsidRPr="00625BF8">
        <w:t>p'rô</w:t>
      </w:r>
      <w:proofErr w:type="spellEnd"/>
      <w:r w:rsidRPr="00625BF8">
        <w:t xml:space="preserve"> homem, com tudo para bem servi-lo, também o mangue foi feito especialmente </w:t>
      </w:r>
      <w:proofErr w:type="spellStart"/>
      <w:r w:rsidRPr="00625BF8">
        <w:t>p'rô</w:t>
      </w:r>
      <w:proofErr w:type="spellEnd"/>
      <w:r w:rsidRPr="00625BF8">
        <w:t xml:space="preserve"> caranguejo. Tudo aí, é, foi ou está para ser caranguejo, inclusive a lama e o homem que vive nela. A lama misturada com urina, excremento e outros resíduos que a maré traz, quando ainda não é caranguejo, vai ser. O caranguejo nasce dela, vive dela. Cresce comendo lama, engordando com as porcarias dela, fazendo com lama a carninha branca de suas patas e a </w:t>
      </w:r>
      <w:proofErr w:type="spellStart"/>
      <w:r w:rsidRPr="00625BF8">
        <w:t>geléia</w:t>
      </w:r>
      <w:proofErr w:type="spellEnd"/>
      <w:r w:rsidRPr="00625BF8">
        <w:t xml:space="preserve"> esverdeada de suas vísceras pegajosas. </w:t>
      </w:r>
      <w:proofErr w:type="gramStart"/>
      <w:r w:rsidRPr="00625BF8">
        <w:t>Por outro lado</w:t>
      </w:r>
      <w:proofErr w:type="gramEnd"/>
      <w:r w:rsidRPr="00625BF8">
        <w:t xml:space="preserve"> o povo daí vive de pegar caranguejo, </w:t>
      </w:r>
      <w:r w:rsidR="001865D0">
        <w:br/>
      </w:r>
      <w:proofErr w:type="spellStart"/>
      <w:r w:rsidRPr="00625BF8">
        <w:t>chupar-lhe</w:t>
      </w:r>
      <w:proofErr w:type="spellEnd"/>
      <w:r w:rsidRPr="00625BF8">
        <w:t xml:space="preserve"> as patas, comer e lamber os seus cascos até que fiquem limpos como um copo. E com a sua carne feita de lama fazer a carne do seu corpo e a cerne do corpo de seus filhos. São cem mil indivíduos, cem mil cidadãos feitos de carne de caranguejo. O que o organismo rejeita, volta como detrito, para a lama do mangue, para virar caranguejo outra vez.</w:t>
      </w:r>
    </w:p>
    <w:p w14:paraId="7E6B40AA" w14:textId="77777777" w:rsidR="00601FCC" w:rsidRPr="00625BF8" w:rsidRDefault="00601FCC">
      <w:pPr>
        <w:pStyle w:val="02TEXTOPRINCIPAL"/>
      </w:pPr>
      <w:r w:rsidRPr="00625BF8">
        <w:t xml:space="preserve">Nesta placidez de charco, identificada, unificada no ciclo do caranguejo, a família Silva vai vivendo, com a sua vida solucionada, como uma das etapas do ciclo maravilhoso. Cada elemento da família marcha dentro </w:t>
      </w:r>
      <w:proofErr w:type="spellStart"/>
      <w:r w:rsidRPr="00625BF8">
        <w:t>dêsse</w:t>
      </w:r>
      <w:proofErr w:type="spellEnd"/>
      <w:r w:rsidRPr="00625BF8">
        <w:t xml:space="preserve"> ciclo até o fim, até o dia de sua morte.</w:t>
      </w:r>
    </w:p>
    <w:p w14:paraId="79C59110" w14:textId="77777777" w:rsidR="00676A74" w:rsidRDefault="00676A74">
      <w:pPr>
        <w:rPr>
          <w:rFonts w:eastAsia="Tahoma"/>
        </w:rPr>
      </w:pPr>
      <w:r>
        <w:br w:type="page"/>
      </w:r>
    </w:p>
    <w:p w14:paraId="739CC1FA" w14:textId="3EFEA640" w:rsidR="00601FCC" w:rsidRPr="00625BF8" w:rsidRDefault="00601FCC">
      <w:pPr>
        <w:pStyle w:val="02TEXTOPRINCIPAL"/>
      </w:pPr>
      <w:r w:rsidRPr="00625BF8">
        <w:lastRenderedPageBreak/>
        <w:t xml:space="preserve">Nesse dia os vizinhos piedosos levarão aquela lama que deixou de viver, dentro dum caixão </w:t>
      </w:r>
      <w:proofErr w:type="spellStart"/>
      <w:r w:rsidRPr="00625BF8">
        <w:t>p'rô</w:t>
      </w:r>
      <w:proofErr w:type="spellEnd"/>
      <w:r w:rsidRPr="00625BF8">
        <w:t xml:space="preserve"> cemitério de Santo Amaro, onde ela seguirá as etapas do verme e da flor. Etapas demasiado poéticas, cheias duma poesia que o mangue não comportaria. Parte-se aparentemente, nesse dia, o ciclo do caranguejo, mas os parentes que ficam, derramam caridosos as suas lágrimas no mangue para alimentar a lama que alimenta o ciclo do caranguejo" </w:t>
      </w:r>
    </w:p>
    <w:p w14:paraId="5FCA7659" w14:textId="77777777" w:rsidR="00601FCC" w:rsidRPr="00676A74" w:rsidRDefault="00601FCC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 xml:space="preserve">CASTRO, Josué de. </w:t>
      </w:r>
      <w:r w:rsidRPr="00676A74">
        <w:rPr>
          <w:i/>
          <w:sz w:val="20"/>
          <w:szCs w:val="20"/>
        </w:rPr>
        <w:t>Documentário do Nordeste</w:t>
      </w:r>
      <w:r w:rsidRPr="00676A74">
        <w:rPr>
          <w:sz w:val="20"/>
          <w:szCs w:val="20"/>
        </w:rPr>
        <w:t xml:space="preserve">. 2. ed. São Paulo: Brasiliense, 1959, p. 25-28. </w:t>
      </w:r>
    </w:p>
    <w:p w14:paraId="09849318" w14:textId="77777777" w:rsidR="00676A74" w:rsidRPr="002912B7" w:rsidRDefault="00676A74" w:rsidP="002912B7">
      <w:pPr>
        <w:pStyle w:val="02TEXTOPRINCIPAL"/>
      </w:pPr>
    </w:p>
    <w:p w14:paraId="0F8F6B81" w14:textId="77777777" w:rsidR="00676A74" w:rsidRPr="00DE6BDD" w:rsidRDefault="00676A74" w:rsidP="00676A74">
      <w:pPr>
        <w:pStyle w:val="02TEXTOPRINCIPALBULLET"/>
        <w:numPr>
          <w:ilvl w:val="0"/>
          <w:numId w:val="2"/>
        </w:numPr>
        <w:rPr>
          <w:b/>
        </w:rPr>
      </w:pPr>
      <w:r>
        <w:t>Após a leitura, faça algumas perguntas</w:t>
      </w:r>
      <w:r w:rsidRPr="00DE6BDD">
        <w:t xml:space="preserve"> para aprofundar a compreensão dos estudantes sobre o conto:</w:t>
      </w:r>
    </w:p>
    <w:p w14:paraId="0C1BF74D" w14:textId="77777777" w:rsidR="00676A74" w:rsidRDefault="00676A74" w:rsidP="00676A74">
      <w:pPr>
        <w:pStyle w:val="02TEXTOPRINCIPALBULLET"/>
        <w:numPr>
          <w:ilvl w:val="0"/>
          <w:numId w:val="0"/>
        </w:numPr>
        <w:ind w:left="227"/>
      </w:pPr>
      <w:r w:rsidRPr="00DE6BDD">
        <w:t xml:space="preserve">- </w:t>
      </w:r>
      <w:r>
        <w:t xml:space="preserve">O que sabem sobre pessoas que migram do sertão nordestino? </w:t>
      </w:r>
    </w:p>
    <w:p w14:paraId="27EB0ABC" w14:textId="77777777" w:rsidR="00676A74" w:rsidRPr="00C210D5" w:rsidRDefault="00676A74" w:rsidP="00676A74">
      <w:pPr>
        <w:pStyle w:val="02TEXTOPRINCIPALBULLET"/>
        <w:numPr>
          <w:ilvl w:val="0"/>
          <w:numId w:val="0"/>
        </w:numPr>
        <w:ind w:left="227"/>
        <w:rPr>
          <w:i/>
        </w:rPr>
      </w:pPr>
      <w:r w:rsidRPr="00A56912">
        <w:rPr>
          <w:i/>
        </w:rPr>
        <w:t>Expli</w:t>
      </w:r>
      <w:r>
        <w:rPr>
          <w:i/>
        </w:rPr>
        <w:t>que</w:t>
      </w:r>
      <w:r w:rsidRPr="00A56912">
        <w:rPr>
          <w:i/>
        </w:rPr>
        <w:t xml:space="preserve"> a questão histórica da região do "polígono das secas".</w:t>
      </w:r>
    </w:p>
    <w:p w14:paraId="7F0785E4" w14:textId="77777777" w:rsidR="00676A74" w:rsidRDefault="00676A74" w:rsidP="00676A74">
      <w:pPr>
        <w:pStyle w:val="02TEXTOPRINCIPALBULLET"/>
        <w:numPr>
          <w:ilvl w:val="0"/>
          <w:numId w:val="0"/>
        </w:numPr>
        <w:ind w:left="227"/>
      </w:pPr>
      <w:r>
        <w:t xml:space="preserve">- O que é o “brejo” e a quais usinas o texto faz referência? </w:t>
      </w:r>
    </w:p>
    <w:p w14:paraId="5EA8737D" w14:textId="77777777" w:rsidR="00676A74" w:rsidRPr="00C210D5" w:rsidRDefault="00676A74" w:rsidP="00676A74">
      <w:pPr>
        <w:pStyle w:val="02TEXTOPRINCIPALBULLET"/>
        <w:numPr>
          <w:ilvl w:val="0"/>
          <w:numId w:val="0"/>
        </w:numPr>
        <w:ind w:left="227"/>
        <w:rPr>
          <w:i/>
        </w:rPr>
      </w:pPr>
      <w:r w:rsidRPr="00A56912">
        <w:rPr>
          <w:i/>
        </w:rPr>
        <w:t>Caracteriz</w:t>
      </w:r>
      <w:r>
        <w:rPr>
          <w:i/>
        </w:rPr>
        <w:t>e</w:t>
      </w:r>
      <w:r w:rsidRPr="00A56912">
        <w:rPr>
          <w:i/>
        </w:rPr>
        <w:t xml:space="preserve"> as </w:t>
      </w:r>
      <w:proofErr w:type="spellStart"/>
      <w:r w:rsidRPr="00A56912">
        <w:rPr>
          <w:i/>
        </w:rPr>
        <w:t>subregiões</w:t>
      </w:r>
      <w:proofErr w:type="spellEnd"/>
      <w:r w:rsidRPr="00A56912">
        <w:rPr>
          <w:i/>
        </w:rPr>
        <w:t xml:space="preserve"> nordestinas, mais precisamente o agreste e a zona da mata</w:t>
      </w:r>
      <w:r>
        <w:rPr>
          <w:i/>
        </w:rPr>
        <w:t>,</w:t>
      </w:r>
      <w:r w:rsidRPr="00A56912">
        <w:rPr>
          <w:i/>
        </w:rPr>
        <w:t xml:space="preserve"> e </w:t>
      </w:r>
      <w:r>
        <w:rPr>
          <w:i/>
        </w:rPr>
        <w:t xml:space="preserve">explique </w:t>
      </w:r>
      <w:r w:rsidRPr="00A56912">
        <w:rPr>
          <w:i/>
        </w:rPr>
        <w:t>a presença das usinas de cana-de-açúcar na região.</w:t>
      </w:r>
    </w:p>
    <w:p w14:paraId="7F635F65" w14:textId="77777777" w:rsidR="00676A74" w:rsidRDefault="00676A74" w:rsidP="00676A74">
      <w:pPr>
        <w:pStyle w:val="02TEXTOPRINCIPALBULLET"/>
        <w:numPr>
          <w:ilvl w:val="0"/>
          <w:numId w:val="0"/>
        </w:numPr>
        <w:ind w:left="227"/>
      </w:pPr>
      <w:r>
        <w:t xml:space="preserve">- A cidade era ruim para todos os habitantes? </w:t>
      </w:r>
    </w:p>
    <w:p w14:paraId="224F8F7E" w14:textId="77777777" w:rsidR="00676A74" w:rsidRPr="004C3251" w:rsidRDefault="00676A74" w:rsidP="00676A74">
      <w:pPr>
        <w:pStyle w:val="02TEXTOPRINCIPALBULLET"/>
        <w:numPr>
          <w:ilvl w:val="0"/>
          <w:numId w:val="0"/>
        </w:numPr>
        <w:ind w:left="227"/>
        <w:rPr>
          <w:i/>
        </w:rPr>
      </w:pPr>
      <w:r w:rsidRPr="00A56912">
        <w:rPr>
          <w:i/>
        </w:rPr>
        <w:t>Expli</w:t>
      </w:r>
      <w:r>
        <w:rPr>
          <w:i/>
        </w:rPr>
        <w:t xml:space="preserve">que </w:t>
      </w:r>
      <w:r w:rsidRPr="00A56912">
        <w:rPr>
          <w:i/>
        </w:rPr>
        <w:t xml:space="preserve">as desigualdades </w:t>
      </w:r>
      <w:proofErr w:type="spellStart"/>
      <w:r w:rsidRPr="00A56912">
        <w:rPr>
          <w:i/>
        </w:rPr>
        <w:t>socioespaciais</w:t>
      </w:r>
      <w:proofErr w:type="spellEnd"/>
      <w:r w:rsidRPr="00A56912">
        <w:rPr>
          <w:i/>
        </w:rPr>
        <w:t xml:space="preserve"> e a exclusão social.</w:t>
      </w:r>
    </w:p>
    <w:p w14:paraId="61409A88" w14:textId="77777777" w:rsidR="00676A74" w:rsidRDefault="00676A74" w:rsidP="00676A74">
      <w:pPr>
        <w:pStyle w:val="02TEXTOPRINCIPALBULLET"/>
        <w:numPr>
          <w:ilvl w:val="0"/>
          <w:numId w:val="0"/>
        </w:numPr>
        <w:ind w:left="227"/>
      </w:pPr>
      <w:r>
        <w:t xml:space="preserve">- Havia saneamento básico na área habitada dos manguezais? </w:t>
      </w:r>
    </w:p>
    <w:p w14:paraId="0675315F" w14:textId="77777777" w:rsidR="00676A74" w:rsidRPr="0035315D" w:rsidRDefault="00676A74" w:rsidP="00676A74">
      <w:pPr>
        <w:pStyle w:val="02TEXTOPRINCIPALBULLET"/>
        <w:numPr>
          <w:ilvl w:val="0"/>
          <w:numId w:val="0"/>
        </w:numPr>
        <w:ind w:left="227"/>
        <w:rPr>
          <w:i/>
        </w:rPr>
      </w:pPr>
      <w:r w:rsidRPr="00A56912">
        <w:rPr>
          <w:i/>
        </w:rPr>
        <w:t>Expli</w:t>
      </w:r>
      <w:r>
        <w:rPr>
          <w:i/>
        </w:rPr>
        <w:t>que</w:t>
      </w:r>
      <w:r w:rsidRPr="00A56912">
        <w:rPr>
          <w:i/>
        </w:rPr>
        <w:t xml:space="preserve"> que não </w:t>
      </w:r>
      <w:proofErr w:type="gramStart"/>
      <w:r w:rsidRPr="00A56912">
        <w:rPr>
          <w:i/>
        </w:rPr>
        <w:t>e</w:t>
      </w:r>
      <w:proofErr w:type="gramEnd"/>
      <w:r w:rsidRPr="00A56912">
        <w:rPr>
          <w:i/>
        </w:rPr>
        <w:t xml:space="preserve"> desta</w:t>
      </w:r>
      <w:r>
        <w:rPr>
          <w:i/>
        </w:rPr>
        <w:t>que</w:t>
      </w:r>
      <w:r w:rsidRPr="00A56912">
        <w:rPr>
          <w:i/>
        </w:rPr>
        <w:t xml:space="preserve"> o trecho</w:t>
      </w:r>
      <w:r>
        <w:rPr>
          <w:i/>
        </w:rPr>
        <w:t xml:space="preserve"> do texto</w:t>
      </w:r>
      <w:r w:rsidRPr="00A56912">
        <w:rPr>
          <w:i/>
        </w:rPr>
        <w:t xml:space="preserve"> que faz referência ao mangue </w:t>
      </w:r>
      <w:r>
        <w:rPr>
          <w:i/>
        </w:rPr>
        <w:t>servir</w:t>
      </w:r>
      <w:r w:rsidRPr="00A56912">
        <w:rPr>
          <w:i/>
        </w:rPr>
        <w:t xml:space="preserve"> </w:t>
      </w:r>
      <w:r>
        <w:rPr>
          <w:i/>
        </w:rPr>
        <w:t xml:space="preserve">como um </w:t>
      </w:r>
      <w:r w:rsidRPr="00A56912">
        <w:rPr>
          <w:i/>
        </w:rPr>
        <w:t>banheiro</w:t>
      </w:r>
      <w:r>
        <w:rPr>
          <w:i/>
        </w:rPr>
        <w:t>,</w:t>
      </w:r>
      <w:r w:rsidRPr="00A56912">
        <w:rPr>
          <w:i/>
        </w:rPr>
        <w:t xml:space="preserve"> tanto para fazer as necessidades fisiológicas como para lavar o rosto ao acordar.</w:t>
      </w:r>
    </w:p>
    <w:p w14:paraId="58F3B472" w14:textId="77777777" w:rsidR="00676A74" w:rsidRDefault="00676A74" w:rsidP="00676A74">
      <w:pPr>
        <w:pStyle w:val="02TEXTOPRINCIPALBULLET"/>
        <w:numPr>
          <w:ilvl w:val="0"/>
          <w:numId w:val="2"/>
        </w:numPr>
      </w:pPr>
      <w:r>
        <w:t>Ao final da aula, após as discussões e explicações, realize a segunda leitura do texto.</w:t>
      </w:r>
    </w:p>
    <w:p w14:paraId="185E5654" w14:textId="77777777" w:rsidR="00676A74" w:rsidRPr="002912B7" w:rsidRDefault="00676A74" w:rsidP="002912B7">
      <w:pPr>
        <w:pStyle w:val="02TEXTOPRINCIPAL"/>
      </w:pPr>
    </w:p>
    <w:p w14:paraId="762290FB" w14:textId="77777777" w:rsidR="00676A74" w:rsidRPr="002912B7" w:rsidRDefault="00676A74" w:rsidP="002912B7">
      <w:pPr>
        <w:pStyle w:val="01TITULO4"/>
      </w:pPr>
      <w:r w:rsidRPr="002912B7">
        <w:t>Aula 2</w:t>
      </w:r>
    </w:p>
    <w:p w14:paraId="2720DD6E" w14:textId="77777777" w:rsidR="00676A74" w:rsidRDefault="00676A74" w:rsidP="00676A74">
      <w:pPr>
        <w:pStyle w:val="02TEXTOPRINCIPAL"/>
      </w:pPr>
      <w:r w:rsidRPr="004F32B3">
        <w:rPr>
          <w:b/>
        </w:rPr>
        <w:t>Objetivo da aula:</w:t>
      </w:r>
      <w:r w:rsidRPr="004F32B3">
        <w:t xml:space="preserve"> identificar a relação do conhecimento geográfico para </w:t>
      </w:r>
      <w:r>
        <w:t xml:space="preserve">a </w:t>
      </w:r>
      <w:r w:rsidRPr="004F32B3">
        <w:t>compreensão da realidade.</w:t>
      </w:r>
    </w:p>
    <w:p w14:paraId="32DB7C56" w14:textId="77777777" w:rsidR="00676A74" w:rsidRDefault="00676A74" w:rsidP="00676A74">
      <w:pPr>
        <w:pStyle w:val="02TEXTOPRINCIPAL"/>
      </w:pPr>
      <w:r w:rsidRPr="00D6362D">
        <w:rPr>
          <w:b/>
        </w:rPr>
        <w:t>Materiais específicos necessários:</w:t>
      </w:r>
      <w:r>
        <w:rPr>
          <w:b/>
        </w:rPr>
        <w:t xml:space="preserve"> </w:t>
      </w:r>
      <w:r>
        <w:t>u</w:t>
      </w:r>
      <w:r w:rsidRPr="005F6927">
        <w:t xml:space="preserve">ma cópia para cada estudante dos textos </w:t>
      </w:r>
      <w:r>
        <w:t>indicados</w:t>
      </w:r>
      <w:r w:rsidRPr="005F6927">
        <w:t>.</w:t>
      </w:r>
    </w:p>
    <w:p w14:paraId="293DABA3" w14:textId="77777777" w:rsidR="00676A74" w:rsidRDefault="00676A74" w:rsidP="00676A74">
      <w:pPr>
        <w:pStyle w:val="02TEXTOPRINCIPAL"/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grupo-classe, em semicírculo.</w:t>
      </w:r>
    </w:p>
    <w:p w14:paraId="3DEE4F20" w14:textId="77777777" w:rsidR="00676A74" w:rsidRDefault="00676A74" w:rsidP="00676A74">
      <w:pPr>
        <w:pStyle w:val="02TEXTOPRINCIPAL"/>
        <w:rPr>
          <w:b/>
        </w:rPr>
      </w:pPr>
      <w:r>
        <w:rPr>
          <w:b/>
        </w:rPr>
        <w:t>Etapas de desenvolvimento:</w:t>
      </w:r>
    </w:p>
    <w:p w14:paraId="7A5E6054" w14:textId="77777777" w:rsidR="00676A74" w:rsidRPr="005B0936" w:rsidRDefault="00676A74" w:rsidP="00676A74">
      <w:pPr>
        <w:pStyle w:val="02TEXTOPRINCIPALBULLET"/>
        <w:numPr>
          <w:ilvl w:val="0"/>
          <w:numId w:val="2"/>
        </w:numPr>
        <w:rPr>
          <w:b/>
        </w:rPr>
      </w:pPr>
      <w:r w:rsidRPr="005B0936">
        <w:t>Retom</w:t>
      </w:r>
      <w:r>
        <w:t>e</w:t>
      </w:r>
      <w:r w:rsidRPr="005B0936">
        <w:t xml:space="preserve"> as discussões da aula anterior</w:t>
      </w:r>
      <w:r>
        <w:t xml:space="preserve"> e r</w:t>
      </w:r>
      <w:r w:rsidRPr="005B0936">
        <w:t>egistr</w:t>
      </w:r>
      <w:r>
        <w:t>e</w:t>
      </w:r>
      <w:r w:rsidRPr="005B0936">
        <w:t xml:space="preserve"> na lousa palavras importantes sobre o que </w:t>
      </w:r>
      <w:r>
        <w:t>foi</w:t>
      </w:r>
      <w:r w:rsidRPr="005B0936">
        <w:t xml:space="preserve"> discutido</w:t>
      </w:r>
      <w:r>
        <w:t>, pedindo aos próprios estudantes que as mencionem.</w:t>
      </w:r>
    </w:p>
    <w:p w14:paraId="11A27154" w14:textId="77777777" w:rsidR="00676A74" w:rsidRPr="00822037" w:rsidRDefault="00676A74" w:rsidP="00676A74">
      <w:pPr>
        <w:pStyle w:val="02TEXTOPRINCIPALBULLET"/>
        <w:numPr>
          <w:ilvl w:val="0"/>
          <w:numId w:val="2"/>
        </w:numPr>
      </w:pPr>
      <w:r w:rsidRPr="00822037">
        <w:t>Expli</w:t>
      </w:r>
      <w:r>
        <w:t xml:space="preserve">que </w:t>
      </w:r>
      <w:r w:rsidRPr="00822037">
        <w:t xml:space="preserve">que </w:t>
      </w:r>
      <w:r>
        <w:t xml:space="preserve">o texto a ser trabalhado na primeira parte da aula foi escrito por Josué de Castro como prefácio de seu romance </w:t>
      </w:r>
      <w:r w:rsidRPr="00676A74">
        <w:rPr>
          <w:i/>
        </w:rPr>
        <w:t>Homens e Caranguejos</w:t>
      </w:r>
      <w:r>
        <w:t xml:space="preserve"> e permite compreender como as experiências geográficas despertaram seu interesse e curiosidade para as pesquisas que viria a produzir futuramente.</w:t>
      </w:r>
    </w:p>
    <w:p w14:paraId="1FE24BE7" w14:textId="77777777" w:rsidR="00676A74" w:rsidRDefault="00676A74" w:rsidP="00676A74">
      <w:pPr>
        <w:pStyle w:val="02TEXTOPRINCIPAL"/>
        <w:rPr>
          <w:szCs w:val="24"/>
        </w:rPr>
      </w:pPr>
    </w:p>
    <w:p w14:paraId="4786B316" w14:textId="77777777" w:rsidR="00676A74" w:rsidRPr="00137670" w:rsidRDefault="00676A74" w:rsidP="002912B7">
      <w:pPr>
        <w:pStyle w:val="01TITULO4"/>
      </w:pPr>
      <w:r w:rsidRPr="00A56912">
        <w:t xml:space="preserve">Trechos do romance </w:t>
      </w:r>
      <w:r w:rsidRPr="00676A74">
        <w:rPr>
          <w:i/>
        </w:rPr>
        <w:t>Homens e Caranguejos</w:t>
      </w:r>
      <w:r w:rsidRPr="00A56912">
        <w:t>, de Josué de Castro</w:t>
      </w:r>
    </w:p>
    <w:p w14:paraId="1591287D" w14:textId="77777777" w:rsidR="00676A74" w:rsidRPr="0030031F" w:rsidRDefault="00676A74" w:rsidP="00676A74">
      <w:pPr>
        <w:pStyle w:val="02TEXTOPRINCIPAL"/>
      </w:pPr>
      <w:r w:rsidRPr="0030031F">
        <w:t xml:space="preserve">I. </w:t>
      </w:r>
    </w:p>
    <w:p w14:paraId="7CCB008C" w14:textId="77777777" w:rsidR="00676A74" w:rsidRPr="0030031F" w:rsidRDefault="00676A74" w:rsidP="00676A74">
      <w:pPr>
        <w:pStyle w:val="02TEXTOPRINCIPAL"/>
      </w:pPr>
      <w:r w:rsidRPr="0030031F">
        <w:t xml:space="preserve">Procuro mostrar neste livro de ficção que não foi na </w:t>
      </w:r>
      <w:r w:rsidRPr="0030031F">
        <w:rPr>
          <w:i/>
        </w:rPr>
        <w:t>Sorbonne</w:t>
      </w:r>
      <w:r w:rsidRPr="0030031F">
        <w:t xml:space="preserve"> nem em qualquer outra universidade sábia que travei conhecimento com o fenômeno da fome. O fenômeno se revelou </w:t>
      </w:r>
      <w:proofErr w:type="spellStart"/>
      <w:r w:rsidRPr="0030031F">
        <w:t>expontâneamente</w:t>
      </w:r>
      <w:proofErr w:type="spellEnd"/>
      <w:r w:rsidRPr="0030031F">
        <w:t xml:space="preserve"> a meus olhos nos mangues do Capibaribe, nos bairros miseráveis da cidade do Recife: Afogados, Pina, Santo Amaro, Ilha do Leite. Esta é que foi a minha </w:t>
      </w:r>
      <w:r w:rsidRPr="00A56912">
        <w:rPr>
          <w:i/>
        </w:rPr>
        <w:t>Sorbonne</w:t>
      </w:r>
      <w:r w:rsidRPr="0030031F">
        <w:t xml:space="preserve">: a lama dos mangues do Recife, fervilhando de caranguejos e povoada de </w:t>
      </w:r>
      <w:proofErr w:type="spellStart"/>
      <w:r w:rsidRPr="0030031F">
        <w:t>sêres</w:t>
      </w:r>
      <w:proofErr w:type="spellEnd"/>
      <w:r w:rsidRPr="0030031F">
        <w:t xml:space="preserve"> humanos feitos de carne de caranguejo, pensando e sentindo como caranguejo. </w:t>
      </w:r>
    </w:p>
    <w:p w14:paraId="12E10375" w14:textId="34263CA3" w:rsidR="002912B7" w:rsidRDefault="00676A74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 xml:space="preserve">CASTRO, Josué de. </w:t>
      </w:r>
      <w:r w:rsidRPr="00676A74">
        <w:rPr>
          <w:i/>
          <w:sz w:val="20"/>
          <w:szCs w:val="20"/>
        </w:rPr>
        <w:t>Homens e Caranguejos</w:t>
      </w:r>
      <w:r w:rsidRPr="00676A74">
        <w:rPr>
          <w:sz w:val="20"/>
          <w:szCs w:val="20"/>
        </w:rPr>
        <w:t>. São Paulo: Brasiliense, 1967. p. 12.</w:t>
      </w:r>
    </w:p>
    <w:p w14:paraId="39F1136E" w14:textId="77777777" w:rsidR="002912B7" w:rsidRDefault="002912B7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2195B010" w14:textId="77777777" w:rsidR="00676A74" w:rsidRPr="0030031F" w:rsidRDefault="00676A74" w:rsidP="00676A74">
      <w:pPr>
        <w:pStyle w:val="02TEXTOPRINCIPAL"/>
      </w:pPr>
      <w:r w:rsidRPr="0030031F">
        <w:lastRenderedPageBreak/>
        <w:t xml:space="preserve">II. </w:t>
      </w:r>
    </w:p>
    <w:p w14:paraId="06902384" w14:textId="6337CE19" w:rsidR="00676A74" w:rsidRPr="0030031F" w:rsidRDefault="00676A74" w:rsidP="00676A74">
      <w:pPr>
        <w:pStyle w:val="02TEXTOPRINCIPAL"/>
      </w:pPr>
      <w:r w:rsidRPr="0030031F">
        <w:t xml:space="preserve">Criei-me nos mangues lamacentos do Capibaribe cujas águas fluindo diante dos meus olhos ávidos de criança, pareciam estar sempre a me contar uma longa história. O romance das longas aventuras de suas águas descendo pelas diferentes regiões do Nordeste: pelas terras cinzentas do sertão </w:t>
      </w:r>
      <w:proofErr w:type="spellStart"/>
      <w:r w:rsidRPr="0030031F">
        <w:t>sêco</w:t>
      </w:r>
      <w:proofErr w:type="spellEnd"/>
      <w:r w:rsidRPr="0030031F">
        <w:t xml:space="preserve">, onde nasceu meu pai e de onde emigrou na </w:t>
      </w:r>
      <w:proofErr w:type="spellStart"/>
      <w:r w:rsidRPr="0030031F">
        <w:t>sêca</w:t>
      </w:r>
      <w:proofErr w:type="spellEnd"/>
      <w:r w:rsidRPr="0030031F">
        <w:t xml:space="preserve"> de 77 com </w:t>
      </w:r>
      <w:proofErr w:type="spellStart"/>
      <w:r w:rsidRPr="0030031F">
        <w:t>tôda</w:t>
      </w:r>
      <w:proofErr w:type="spellEnd"/>
      <w:r w:rsidRPr="0030031F">
        <w:t xml:space="preserve"> a família, e pelas terras verdes dos canaviais da zona da mata, onde nasceu minha mãe, filha de senhor de engenho. Esta era a história que me sussurrava o rio com a linguagem doce de suas águas passando assustadas pelo mar cinza do sertão, caudalosas pelo mar verde dos canaviais infindáveis e </w:t>
      </w:r>
      <w:proofErr w:type="spellStart"/>
      <w:r w:rsidRPr="0030031F">
        <w:t>remançosas</w:t>
      </w:r>
      <w:proofErr w:type="spellEnd"/>
      <w:r w:rsidRPr="0030031F">
        <w:t xml:space="preserve"> pelo mar de lama dos mangues, até ca</w:t>
      </w:r>
      <w:r w:rsidR="0049240A">
        <w:t xml:space="preserve">ir nos braços do mar de mar. Eu </w:t>
      </w:r>
      <w:r w:rsidRPr="0030031F">
        <w:t xml:space="preserve">ficava horas e horas imóvel sentado no cais, ouvindo a história do rio, fitando as suas águas correrem como se </w:t>
      </w:r>
      <w:proofErr w:type="spellStart"/>
      <w:r w:rsidRPr="0030031F">
        <w:t>fôsse</w:t>
      </w:r>
      <w:proofErr w:type="spellEnd"/>
      <w:r w:rsidRPr="0030031F">
        <w:t xml:space="preserve"> uma fita de cinema.</w:t>
      </w:r>
    </w:p>
    <w:p w14:paraId="62AF404A" w14:textId="5B1A71CE" w:rsidR="00676A74" w:rsidRPr="0030031F" w:rsidRDefault="00676A74" w:rsidP="00676A74">
      <w:pPr>
        <w:pStyle w:val="02TEXTOPRINCIPAL"/>
      </w:pPr>
      <w:r w:rsidRPr="0030031F">
        <w:t>Foi o rio, o meu primeiro professor de história do Nordeste, da história desta terra quase sem história. A verdade é que a história do Nordeste me entrou muito mais pe</w:t>
      </w:r>
      <w:r w:rsidR="0049240A">
        <w:t>los olhos do que pelos ouvidos”.</w:t>
      </w:r>
    </w:p>
    <w:p w14:paraId="78423FB4" w14:textId="77777777" w:rsidR="00676A74" w:rsidRPr="00676A74" w:rsidRDefault="00676A74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 xml:space="preserve">CASTRO, Josué de. </w:t>
      </w:r>
      <w:r w:rsidRPr="00676A74">
        <w:rPr>
          <w:i/>
          <w:sz w:val="20"/>
          <w:szCs w:val="20"/>
        </w:rPr>
        <w:t>Homens e Caranguejos</w:t>
      </w:r>
      <w:r w:rsidRPr="00676A74">
        <w:rPr>
          <w:sz w:val="20"/>
          <w:szCs w:val="20"/>
        </w:rPr>
        <w:t>. São Paulo: Brasiliense, 1967. p. 18-19.</w:t>
      </w:r>
    </w:p>
    <w:p w14:paraId="3B5885DB" w14:textId="136DA1C2" w:rsidR="00601FCC" w:rsidRPr="002912B7" w:rsidRDefault="00601FCC" w:rsidP="002912B7">
      <w:pPr>
        <w:pStyle w:val="02TEXTOPRINCIPAL"/>
      </w:pPr>
    </w:p>
    <w:p w14:paraId="5D15E776" w14:textId="77777777" w:rsidR="00676A74" w:rsidRPr="0030031F" w:rsidRDefault="00676A74" w:rsidP="00676A74">
      <w:pPr>
        <w:pStyle w:val="02TEXTOPRINCIPAL"/>
      </w:pPr>
      <w:r w:rsidRPr="0030031F">
        <w:t xml:space="preserve">III. </w:t>
      </w:r>
    </w:p>
    <w:p w14:paraId="2C5D85EA" w14:textId="77777777" w:rsidR="00676A74" w:rsidRPr="0030031F" w:rsidRDefault="00676A74" w:rsidP="00676A74">
      <w:pPr>
        <w:pStyle w:val="02TEXTOPRINCIPAL"/>
      </w:pPr>
      <w:r w:rsidRPr="0030031F">
        <w:t xml:space="preserve">Foram com estas sombrias imagens dos mangues e da lama que comecei a criar o mundo da minha infância. Nada eu via que não me provocasse a sensação de uma verdadeira descoberta. Foi assim que eu vi e senti formigar dentro de mim, a terrível descoberta da fome. Da fome de uma população inteira escravizada à angústia de encontrar o que comer. Vi os caranguejos espumando de fome à beira da água, à espera que a correnteza lhes trouxesse um pouco de comida, um peixe morto, uma casca de fruta, um pedaço de bosta que </w:t>
      </w:r>
      <w:proofErr w:type="spellStart"/>
      <w:r w:rsidRPr="0030031F">
        <w:t>êles</w:t>
      </w:r>
      <w:proofErr w:type="spellEnd"/>
      <w:r w:rsidRPr="0030031F">
        <w:t xml:space="preserve"> arrastariam para o </w:t>
      </w:r>
      <w:proofErr w:type="spellStart"/>
      <w:r w:rsidRPr="0030031F">
        <w:t>sêco</w:t>
      </w:r>
      <w:proofErr w:type="spellEnd"/>
      <w:r w:rsidRPr="0030031F">
        <w:t xml:space="preserve"> para matar a sua fome. E vi, também, os homens sentados na balaustrada do velho cais a murmurarem monossílabos, com um talo de capim enfiado na boca, chupando o suco verde do capim e deixando escorrer pelo canto da boca uma saliva esverdeada que me parecia ter a mesma origem da espuma dos caranguejos: era a baba da fome. </w:t>
      </w:r>
    </w:p>
    <w:p w14:paraId="1AE73901" w14:textId="453951D0" w:rsidR="00676A74" w:rsidRDefault="00676A74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 xml:space="preserve">CASTRO, Josué de. </w:t>
      </w:r>
      <w:r w:rsidRPr="00676A74">
        <w:rPr>
          <w:i/>
          <w:sz w:val="20"/>
          <w:szCs w:val="20"/>
        </w:rPr>
        <w:t>Homens e Caranguejos</w:t>
      </w:r>
      <w:r w:rsidRPr="00676A74">
        <w:rPr>
          <w:sz w:val="20"/>
          <w:szCs w:val="20"/>
        </w:rPr>
        <w:t>. São Paulo: Brasiliense, 1967. p. 19.</w:t>
      </w:r>
    </w:p>
    <w:p w14:paraId="43047DF1" w14:textId="77777777" w:rsidR="00676A74" w:rsidRPr="002912B7" w:rsidRDefault="00676A74" w:rsidP="002912B7">
      <w:pPr>
        <w:pStyle w:val="02TEXTOPRINCIPAL"/>
      </w:pPr>
    </w:p>
    <w:p w14:paraId="33828A6B" w14:textId="77777777" w:rsidR="00676A74" w:rsidRDefault="00676A74" w:rsidP="00676A74">
      <w:pPr>
        <w:pStyle w:val="02TEXTOPRINCIPALBULLET"/>
        <w:numPr>
          <w:ilvl w:val="0"/>
          <w:numId w:val="2"/>
        </w:numPr>
      </w:pPr>
      <w:r>
        <w:t>Após a leitura da parte I, destaque que o autor atribui à experiência, e não aos estudos acadêmicos, o descobrimento do problema da fome. Comente sobre as diferenças entre os modos de conhecimento e que não há desprezo por um ou outro, pelo contrário: um alimentou o outro.</w:t>
      </w:r>
    </w:p>
    <w:p w14:paraId="32050769" w14:textId="77777777" w:rsidR="00676A74" w:rsidRDefault="00676A74" w:rsidP="00676A74">
      <w:pPr>
        <w:pStyle w:val="02TEXTOPRINCIPALBULLET"/>
        <w:numPr>
          <w:ilvl w:val="0"/>
          <w:numId w:val="2"/>
        </w:numPr>
      </w:pPr>
      <w:r>
        <w:t>Após a leitura da parte II, destaque a própria história de vida da família como possibilidade de conhecimento sobre paisagens físicas, sociais e culturais do Nordeste, além do ato de observar enquanto fundamento do raciocínio geográfico.</w:t>
      </w:r>
    </w:p>
    <w:p w14:paraId="05FA0723" w14:textId="77777777" w:rsidR="00676A74" w:rsidRDefault="00676A74" w:rsidP="00676A74">
      <w:pPr>
        <w:pStyle w:val="02TEXTOPRINCIPALBULLET"/>
        <w:numPr>
          <w:ilvl w:val="0"/>
          <w:numId w:val="2"/>
        </w:numPr>
      </w:pPr>
      <w:r>
        <w:t>Após a leitura da parte III, destaque novamente a observação enquanto fundamento do raciocínio geográfico, assim como o princípio da analogia e conexão entre fenômenos geográficos.</w:t>
      </w:r>
    </w:p>
    <w:p w14:paraId="05F89094" w14:textId="77777777" w:rsidR="00D8381C" w:rsidRDefault="00676A74" w:rsidP="00676A74">
      <w:pPr>
        <w:pStyle w:val="02TEXTOPRINCIPALBULLET"/>
        <w:numPr>
          <w:ilvl w:val="0"/>
          <w:numId w:val="2"/>
        </w:numPr>
      </w:pPr>
      <w:r>
        <w:t>Na segunda parte da aula, trabalhe com o segundo texto (a seguir). Explique que ele é considerado o primeiro manifesto Mangue e que foi escrito com o intuito de convocar diversos artistas e habitantes da cidade do Recife para modificar as condições precárias da época (início da década de 1990), apropriando-</w:t>
      </w:r>
    </w:p>
    <w:p w14:paraId="63F081D6" w14:textId="31AAEF41" w:rsidR="00676A74" w:rsidRDefault="00D8381C" w:rsidP="00D8381C">
      <w:pPr>
        <w:pStyle w:val="02TEXTOPRINCIPALBULLET"/>
        <w:numPr>
          <w:ilvl w:val="0"/>
          <w:numId w:val="0"/>
        </w:numPr>
        <w:ind w:left="227"/>
      </w:pPr>
      <w:r>
        <w:t>-</w:t>
      </w:r>
      <w:r w:rsidR="00676A74">
        <w:t>se daquela realidade para criar obras em busca de dignidade e de melhores condições de vida.</w:t>
      </w:r>
    </w:p>
    <w:p w14:paraId="1CB1CA75" w14:textId="43599655" w:rsidR="002912B7" w:rsidRDefault="00676A74" w:rsidP="00676A74">
      <w:pPr>
        <w:pStyle w:val="02TEXTOPRINCIPALBULLET"/>
        <w:numPr>
          <w:ilvl w:val="0"/>
          <w:numId w:val="2"/>
        </w:numPr>
      </w:pPr>
      <w:r>
        <w:t>Se possível, trabalhe com o texto inteiro e mostre a conexão entre os ambientes físico, urbano e cultural à época. Entretanto, se precisar escolher um trecho, opte pelo último, "Mangue: a cena".</w:t>
      </w:r>
    </w:p>
    <w:p w14:paraId="5EE90043" w14:textId="77777777" w:rsidR="002912B7" w:rsidRDefault="002912B7">
      <w:pPr>
        <w:rPr>
          <w:rFonts w:eastAsia="Tahoma"/>
        </w:rPr>
      </w:pPr>
      <w:r>
        <w:br w:type="page"/>
      </w:r>
    </w:p>
    <w:p w14:paraId="738C6220" w14:textId="77777777" w:rsidR="00676A74" w:rsidRDefault="00676A74" w:rsidP="002912B7">
      <w:pPr>
        <w:pStyle w:val="01TITULO4"/>
      </w:pPr>
      <w:r>
        <w:lastRenderedPageBreak/>
        <w:t>Trechos de “Mangue”, de Glaucia Peres da Silva</w:t>
      </w:r>
    </w:p>
    <w:p w14:paraId="6B9D63BA" w14:textId="77777777" w:rsidR="00676A74" w:rsidRPr="0025639A" w:rsidRDefault="00676A74" w:rsidP="00676A74">
      <w:pPr>
        <w:pStyle w:val="02TEXTOPRINCIPAL"/>
        <w:rPr>
          <w:b/>
        </w:rPr>
      </w:pPr>
      <w:r w:rsidRPr="0025639A">
        <w:rPr>
          <w:b/>
        </w:rPr>
        <w:t>MANGUE</w:t>
      </w:r>
      <w:r>
        <w:rPr>
          <w:b/>
        </w:rPr>
        <w:t>:</w:t>
      </w:r>
      <w:r w:rsidRPr="0025639A">
        <w:rPr>
          <w:b/>
        </w:rPr>
        <w:t xml:space="preserve"> O CONCEITO</w:t>
      </w:r>
    </w:p>
    <w:p w14:paraId="1007CB63" w14:textId="77777777" w:rsidR="00676A74" w:rsidRPr="0025639A" w:rsidRDefault="00676A74" w:rsidP="00676A74">
      <w:pPr>
        <w:pStyle w:val="02TEXTOPRINCIPAL"/>
      </w:pPr>
      <w:proofErr w:type="spellStart"/>
      <w:r w:rsidRPr="0025639A">
        <w:t>Estuário</w:t>
      </w:r>
      <w:proofErr w:type="spellEnd"/>
      <w:r w:rsidRPr="0025639A">
        <w:t xml:space="preserve">. Parte terminal de rio ou lagoa. </w:t>
      </w:r>
      <w:proofErr w:type="spellStart"/>
      <w:r w:rsidRPr="0025639A">
        <w:t>Porção</w:t>
      </w:r>
      <w:proofErr w:type="spellEnd"/>
      <w:r w:rsidRPr="0025639A">
        <w:t xml:space="preserve"> de rio com </w:t>
      </w:r>
      <w:proofErr w:type="spellStart"/>
      <w:r w:rsidRPr="0025639A">
        <w:t>água</w:t>
      </w:r>
      <w:proofErr w:type="spellEnd"/>
      <w:r w:rsidRPr="0025639A">
        <w:t xml:space="preserve"> salobra. Em suas margens se encontram os manguezais, comunidades de plantas tropicais ou subtropicais inundadas pelos movimentos das </w:t>
      </w:r>
      <w:proofErr w:type="spellStart"/>
      <w:r w:rsidRPr="0025639A">
        <w:t>marés</w:t>
      </w:r>
      <w:proofErr w:type="spellEnd"/>
      <w:r w:rsidRPr="0025639A">
        <w:t xml:space="preserve">. Pela troca de </w:t>
      </w:r>
      <w:proofErr w:type="spellStart"/>
      <w:r w:rsidRPr="0025639A">
        <w:t>matéria</w:t>
      </w:r>
      <w:proofErr w:type="spellEnd"/>
      <w:r w:rsidRPr="0025639A">
        <w:t xml:space="preserve"> </w:t>
      </w:r>
      <w:proofErr w:type="spellStart"/>
      <w:r w:rsidRPr="0025639A">
        <w:t>orgânica</w:t>
      </w:r>
      <w:proofErr w:type="spellEnd"/>
      <w:r w:rsidRPr="0025639A">
        <w:t xml:space="preserve"> entre a </w:t>
      </w:r>
      <w:proofErr w:type="spellStart"/>
      <w:r w:rsidRPr="0025639A">
        <w:t>água</w:t>
      </w:r>
      <w:proofErr w:type="spellEnd"/>
      <w:r w:rsidRPr="0025639A">
        <w:t xml:space="preserve"> doce e a </w:t>
      </w:r>
      <w:proofErr w:type="spellStart"/>
      <w:r w:rsidRPr="0025639A">
        <w:t>água</w:t>
      </w:r>
      <w:proofErr w:type="spellEnd"/>
      <w:r w:rsidRPr="0025639A">
        <w:t xml:space="preserve"> salgada, os mangues </w:t>
      </w:r>
      <w:proofErr w:type="spellStart"/>
      <w:r w:rsidRPr="0025639A">
        <w:t>estão</w:t>
      </w:r>
      <w:proofErr w:type="spellEnd"/>
      <w:r w:rsidRPr="0025639A">
        <w:t xml:space="preserve"> entre os ecossistemas mais produtivos do mundo.</w:t>
      </w:r>
    </w:p>
    <w:p w14:paraId="16124F56" w14:textId="77777777" w:rsidR="00676A74" w:rsidRPr="0025639A" w:rsidRDefault="00676A74" w:rsidP="00676A74">
      <w:pPr>
        <w:pStyle w:val="02TEXTOPRINCIPAL"/>
      </w:pPr>
      <w:r w:rsidRPr="0025639A">
        <w:t xml:space="preserve">Estima-se que duas mil </w:t>
      </w:r>
      <w:proofErr w:type="spellStart"/>
      <w:r w:rsidRPr="0025639A">
        <w:t>espécies</w:t>
      </w:r>
      <w:proofErr w:type="spellEnd"/>
      <w:r w:rsidRPr="0025639A">
        <w:t xml:space="preserve"> de microrganismos e animais vertebrados e invertebrados estejam associados à </w:t>
      </w:r>
      <w:proofErr w:type="spellStart"/>
      <w:r w:rsidRPr="0025639A">
        <w:t>vegetação</w:t>
      </w:r>
      <w:proofErr w:type="spellEnd"/>
      <w:r w:rsidRPr="0025639A">
        <w:t xml:space="preserve"> do mangue. Os </w:t>
      </w:r>
      <w:proofErr w:type="spellStart"/>
      <w:r w:rsidRPr="0025639A">
        <w:t>estuários</w:t>
      </w:r>
      <w:proofErr w:type="spellEnd"/>
      <w:r w:rsidRPr="0025639A">
        <w:t xml:space="preserve"> fornecem </w:t>
      </w:r>
      <w:proofErr w:type="spellStart"/>
      <w:r w:rsidRPr="0025639A">
        <w:t>áreas</w:t>
      </w:r>
      <w:proofErr w:type="spellEnd"/>
      <w:r w:rsidRPr="0025639A">
        <w:t xml:space="preserve"> de desova e </w:t>
      </w:r>
      <w:proofErr w:type="spellStart"/>
      <w:r w:rsidRPr="0025639A">
        <w:t>criação</w:t>
      </w:r>
      <w:proofErr w:type="spellEnd"/>
      <w:r w:rsidRPr="0025639A">
        <w:t xml:space="preserve"> para dois </w:t>
      </w:r>
      <w:proofErr w:type="spellStart"/>
      <w:r w:rsidRPr="0025639A">
        <w:t>terços</w:t>
      </w:r>
      <w:proofErr w:type="spellEnd"/>
      <w:r w:rsidRPr="0025639A">
        <w:t xml:space="preserve"> da </w:t>
      </w:r>
      <w:proofErr w:type="spellStart"/>
      <w:r w:rsidRPr="0025639A">
        <w:t>produção</w:t>
      </w:r>
      <w:proofErr w:type="spellEnd"/>
      <w:r w:rsidRPr="0025639A">
        <w:t xml:space="preserve"> anual de pescados do mundo inteiro. Pelo menos oitenta </w:t>
      </w:r>
      <w:proofErr w:type="spellStart"/>
      <w:r w:rsidRPr="0025639A">
        <w:t>espécies</w:t>
      </w:r>
      <w:proofErr w:type="spellEnd"/>
      <w:r w:rsidRPr="0025639A">
        <w:t xml:space="preserve"> comercialmente importantes dependem do </w:t>
      </w:r>
      <w:proofErr w:type="spellStart"/>
      <w:r w:rsidRPr="0025639A">
        <w:t>alagadiço</w:t>
      </w:r>
      <w:proofErr w:type="spellEnd"/>
      <w:r w:rsidRPr="0025639A">
        <w:t xml:space="preserve"> costeiro. </w:t>
      </w:r>
    </w:p>
    <w:p w14:paraId="577A5CD3" w14:textId="77777777" w:rsidR="00676A74" w:rsidRPr="0025639A" w:rsidRDefault="00676A74" w:rsidP="00676A74">
      <w:pPr>
        <w:pStyle w:val="02TEXTOPRINCIPAL"/>
      </w:pPr>
      <w:proofErr w:type="spellStart"/>
      <w:r w:rsidRPr="0025639A">
        <w:t>Não</w:t>
      </w:r>
      <w:proofErr w:type="spellEnd"/>
      <w:r w:rsidRPr="0025639A">
        <w:t xml:space="preserve"> é por acaso que os mangues </w:t>
      </w:r>
      <w:proofErr w:type="spellStart"/>
      <w:r w:rsidRPr="0025639A">
        <w:t>são</w:t>
      </w:r>
      <w:proofErr w:type="spellEnd"/>
      <w:r w:rsidRPr="0025639A">
        <w:t xml:space="preserve"> considerados um elo </w:t>
      </w:r>
      <w:proofErr w:type="spellStart"/>
      <w:r w:rsidRPr="0025639A">
        <w:t>básico</w:t>
      </w:r>
      <w:proofErr w:type="spellEnd"/>
      <w:r w:rsidRPr="0025639A">
        <w:t xml:space="preserve"> da cadeia alimentar marinha. Apesar das </w:t>
      </w:r>
      <w:proofErr w:type="spellStart"/>
      <w:r w:rsidRPr="0025639A">
        <w:t>muriçocas</w:t>
      </w:r>
      <w:proofErr w:type="spellEnd"/>
      <w:r w:rsidRPr="0025639A">
        <w:t xml:space="preserve">, mosquitos e mutucas, inimigos das donas de casa, para os cientistas os mangues </w:t>
      </w:r>
      <w:proofErr w:type="spellStart"/>
      <w:r w:rsidRPr="0025639A">
        <w:t>são</w:t>
      </w:r>
      <w:proofErr w:type="spellEnd"/>
      <w:r w:rsidRPr="0025639A">
        <w:t xml:space="preserve"> tidos como </w:t>
      </w:r>
      <w:proofErr w:type="spellStart"/>
      <w:r w:rsidRPr="0025639A">
        <w:t>símbolos</w:t>
      </w:r>
      <w:proofErr w:type="spellEnd"/>
      <w:r w:rsidRPr="0025639A">
        <w:t xml:space="preserve"> de fertilidade, diversidade e riqueza. </w:t>
      </w:r>
    </w:p>
    <w:p w14:paraId="0C2915A8" w14:textId="77777777" w:rsidR="002912B7" w:rsidRDefault="002912B7">
      <w:pPr>
        <w:rPr>
          <w:b/>
        </w:rPr>
      </w:pPr>
    </w:p>
    <w:p w14:paraId="4E13F3B5" w14:textId="0F07D620" w:rsidR="00601FCC" w:rsidRPr="0025639A" w:rsidRDefault="00601FCC" w:rsidP="002912B7">
      <w:pPr>
        <w:pStyle w:val="01TITULO4"/>
      </w:pPr>
      <w:r w:rsidRPr="0025639A">
        <w:t>MANGUETOWN</w:t>
      </w:r>
      <w:r>
        <w:t>:</w:t>
      </w:r>
      <w:r w:rsidRPr="0025639A">
        <w:t xml:space="preserve"> A CIDADE</w:t>
      </w:r>
    </w:p>
    <w:p w14:paraId="6E7935BA" w14:textId="77777777" w:rsidR="00601FCC" w:rsidRPr="0025639A" w:rsidRDefault="00601FCC">
      <w:pPr>
        <w:pStyle w:val="02TEXTOPRINCIPAL"/>
      </w:pPr>
      <w:r w:rsidRPr="0025639A">
        <w:t xml:space="preserve">A </w:t>
      </w:r>
      <w:proofErr w:type="spellStart"/>
      <w:r w:rsidRPr="0025639A">
        <w:t>planície</w:t>
      </w:r>
      <w:proofErr w:type="spellEnd"/>
      <w:r w:rsidRPr="0025639A">
        <w:t xml:space="preserve"> costeira onde a cidade do Recife foi fundada é cortada por seis rios. </w:t>
      </w:r>
      <w:proofErr w:type="spellStart"/>
      <w:r w:rsidRPr="0025639A">
        <w:t>Após</w:t>
      </w:r>
      <w:proofErr w:type="spellEnd"/>
      <w:r w:rsidRPr="0025639A">
        <w:t xml:space="preserve"> a </w:t>
      </w:r>
      <w:proofErr w:type="spellStart"/>
      <w:r w:rsidRPr="0025639A">
        <w:t>expulsão</w:t>
      </w:r>
      <w:proofErr w:type="spellEnd"/>
      <w:r w:rsidRPr="0025639A">
        <w:t xml:space="preserve"> dos holandeses, no </w:t>
      </w:r>
      <w:proofErr w:type="spellStart"/>
      <w:r w:rsidRPr="0025639A">
        <w:t>século</w:t>
      </w:r>
      <w:proofErr w:type="spellEnd"/>
      <w:r w:rsidRPr="0025639A">
        <w:t xml:space="preserve"> XVII, a (</w:t>
      </w:r>
      <w:proofErr w:type="spellStart"/>
      <w:r w:rsidRPr="0025639A">
        <w:t>ex</w:t>
      </w:r>
      <w:proofErr w:type="spellEnd"/>
      <w:r w:rsidRPr="0025639A">
        <w:t xml:space="preserve">) cidade </w:t>
      </w:r>
      <w:r>
        <w:t>‘</w:t>
      </w:r>
      <w:proofErr w:type="spellStart"/>
      <w:r w:rsidRPr="0025639A">
        <w:t>maurícia</w:t>
      </w:r>
      <w:proofErr w:type="spellEnd"/>
      <w:r>
        <w:t>’</w:t>
      </w:r>
      <w:r w:rsidRPr="0025639A">
        <w:t xml:space="preserve"> passou a crescer desordenadamente </w:t>
      </w:r>
      <w:proofErr w:type="spellStart"/>
      <w:r w:rsidRPr="0025639A">
        <w:t>às</w:t>
      </w:r>
      <w:proofErr w:type="spellEnd"/>
      <w:r w:rsidRPr="0025639A">
        <w:t xml:space="preserve"> custas do aterramento indiscriminado e da </w:t>
      </w:r>
      <w:proofErr w:type="spellStart"/>
      <w:r w:rsidRPr="0025639A">
        <w:t>destruição</w:t>
      </w:r>
      <w:proofErr w:type="spellEnd"/>
      <w:r w:rsidRPr="0025639A">
        <w:t xml:space="preserve"> de seus manguezais. </w:t>
      </w:r>
    </w:p>
    <w:p w14:paraId="3B0F0BA5" w14:textId="60B47D0B" w:rsidR="00601FCC" w:rsidRPr="0025639A" w:rsidRDefault="00601FCC">
      <w:pPr>
        <w:pStyle w:val="02TEXTOPRINCIPAL"/>
      </w:pPr>
      <w:r w:rsidRPr="0025639A">
        <w:t xml:space="preserve">Em contrapartida, o desvario </w:t>
      </w:r>
      <w:proofErr w:type="spellStart"/>
      <w:r w:rsidRPr="0025639A">
        <w:t>irresistível</w:t>
      </w:r>
      <w:proofErr w:type="spellEnd"/>
      <w:r w:rsidRPr="0025639A">
        <w:t xml:space="preserve"> de uma </w:t>
      </w:r>
      <w:proofErr w:type="spellStart"/>
      <w:r w:rsidRPr="0025639A">
        <w:t>cínica</w:t>
      </w:r>
      <w:proofErr w:type="spellEnd"/>
      <w:r w:rsidRPr="0025639A">
        <w:t xml:space="preserve"> </w:t>
      </w:r>
      <w:proofErr w:type="spellStart"/>
      <w:r w:rsidRPr="0025639A">
        <w:t>noção</w:t>
      </w:r>
      <w:proofErr w:type="spellEnd"/>
      <w:r w:rsidRPr="0025639A">
        <w:t xml:space="preserve"> de </w:t>
      </w:r>
      <w:r>
        <w:t>‘</w:t>
      </w:r>
      <w:r w:rsidRPr="0025639A">
        <w:t>progresso</w:t>
      </w:r>
      <w:r>
        <w:t>’</w:t>
      </w:r>
      <w:r w:rsidRPr="0025639A">
        <w:t xml:space="preserve">, que elevou a cidade ao posto de </w:t>
      </w:r>
      <w:r w:rsidR="00BB4974">
        <w:t>“</w:t>
      </w:r>
      <w:proofErr w:type="spellStart"/>
      <w:r w:rsidRPr="0025639A">
        <w:t>metrópole</w:t>
      </w:r>
      <w:proofErr w:type="spellEnd"/>
      <w:r w:rsidR="00BB4974">
        <w:t>”</w:t>
      </w:r>
      <w:r w:rsidRPr="0025639A">
        <w:t xml:space="preserve"> do Nordeste, </w:t>
      </w:r>
      <w:proofErr w:type="spellStart"/>
      <w:r w:rsidRPr="0025639A">
        <w:t>não</w:t>
      </w:r>
      <w:proofErr w:type="spellEnd"/>
      <w:r w:rsidRPr="0025639A">
        <w:t xml:space="preserve"> tardou a revelar sua fragilidade. </w:t>
      </w:r>
    </w:p>
    <w:p w14:paraId="4B3E8225" w14:textId="07BA5D61" w:rsidR="00601FCC" w:rsidRPr="0025639A" w:rsidRDefault="00601FCC">
      <w:pPr>
        <w:pStyle w:val="02TEXTOPRINCIPAL"/>
      </w:pPr>
      <w:r w:rsidRPr="0025639A">
        <w:t xml:space="preserve">Bastaram pequenas </w:t>
      </w:r>
      <w:proofErr w:type="spellStart"/>
      <w:r w:rsidRPr="0025639A">
        <w:t>mudanças</w:t>
      </w:r>
      <w:proofErr w:type="spellEnd"/>
      <w:r w:rsidRPr="0025639A">
        <w:t xml:space="preserve"> nos ventos da </w:t>
      </w:r>
      <w:proofErr w:type="spellStart"/>
      <w:r w:rsidRPr="0025639A">
        <w:t>história</w:t>
      </w:r>
      <w:proofErr w:type="spellEnd"/>
      <w:r w:rsidRPr="0025639A">
        <w:t xml:space="preserve">, para que os primeiros sinais de esclerose </w:t>
      </w:r>
      <w:proofErr w:type="spellStart"/>
      <w:r w:rsidRPr="0025639A">
        <w:t>econômica</w:t>
      </w:r>
      <w:proofErr w:type="spellEnd"/>
      <w:r w:rsidRPr="0025639A">
        <w:t xml:space="preserve"> se manifestassem, no </w:t>
      </w:r>
      <w:proofErr w:type="spellStart"/>
      <w:r w:rsidRPr="0025639A">
        <w:t>início</w:t>
      </w:r>
      <w:proofErr w:type="spellEnd"/>
      <w:r w:rsidRPr="0025639A">
        <w:t xml:space="preserve"> dos anos 60. Nos </w:t>
      </w:r>
      <w:proofErr w:type="spellStart"/>
      <w:r w:rsidRPr="0025639A">
        <w:t>últimos</w:t>
      </w:r>
      <w:proofErr w:type="spellEnd"/>
      <w:r w:rsidRPr="0025639A">
        <w:t xml:space="preserve"> trinta anos, a </w:t>
      </w:r>
      <w:proofErr w:type="spellStart"/>
      <w:r w:rsidRPr="0025639A">
        <w:t>síndrome</w:t>
      </w:r>
      <w:proofErr w:type="spellEnd"/>
      <w:r w:rsidRPr="0025639A">
        <w:t xml:space="preserve"> da </w:t>
      </w:r>
      <w:proofErr w:type="spellStart"/>
      <w:r w:rsidRPr="0025639A">
        <w:t>estagnação</w:t>
      </w:r>
      <w:proofErr w:type="spellEnd"/>
      <w:r w:rsidRPr="0025639A">
        <w:t xml:space="preserve">, aliada a </w:t>
      </w:r>
      <w:proofErr w:type="spellStart"/>
      <w:r w:rsidRPr="0025639A">
        <w:t>permanência</w:t>
      </w:r>
      <w:proofErr w:type="spellEnd"/>
      <w:r w:rsidRPr="0025639A">
        <w:t xml:space="preserve"> do mito da </w:t>
      </w:r>
      <w:r w:rsidR="00BB4974">
        <w:t>“</w:t>
      </w:r>
      <w:proofErr w:type="spellStart"/>
      <w:r w:rsidRPr="0025639A">
        <w:t>metrópole</w:t>
      </w:r>
      <w:proofErr w:type="spellEnd"/>
      <w:r w:rsidR="00BB4974">
        <w:t>”</w:t>
      </w:r>
      <w:r w:rsidRPr="0025639A">
        <w:t xml:space="preserve"> </w:t>
      </w:r>
      <w:proofErr w:type="spellStart"/>
      <w:r w:rsidRPr="0025639A">
        <w:t>so</w:t>
      </w:r>
      <w:proofErr w:type="spellEnd"/>
      <w:r w:rsidRPr="0025639A">
        <w:t xml:space="preserve">́ tem levado ao agravamento acelerado do quadro de </w:t>
      </w:r>
      <w:proofErr w:type="spellStart"/>
      <w:r w:rsidRPr="0025639A">
        <w:t>miséria</w:t>
      </w:r>
      <w:proofErr w:type="spellEnd"/>
      <w:r w:rsidRPr="0025639A">
        <w:t xml:space="preserve"> e caos urbano. </w:t>
      </w:r>
    </w:p>
    <w:p w14:paraId="3813B10A" w14:textId="77777777" w:rsidR="00601FCC" w:rsidRPr="0025639A" w:rsidRDefault="00601FCC">
      <w:pPr>
        <w:pStyle w:val="02TEXTOPRINCIPAL"/>
      </w:pPr>
    </w:p>
    <w:p w14:paraId="667BA02D" w14:textId="77777777" w:rsidR="00601FCC" w:rsidRPr="0025639A" w:rsidRDefault="00601FCC" w:rsidP="002912B7">
      <w:pPr>
        <w:pStyle w:val="01TITULO4"/>
      </w:pPr>
      <w:r w:rsidRPr="0025639A">
        <w:t>MANGUE</w:t>
      </w:r>
      <w:r>
        <w:t>:</w:t>
      </w:r>
      <w:r w:rsidRPr="0025639A">
        <w:t xml:space="preserve"> A CENA</w:t>
      </w:r>
    </w:p>
    <w:p w14:paraId="2FBCCC7E" w14:textId="77777777" w:rsidR="00601FCC" w:rsidRPr="0025639A" w:rsidRDefault="00601FCC">
      <w:pPr>
        <w:pStyle w:val="02TEXTOPRINCIPAL"/>
      </w:pPr>
      <w:proofErr w:type="spellStart"/>
      <w:r w:rsidRPr="0025639A">
        <w:t>Emergência</w:t>
      </w:r>
      <w:proofErr w:type="spellEnd"/>
      <w:r w:rsidRPr="0025639A">
        <w:t xml:space="preserve">! um choque </w:t>
      </w:r>
      <w:proofErr w:type="spellStart"/>
      <w:r w:rsidRPr="0025639A">
        <w:t>rápido</w:t>
      </w:r>
      <w:proofErr w:type="spellEnd"/>
      <w:r w:rsidRPr="0025639A">
        <w:t xml:space="preserve"> ou o Recife morre de infarto! </w:t>
      </w:r>
      <w:proofErr w:type="spellStart"/>
      <w:r w:rsidRPr="0025639A">
        <w:t>Não</w:t>
      </w:r>
      <w:proofErr w:type="spellEnd"/>
      <w:r w:rsidRPr="0025639A">
        <w:t xml:space="preserve"> é preciso ser </w:t>
      </w:r>
      <w:proofErr w:type="spellStart"/>
      <w:r w:rsidRPr="0025639A">
        <w:t>médico</w:t>
      </w:r>
      <w:proofErr w:type="spellEnd"/>
      <w:r w:rsidRPr="0025639A">
        <w:t xml:space="preserve"> para saber que a maneira mais simples de parar o </w:t>
      </w:r>
      <w:proofErr w:type="spellStart"/>
      <w:r w:rsidRPr="0025639A">
        <w:t>coração</w:t>
      </w:r>
      <w:proofErr w:type="spellEnd"/>
      <w:r w:rsidRPr="0025639A">
        <w:t xml:space="preserve"> de um sujeito é obstruir as suas veias. O modo mais </w:t>
      </w:r>
      <w:proofErr w:type="spellStart"/>
      <w:r w:rsidRPr="0025639A">
        <w:t>rápido</w:t>
      </w:r>
      <w:proofErr w:type="spellEnd"/>
      <w:r w:rsidRPr="0025639A">
        <w:t xml:space="preserve">, </w:t>
      </w:r>
      <w:proofErr w:type="spellStart"/>
      <w:r w:rsidRPr="0025639A">
        <w:t>também</w:t>
      </w:r>
      <w:proofErr w:type="spellEnd"/>
      <w:r w:rsidRPr="0025639A">
        <w:t xml:space="preserve">, de </w:t>
      </w:r>
      <w:proofErr w:type="spellStart"/>
      <w:r w:rsidRPr="0025639A">
        <w:t>infartar</w:t>
      </w:r>
      <w:proofErr w:type="spellEnd"/>
      <w:r w:rsidRPr="0025639A">
        <w:t xml:space="preserve"> e esvaziar a alma de uma cidade como o Recife é matar os seus rios e aterrar os seus </w:t>
      </w:r>
      <w:proofErr w:type="spellStart"/>
      <w:r w:rsidRPr="0025639A">
        <w:t>estuários</w:t>
      </w:r>
      <w:proofErr w:type="spellEnd"/>
      <w:r w:rsidRPr="0025639A">
        <w:t xml:space="preserve">. O que fazer para </w:t>
      </w:r>
      <w:proofErr w:type="spellStart"/>
      <w:r w:rsidRPr="0025639A">
        <w:t>não</w:t>
      </w:r>
      <w:proofErr w:type="spellEnd"/>
      <w:r w:rsidRPr="0025639A">
        <w:t xml:space="preserve"> afundar na </w:t>
      </w:r>
      <w:proofErr w:type="spellStart"/>
      <w:r w:rsidRPr="0025639A">
        <w:t>depressão</w:t>
      </w:r>
      <w:proofErr w:type="spellEnd"/>
      <w:r w:rsidRPr="0025639A">
        <w:t xml:space="preserve"> </w:t>
      </w:r>
      <w:proofErr w:type="spellStart"/>
      <w:r w:rsidRPr="0025639A">
        <w:t>crônica</w:t>
      </w:r>
      <w:proofErr w:type="spellEnd"/>
      <w:r w:rsidRPr="0025639A">
        <w:t xml:space="preserve"> que paralisa os </w:t>
      </w:r>
      <w:proofErr w:type="spellStart"/>
      <w:r w:rsidRPr="0025639A">
        <w:t>cidadãos</w:t>
      </w:r>
      <w:proofErr w:type="spellEnd"/>
      <w:r w:rsidRPr="0025639A">
        <w:t xml:space="preserve">? Como devolver </w:t>
      </w:r>
      <w:proofErr w:type="spellStart"/>
      <w:r w:rsidRPr="0025639A">
        <w:t>ânimo</w:t>
      </w:r>
      <w:proofErr w:type="spellEnd"/>
      <w:r w:rsidRPr="0025639A">
        <w:t xml:space="preserve">, </w:t>
      </w:r>
      <w:proofErr w:type="spellStart"/>
      <w:r w:rsidRPr="0025639A">
        <w:t>deslobotomizar</w:t>
      </w:r>
      <w:proofErr w:type="spellEnd"/>
      <w:r w:rsidRPr="0025639A">
        <w:t xml:space="preserve"> e recarregar as baterias da cidade? Simples! Basta injetar um pouco de energia na lama e estimular o que ainda resta de fertilidade nas veias do Recife. </w:t>
      </w:r>
    </w:p>
    <w:p w14:paraId="78FDD80F" w14:textId="105E5C54" w:rsidR="00601FCC" w:rsidRDefault="00601FCC">
      <w:pPr>
        <w:rPr>
          <w:rFonts w:eastAsia="Tahoma"/>
        </w:rPr>
      </w:pPr>
    </w:p>
    <w:p w14:paraId="3D56B2EE" w14:textId="695470ED" w:rsidR="00601FCC" w:rsidRPr="0025639A" w:rsidRDefault="00601FCC">
      <w:pPr>
        <w:pStyle w:val="02TEXTOPRINCIPAL"/>
      </w:pPr>
      <w:r w:rsidRPr="0025639A">
        <w:t xml:space="preserve">Em meados de 91, </w:t>
      </w:r>
      <w:proofErr w:type="spellStart"/>
      <w:r w:rsidRPr="0025639A">
        <w:t>começou</w:t>
      </w:r>
      <w:proofErr w:type="spellEnd"/>
      <w:r w:rsidRPr="0025639A">
        <w:t xml:space="preserve"> a ser gerado e articulado em </w:t>
      </w:r>
      <w:proofErr w:type="spellStart"/>
      <w:r w:rsidRPr="0025639A">
        <w:t>vários</w:t>
      </w:r>
      <w:proofErr w:type="spellEnd"/>
      <w:r w:rsidRPr="0025639A">
        <w:t xml:space="preserve"> pontos da cidade um </w:t>
      </w:r>
      <w:proofErr w:type="spellStart"/>
      <w:r w:rsidRPr="0025639A">
        <w:t>núcleo</w:t>
      </w:r>
      <w:proofErr w:type="spellEnd"/>
      <w:r w:rsidRPr="0025639A">
        <w:t xml:space="preserve"> de pesquisa e </w:t>
      </w:r>
      <w:proofErr w:type="spellStart"/>
      <w:r w:rsidRPr="0025639A">
        <w:t>produção</w:t>
      </w:r>
      <w:proofErr w:type="spellEnd"/>
      <w:r w:rsidRPr="0025639A">
        <w:t xml:space="preserve"> de </w:t>
      </w:r>
      <w:proofErr w:type="spellStart"/>
      <w:r w:rsidRPr="0025639A">
        <w:t>idéias</w:t>
      </w:r>
      <w:proofErr w:type="spellEnd"/>
      <w:r w:rsidRPr="0025639A">
        <w:t xml:space="preserve"> pop. O objetivo é engendrar um </w:t>
      </w:r>
      <w:r w:rsidR="00676A74">
        <w:t>–</w:t>
      </w:r>
      <w:r w:rsidRPr="0025639A">
        <w:t xml:space="preserve"> circuito </w:t>
      </w:r>
      <w:proofErr w:type="spellStart"/>
      <w:r w:rsidRPr="0025639A">
        <w:t>energético</w:t>
      </w:r>
      <w:proofErr w:type="spellEnd"/>
      <w:r w:rsidRPr="0025639A">
        <w:t xml:space="preserve">, capaz de conectar as boas </w:t>
      </w:r>
      <w:proofErr w:type="spellStart"/>
      <w:r w:rsidRPr="0025639A">
        <w:t>vibrações</w:t>
      </w:r>
      <w:proofErr w:type="spellEnd"/>
      <w:r w:rsidRPr="0025639A">
        <w:t xml:space="preserve"> dos mangues com a rede mundial de </w:t>
      </w:r>
      <w:proofErr w:type="spellStart"/>
      <w:r w:rsidRPr="0025639A">
        <w:t>circulação</w:t>
      </w:r>
      <w:proofErr w:type="spellEnd"/>
      <w:r w:rsidRPr="0025639A">
        <w:t xml:space="preserve"> de conceitos pop. Imagem </w:t>
      </w:r>
      <w:proofErr w:type="spellStart"/>
      <w:r w:rsidRPr="0025639A">
        <w:t>símbolo</w:t>
      </w:r>
      <w:proofErr w:type="spellEnd"/>
      <w:r w:rsidRPr="0025639A">
        <w:t xml:space="preserve">: uma antena </w:t>
      </w:r>
      <w:proofErr w:type="spellStart"/>
      <w:r w:rsidRPr="0025639A">
        <w:t>parabólica</w:t>
      </w:r>
      <w:proofErr w:type="spellEnd"/>
      <w:r w:rsidRPr="0025639A">
        <w:t xml:space="preserve"> enfiada na lama [...].</w:t>
      </w:r>
    </w:p>
    <w:p w14:paraId="29C5FAE3" w14:textId="56DB22D2" w:rsidR="00601FCC" w:rsidRPr="00676A74" w:rsidRDefault="00601FCC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>SILVA, Glaucia Peres da</w:t>
      </w:r>
      <w:r w:rsidRPr="00676A74">
        <w:rPr>
          <w:b/>
          <w:sz w:val="20"/>
          <w:szCs w:val="20"/>
        </w:rPr>
        <w:t xml:space="preserve">. </w:t>
      </w:r>
      <w:r w:rsidRPr="0049240A">
        <w:rPr>
          <w:sz w:val="20"/>
          <w:szCs w:val="20"/>
        </w:rPr>
        <w:t>“Mangue”:</w:t>
      </w:r>
      <w:r w:rsidRPr="00676A74">
        <w:rPr>
          <w:sz w:val="20"/>
          <w:szCs w:val="20"/>
        </w:rPr>
        <w:t xml:space="preserve"> moderno, pós-moderno, global. Dissertação (Mestrado em Sociologia) – Universidade de São Paulo</w:t>
      </w:r>
      <w:r w:rsidR="0073539D" w:rsidRPr="00676A74">
        <w:rPr>
          <w:sz w:val="20"/>
          <w:szCs w:val="20"/>
        </w:rPr>
        <w:t xml:space="preserve">. </w:t>
      </w:r>
      <w:r w:rsidRPr="00676A74">
        <w:rPr>
          <w:sz w:val="20"/>
          <w:szCs w:val="20"/>
        </w:rPr>
        <w:t xml:space="preserve">São Paulo, </w:t>
      </w:r>
      <w:r w:rsidR="0073539D" w:rsidRPr="00676A74">
        <w:rPr>
          <w:sz w:val="20"/>
          <w:szCs w:val="20"/>
        </w:rPr>
        <w:t xml:space="preserve">2008. 162 p. </w:t>
      </w:r>
      <w:r w:rsidRPr="00676A74">
        <w:rPr>
          <w:sz w:val="20"/>
          <w:szCs w:val="20"/>
        </w:rPr>
        <w:t xml:space="preserve">p. 156-157. </w:t>
      </w:r>
    </w:p>
    <w:p w14:paraId="66CF6ECA" w14:textId="0CA3E5B8" w:rsidR="002912B7" w:rsidRDefault="00601FCC" w:rsidP="00676A74">
      <w:pPr>
        <w:pStyle w:val="02TEXTOPRINCIPAL"/>
        <w:jc w:val="right"/>
        <w:rPr>
          <w:sz w:val="20"/>
          <w:szCs w:val="20"/>
        </w:rPr>
      </w:pPr>
      <w:r w:rsidRPr="00676A74">
        <w:rPr>
          <w:sz w:val="20"/>
          <w:szCs w:val="20"/>
        </w:rPr>
        <w:t>Disponível em: &lt;</w:t>
      </w:r>
      <w:hyperlink r:id="rId8" w:history="1">
        <w:r w:rsidRPr="002912B7">
          <w:rPr>
            <w:rStyle w:val="Hyperlink"/>
            <w:sz w:val="20"/>
            <w:szCs w:val="20"/>
          </w:rPr>
          <w:t>http://www.teses.usp.br/teses/disponiveis/8/8132/tde-01102008-175648/pt-br.php</w:t>
        </w:r>
      </w:hyperlink>
      <w:r w:rsidRPr="00676A74">
        <w:rPr>
          <w:sz w:val="20"/>
          <w:szCs w:val="20"/>
        </w:rPr>
        <w:t>&gt;. Acesso em: 25 set. 2018.</w:t>
      </w:r>
    </w:p>
    <w:p w14:paraId="1391F5D0" w14:textId="77777777" w:rsidR="002912B7" w:rsidRDefault="002912B7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3EDA2781" w14:textId="77777777" w:rsidR="00601FCC" w:rsidRDefault="00601FCC" w:rsidP="001865D0">
      <w:pPr>
        <w:pStyle w:val="02TEXTOPRINCIPALBULLET"/>
        <w:numPr>
          <w:ilvl w:val="0"/>
          <w:numId w:val="2"/>
        </w:numPr>
      </w:pPr>
      <w:r>
        <w:lastRenderedPageBreak/>
        <w:t>Explique a definição do mangue enquanto ambiente natural.</w:t>
      </w:r>
    </w:p>
    <w:p w14:paraId="522A5DD3" w14:textId="77777777" w:rsidR="00601FCC" w:rsidRDefault="00601FCC">
      <w:pPr>
        <w:pStyle w:val="02TEXTOPRINCIPALBULLET"/>
        <w:numPr>
          <w:ilvl w:val="0"/>
          <w:numId w:val="2"/>
        </w:numPr>
      </w:pPr>
      <w:r>
        <w:t>Destaque aspectos do processo de urbanização ligados aos rios e manguezais da cidade de Recife e identifique a crítica ao modelo de desenvolvimento e à concepção de progresso.</w:t>
      </w:r>
    </w:p>
    <w:p w14:paraId="3E5E38F3" w14:textId="26D8ED73" w:rsidR="00601FCC" w:rsidRDefault="00601FCC">
      <w:pPr>
        <w:pStyle w:val="02TEXTOPRINCIPALBULLET"/>
        <w:numPr>
          <w:ilvl w:val="0"/>
          <w:numId w:val="2"/>
        </w:numPr>
      </w:pPr>
      <w:r>
        <w:t xml:space="preserve">Ressalte a relação entre </w:t>
      </w:r>
      <w:r w:rsidR="00591D2C">
        <w:t xml:space="preserve">os </w:t>
      </w:r>
      <w:r>
        <w:t>problemas urbanos e os problemas de saúde ligados às precárias condições de habitações, empregos e segurança alimentar.</w:t>
      </w:r>
    </w:p>
    <w:p w14:paraId="3FBB9F30" w14:textId="50EFFC7B" w:rsidR="00601FCC" w:rsidRDefault="00601FCC">
      <w:pPr>
        <w:pStyle w:val="02TEXTOPRINCIPALBULLET"/>
        <w:numPr>
          <w:ilvl w:val="0"/>
          <w:numId w:val="2"/>
        </w:numPr>
      </w:pPr>
      <w:r>
        <w:t xml:space="preserve">Incentive os estudantes a discutir a ideia do movimento </w:t>
      </w:r>
      <w:r w:rsidR="00C10A7A">
        <w:t>M</w:t>
      </w:r>
      <w:r>
        <w:t xml:space="preserve">angue de criar manifestações culturais ao mesmo tempo ligadas à terra natal, no caso o mangue e o Recife, mas conectadas às novas tecnologias ("rede mundial"). Lembre-os </w:t>
      </w:r>
      <w:r w:rsidR="00591D2C">
        <w:t xml:space="preserve">de </w:t>
      </w:r>
      <w:r>
        <w:t xml:space="preserve">que na época estava nascendo a internet, </w:t>
      </w:r>
      <w:r w:rsidR="00D25A78">
        <w:t xml:space="preserve">que iniciava </w:t>
      </w:r>
      <w:r>
        <w:t>sua expansão pela superfície terrestre.</w:t>
      </w:r>
    </w:p>
    <w:p w14:paraId="1BD6D745" w14:textId="21B5CE3B" w:rsidR="00601FCC" w:rsidRPr="009D13BD" w:rsidRDefault="00601FCC">
      <w:pPr>
        <w:pStyle w:val="02TEXTOPRINCIPALBULLET"/>
        <w:numPr>
          <w:ilvl w:val="0"/>
          <w:numId w:val="2"/>
        </w:numPr>
      </w:pPr>
      <w:r>
        <w:t xml:space="preserve">Destaque a </w:t>
      </w:r>
      <w:r w:rsidR="00591D2C">
        <w:t>imagem-</w:t>
      </w:r>
      <w:r>
        <w:t xml:space="preserve">símbolo do movimento: </w:t>
      </w:r>
      <w:r w:rsidRPr="00D44FEE">
        <w:t xml:space="preserve">uma </w:t>
      </w:r>
      <w:r w:rsidRPr="00A56912">
        <w:t>antena parabólica enfiada na lama</w:t>
      </w:r>
      <w:r w:rsidRPr="00D44FEE">
        <w:t>.</w:t>
      </w:r>
    </w:p>
    <w:p w14:paraId="5B5A6D08" w14:textId="77777777" w:rsidR="00601FCC" w:rsidRPr="002912B7" w:rsidRDefault="00601FCC" w:rsidP="002912B7">
      <w:pPr>
        <w:pStyle w:val="02TEXTOPRINCIPAL"/>
      </w:pPr>
    </w:p>
    <w:p w14:paraId="42C19080" w14:textId="77777777" w:rsidR="00601FCC" w:rsidRPr="00676A74" w:rsidRDefault="00601FCC" w:rsidP="002912B7">
      <w:pPr>
        <w:pStyle w:val="01TITULO4"/>
      </w:pPr>
      <w:r w:rsidRPr="00676A74">
        <w:t>Aula 3</w:t>
      </w:r>
    </w:p>
    <w:p w14:paraId="16D15352" w14:textId="77777777" w:rsidR="00601FCC" w:rsidRDefault="00601FCC">
      <w:pPr>
        <w:pStyle w:val="02TEXTOPRINCIPAL"/>
      </w:pPr>
      <w:r w:rsidRPr="00D86927">
        <w:rPr>
          <w:b/>
        </w:rPr>
        <w:t>Objetivo da aula:</w:t>
      </w:r>
      <w:r>
        <w:t xml:space="preserve"> a</w:t>
      </w:r>
      <w:r w:rsidRPr="00C15862">
        <w:t>profundamento da compreensão dos textos e sistematização da discussão.</w:t>
      </w:r>
    </w:p>
    <w:p w14:paraId="77763BF0" w14:textId="56B57537" w:rsidR="00601FCC" w:rsidRDefault="00601FCC">
      <w:pPr>
        <w:pStyle w:val="02TEXTOPRINCIPAL"/>
      </w:pPr>
      <w:r w:rsidRPr="00D86927">
        <w:rPr>
          <w:b/>
        </w:rPr>
        <w:t>Materiais específicos necessários:</w:t>
      </w:r>
      <w:r>
        <w:t xml:space="preserve"> textos das aulas 1 e 2, </w:t>
      </w:r>
      <w:r w:rsidR="00C53670">
        <w:t xml:space="preserve">e </w:t>
      </w:r>
      <w:r>
        <w:t xml:space="preserve">anotações sobre </w:t>
      </w:r>
      <w:r w:rsidR="00C53670">
        <w:t>eles</w:t>
      </w:r>
      <w:r>
        <w:t>.</w:t>
      </w:r>
    </w:p>
    <w:p w14:paraId="0DE66D83" w14:textId="77777777" w:rsidR="00601FCC" w:rsidRPr="00C15862" w:rsidRDefault="00601FCC">
      <w:pPr>
        <w:pStyle w:val="02TEXTOPRINCIPAL"/>
      </w:pPr>
      <w:r w:rsidRPr="00D86927">
        <w:rPr>
          <w:b/>
        </w:rPr>
        <w:t xml:space="preserve">Organização </w:t>
      </w:r>
      <w:r w:rsidRPr="00C15862">
        <w:rPr>
          <w:b/>
        </w:rPr>
        <w:t xml:space="preserve">dos </w:t>
      </w:r>
      <w:r w:rsidRPr="00F43F30">
        <w:rPr>
          <w:b/>
        </w:rPr>
        <w:t xml:space="preserve">estudantes: </w:t>
      </w:r>
      <w:r w:rsidRPr="00F43F30">
        <w:t>trios, semicírculo.</w:t>
      </w:r>
    </w:p>
    <w:p w14:paraId="5C03EFDD" w14:textId="77777777" w:rsidR="00601FCC" w:rsidRPr="00C15862" w:rsidRDefault="00601FCC">
      <w:pPr>
        <w:pStyle w:val="02TEXTOPRINCIPAL"/>
      </w:pPr>
      <w:r w:rsidRPr="00C15862">
        <w:rPr>
          <w:b/>
        </w:rPr>
        <w:t xml:space="preserve">Etapas de desenvolvimento: </w:t>
      </w:r>
    </w:p>
    <w:p w14:paraId="1E15D0BF" w14:textId="2D83B99B" w:rsidR="00601FCC" w:rsidRPr="00C15862" w:rsidRDefault="00601FCC">
      <w:pPr>
        <w:pStyle w:val="02TEXTOPRINCIPALBULLET"/>
        <w:numPr>
          <w:ilvl w:val="0"/>
          <w:numId w:val="2"/>
        </w:numPr>
      </w:pPr>
      <w:r>
        <w:t>Organize os estudantes e</w:t>
      </w:r>
      <w:r w:rsidRPr="00C15862">
        <w:t>m trios</w:t>
      </w:r>
      <w:r>
        <w:t xml:space="preserve"> e peça</w:t>
      </w:r>
      <w:r w:rsidR="001729C7">
        <w:t>-lhes</w:t>
      </w:r>
      <w:r>
        <w:t xml:space="preserve"> que realizem </w:t>
      </w:r>
      <w:r w:rsidRPr="00C15862">
        <w:t xml:space="preserve">uma discussão sobre os textos. </w:t>
      </w:r>
      <w:r>
        <w:t>Em seguida, peça que</w:t>
      </w:r>
      <w:r w:rsidRPr="00C15862">
        <w:t xml:space="preserve"> produz</w:t>
      </w:r>
      <w:r>
        <w:t>a</w:t>
      </w:r>
      <w:r w:rsidRPr="00C15862">
        <w:t xml:space="preserve">m uma síntese para cada um dos três textos. </w:t>
      </w:r>
      <w:r>
        <w:t xml:space="preserve">Avise-os </w:t>
      </w:r>
      <w:r w:rsidR="001729C7">
        <w:t xml:space="preserve">de </w:t>
      </w:r>
      <w:r>
        <w:t>que n</w:t>
      </w:r>
      <w:r w:rsidRPr="00C15862">
        <w:t>ão é preciso entregar</w:t>
      </w:r>
      <w:r>
        <w:t xml:space="preserve"> essa</w:t>
      </w:r>
      <w:r w:rsidR="001729C7">
        <w:t>s</w:t>
      </w:r>
      <w:r>
        <w:t xml:space="preserve"> síntese</w:t>
      </w:r>
      <w:r w:rsidR="001729C7">
        <w:t>s</w:t>
      </w:r>
      <w:r>
        <w:t xml:space="preserve">, mas que todos devem registrá-las em seus cadernos. </w:t>
      </w:r>
    </w:p>
    <w:p w14:paraId="45F5F299" w14:textId="0A5E9946" w:rsidR="00601FCC" w:rsidRPr="00C15862" w:rsidRDefault="00601FCC">
      <w:pPr>
        <w:pStyle w:val="02TEXTOPRINCIPALBULLET"/>
        <w:numPr>
          <w:ilvl w:val="0"/>
          <w:numId w:val="2"/>
        </w:numPr>
      </w:pPr>
      <w:r w:rsidRPr="00C15862">
        <w:t xml:space="preserve">Em semicírculo, </w:t>
      </w:r>
      <w:r>
        <w:t xml:space="preserve">solicite aos estudantes que façam </w:t>
      </w:r>
      <w:r w:rsidRPr="00C15862">
        <w:t>a leitura das sínteses e orient</w:t>
      </w:r>
      <w:r>
        <w:t>e-os</w:t>
      </w:r>
      <w:r w:rsidRPr="00C15862">
        <w:t xml:space="preserve"> no sentido de chegar a uma compreensão mais clara de cada um dos textos e dos questionamentos que</w:t>
      </w:r>
      <w:r w:rsidR="00C4564F">
        <w:t xml:space="preserve"> eles</w:t>
      </w:r>
      <w:r w:rsidRPr="00C15862">
        <w:t xml:space="preserve"> suscitam.</w:t>
      </w:r>
      <w:r>
        <w:t xml:space="preserve"> Registre na lousa, em tópicos, os pontos mais importantes </w:t>
      </w:r>
      <w:r w:rsidRPr="00C15862">
        <w:t>levantados pelos estudantes.</w:t>
      </w:r>
    </w:p>
    <w:p w14:paraId="0768AECD" w14:textId="3239A92D" w:rsidR="00601FCC" w:rsidRPr="00D0068E" w:rsidRDefault="00601FCC">
      <w:pPr>
        <w:pStyle w:val="02TEXTOPRINCIPALBULLET"/>
        <w:numPr>
          <w:ilvl w:val="0"/>
          <w:numId w:val="2"/>
        </w:numPr>
        <w:rPr>
          <w:color w:val="000000" w:themeColor="text1"/>
        </w:rPr>
      </w:pPr>
      <w:r w:rsidRPr="00D0068E">
        <w:t>Peça</w:t>
      </w:r>
      <w:r w:rsidR="007D2481">
        <w:t xml:space="preserve"> aos estudantes,</w:t>
      </w:r>
      <w:r w:rsidRPr="00D0068E">
        <w:t xml:space="preserve"> como </w:t>
      </w:r>
      <w:r w:rsidRPr="00A56912">
        <w:t>tarefa de casa</w:t>
      </w:r>
      <w:r w:rsidR="007D2481">
        <w:t>,</w:t>
      </w:r>
      <w:r w:rsidRPr="00D0068E">
        <w:t xml:space="preserve"> que pesquisem sobre o Movimento </w:t>
      </w:r>
      <w:proofErr w:type="spellStart"/>
      <w:r w:rsidRPr="00D0068E">
        <w:rPr>
          <w:i/>
        </w:rPr>
        <w:t>Manguebeat</w:t>
      </w:r>
      <w:proofErr w:type="spellEnd"/>
      <w:r w:rsidRPr="00D0068E">
        <w:t xml:space="preserve"> (ou simplesmente Movimento Mangue), sobretudo artistas como Mundo Livre S/A, Chico Science &amp; Nação Zumbi e Mestre Ambrósio.</w:t>
      </w:r>
    </w:p>
    <w:p w14:paraId="5606B26E" w14:textId="7F919C64" w:rsidR="00601FCC" w:rsidRPr="00D0068E" w:rsidRDefault="00601FCC">
      <w:pPr>
        <w:pStyle w:val="02TEXTOPRINCIPALBULLET"/>
        <w:numPr>
          <w:ilvl w:val="0"/>
          <w:numId w:val="2"/>
        </w:numPr>
        <w:rPr>
          <w:color w:val="000000" w:themeColor="text1"/>
        </w:rPr>
      </w:pPr>
      <w:r w:rsidRPr="00D0068E">
        <w:t>Se possível, leve</w:t>
      </w:r>
      <w:r w:rsidR="00FB2F87">
        <w:t xml:space="preserve"> para a sala de aula</w:t>
      </w:r>
      <w:r w:rsidRPr="00D0068E">
        <w:t xml:space="preserve"> algumas músicas ou letras de músicas para os estudantes ouvirem ou lerem. As músicas "</w:t>
      </w:r>
      <w:proofErr w:type="spellStart"/>
      <w:r w:rsidRPr="00D0068E">
        <w:t>Antene-se</w:t>
      </w:r>
      <w:proofErr w:type="spellEnd"/>
      <w:r w:rsidRPr="00D0068E">
        <w:t>" e "</w:t>
      </w:r>
      <w:proofErr w:type="spellStart"/>
      <w:r w:rsidRPr="009E2ACA">
        <w:rPr>
          <w:i/>
        </w:rPr>
        <w:t>Manguetown</w:t>
      </w:r>
      <w:proofErr w:type="spellEnd"/>
      <w:r w:rsidRPr="00D0068E">
        <w:t>" (Chico Science &amp; Nação Zumbi), por exemplo, fazem referências diretas aos homens-caranguejos.</w:t>
      </w:r>
    </w:p>
    <w:p w14:paraId="59F81C7F" w14:textId="77777777" w:rsidR="00601FCC" w:rsidRPr="006E7023" w:rsidRDefault="00601FCC" w:rsidP="002912B7">
      <w:pPr>
        <w:pStyle w:val="02TEXTOPRINCIPAL"/>
      </w:pPr>
    </w:p>
    <w:p w14:paraId="1E6A1B9D" w14:textId="77777777" w:rsidR="00601FCC" w:rsidRPr="002912B7" w:rsidRDefault="00601FCC" w:rsidP="002912B7">
      <w:pPr>
        <w:pStyle w:val="01TITULO4"/>
      </w:pPr>
      <w:r w:rsidRPr="002912B7">
        <w:t>Aula 4</w:t>
      </w:r>
    </w:p>
    <w:p w14:paraId="67B229F4" w14:textId="77777777" w:rsidR="00601FCC" w:rsidRPr="00D86927" w:rsidRDefault="00601FCC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produção de trabalho final.</w:t>
      </w:r>
    </w:p>
    <w:p w14:paraId="39006044" w14:textId="6F296A80" w:rsidR="00601FCC" w:rsidRDefault="00601FCC">
      <w:pPr>
        <w:pStyle w:val="02TEXTOPRINCIPAL"/>
      </w:pPr>
      <w:r w:rsidRPr="00D86927">
        <w:rPr>
          <w:b/>
        </w:rPr>
        <w:t>Materiais específicos necessários:</w:t>
      </w:r>
      <w:r w:rsidRPr="00D86927">
        <w:t xml:space="preserve"> </w:t>
      </w:r>
      <w:r>
        <w:t xml:space="preserve">sínteses produzidas pelos estudantes, textos, papel </w:t>
      </w:r>
      <w:proofErr w:type="spellStart"/>
      <w:r w:rsidR="00410F1D">
        <w:rPr>
          <w:i/>
        </w:rPr>
        <w:t>k</w:t>
      </w:r>
      <w:r w:rsidR="00410F1D" w:rsidRPr="00A56912">
        <w:rPr>
          <w:i/>
        </w:rPr>
        <w:t>raft</w:t>
      </w:r>
      <w:proofErr w:type="spellEnd"/>
      <w:r w:rsidR="00410F1D">
        <w:t xml:space="preserve"> </w:t>
      </w:r>
      <w:r>
        <w:t xml:space="preserve">e </w:t>
      </w:r>
      <w:proofErr w:type="spellStart"/>
      <w:r>
        <w:t>canetinhas</w:t>
      </w:r>
      <w:proofErr w:type="spellEnd"/>
      <w:r>
        <w:t xml:space="preserve"> coloridas.</w:t>
      </w:r>
    </w:p>
    <w:p w14:paraId="5E79D663" w14:textId="77777777" w:rsidR="00601FCC" w:rsidRPr="00D86927" w:rsidRDefault="00601FCC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trios.</w:t>
      </w:r>
    </w:p>
    <w:p w14:paraId="03226AF6" w14:textId="77777777" w:rsidR="00601FCC" w:rsidRDefault="00601FCC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5A6E0E6C" w14:textId="77777777" w:rsidR="00601FCC" w:rsidRDefault="00601FCC">
      <w:pPr>
        <w:pStyle w:val="02TEXTOPRINCIPALBULLET"/>
        <w:numPr>
          <w:ilvl w:val="0"/>
          <w:numId w:val="2"/>
        </w:numPr>
      </w:pPr>
      <w:r>
        <w:t xml:space="preserve">Se possível, trabalhe com músicas do </w:t>
      </w:r>
      <w:proofErr w:type="spellStart"/>
      <w:r w:rsidRPr="00A56912">
        <w:rPr>
          <w:i/>
        </w:rPr>
        <w:t>Manguebeat</w:t>
      </w:r>
      <w:proofErr w:type="spellEnd"/>
      <w:r>
        <w:t xml:space="preserve"> na primeira parte da aula.</w:t>
      </w:r>
    </w:p>
    <w:p w14:paraId="4B2C21C6" w14:textId="67820335" w:rsidR="00601FCC" w:rsidRDefault="00601FCC">
      <w:pPr>
        <w:pStyle w:val="02TEXTOPRINCIPALBULLET"/>
        <w:numPr>
          <w:ilvl w:val="0"/>
          <w:numId w:val="2"/>
        </w:numPr>
      </w:pPr>
      <w:r>
        <w:t xml:space="preserve">Distribua um papel </w:t>
      </w:r>
      <w:proofErr w:type="spellStart"/>
      <w:r w:rsidR="00410F1D">
        <w:rPr>
          <w:i/>
        </w:rPr>
        <w:t>k</w:t>
      </w:r>
      <w:r w:rsidR="00410F1D" w:rsidRPr="00A56912">
        <w:rPr>
          <w:i/>
        </w:rPr>
        <w:t>raft</w:t>
      </w:r>
      <w:proofErr w:type="spellEnd"/>
      <w:r w:rsidR="00410F1D">
        <w:t xml:space="preserve"> </w:t>
      </w:r>
      <w:r>
        <w:t xml:space="preserve">a cada trio </w:t>
      </w:r>
      <w:r w:rsidR="00410F1D">
        <w:t xml:space="preserve">e peça que desenhem </w:t>
      </w:r>
      <w:r>
        <w:t xml:space="preserve">a base do trabalho: </w:t>
      </w:r>
      <w:r w:rsidRPr="00A56912">
        <w:t>uma antena parabólica enfiada na lama</w:t>
      </w:r>
      <w:r w:rsidRPr="009917B1">
        <w:t xml:space="preserve">. </w:t>
      </w:r>
    </w:p>
    <w:p w14:paraId="01F05628" w14:textId="0A3BB428" w:rsidR="00601FCC" w:rsidRDefault="00601FCC">
      <w:pPr>
        <w:pStyle w:val="02TEXTOPRINCIPALBULLET"/>
        <w:numPr>
          <w:ilvl w:val="0"/>
          <w:numId w:val="2"/>
        </w:numPr>
      </w:pPr>
      <w:r>
        <w:t>Proponha que</w:t>
      </w:r>
      <w:r w:rsidR="00534A79">
        <w:t>,</w:t>
      </w:r>
      <w:r>
        <w:t xml:space="preserve"> </w:t>
      </w:r>
      <w:r w:rsidR="00534A79">
        <w:t>com base em</w:t>
      </w:r>
      <w:r>
        <w:t xml:space="preserve"> desenhos, frases e imagens, os trios produzam uma imagem personalizada, tanto alimentada pelos textos lidos na sequência didática como por características físicas e culturais do município em que está localizada a escola (parte da lama), além dos sonhos e desejos relacionados a melhores condições de vida almejadas pelos estudantes (parte da antena parabólica em conexão com outras partes do mundo).</w:t>
      </w:r>
    </w:p>
    <w:p w14:paraId="7C25F2B3" w14:textId="4B104B96" w:rsidR="002912B7" w:rsidRDefault="00601FCC">
      <w:pPr>
        <w:pStyle w:val="02TEXTOPRINCIPALBULLET"/>
        <w:numPr>
          <w:ilvl w:val="0"/>
          <w:numId w:val="2"/>
        </w:numPr>
      </w:pPr>
      <w:r>
        <w:t>Pode</w:t>
      </w:r>
      <w:r w:rsidR="00534A79">
        <w:t>m</w:t>
      </w:r>
      <w:r>
        <w:t>-se fixar as produções na parede da sala e marcar um dia para apresentações.</w:t>
      </w:r>
    </w:p>
    <w:p w14:paraId="4B308D7D" w14:textId="77777777" w:rsidR="002912B7" w:rsidRDefault="002912B7">
      <w:pPr>
        <w:rPr>
          <w:rFonts w:eastAsia="Tahoma"/>
        </w:rPr>
      </w:pPr>
      <w:r>
        <w:br w:type="page"/>
      </w:r>
    </w:p>
    <w:p w14:paraId="6F347395" w14:textId="61ED0BB8" w:rsidR="00601FCC" w:rsidRPr="002912B7" w:rsidRDefault="00601FCC" w:rsidP="002912B7">
      <w:pPr>
        <w:pStyle w:val="01TITULO3"/>
      </w:pPr>
      <w:r w:rsidRPr="002912B7">
        <w:lastRenderedPageBreak/>
        <w:t>AVALIAÇÃO FINAL DAS ATIVIDADES REALIZADAS</w:t>
      </w:r>
    </w:p>
    <w:p w14:paraId="41ED8496" w14:textId="4230B66B" w:rsidR="00676A74" w:rsidRPr="002912B7" w:rsidRDefault="00676A74" w:rsidP="002912B7">
      <w:pPr>
        <w:pStyle w:val="01TITULO4"/>
      </w:pPr>
      <w:r w:rsidRPr="002912B7">
        <w:t>Avaliação geral</w:t>
      </w:r>
    </w:p>
    <w:p w14:paraId="4A431B1B" w14:textId="77777777" w:rsidR="00601FCC" w:rsidRDefault="00601FCC">
      <w:pPr>
        <w:pStyle w:val="02TEXTOPRINCIPALBULLET"/>
        <w:numPr>
          <w:ilvl w:val="0"/>
          <w:numId w:val="2"/>
        </w:numPr>
      </w:pPr>
      <w:r w:rsidRPr="00E543F3">
        <w:t>A avaliação dos estudantes deve ser realizada de modo contínuo, em todas as aulas, observando o desempenho individual e em grupos</w:t>
      </w:r>
      <w:r>
        <w:t xml:space="preserve">, </w:t>
      </w:r>
      <w:r w:rsidRPr="00E543F3">
        <w:t>os modos de participação e desenvolvimento da postura de</w:t>
      </w:r>
      <w:r>
        <w:t xml:space="preserve"> cada</w:t>
      </w:r>
      <w:r w:rsidRPr="00E543F3">
        <w:t xml:space="preserve"> estudante. </w:t>
      </w:r>
    </w:p>
    <w:p w14:paraId="0B73BDF1" w14:textId="51DBEC82" w:rsidR="00601FCC" w:rsidRDefault="00601FCC">
      <w:pPr>
        <w:pStyle w:val="02TEXTOPRINCIPALBULLET"/>
        <w:numPr>
          <w:ilvl w:val="0"/>
          <w:numId w:val="2"/>
        </w:numPr>
      </w:pPr>
      <w:r>
        <w:t>Solicite aos estudantes que elaborem</w:t>
      </w:r>
      <w:r w:rsidRPr="00E543F3">
        <w:t xml:space="preserve">, ao longo das aulas, um glossário com nomes e termos mais importantes da sequência didática </w:t>
      </w:r>
      <w:r w:rsidR="009A7782">
        <w:t>e</w:t>
      </w:r>
      <w:r w:rsidR="009A7782" w:rsidRPr="00E543F3">
        <w:t xml:space="preserve"> </w:t>
      </w:r>
      <w:r w:rsidRPr="00E543F3">
        <w:t xml:space="preserve">que utilizem os dicionários. Em um primeiro momento, esse glossário pode ser feito coletivamente e sob </w:t>
      </w:r>
      <w:r w:rsidR="00040C1E">
        <w:t>su</w:t>
      </w:r>
      <w:r w:rsidR="003E2B1A">
        <w:t xml:space="preserve">a </w:t>
      </w:r>
      <w:r w:rsidRPr="00E543F3">
        <w:t>orientação.</w:t>
      </w:r>
    </w:p>
    <w:p w14:paraId="724A85F0" w14:textId="77777777" w:rsidR="00601FCC" w:rsidRPr="00E543F3" w:rsidRDefault="00601FCC">
      <w:pPr>
        <w:pStyle w:val="02TEXTOPRINCIPALBULLET"/>
        <w:numPr>
          <w:ilvl w:val="0"/>
          <w:numId w:val="2"/>
        </w:numPr>
      </w:pPr>
      <w:r>
        <w:t>Solicite a resolução das seguintes questões para avaliar o acompanhamento dos estudantes:</w:t>
      </w:r>
    </w:p>
    <w:p w14:paraId="3B8CD6AD" w14:textId="77777777" w:rsidR="00676A74" w:rsidRPr="002912B7" w:rsidRDefault="00676A74" w:rsidP="002912B7">
      <w:pPr>
        <w:pStyle w:val="02TEXTOPRINCIPAL"/>
      </w:pPr>
    </w:p>
    <w:p w14:paraId="3A5A4C10" w14:textId="51EE3C51" w:rsidR="00601FCC" w:rsidRDefault="00601FCC">
      <w:pPr>
        <w:pStyle w:val="02TEXTOPRINCIPAL"/>
      </w:pPr>
      <w:r>
        <w:t xml:space="preserve">1) Leia o texto com atenção para responder à questão: </w:t>
      </w:r>
    </w:p>
    <w:p w14:paraId="3524C5D9" w14:textId="77777777" w:rsidR="00601FCC" w:rsidRDefault="00601FCC">
      <w:pPr>
        <w:pStyle w:val="02TEXTOPRINCIPAL"/>
      </w:pPr>
      <w:r w:rsidRPr="00C21935">
        <w:t xml:space="preserve">"Se a terra foi feita </w:t>
      </w:r>
      <w:proofErr w:type="spellStart"/>
      <w:r w:rsidRPr="00C21935">
        <w:t>p'rô</w:t>
      </w:r>
      <w:proofErr w:type="spellEnd"/>
      <w:r w:rsidRPr="00C21935">
        <w:t xml:space="preserve"> homem, com tudo para bem servi-lo, também o mangue foi feito especialmente </w:t>
      </w:r>
      <w:proofErr w:type="spellStart"/>
      <w:r w:rsidRPr="00C21935">
        <w:t>p'rô</w:t>
      </w:r>
      <w:proofErr w:type="spellEnd"/>
      <w:r w:rsidRPr="00C21935">
        <w:t xml:space="preserve"> caranguejo. Tudo aí, é, foi ou está para ser caranguejo, inclusive a lama e o homem que vive nela"</w:t>
      </w:r>
      <w:r>
        <w:t xml:space="preserve">. </w:t>
      </w:r>
    </w:p>
    <w:p w14:paraId="5EC6ECF9" w14:textId="77ED3B03" w:rsidR="00601FCC" w:rsidRDefault="00601FCC">
      <w:pPr>
        <w:pStyle w:val="02TEXTOPRINCIPAL"/>
      </w:pPr>
      <w:r>
        <w:t>Destaque as etapas fundamentais do "ciclo do caranguejo" descrito por Josué de Castro e identifique causas e consequências para os homens-caranguejos que vivem tal ciclo.</w:t>
      </w:r>
    </w:p>
    <w:p w14:paraId="107DEFD1" w14:textId="62FDCBF6" w:rsidR="00601FCC" w:rsidRPr="00B73EBB" w:rsidRDefault="00601FCC">
      <w:pPr>
        <w:pStyle w:val="02TEXTOPRINCIPAL"/>
        <w:rPr>
          <w:i/>
        </w:rPr>
      </w:pPr>
      <w:r>
        <w:rPr>
          <w:i/>
        </w:rPr>
        <w:t>Detalhar</w:t>
      </w:r>
      <w:r w:rsidRPr="00B73EBB">
        <w:rPr>
          <w:i/>
        </w:rPr>
        <w:t xml:space="preserve"> em etapas o que o autor descreveu, além de identificar como causas a estrutura fundiária brasileira, a concentração da riqueza, a desigual distribuição da renda, a longa e mal resolvida questão da escravidão</w:t>
      </w:r>
      <w:r>
        <w:rPr>
          <w:i/>
        </w:rPr>
        <w:t xml:space="preserve">. Como </w:t>
      </w:r>
      <w:r w:rsidRPr="00B73EBB">
        <w:rPr>
          <w:i/>
        </w:rPr>
        <w:t>consequências para os homens-caranguejos</w:t>
      </w:r>
      <w:r>
        <w:rPr>
          <w:i/>
        </w:rPr>
        <w:t>, identificar</w:t>
      </w:r>
      <w:r w:rsidRPr="00B73EBB">
        <w:rPr>
          <w:i/>
        </w:rPr>
        <w:t xml:space="preserve"> a situação de exclusão social, problemas de saúde relacionados à ausência de saneamento básico e</w:t>
      </w:r>
      <w:r w:rsidR="003F4B51">
        <w:rPr>
          <w:i/>
        </w:rPr>
        <w:t xml:space="preserve"> de</w:t>
      </w:r>
      <w:r w:rsidRPr="00B73EBB">
        <w:rPr>
          <w:i/>
        </w:rPr>
        <w:t xml:space="preserve"> boa alimentação.</w:t>
      </w:r>
    </w:p>
    <w:p w14:paraId="4A65D2DB" w14:textId="77777777" w:rsidR="00601FCC" w:rsidRDefault="00601FCC">
      <w:pPr>
        <w:pStyle w:val="02TEXTOPRINCIPAL"/>
      </w:pPr>
    </w:p>
    <w:p w14:paraId="3F5702A9" w14:textId="3D868F88" w:rsidR="00601FCC" w:rsidRDefault="00601FCC">
      <w:pPr>
        <w:pStyle w:val="02TEXTOPRINCIPAL"/>
      </w:pPr>
      <w:r>
        <w:t xml:space="preserve">2) </w:t>
      </w:r>
      <w:r w:rsidR="00E20906">
        <w:t>Com base no</w:t>
      </w:r>
      <w:r>
        <w:t xml:space="preserve"> conto "O ciclo do caranguejo", produza uma história em quadrinhos com os principais conceitos trabalhados, assim como com as principais partes do referido ciclo.</w:t>
      </w:r>
    </w:p>
    <w:p w14:paraId="080DE4D7" w14:textId="386C21A3" w:rsidR="00601FCC" w:rsidRPr="00B73EBB" w:rsidRDefault="00601FCC">
      <w:pPr>
        <w:pStyle w:val="02TEXTOPRINCIPAL"/>
        <w:rPr>
          <w:i/>
        </w:rPr>
      </w:pPr>
      <w:r>
        <w:rPr>
          <w:i/>
        </w:rPr>
        <w:t>Destinar um tempo adequado para</w:t>
      </w:r>
      <w:r w:rsidR="00AF20B9">
        <w:rPr>
          <w:i/>
        </w:rPr>
        <w:t xml:space="preserve"> a</w:t>
      </w:r>
      <w:r>
        <w:rPr>
          <w:i/>
        </w:rPr>
        <w:t xml:space="preserve"> produção de rascunhos e esboços. Pode-se pensar em um mínimo e um máximo de quadrinhos, se precisarão ter legendas ou falas. A ideia central é trabalhar outros modos de expressar o conhecimento trabalhado em sala de aula, buscando desenvolver outras linguagens e habilidades.</w:t>
      </w:r>
    </w:p>
    <w:p w14:paraId="4EB1F90F" w14:textId="38F8D451" w:rsidR="00601FCC" w:rsidRPr="002912B7" w:rsidRDefault="00601FCC" w:rsidP="002912B7">
      <w:pPr>
        <w:pStyle w:val="02TEXTOPRINCIPAL"/>
      </w:pPr>
    </w:p>
    <w:p w14:paraId="556D2A7B" w14:textId="2A2453DC" w:rsidR="00601FCC" w:rsidRPr="002912B7" w:rsidRDefault="00601FCC" w:rsidP="002912B7">
      <w:pPr>
        <w:pStyle w:val="01TITULO3"/>
      </w:pPr>
      <w:r w:rsidRPr="002912B7">
        <w:t>AUTOAVALIAÇÃO</w:t>
      </w:r>
    </w:p>
    <w:p w14:paraId="58039948" w14:textId="183AA7D5" w:rsidR="00601FCC" w:rsidRPr="00E543F3" w:rsidRDefault="00601FCC">
      <w:pPr>
        <w:pStyle w:val="02TEXTOPRINCIPALBULLET"/>
        <w:numPr>
          <w:ilvl w:val="0"/>
          <w:numId w:val="2"/>
        </w:numPr>
      </w:pPr>
      <w:r w:rsidRPr="00E543F3">
        <w:t xml:space="preserve">Sugestão de itens a serem avaliados pelos estudantes, preferencialmente com as atividades corrigidas em mãos, além do caderno. </w:t>
      </w:r>
      <w:r>
        <w:t xml:space="preserve">É possível </w:t>
      </w:r>
      <w:r w:rsidRPr="00E543F3">
        <w:t xml:space="preserve">optar por dois caminhos: cada estudante responde individualmente </w:t>
      </w:r>
      <w:r w:rsidR="00370234">
        <w:t>e</w:t>
      </w:r>
      <w:r w:rsidR="00370234" w:rsidRPr="00E543F3">
        <w:t xml:space="preserve"> </w:t>
      </w:r>
      <w:r w:rsidRPr="00E543F3">
        <w:t>depois compartilha</w:t>
      </w:r>
      <w:r>
        <w:t xml:space="preserve"> com os colegas</w:t>
      </w:r>
      <w:r w:rsidRPr="00E543F3">
        <w:t xml:space="preserve">; todos os estudantes </w:t>
      </w:r>
      <w:r w:rsidR="00370234">
        <w:t xml:space="preserve">se </w:t>
      </w:r>
      <w:r w:rsidR="00370234" w:rsidRPr="00E543F3">
        <w:t>senta</w:t>
      </w:r>
      <w:r w:rsidR="00370234">
        <w:t>m</w:t>
      </w:r>
      <w:r w:rsidR="00370234" w:rsidRPr="00E543F3">
        <w:t xml:space="preserve"> </w:t>
      </w:r>
      <w:r w:rsidRPr="00E543F3">
        <w:t>em semicírculo, o professor comenta cada item, ouve alguns estudantes e</w:t>
      </w:r>
      <w:r w:rsidR="00370234">
        <w:t>,</w:t>
      </w:r>
      <w:r w:rsidRPr="00E543F3">
        <w:t xml:space="preserve"> depois disso</w:t>
      </w:r>
      <w:r w:rsidR="00370234">
        <w:t>,</w:t>
      </w:r>
      <w:r w:rsidRPr="00E543F3">
        <w:t xml:space="preserve"> cada estudante assinala</w:t>
      </w:r>
      <w:r w:rsidR="00370234">
        <w:t xml:space="preserve"> as respostas</w:t>
      </w:r>
      <w:r w:rsidRPr="00E543F3">
        <w:t xml:space="preserve">. É importante que o estudante tenha clareza </w:t>
      </w:r>
      <w:r>
        <w:t>do</w:t>
      </w:r>
      <w:r w:rsidRPr="00E543F3">
        <w:t xml:space="preserve"> que era esperado em cada atividade</w:t>
      </w:r>
      <w:r>
        <w:t xml:space="preserve"> ou </w:t>
      </w:r>
      <w:r w:rsidRPr="00E543F3">
        <w:t>situação</w:t>
      </w:r>
      <w:r>
        <w:t xml:space="preserve"> de aprendizagem</w:t>
      </w:r>
      <w:r w:rsidRPr="00E543F3">
        <w:t xml:space="preserve"> </w:t>
      </w:r>
      <w:r>
        <w:t xml:space="preserve">e que compreenda </w:t>
      </w:r>
      <w:r w:rsidRPr="00E543F3">
        <w:t xml:space="preserve">que a </w:t>
      </w:r>
      <w:proofErr w:type="spellStart"/>
      <w:r w:rsidRPr="00E543F3">
        <w:t>autoavaliação</w:t>
      </w:r>
      <w:proofErr w:type="spellEnd"/>
      <w:r w:rsidRPr="00E543F3">
        <w:t xml:space="preserve"> </w:t>
      </w:r>
      <w:r w:rsidR="00C36D1D">
        <w:t xml:space="preserve">se </w:t>
      </w:r>
      <w:r w:rsidRPr="00E543F3">
        <w:t>refere também a questões atitudinais.</w:t>
      </w:r>
    </w:p>
    <w:p w14:paraId="1D1C4EE0" w14:textId="77777777" w:rsidR="00601FCC" w:rsidRDefault="00601FCC">
      <w:pPr>
        <w:pStyle w:val="02TEXTOPRINCIPALBULLET"/>
        <w:numPr>
          <w:ilvl w:val="0"/>
          <w:numId w:val="2"/>
        </w:numPr>
        <w:rPr>
          <w:lang w:val="pt-PT"/>
        </w:rPr>
      </w:pPr>
      <w:r>
        <w:rPr>
          <w:lang w:val="pt-PT"/>
        </w:rPr>
        <w:t>Itens a serem avaliados:</w:t>
      </w:r>
    </w:p>
    <w:p w14:paraId="620ABA8B" w14:textId="77777777" w:rsidR="00601FCC" w:rsidRPr="00893B65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>- Compreender o texto "O ciclo do caranguejo".</w:t>
      </w:r>
    </w:p>
    <w:p w14:paraId="50A35829" w14:textId="77777777" w:rsidR="00601FCC" w:rsidRPr="00893B65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>- A partir de depoimentos de Josué de Castro, compreender como a experiência geográfica afetou seu interesse e curiosidade pela questão da fome.</w:t>
      </w:r>
    </w:p>
    <w:p w14:paraId="257A0BCA" w14:textId="1D456222" w:rsidR="00601FCC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 xml:space="preserve">- Compreender o Manifesto Mangue </w:t>
      </w:r>
      <w:r w:rsidR="00A5117C">
        <w:t xml:space="preserve">como </w:t>
      </w:r>
      <w:r>
        <w:t>luta por melhores condições e qualidade de vida.</w:t>
      </w:r>
    </w:p>
    <w:p w14:paraId="562317A1" w14:textId="77777777" w:rsidR="00601FCC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>- Relacionar o Manifesto Mangue com a obra de Josué de Castro.</w:t>
      </w:r>
    </w:p>
    <w:p w14:paraId="1B4E4DC3" w14:textId="77777777" w:rsidR="00601FCC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>- Identificar como a literatura aborda questões geográficas.</w:t>
      </w:r>
    </w:p>
    <w:p w14:paraId="2609F640" w14:textId="77777777" w:rsidR="00601FCC" w:rsidRPr="00893B65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>- Contribuir para o bom andamento do trabalho em trios.</w:t>
      </w:r>
    </w:p>
    <w:p w14:paraId="6738C8DE" w14:textId="42356E01" w:rsidR="002912B7" w:rsidRDefault="00601FCC" w:rsidP="00676A74">
      <w:pPr>
        <w:pStyle w:val="02TEXTOPRINCIPALBULLET"/>
        <w:numPr>
          <w:ilvl w:val="0"/>
          <w:numId w:val="0"/>
        </w:numPr>
        <w:ind w:left="227"/>
      </w:pPr>
      <w:r>
        <w:t xml:space="preserve">- </w:t>
      </w:r>
      <w:r w:rsidRPr="00893B65">
        <w:t xml:space="preserve">Escutar atentamente os colegas e falar </w:t>
      </w:r>
      <w:r w:rsidR="00796D06">
        <w:t>com base em</w:t>
      </w:r>
      <w:r>
        <w:t xml:space="preserve"> um pensamento organizado.</w:t>
      </w:r>
    </w:p>
    <w:p w14:paraId="16C9EB44" w14:textId="77777777" w:rsidR="002912B7" w:rsidRDefault="002912B7">
      <w:pPr>
        <w:rPr>
          <w:rFonts w:eastAsia="Tahoma"/>
        </w:rPr>
      </w:pPr>
      <w:r>
        <w:br w:type="page"/>
      </w:r>
    </w:p>
    <w:p w14:paraId="06A7CC03" w14:textId="049B537D" w:rsidR="00601FCC" w:rsidRPr="00676A74" w:rsidRDefault="00601FCC" w:rsidP="00676A74">
      <w:pPr>
        <w:pStyle w:val="01TITULOVINHETA1"/>
        <w:rPr>
          <w:rFonts w:ascii="Cambria" w:hAnsi="Cambria"/>
          <w:sz w:val="32"/>
          <w:szCs w:val="32"/>
        </w:rPr>
      </w:pPr>
      <w:r w:rsidRPr="00676A74">
        <w:rPr>
          <w:rFonts w:ascii="Cambria" w:hAnsi="Cambria"/>
          <w:sz w:val="32"/>
          <w:szCs w:val="32"/>
        </w:rPr>
        <w:lastRenderedPageBreak/>
        <w:t>Fontes de consulta</w:t>
      </w:r>
    </w:p>
    <w:p w14:paraId="55DE9A9B" w14:textId="579BB37A" w:rsidR="00676A74" w:rsidRPr="002912B7" w:rsidRDefault="00676A74" w:rsidP="002912B7">
      <w:pPr>
        <w:pStyle w:val="01TITULO4"/>
      </w:pPr>
      <w:r w:rsidRPr="002912B7">
        <w:t>Filmes</w:t>
      </w:r>
    </w:p>
    <w:p w14:paraId="6E4A3E38" w14:textId="4804D670" w:rsidR="00601FCC" w:rsidRDefault="00601FCC">
      <w:pPr>
        <w:pStyle w:val="02TEXTOPRINCIPAL"/>
      </w:pPr>
      <w:r w:rsidRPr="00711C44">
        <w:t>CHICO</w:t>
      </w:r>
      <w:r w:rsidRPr="00711C44">
        <w:rPr>
          <w:szCs w:val="24"/>
        </w:rPr>
        <w:t xml:space="preserve"> </w:t>
      </w:r>
      <w:r>
        <w:t>Science,</w:t>
      </w:r>
      <w:r w:rsidRPr="00711C44">
        <w:t xml:space="preserve"> </w:t>
      </w:r>
      <w:r w:rsidR="00B2034A">
        <w:t>u</w:t>
      </w:r>
      <w:r w:rsidR="00B2034A" w:rsidRPr="00711C44">
        <w:t xml:space="preserve">m </w:t>
      </w:r>
      <w:r w:rsidRPr="00711C44">
        <w:t xml:space="preserve">Caranguejo Elétrico. Documentário, Brasil (2015). Direção: Zé Eduardo </w:t>
      </w:r>
      <w:proofErr w:type="spellStart"/>
      <w:r w:rsidRPr="00711C44">
        <w:t>Miglioli</w:t>
      </w:r>
      <w:proofErr w:type="spellEnd"/>
      <w:r w:rsidRPr="00711C44">
        <w:t>. Produção: RTV Produções, Globo Nordeste, Globo Filmes. 1h</w:t>
      </w:r>
      <w:r w:rsidRPr="00711C44">
        <w:rPr>
          <w:szCs w:val="24"/>
        </w:rPr>
        <w:t>26 min</w:t>
      </w:r>
      <w:r w:rsidRPr="00711C44">
        <w:t>.</w:t>
      </w:r>
      <w:r>
        <w:t xml:space="preserve"> (</w:t>
      </w:r>
      <w:r w:rsidRPr="00812226">
        <w:t xml:space="preserve">Documentário longo sobre o movimento </w:t>
      </w:r>
      <w:r w:rsidR="00C10A7A">
        <w:t>M</w:t>
      </w:r>
      <w:r w:rsidRPr="00812226">
        <w:t>angue, com foco maior em Chico Science.</w:t>
      </w:r>
      <w:r>
        <w:t>)</w:t>
      </w:r>
      <w:r w:rsidRPr="00812226">
        <w:t xml:space="preserve"> </w:t>
      </w:r>
      <w:hyperlink w:history="1"/>
    </w:p>
    <w:p w14:paraId="3141CDDA" w14:textId="7CA360D3" w:rsidR="00601FCC" w:rsidRPr="00812226" w:rsidRDefault="00601FCC">
      <w:pPr>
        <w:pStyle w:val="02TEXTOPRINCIPAL"/>
      </w:pPr>
      <w:r w:rsidRPr="00711C44">
        <w:t>JOSUÉ</w:t>
      </w:r>
      <w:r w:rsidRPr="00711C44">
        <w:rPr>
          <w:szCs w:val="24"/>
        </w:rPr>
        <w:t xml:space="preserve"> de Castro, Cidadão do Mundo.</w:t>
      </w:r>
      <w:r w:rsidRPr="00711C44">
        <w:t xml:space="preserve"> Documentário, Brasil (1994).</w:t>
      </w:r>
      <w:r w:rsidRPr="00711C44">
        <w:rPr>
          <w:szCs w:val="24"/>
        </w:rPr>
        <w:t xml:space="preserve"> </w:t>
      </w:r>
      <w:r w:rsidRPr="00711C44">
        <w:t xml:space="preserve">Direção: Sílvio </w:t>
      </w:r>
      <w:proofErr w:type="spellStart"/>
      <w:r w:rsidRPr="00711C44">
        <w:t>Tendler</w:t>
      </w:r>
      <w:proofErr w:type="spellEnd"/>
      <w:r w:rsidRPr="00711C44">
        <w:t xml:space="preserve">. Produção: Bárbaras Produções. 50min. </w:t>
      </w:r>
      <w:r>
        <w:t>(</w:t>
      </w:r>
      <w:r w:rsidRPr="00812226">
        <w:t xml:space="preserve">Documentário sobre a vida e a obra de Josué de Castro, com imagens e falas do </w:t>
      </w:r>
      <w:r w:rsidR="00796D06">
        <w:t>autor</w:t>
      </w:r>
      <w:r w:rsidRPr="00812226">
        <w:t>.</w:t>
      </w:r>
      <w:r>
        <w:t>)</w:t>
      </w:r>
    </w:p>
    <w:p w14:paraId="4E18E51D" w14:textId="175716E4" w:rsidR="00C85C1E" w:rsidRPr="00676A74" w:rsidRDefault="00C85C1E" w:rsidP="002912B7">
      <w:pPr>
        <w:pStyle w:val="02TEXTOPRINCIPAL"/>
      </w:pPr>
    </w:p>
    <w:sectPr w:rsidR="00C85C1E" w:rsidRPr="00676A74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2BBD4" w14:textId="77777777" w:rsidR="00037EFC" w:rsidRDefault="00037EFC">
      <w:r>
        <w:separator/>
      </w:r>
    </w:p>
  </w:endnote>
  <w:endnote w:type="continuationSeparator" w:id="0">
    <w:p w14:paraId="7FCFA789" w14:textId="77777777" w:rsidR="00037EFC" w:rsidRDefault="00037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824009-CC58-41B3-B243-4E5983C40F4E}"/>
    <w:embedBold r:id="rId2" w:fontKey="{F96221C7-FC8F-4BEB-9C60-9BAA5608AFE7}"/>
    <w:embedItalic r:id="rId3" w:fontKey="{3997DCE0-3BDA-4BF3-9CCE-9B60C1309F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E8F8C7-F56A-4036-9D16-D44DE34D6261}"/>
    <w:embedBold r:id="rId5" w:fontKey="{173FFBCE-34F4-4119-AD66-A1AA73DCB7B7}"/>
    <w:embedBoldItalic r:id="rId6" w:fontKey="{0D7EEEB6-ADAC-462F-A2E6-779712C18F1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12CC4C9-2C0A-49C0-B306-E453D58E399D}"/>
    <w:embedBold r:id="rId8" w:fontKey="{437D0AF8-3F6D-4BAC-9EE6-85C96FB484A1}"/>
    <w:embedBoldItalic r:id="rId9" w:fontKey="{5B0F7432-5A13-4EFB-9255-973ADA7A23C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0C3A287-595E-4B81-8025-420775151F7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8ED020C-B3DD-4EE4-8D70-42BC38CA921B}"/>
    <w:embedBold r:id="rId12" w:fontKey="{B46810E1-54D9-4FC9-A02A-72ABF73B375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AA4DFF56-EDE9-4EBB-82D5-8CC1D1F68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7268B" w14:textId="77777777" w:rsidR="00803F4E" w:rsidRDefault="00803F4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03F4E" w14:paraId="6CDB944D" w14:textId="77777777" w:rsidTr="00803F4E">
      <w:tc>
        <w:tcPr>
          <w:tcW w:w="9606" w:type="dxa"/>
          <w:hideMark/>
        </w:tcPr>
        <w:p w14:paraId="69AD2E13" w14:textId="77777777" w:rsidR="00803F4E" w:rsidRDefault="00803F4E" w:rsidP="00803F4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3CD7A5A" w14:textId="6FF33622" w:rsidR="00803F4E" w:rsidRDefault="00803F4E" w:rsidP="00803F4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803F4E" w:rsidRDefault="002404B7" w:rsidP="00803F4E">
    <w:pPr>
      <w:pStyle w:val="02TEXTOPRINCIPAL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ABC02" w14:textId="77777777" w:rsidR="00803F4E" w:rsidRDefault="00803F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9ABDA" w14:textId="77777777" w:rsidR="00037EFC" w:rsidRDefault="00037EFC">
      <w:r>
        <w:rPr>
          <w:color w:val="000000"/>
        </w:rPr>
        <w:separator/>
      </w:r>
    </w:p>
  </w:footnote>
  <w:footnote w:type="continuationSeparator" w:id="0">
    <w:p w14:paraId="46053C5B" w14:textId="77777777" w:rsidR="00037EFC" w:rsidRDefault="00037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FA109" w14:textId="77777777" w:rsidR="00803F4E" w:rsidRDefault="00803F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A7C68" w14:textId="77777777" w:rsidR="00803F4E" w:rsidRDefault="00803F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86C"/>
    <w:multiLevelType w:val="hybridMultilevel"/>
    <w:tmpl w:val="036A7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69B"/>
    <w:multiLevelType w:val="hybridMultilevel"/>
    <w:tmpl w:val="BCFA5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F0967"/>
    <w:multiLevelType w:val="hybridMultilevel"/>
    <w:tmpl w:val="7048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3072CE"/>
    <w:multiLevelType w:val="hybridMultilevel"/>
    <w:tmpl w:val="1C2628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86CA5"/>
    <w:multiLevelType w:val="hybridMultilevel"/>
    <w:tmpl w:val="F7F8A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7BEC"/>
    <w:rsid w:val="00037EFC"/>
    <w:rsid w:val="00040C1E"/>
    <w:rsid w:val="00045B1E"/>
    <w:rsid w:val="000628EC"/>
    <w:rsid w:val="00074436"/>
    <w:rsid w:val="00075D7F"/>
    <w:rsid w:val="00076EF4"/>
    <w:rsid w:val="000822D3"/>
    <w:rsid w:val="00087CC7"/>
    <w:rsid w:val="000A434A"/>
    <w:rsid w:val="000A7F47"/>
    <w:rsid w:val="000C69E3"/>
    <w:rsid w:val="000C6EC8"/>
    <w:rsid w:val="000D1E72"/>
    <w:rsid w:val="000F37A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EEF"/>
    <w:rsid w:val="00142712"/>
    <w:rsid w:val="00143684"/>
    <w:rsid w:val="00157B44"/>
    <w:rsid w:val="001645CE"/>
    <w:rsid w:val="001723B2"/>
    <w:rsid w:val="001729C7"/>
    <w:rsid w:val="001764FA"/>
    <w:rsid w:val="00180037"/>
    <w:rsid w:val="0018005D"/>
    <w:rsid w:val="00182B00"/>
    <w:rsid w:val="00184CD9"/>
    <w:rsid w:val="0018503B"/>
    <w:rsid w:val="0018553A"/>
    <w:rsid w:val="001856AF"/>
    <w:rsid w:val="001865D0"/>
    <w:rsid w:val="00190B86"/>
    <w:rsid w:val="001A6976"/>
    <w:rsid w:val="001B0C32"/>
    <w:rsid w:val="001B21B6"/>
    <w:rsid w:val="001B2A37"/>
    <w:rsid w:val="001B4098"/>
    <w:rsid w:val="001B469D"/>
    <w:rsid w:val="001C0EE2"/>
    <w:rsid w:val="001E346B"/>
    <w:rsid w:val="001F3A51"/>
    <w:rsid w:val="001F671A"/>
    <w:rsid w:val="0020549D"/>
    <w:rsid w:val="00207499"/>
    <w:rsid w:val="00210B7C"/>
    <w:rsid w:val="0021601A"/>
    <w:rsid w:val="00220890"/>
    <w:rsid w:val="00220C34"/>
    <w:rsid w:val="002227F8"/>
    <w:rsid w:val="00224A68"/>
    <w:rsid w:val="002379FC"/>
    <w:rsid w:val="002404B7"/>
    <w:rsid w:val="00250341"/>
    <w:rsid w:val="00250FF2"/>
    <w:rsid w:val="00251D8A"/>
    <w:rsid w:val="00261D17"/>
    <w:rsid w:val="00280F60"/>
    <w:rsid w:val="00285708"/>
    <w:rsid w:val="002912B7"/>
    <w:rsid w:val="002A320C"/>
    <w:rsid w:val="002B4436"/>
    <w:rsid w:val="002B4837"/>
    <w:rsid w:val="002C247E"/>
    <w:rsid w:val="002C2992"/>
    <w:rsid w:val="002C49D0"/>
    <w:rsid w:val="002C7AB9"/>
    <w:rsid w:val="002D64F1"/>
    <w:rsid w:val="002E5353"/>
    <w:rsid w:val="002F0672"/>
    <w:rsid w:val="002F294E"/>
    <w:rsid w:val="002F74F3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0234"/>
    <w:rsid w:val="00375469"/>
    <w:rsid w:val="003809A3"/>
    <w:rsid w:val="003926BD"/>
    <w:rsid w:val="003B473D"/>
    <w:rsid w:val="003B70BA"/>
    <w:rsid w:val="003D75AC"/>
    <w:rsid w:val="003E2B1A"/>
    <w:rsid w:val="003F45F1"/>
    <w:rsid w:val="003F4B51"/>
    <w:rsid w:val="003F563C"/>
    <w:rsid w:val="00402392"/>
    <w:rsid w:val="00410F1D"/>
    <w:rsid w:val="00414AC4"/>
    <w:rsid w:val="00415172"/>
    <w:rsid w:val="00426FFF"/>
    <w:rsid w:val="004374AD"/>
    <w:rsid w:val="0044566C"/>
    <w:rsid w:val="0045241E"/>
    <w:rsid w:val="00456C18"/>
    <w:rsid w:val="00463B3C"/>
    <w:rsid w:val="00480289"/>
    <w:rsid w:val="0049240A"/>
    <w:rsid w:val="0049349E"/>
    <w:rsid w:val="00496848"/>
    <w:rsid w:val="004B4781"/>
    <w:rsid w:val="004C6A06"/>
    <w:rsid w:val="004D7460"/>
    <w:rsid w:val="004E7893"/>
    <w:rsid w:val="004F2A5B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34A79"/>
    <w:rsid w:val="00542174"/>
    <w:rsid w:val="0055204F"/>
    <w:rsid w:val="00555235"/>
    <w:rsid w:val="00575253"/>
    <w:rsid w:val="00591D2C"/>
    <w:rsid w:val="00593B25"/>
    <w:rsid w:val="005A0C26"/>
    <w:rsid w:val="005B0274"/>
    <w:rsid w:val="005C4E3D"/>
    <w:rsid w:val="005D03F2"/>
    <w:rsid w:val="005D2CD2"/>
    <w:rsid w:val="005E52C0"/>
    <w:rsid w:val="005E5A1E"/>
    <w:rsid w:val="005F24EA"/>
    <w:rsid w:val="005F6059"/>
    <w:rsid w:val="005F66F3"/>
    <w:rsid w:val="00600249"/>
    <w:rsid w:val="00601FCC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76A74"/>
    <w:rsid w:val="0069154A"/>
    <w:rsid w:val="0069580C"/>
    <w:rsid w:val="006C1583"/>
    <w:rsid w:val="006D1054"/>
    <w:rsid w:val="006D5809"/>
    <w:rsid w:val="006E489A"/>
    <w:rsid w:val="006F34BB"/>
    <w:rsid w:val="006F5356"/>
    <w:rsid w:val="00700B3A"/>
    <w:rsid w:val="00711EEA"/>
    <w:rsid w:val="00722EAA"/>
    <w:rsid w:val="00724FA1"/>
    <w:rsid w:val="00727541"/>
    <w:rsid w:val="0073539D"/>
    <w:rsid w:val="0074377A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96D06"/>
    <w:rsid w:val="007B1B25"/>
    <w:rsid w:val="007B29FC"/>
    <w:rsid w:val="007C5015"/>
    <w:rsid w:val="007C559B"/>
    <w:rsid w:val="007C570F"/>
    <w:rsid w:val="007D2481"/>
    <w:rsid w:val="007D6208"/>
    <w:rsid w:val="007E0F02"/>
    <w:rsid w:val="007E199D"/>
    <w:rsid w:val="007E7CF9"/>
    <w:rsid w:val="007F3A80"/>
    <w:rsid w:val="00802F95"/>
    <w:rsid w:val="00803F4E"/>
    <w:rsid w:val="008062EF"/>
    <w:rsid w:val="00812CAD"/>
    <w:rsid w:val="00826CF8"/>
    <w:rsid w:val="00852916"/>
    <w:rsid w:val="00852D40"/>
    <w:rsid w:val="008549B7"/>
    <w:rsid w:val="0088123F"/>
    <w:rsid w:val="008863F8"/>
    <w:rsid w:val="00892568"/>
    <w:rsid w:val="00895F07"/>
    <w:rsid w:val="008A79AC"/>
    <w:rsid w:val="008B337C"/>
    <w:rsid w:val="008D0CF6"/>
    <w:rsid w:val="008E09F8"/>
    <w:rsid w:val="008E548F"/>
    <w:rsid w:val="008E5F99"/>
    <w:rsid w:val="008E6FBC"/>
    <w:rsid w:val="008F21FC"/>
    <w:rsid w:val="008F7795"/>
    <w:rsid w:val="008F7952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A7782"/>
    <w:rsid w:val="009B05ED"/>
    <w:rsid w:val="009B2E0C"/>
    <w:rsid w:val="009B3156"/>
    <w:rsid w:val="009C47AE"/>
    <w:rsid w:val="009E2DEA"/>
    <w:rsid w:val="009F124C"/>
    <w:rsid w:val="009F7E7B"/>
    <w:rsid w:val="00A1515C"/>
    <w:rsid w:val="00A23578"/>
    <w:rsid w:val="00A33AAC"/>
    <w:rsid w:val="00A355E5"/>
    <w:rsid w:val="00A35E28"/>
    <w:rsid w:val="00A5117C"/>
    <w:rsid w:val="00A60D54"/>
    <w:rsid w:val="00A6636F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B4FD9"/>
    <w:rsid w:val="00AC704D"/>
    <w:rsid w:val="00AC7B8A"/>
    <w:rsid w:val="00AD5C8C"/>
    <w:rsid w:val="00AD5DEC"/>
    <w:rsid w:val="00AD62C3"/>
    <w:rsid w:val="00AD7257"/>
    <w:rsid w:val="00AE54AB"/>
    <w:rsid w:val="00AE5E1E"/>
    <w:rsid w:val="00AF1588"/>
    <w:rsid w:val="00AF20B9"/>
    <w:rsid w:val="00AF2658"/>
    <w:rsid w:val="00AF2F5F"/>
    <w:rsid w:val="00B11D74"/>
    <w:rsid w:val="00B2034A"/>
    <w:rsid w:val="00B2459B"/>
    <w:rsid w:val="00B26E7A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1784"/>
    <w:rsid w:val="00B94591"/>
    <w:rsid w:val="00B97D3D"/>
    <w:rsid w:val="00B97F1B"/>
    <w:rsid w:val="00BA5541"/>
    <w:rsid w:val="00BA614F"/>
    <w:rsid w:val="00BA762D"/>
    <w:rsid w:val="00BA7F25"/>
    <w:rsid w:val="00BB4974"/>
    <w:rsid w:val="00BB4E5A"/>
    <w:rsid w:val="00BC6535"/>
    <w:rsid w:val="00BD00D1"/>
    <w:rsid w:val="00BD6B31"/>
    <w:rsid w:val="00BE346A"/>
    <w:rsid w:val="00BF3E08"/>
    <w:rsid w:val="00BF7B9C"/>
    <w:rsid w:val="00C10A7A"/>
    <w:rsid w:val="00C22ABF"/>
    <w:rsid w:val="00C24CEE"/>
    <w:rsid w:val="00C31E75"/>
    <w:rsid w:val="00C344A0"/>
    <w:rsid w:val="00C36D1D"/>
    <w:rsid w:val="00C4098B"/>
    <w:rsid w:val="00C43D14"/>
    <w:rsid w:val="00C4564F"/>
    <w:rsid w:val="00C518C6"/>
    <w:rsid w:val="00C53670"/>
    <w:rsid w:val="00C65D98"/>
    <w:rsid w:val="00C67490"/>
    <w:rsid w:val="00C7124E"/>
    <w:rsid w:val="00C85C1E"/>
    <w:rsid w:val="00C867EE"/>
    <w:rsid w:val="00C911DB"/>
    <w:rsid w:val="00CA2655"/>
    <w:rsid w:val="00CB162A"/>
    <w:rsid w:val="00CC50CB"/>
    <w:rsid w:val="00CE440A"/>
    <w:rsid w:val="00CF42D1"/>
    <w:rsid w:val="00D041D0"/>
    <w:rsid w:val="00D060BB"/>
    <w:rsid w:val="00D1680B"/>
    <w:rsid w:val="00D23FCE"/>
    <w:rsid w:val="00D243D1"/>
    <w:rsid w:val="00D256E0"/>
    <w:rsid w:val="00D25A78"/>
    <w:rsid w:val="00D308A9"/>
    <w:rsid w:val="00D33865"/>
    <w:rsid w:val="00D37914"/>
    <w:rsid w:val="00D42464"/>
    <w:rsid w:val="00D433EC"/>
    <w:rsid w:val="00D43798"/>
    <w:rsid w:val="00D716BB"/>
    <w:rsid w:val="00D72FB2"/>
    <w:rsid w:val="00D762BB"/>
    <w:rsid w:val="00D8381C"/>
    <w:rsid w:val="00D90434"/>
    <w:rsid w:val="00DA4BD1"/>
    <w:rsid w:val="00DA512A"/>
    <w:rsid w:val="00DB5A83"/>
    <w:rsid w:val="00DC2F93"/>
    <w:rsid w:val="00DD365E"/>
    <w:rsid w:val="00DD5ED2"/>
    <w:rsid w:val="00DE12A1"/>
    <w:rsid w:val="00DF2695"/>
    <w:rsid w:val="00DF3803"/>
    <w:rsid w:val="00E03BD0"/>
    <w:rsid w:val="00E05E1E"/>
    <w:rsid w:val="00E17096"/>
    <w:rsid w:val="00E20906"/>
    <w:rsid w:val="00E21DA8"/>
    <w:rsid w:val="00E2335C"/>
    <w:rsid w:val="00E24C6F"/>
    <w:rsid w:val="00E354F6"/>
    <w:rsid w:val="00E425B0"/>
    <w:rsid w:val="00E43F99"/>
    <w:rsid w:val="00E449E3"/>
    <w:rsid w:val="00E4673E"/>
    <w:rsid w:val="00E74F1C"/>
    <w:rsid w:val="00E84A77"/>
    <w:rsid w:val="00E9046D"/>
    <w:rsid w:val="00E90F29"/>
    <w:rsid w:val="00E913F3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44BE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A74C7"/>
    <w:rsid w:val="00FB2F87"/>
    <w:rsid w:val="00FC1CA4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AE65B71C-6D83-4E19-9E25-DE3694E3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qFormat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2912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ses.usp.br/teses/disponiveis/8/8132/tde-01102008-175648/pt-br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644D9-020A-4A46-A156-DE44977D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3435</Words>
  <Characters>18552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28</cp:revision>
  <dcterms:created xsi:type="dcterms:W3CDTF">2018-10-01T20:35:00Z</dcterms:created>
  <dcterms:modified xsi:type="dcterms:W3CDTF">2018-10-23T18:35:00Z</dcterms:modified>
</cp:coreProperties>
</file>