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Pr="003B773D" w:rsidRDefault="00F0052A" w:rsidP="003B773D">
      <w:pPr>
        <w:pStyle w:val="01TITULO1"/>
      </w:pPr>
      <w:bookmarkStart w:id="0" w:name="_Hlk524612584"/>
      <w:r w:rsidRPr="003B773D">
        <w:t>Componente curricular: ARTE</w:t>
      </w:r>
    </w:p>
    <w:bookmarkEnd w:id="0"/>
    <w:p w14:paraId="79E0CCD7" w14:textId="0D25EA1F" w:rsidR="00A64137" w:rsidRDefault="00A64137" w:rsidP="00A64137">
      <w:pPr>
        <w:pStyle w:val="01TITULO1"/>
      </w:pPr>
      <w:r>
        <w:t>8</w:t>
      </w:r>
      <w:r>
        <w:rPr>
          <w:u w:val="single"/>
          <w:vertAlign w:val="superscript"/>
        </w:rPr>
        <w:t>o</w:t>
      </w:r>
      <w:r>
        <w:t xml:space="preserve"> ano – 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DD3B560" w14:textId="6E3ED3BE" w:rsidR="00F0052A" w:rsidRDefault="00B60652" w:rsidP="003B773D">
      <w:pPr>
        <w:pStyle w:val="01TITULO1"/>
      </w:pPr>
      <w:r w:rsidRPr="003B773D">
        <w:t>PROPOSTA DE ACOMPANHAMENTO DA APRENDIZAGEM</w:t>
      </w:r>
    </w:p>
    <w:p w14:paraId="7B4E02C7" w14:textId="77777777" w:rsidR="00FB4F0E" w:rsidRPr="003B773D" w:rsidRDefault="00FB4F0E" w:rsidP="00FB4F0E">
      <w:pPr>
        <w:pStyle w:val="02TEXTOPRINCIPA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850"/>
        <w:gridCol w:w="709"/>
        <w:gridCol w:w="1701"/>
      </w:tblGrid>
      <w:tr w:rsidR="00C26368" w:rsidRPr="00E85D0A" w14:paraId="2FCA7239" w14:textId="77777777" w:rsidTr="003B773D">
        <w:tc>
          <w:tcPr>
            <w:tcW w:w="6663" w:type="dxa"/>
            <w:tcBorders>
              <w:top w:val="nil"/>
              <w:left w:val="nil"/>
            </w:tcBorders>
            <w:shd w:val="clear" w:color="auto" w:fill="auto"/>
          </w:tcPr>
          <w:p w14:paraId="19C228FD" w14:textId="77777777" w:rsidR="00C26368" w:rsidRPr="00E85D0A" w:rsidRDefault="00C26368" w:rsidP="007D3EA4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8AB3293" w14:textId="77777777" w:rsidR="00C26368" w:rsidRPr="00E85D0A" w:rsidRDefault="00C26368" w:rsidP="007D3EA4">
            <w:pPr>
              <w:pStyle w:val="03TITULOTABELAS2"/>
            </w:pPr>
            <w:r w:rsidRPr="00E85D0A">
              <w:t>SIM</w:t>
            </w:r>
          </w:p>
        </w:tc>
        <w:tc>
          <w:tcPr>
            <w:tcW w:w="709" w:type="dxa"/>
            <w:shd w:val="clear" w:color="auto" w:fill="auto"/>
          </w:tcPr>
          <w:p w14:paraId="6AC001DF" w14:textId="77777777" w:rsidR="00C26368" w:rsidRPr="00E85D0A" w:rsidRDefault="00C26368" w:rsidP="007D3EA4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6314CB5C" w14:textId="77777777" w:rsidR="00C26368" w:rsidRPr="003B773D" w:rsidRDefault="00C26368" w:rsidP="003B773D">
            <w:pPr>
              <w:pStyle w:val="03TITULOTABELAS2"/>
            </w:pPr>
            <w:r w:rsidRPr="003B773D">
              <w:t>Parcialmente</w:t>
            </w:r>
          </w:p>
        </w:tc>
      </w:tr>
      <w:tr w:rsidR="00C26368" w:rsidRPr="00E85D0A" w14:paraId="4581CC1B" w14:textId="77777777" w:rsidTr="003B773D">
        <w:tc>
          <w:tcPr>
            <w:tcW w:w="6663" w:type="dxa"/>
            <w:shd w:val="clear" w:color="auto" w:fill="auto"/>
          </w:tcPr>
          <w:p w14:paraId="048CBA78" w14:textId="0AAFA144" w:rsidR="00C26368" w:rsidRPr="0087575E" w:rsidRDefault="00C26368" w:rsidP="002F2F9F">
            <w:pPr>
              <w:pStyle w:val="04TEXTOTABELAS"/>
            </w:pPr>
            <w:r w:rsidRPr="0087575E">
              <w:t xml:space="preserve">1. Os estudantes construíram o conceito de patrimônio cultural imaterial? </w:t>
            </w:r>
          </w:p>
        </w:tc>
        <w:tc>
          <w:tcPr>
            <w:tcW w:w="850" w:type="dxa"/>
            <w:shd w:val="clear" w:color="auto" w:fill="auto"/>
          </w:tcPr>
          <w:p w14:paraId="25DA4531" w14:textId="77777777" w:rsidR="00C26368" w:rsidRPr="0087575E" w:rsidRDefault="00C26368" w:rsidP="0087575E">
            <w:pPr>
              <w:pStyle w:val="04TEXTOTABELAS"/>
            </w:pPr>
          </w:p>
        </w:tc>
        <w:tc>
          <w:tcPr>
            <w:tcW w:w="709" w:type="dxa"/>
            <w:shd w:val="clear" w:color="auto" w:fill="auto"/>
          </w:tcPr>
          <w:p w14:paraId="419D3A19" w14:textId="77777777" w:rsidR="00C26368" w:rsidRPr="0087575E" w:rsidRDefault="00C26368" w:rsidP="0087575E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47CAADFE" w14:textId="77777777" w:rsidR="00C26368" w:rsidRPr="0087575E" w:rsidRDefault="00C26368" w:rsidP="0087575E">
            <w:pPr>
              <w:pStyle w:val="04TEXTOTABELAS"/>
            </w:pPr>
          </w:p>
        </w:tc>
      </w:tr>
      <w:tr w:rsidR="00C26368" w:rsidRPr="00E85D0A" w14:paraId="0A67CA87" w14:textId="77777777" w:rsidTr="003B773D">
        <w:tblPrEx>
          <w:tblLook w:val="0000" w:firstRow="0" w:lastRow="0" w:firstColumn="0" w:lastColumn="0" w:noHBand="0" w:noVBand="0"/>
        </w:tblPrEx>
        <w:tc>
          <w:tcPr>
            <w:tcW w:w="9923" w:type="dxa"/>
            <w:gridSpan w:val="4"/>
            <w:shd w:val="clear" w:color="auto" w:fill="auto"/>
          </w:tcPr>
          <w:p w14:paraId="1F7FF1B1" w14:textId="72D58F46" w:rsidR="00C26368" w:rsidRPr="0087575E" w:rsidRDefault="00C26368" w:rsidP="00480C53">
            <w:pPr>
              <w:pStyle w:val="04TEXTOTABELAS"/>
            </w:pPr>
            <w:r w:rsidRPr="0087575E">
              <w:t>Para esse acompanhamento, proponha a construção de um portf</w:t>
            </w:r>
            <w:r w:rsidR="00F06EF9">
              <w:t>ó</w:t>
            </w:r>
            <w:bookmarkStart w:id="1" w:name="_GoBack"/>
            <w:bookmarkEnd w:id="1"/>
            <w:r w:rsidRPr="0087575E">
              <w:t xml:space="preserve">lio individual com imagens – fotos ou desenhos – de </w:t>
            </w:r>
            <w:r w:rsidR="002F2F9F" w:rsidRPr="0087575E">
              <w:t>tod</w:t>
            </w:r>
            <w:r w:rsidR="002F2F9F">
              <w:t>a</w:t>
            </w:r>
            <w:r w:rsidR="002F2F9F" w:rsidRPr="0087575E">
              <w:t xml:space="preserve">s </w:t>
            </w:r>
            <w:r w:rsidRPr="0087575E">
              <w:t xml:space="preserve">as experiências estudadas no bimestre que são consideradas patrimônio cultural imaterial. Os estudantes </w:t>
            </w:r>
            <w:r w:rsidR="002F2F9F">
              <w:t xml:space="preserve">também </w:t>
            </w:r>
            <w:r w:rsidRPr="0087575E">
              <w:t xml:space="preserve">devem apresentar justificativas para </w:t>
            </w:r>
            <w:r w:rsidR="00480C53">
              <w:t>a classificação de</w:t>
            </w:r>
            <w:r w:rsidR="00480C53" w:rsidRPr="0087575E">
              <w:t xml:space="preserve"> </w:t>
            </w:r>
            <w:r w:rsidRPr="0087575E">
              <w:t>tais experiências como bens imateriais.</w:t>
            </w:r>
          </w:p>
        </w:tc>
      </w:tr>
    </w:tbl>
    <w:p w14:paraId="4AD14B80" w14:textId="77777777" w:rsidR="00C26368" w:rsidRPr="00FB4F0E" w:rsidRDefault="00C26368" w:rsidP="00FB4F0E">
      <w:pPr>
        <w:pStyle w:val="02TEXTOPRINCIPA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850"/>
        <w:gridCol w:w="709"/>
        <w:gridCol w:w="1701"/>
      </w:tblGrid>
      <w:tr w:rsidR="00C26368" w:rsidRPr="00E85D0A" w14:paraId="14A114C7" w14:textId="77777777" w:rsidTr="003B773D">
        <w:tc>
          <w:tcPr>
            <w:tcW w:w="6663" w:type="dxa"/>
            <w:tcBorders>
              <w:top w:val="nil"/>
              <w:left w:val="nil"/>
            </w:tcBorders>
            <w:shd w:val="clear" w:color="auto" w:fill="auto"/>
          </w:tcPr>
          <w:p w14:paraId="6C6C3F9F" w14:textId="77777777" w:rsidR="00C26368" w:rsidRPr="00E85D0A" w:rsidRDefault="00C26368" w:rsidP="007D3EA4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FD1B89E" w14:textId="77777777" w:rsidR="00C26368" w:rsidRPr="003B773D" w:rsidRDefault="00C26368" w:rsidP="003B773D">
            <w:pPr>
              <w:pStyle w:val="03TITULOTABELAS2"/>
            </w:pPr>
            <w:r w:rsidRPr="003B773D">
              <w:t>SIM</w:t>
            </w:r>
          </w:p>
        </w:tc>
        <w:tc>
          <w:tcPr>
            <w:tcW w:w="709" w:type="dxa"/>
            <w:shd w:val="clear" w:color="auto" w:fill="auto"/>
          </w:tcPr>
          <w:p w14:paraId="7BA430A1" w14:textId="77777777" w:rsidR="00C26368" w:rsidRPr="003B773D" w:rsidRDefault="00C26368" w:rsidP="003B773D">
            <w:pPr>
              <w:pStyle w:val="03TITULOTABELAS2"/>
            </w:pPr>
            <w:r w:rsidRPr="003B773D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64EA8945" w14:textId="77777777" w:rsidR="00C26368" w:rsidRPr="003B773D" w:rsidRDefault="00C26368" w:rsidP="003B773D">
            <w:pPr>
              <w:pStyle w:val="03TITULOTABELAS2"/>
            </w:pPr>
            <w:r w:rsidRPr="003B773D">
              <w:t>Parcialmente</w:t>
            </w:r>
          </w:p>
        </w:tc>
      </w:tr>
      <w:tr w:rsidR="00C26368" w:rsidRPr="00E85D0A" w14:paraId="3EAC2289" w14:textId="77777777" w:rsidTr="003B773D">
        <w:tc>
          <w:tcPr>
            <w:tcW w:w="6663" w:type="dxa"/>
            <w:shd w:val="clear" w:color="auto" w:fill="auto"/>
          </w:tcPr>
          <w:p w14:paraId="02A6E1AD" w14:textId="2D2BD4FE" w:rsidR="00C26368" w:rsidRPr="0087575E" w:rsidRDefault="00C26368" w:rsidP="002F2F9F">
            <w:pPr>
              <w:pStyle w:val="04TEXTOTABELAS"/>
            </w:pPr>
            <w:r w:rsidRPr="0087575E">
              <w:t>2. Os estudantes são capazes de integrar elementos da linguagem de artes visuais</w:t>
            </w:r>
            <w:r w:rsidR="002F2F9F">
              <w:t>,</w:t>
            </w:r>
            <w:r w:rsidRPr="0087575E">
              <w:t xml:space="preserve"> cria</w:t>
            </w:r>
            <w:r w:rsidR="002F2F9F">
              <w:t>ndo uma</w:t>
            </w:r>
            <w:r w:rsidRPr="0087575E">
              <w:t xml:space="preserve"> instalação </w:t>
            </w:r>
            <w:r w:rsidR="002F2F9F">
              <w:t>a partir d</w:t>
            </w:r>
            <w:r w:rsidRPr="0087575E">
              <w:t xml:space="preserve">a relação entre </w:t>
            </w:r>
            <w:r w:rsidR="002F2F9F">
              <w:t xml:space="preserve">a </w:t>
            </w:r>
            <w:r w:rsidRPr="0087575E">
              <w:t xml:space="preserve">arte e </w:t>
            </w:r>
            <w:r w:rsidR="002F2F9F">
              <w:t xml:space="preserve">o </w:t>
            </w:r>
            <w:r w:rsidRPr="0087575E">
              <w:t>sagrado?</w:t>
            </w:r>
          </w:p>
        </w:tc>
        <w:tc>
          <w:tcPr>
            <w:tcW w:w="850" w:type="dxa"/>
            <w:shd w:val="clear" w:color="auto" w:fill="auto"/>
          </w:tcPr>
          <w:p w14:paraId="572C52FB" w14:textId="77777777" w:rsidR="00C26368" w:rsidRPr="0087575E" w:rsidRDefault="00C26368" w:rsidP="0087575E">
            <w:pPr>
              <w:pStyle w:val="04TEXTOTABELAS"/>
            </w:pPr>
          </w:p>
        </w:tc>
        <w:tc>
          <w:tcPr>
            <w:tcW w:w="709" w:type="dxa"/>
            <w:shd w:val="clear" w:color="auto" w:fill="auto"/>
          </w:tcPr>
          <w:p w14:paraId="5A785CAC" w14:textId="77777777" w:rsidR="00C26368" w:rsidRPr="0087575E" w:rsidRDefault="00C26368" w:rsidP="0087575E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56881C22" w14:textId="77777777" w:rsidR="00C26368" w:rsidRPr="0087575E" w:rsidRDefault="00C26368" w:rsidP="0087575E">
            <w:pPr>
              <w:pStyle w:val="04TEXTOTABELAS"/>
            </w:pPr>
          </w:p>
        </w:tc>
      </w:tr>
      <w:tr w:rsidR="00C26368" w:rsidRPr="00E85D0A" w14:paraId="14C56C02" w14:textId="77777777" w:rsidTr="003B773D">
        <w:tblPrEx>
          <w:tblLook w:val="0000" w:firstRow="0" w:lastRow="0" w:firstColumn="0" w:lastColumn="0" w:noHBand="0" w:noVBand="0"/>
        </w:tblPrEx>
        <w:tc>
          <w:tcPr>
            <w:tcW w:w="9923" w:type="dxa"/>
            <w:gridSpan w:val="4"/>
            <w:shd w:val="clear" w:color="auto" w:fill="auto"/>
          </w:tcPr>
          <w:p w14:paraId="6CB5C7F8" w14:textId="0596DD68" w:rsidR="00C26368" w:rsidRPr="0087575E" w:rsidRDefault="00C26368" w:rsidP="002F2F9F">
            <w:pPr>
              <w:pStyle w:val="04TEXTOTABELAS"/>
            </w:pPr>
            <w:r w:rsidRPr="0087575E">
              <w:t xml:space="preserve">Acompanhe esse processo de aprendizado, solicitando que os estudantes apresentem, individualmente, um plano de instalação para expressar </w:t>
            </w:r>
            <w:r w:rsidR="002F2F9F">
              <w:t xml:space="preserve">o </w:t>
            </w:r>
            <w:r w:rsidRPr="0087575E">
              <w:t xml:space="preserve">encontro entre </w:t>
            </w:r>
            <w:r w:rsidR="002F2F9F">
              <w:t xml:space="preserve">a </w:t>
            </w:r>
            <w:r w:rsidRPr="0087575E">
              <w:t xml:space="preserve">arte e </w:t>
            </w:r>
            <w:r w:rsidR="002F2F9F">
              <w:t xml:space="preserve">o </w:t>
            </w:r>
            <w:r w:rsidRPr="0087575E">
              <w:t>sagrado com recursos de artes visuais. Após a apresentação dos planos, os estudantes deverão eleger apenas um</w:t>
            </w:r>
            <w:r w:rsidR="002F2F9F">
              <w:t xml:space="preserve"> deles</w:t>
            </w:r>
            <w:r w:rsidRPr="0087575E">
              <w:t xml:space="preserve"> </w:t>
            </w:r>
            <w:r w:rsidR="002F2F9F">
              <w:t>para ser</w:t>
            </w:r>
            <w:r w:rsidRPr="0087575E">
              <w:t xml:space="preserve"> efetivamente realizado como </w:t>
            </w:r>
            <w:r w:rsidR="002F2F9F">
              <w:t xml:space="preserve">uma </w:t>
            </w:r>
            <w:r w:rsidRPr="0087575E">
              <w:t>instalação.</w:t>
            </w:r>
          </w:p>
        </w:tc>
      </w:tr>
    </w:tbl>
    <w:p w14:paraId="74CD4664" w14:textId="77777777" w:rsidR="00C26368" w:rsidRDefault="00C26368" w:rsidP="00FB4F0E">
      <w:pPr>
        <w:pStyle w:val="02TEXTOPRINCIPAL"/>
      </w:pPr>
    </w:p>
    <w:p w14:paraId="149F76FC" w14:textId="77777777" w:rsidR="00C26368" w:rsidRPr="003B773D" w:rsidRDefault="00C26368" w:rsidP="003B773D">
      <w:pPr>
        <w:pStyle w:val="01TITULO3"/>
      </w:pPr>
      <w:r w:rsidRPr="003B773D">
        <w:t>Sugestões para acompanhar o desenvolvimento dos estudantes</w:t>
      </w:r>
    </w:p>
    <w:p w14:paraId="719AB61E" w14:textId="049569B8" w:rsidR="00C26368" w:rsidRPr="003B773D" w:rsidRDefault="00C26368" w:rsidP="003B773D">
      <w:pPr>
        <w:pStyle w:val="02TEXTOPRINCIPAL"/>
      </w:pPr>
      <w:r w:rsidRPr="003B773D">
        <w:t xml:space="preserve">O acompanhamento exige o planejamento de atividades individuais para identificação das habilidades conquistadas por cada um dos estudantes, mas </w:t>
      </w:r>
      <w:r w:rsidR="00480C53">
        <w:t>também é preciso</w:t>
      </w:r>
      <w:r w:rsidRPr="003B773D">
        <w:t xml:space="preserve"> observar e registrar </w:t>
      </w:r>
      <w:r w:rsidR="00480C53">
        <w:t>como, nos processos coletivos, os conflitos foram enfrentados e quais</w:t>
      </w:r>
      <w:r w:rsidRPr="003B773D">
        <w:t xml:space="preserve"> habilidades</w:t>
      </w:r>
      <w:r w:rsidR="00480C53">
        <w:t xml:space="preserve"> foram</w:t>
      </w:r>
      <w:r w:rsidRPr="003B773D">
        <w:t xml:space="preserve"> acionadas.</w:t>
      </w:r>
    </w:p>
    <w:p w14:paraId="5749851F" w14:textId="730576A2" w:rsidR="00C26368" w:rsidRPr="003B773D" w:rsidRDefault="00C26368" w:rsidP="003B773D">
      <w:pPr>
        <w:pStyle w:val="02TEXTOPRINCIPAL"/>
      </w:pPr>
      <w:r w:rsidRPr="003B773D">
        <w:t xml:space="preserve">Os planos para as criações devem ser </w:t>
      </w:r>
      <w:r w:rsidR="00B764A0">
        <w:t>elaborados</w:t>
      </w:r>
      <w:r w:rsidR="00B764A0" w:rsidRPr="003B773D">
        <w:t xml:space="preserve"> </w:t>
      </w:r>
      <w:r w:rsidRPr="003B773D">
        <w:t>por escrito. Os levantamentos e justificativas solicitados podem ser registrados por escrito</w:t>
      </w:r>
      <w:r w:rsidR="00B764A0">
        <w:t>,</w:t>
      </w:r>
      <w:r w:rsidRPr="003B773D">
        <w:t xml:space="preserve"> em formato de relatórios ou artigos de opinião, com desenvolvimento de argumentos apropriados.</w:t>
      </w:r>
    </w:p>
    <w:p w14:paraId="18019B26" w14:textId="77777777" w:rsidR="00C26368" w:rsidRDefault="00C26368" w:rsidP="00FB4F0E">
      <w:pPr>
        <w:pStyle w:val="02TEXTOPRINCIPA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7"/>
        <w:gridCol w:w="1134"/>
        <w:gridCol w:w="1276"/>
        <w:gridCol w:w="1311"/>
      </w:tblGrid>
      <w:tr w:rsidR="00C26368" w:rsidRPr="00E85D0A" w14:paraId="5C22210C" w14:textId="77777777" w:rsidTr="003B773D">
        <w:tc>
          <w:tcPr>
            <w:tcW w:w="9278" w:type="dxa"/>
            <w:gridSpan w:val="4"/>
            <w:shd w:val="clear" w:color="auto" w:fill="auto"/>
          </w:tcPr>
          <w:p w14:paraId="10A9C61E" w14:textId="77777777" w:rsidR="00C26368" w:rsidRPr="003B773D" w:rsidRDefault="00C26368" w:rsidP="003B773D">
            <w:pPr>
              <w:pStyle w:val="03TITULOTABELAS1"/>
            </w:pPr>
            <w:r w:rsidRPr="003B773D">
              <w:t xml:space="preserve">Ficha para </w:t>
            </w:r>
            <w:proofErr w:type="spellStart"/>
            <w:r w:rsidRPr="003B773D">
              <w:t>autoavaliação</w:t>
            </w:r>
            <w:proofErr w:type="spellEnd"/>
          </w:p>
        </w:tc>
      </w:tr>
      <w:tr w:rsidR="00C26368" w:rsidRPr="003B773D" w14:paraId="46A09144" w14:textId="77777777" w:rsidTr="003B773D">
        <w:tc>
          <w:tcPr>
            <w:tcW w:w="9278" w:type="dxa"/>
            <w:gridSpan w:val="4"/>
            <w:shd w:val="clear" w:color="auto" w:fill="auto"/>
          </w:tcPr>
          <w:p w14:paraId="245AB363" w14:textId="33A506EF" w:rsidR="00C26368" w:rsidRPr="003B773D" w:rsidRDefault="00C26368" w:rsidP="00B764A0">
            <w:pPr>
              <w:pStyle w:val="03TITULOTABELAS2"/>
            </w:pPr>
            <w:r w:rsidRPr="003B773D">
              <w:t xml:space="preserve">Marque X na coluna que retrata melhor o que você sente </w:t>
            </w:r>
            <w:r w:rsidR="00B764A0">
              <w:t>em relação</w:t>
            </w:r>
            <w:r w:rsidRPr="003B773D">
              <w:t xml:space="preserve"> a cada questão.</w:t>
            </w:r>
          </w:p>
        </w:tc>
      </w:tr>
      <w:tr w:rsidR="00C26368" w:rsidRPr="006D290B" w14:paraId="24478997" w14:textId="77777777" w:rsidTr="003B773D">
        <w:tc>
          <w:tcPr>
            <w:tcW w:w="5557" w:type="dxa"/>
            <w:shd w:val="clear" w:color="auto" w:fill="auto"/>
          </w:tcPr>
          <w:p w14:paraId="18F1AF4E" w14:textId="77777777" w:rsidR="00C26368" w:rsidRPr="006D290B" w:rsidRDefault="00C26368" w:rsidP="007D3EA4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0ADEEF66" w14:textId="77777777" w:rsidR="00C26368" w:rsidRPr="003B773D" w:rsidRDefault="00C26368" w:rsidP="003B773D">
            <w:pPr>
              <w:pStyle w:val="03TITULOTABELAS2"/>
            </w:pPr>
            <w:r w:rsidRPr="003B773D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2592C80A" w14:textId="77777777" w:rsidR="00C26368" w:rsidRPr="003B773D" w:rsidRDefault="00C26368" w:rsidP="003B773D">
            <w:pPr>
              <w:pStyle w:val="03TITULOTABELAS2"/>
            </w:pPr>
            <w:r w:rsidRPr="003B773D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0B10F304" w14:textId="77777777" w:rsidR="00C26368" w:rsidRPr="003B773D" w:rsidRDefault="00C26368" w:rsidP="003B773D">
            <w:pPr>
              <w:pStyle w:val="03TITULOTABELAS2"/>
            </w:pPr>
            <w:r w:rsidRPr="003B773D">
              <w:t>Não</w:t>
            </w:r>
          </w:p>
        </w:tc>
      </w:tr>
      <w:tr w:rsidR="00C26368" w:rsidRPr="006D290B" w14:paraId="76E69F40" w14:textId="77777777" w:rsidTr="003B773D">
        <w:tc>
          <w:tcPr>
            <w:tcW w:w="5557" w:type="dxa"/>
            <w:shd w:val="clear" w:color="auto" w:fill="auto"/>
          </w:tcPr>
          <w:p w14:paraId="677634FA" w14:textId="77777777" w:rsidR="00C26368" w:rsidRPr="0087575E" w:rsidRDefault="00C26368" w:rsidP="0087575E">
            <w:pPr>
              <w:pStyle w:val="04TEXTOTABELAS"/>
            </w:pPr>
            <w:r w:rsidRPr="0087575E">
              <w:t>Consigo distinguir patrimônios materiais e imateriais?</w:t>
            </w:r>
          </w:p>
        </w:tc>
        <w:tc>
          <w:tcPr>
            <w:tcW w:w="1134" w:type="dxa"/>
            <w:shd w:val="clear" w:color="auto" w:fill="auto"/>
          </w:tcPr>
          <w:p w14:paraId="3CDB53D4" w14:textId="77777777" w:rsidR="00C26368" w:rsidRPr="006D290B" w:rsidRDefault="00C26368" w:rsidP="007D3EA4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52BD344" w14:textId="77777777" w:rsidR="00C26368" w:rsidRPr="006D290B" w:rsidRDefault="00C26368" w:rsidP="007D3EA4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3D54BD15" w14:textId="77777777" w:rsidR="00C26368" w:rsidRPr="006D290B" w:rsidRDefault="00C26368" w:rsidP="007D3EA4">
            <w:pPr>
              <w:pStyle w:val="04TEXTOTABELAS"/>
            </w:pPr>
          </w:p>
        </w:tc>
      </w:tr>
      <w:tr w:rsidR="00C26368" w:rsidRPr="006D290B" w14:paraId="085836D0" w14:textId="77777777" w:rsidTr="003B773D">
        <w:tc>
          <w:tcPr>
            <w:tcW w:w="5557" w:type="dxa"/>
            <w:shd w:val="clear" w:color="auto" w:fill="auto"/>
          </w:tcPr>
          <w:p w14:paraId="0878452D" w14:textId="5D5B47DF" w:rsidR="00C26368" w:rsidRPr="0087575E" w:rsidRDefault="00C26368" w:rsidP="0087575E">
            <w:pPr>
              <w:pStyle w:val="04TEXTOTABELAS"/>
            </w:pPr>
            <w:r w:rsidRPr="0087575E">
              <w:t xml:space="preserve">Sou capaz de identificar as relações entre experiências artísticas e </w:t>
            </w:r>
            <w:r w:rsidR="00B764A0">
              <w:t xml:space="preserve">o </w:t>
            </w:r>
            <w:r w:rsidRPr="0087575E">
              <w:t>sagrado?</w:t>
            </w:r>
          </w:p>
        </w:tc>
        <w:tc>
          <w:tcPr>
            <w:tcW w:w="1134" w:type="dxa"/>
            <w:shd w:val="clear" w:color="auto" w:fill="auto"/>
          </w:tcPr>
          <w:p w14:paraId="09028A9F" w14:textId="77777777" w:rsidR="00C26368" w:rsidRPr="006D290B" w:rsidRDefault="00C26368" w:rsidP="007D3EA4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18C9CE0" w14:textId="77777777" w:rsidR="00C26368" w:rsidRPr="006D290B" w:rsidRDefault="00C26368" w:rsidP="007D3EA4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4A6B102C" w14:textId="77777777" w:rsidR="00C26368" w:rsidRPr="006D290B" w:rsidRDefault="00C26368" w:rsidP="007D3EA4">
            <w:pPr>
              <w:pStyle w:val="04TEXTOTABELAS"/>
            </w:pPr>
          </w:p>
        </w:tc>
      </w:tr>
    </w:tbl>
    <w:p w14:paraId="7E907671" w14:textId="77777777" w:rsidR="00AA6F29" w:rsidRDefault="00AA6F29">
      <w:pPr>
        <w:rPr>
          <w:rFonts w:eastAsia="Tahoma"/>
        </w:rPr>
      </w:pPr>
      <w:r>
        <w:br w:type="page"/>
      </w:r>
    </w:p>
    <w:p w14:paraId="74B7349D" w14:textId="77777777" w:rsidR="00C26368" w:rsidRPr="003B773D" w:rsidRDefault="00C26368" w:rsidP="003B773D">
      <w:pPr>
        <w:pStyle w:val="02TEXTOPRINCIPAL"/>
      </w:pPr>
      <w:r w:rsidRPr="003B773D">
        <w:lastRenderedPageBreak/>
        <w:t xml:space="preserve">Nas questões em que você </w:t>
      </w:r>
      <w:proofErr w:type="gramStart"/>
      <w:r w:rsidRPr="003B773D">
        <w:t xml:space="preserve">respondeu </w:t>
      </w:r>
      <w:r w:rsidRPr="003B773D">
        <w:rPr>
          <w:b/>
        </w:rPr>
        <w:t>Não</w:t>
      </w:r>
      <w:proofErr w:type="gramEnd"/>
      <w:r w:rsidRPr="003B773D">
        <w:t>, o que acredita que precisa fazer para melhorar?</w:t>
      </w:r>
    </w:p>
    <w:p w14:paraId="251C4DF8" w14:textId="11C6A0AC" w:rsidR="00C26368" w:rsidRDefault="00C26368" w:rsidP="00FB4F0E">
      <w:pPr>
        <w:pStyle w:val="05LINHASRESPOSTA"/>
      </w:pPr>
      <w:r w:rsidRPr="003B773D">
        <w:t>_____________________________________________________________________________________</w:t>
      </w:r>
    </w:p>
    <w:p w14:paraId="61D2BF81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1942DDA7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74680197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2F5BAB0A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34238D7E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589D02DB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50B7D907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562FCA50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4761728C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662BBAD2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03E47F46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3D4F2B83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1647B39C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626E0AA4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56B45E0A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p w14:paraId="0E1EB48B" w14:textId="77777777" w:rsidR="00FB4F0E" w:rsidRPr="003B773D" w:rsidRDefault="00FB4F0E" w:rsidP="00FB4F0E">
      <w:pPr>
        <w:pStyle w:val="05LINHASRESPOSTA"/>
      </w:pPr>
      <w:r w:rsidRPr="003B773D">
        <w:t>_____________________________________________________________________________________</w:t>
      </w:r>
    </w:p>
    <w:sectPr w:rsidR="00FB4F0E" w:rsidRPr="003B773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6539E" w14:textId="77777777" w:rsidR="00054F24" w:rsidRDefault="00054F24">
      <w:r>
        <w:separator/>
      </w:r>
    </w:p>
  </w:endnote>
  <w:endnote w:type="continuationSeparator" w:id="0">
    <w:p w14:paraId="6824E148" w14:textId="77777777" w:rsidR="00054F24" w:rsidRDefault="0005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6300E0-82F8-439F-A10E-33F6528C14FD}"/>
    <w:embedBold r:id="rId2" w:fontKey="{16D8834C-A16E-439D-ABE9-A1901C7F06AF}"/>
    <w:embedItalic r:id="rId3" w:fontKey="{2276357E-90DD-43CB-962F-F88EEFFDB2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07FFE91F-95CC-42B5-AF95-837AA5F4193D}"/>
    <w:embedBold r:id="rId5" w:fontKey="{AA920A1D-4A96-4D60-84BE-6291112744D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5BB1A8D3-2CD6-49B5-AA0C-05460E1B2C4F}"/>
    <w:embedBold r:id="rId7" w:fontKey="{7617FB9E-98AF-4FF2-BDED-09EFB69B82AD}"/>
    <w:embedBoldItalic r:id="rId8" w:fontKey="{532E69C1-DEDC-432D-8880-546F53AEB07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343DEE1-C4EA-48B6-AF1E-735640CB0AF1}"/>
    <w:embedBold r:id="rId10" w:fontKey="{577C9507-B1E1-4E50-A938-171CFCC1BF6D}"/>
    <w:embedItalic r:id="rId11" w:fontKey="{85EE0C94-9FD5-4121-B8FB-45F829B98F5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13EE301-A035-4045-BD36-5186A6DEFD1E}"/>
    <w:embedBold r:id="rId13" w:fontKey="{696A5A6E-0340-46F1-9C80-98BD7172E51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B4F0E" w:rsidRPr="005A1C11" w14:paraId="28E451C5" w14:textId="77777777" w:rsidTr="00AF472C">
      <w:tc>
        <w:tcPr>
          <w:tcW w:w="9606" w:type="dxa"/>
        </w:tcPr>
        <w:p w14:paraId="45D679C2" w14:textId="77777777" w:rsidR="00FB4F0E" w:rsidRPr="005A1C11" w:rsidRDefault="00FB4F0E" w:rsidP="00FB4F0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09F40C" w14:textId="3F180317" w:rsidR="00FB4F0E" w:rsidRPr="005A1C11" w:rsidRDefault="00FB4F0E" w:rsidP="00FB4F0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06EF9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FB4F0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2BE9E" w14:textId="77777777" w:rsidR="00054F24" w:rsidRDefault="00054F24">
      <w:r>
        <w:rPr>
          <w:color w:val="000000"/>
        </w:rPr>
        <w:separator/>
      </w:r>
    </w:p>
  </w:footnote>
  <w:footnote w:type="continuationSeparator" w:id="0">
    <w:p w14:paraId="3D118B58" w14:textId="77777777" w:rsidR="00054F24" w:rsidRDefault="00054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57A"/>
    <w:rsid w:val="000470A0"/>
    <w:rsid w:val="00054F24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2F2F9F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B473D"/>
    <w:rsid w:val="003B773D"/>
    <w:rsid w:val="003C70C8"/>
    <w:rsid w:val="003D0990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80C53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B4FAF"/>
    <w:rsid w:val="007C41F0"/>
    <w:rsid w:val="007D448D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7575E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6BB1"/>
    <w:rsid w:val="00A10AB5"/>
    <w:rsid w:val="00A140C1"/>
    <w:rsid w:val="00A300DB"/>
    <w:rsid w:val="00A53F69"/>
    <w:rsid w:val="00A64137"/>
    <w:rsid w:val="00A74FAE"/>
    <w:rsid w:val="00AA555F"/>
    <w:rsid w:val="00AA6F29"/>
    <w:rsid w:val="00AD616F"/>
    <w:rsid w:val="00AE54AB"/>
    <w:rsid w:val="00AF1588"/>
    <w:rsid w:val="00AF6A5E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764A0"/>
    <w:rsid w:val="00BA5800"/>
    <w:rsid w:val="00BA614F"/>
    <w:rsid w:val="00BA7303"/>
    <w:rsid w:val="00BA7F25"/>
    <w:rsid w:val="00BB1817"/>
    <w:rsid w:val="00BE04EC"/>
    <w:rsid w:val="00BE072D"/>
    <w:rsid w:val="00BE2D13"/>
    <w:rsid w:val="00BE346A"/>
    <w:rsid w:val="00BF4767"/>
    <w:rsid w:val="00C26368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4996"/>
    <w:rsid w:val="00CB65F9"/>
    <w:rsid w:val="00CE10A5"/>
    <w:rsid w:val="00CE440A"/>
    <w:rsid w:val="00CE5C61"/>
    <w:rsid w:val="00CF1C61"/>
    <w:rsid w:val="00CF42D1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6EF9"/>
    <w:rsid w:val="00F07339"/>
    <w:rsid w:val="00F26055"/>
    <w:rsid w:val="00F5578A"/>
    <w:rsid w:val="00F5677E"/>
    <w:rsid w:val="00F837A5"/>
    <w:rsid w:val="00FA070A"/>
    <w:rsid w:val="00FA209D"/>
    <w:rsid w:val="00FB4F0E"/>
    <w:rsid w:val="00FB75A2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6</cp:revision>
  <dcterms:created xsi:type="dcterms:W3CDTF">2018-10-19T17:54:00Z</dcterms:created>
  <dcterms:modified xsi:type="dcterms:W3CDTF">2018-10-29T14:55:00Z</dcterms:modified>
</cp:coreProperties>
</file>