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5A4B" w14:textId="77777777" w:rsidR="00485028" w:rsidRDefault="00485028" w:rsidP="00485028">
      <w:pPr>
        <w:pStyle w:val="01TITULO1"/>
      </w:pPr>
      <w:bookmarkStart w:id="0" w:name="_GoBack"/>
      <w:bookmarkEnd w:id="0"/>
      <w:r w:rsidRPr="007D5B69">
        <w:t>PROPOSTA DE ACOMPANHAM</w:t>
      </w:r>
      <w:bookmarkStart w:id="1" w:name="_Hlk522529898"/>
      <w:r>
        <w:t>ENTO DA APRENDIZAGEM</w:t>
      </w:r>
      <w:bookmarkEnd w:id="1"/>
    </w:p>
    <w:p w14:paraId="4669D8D2" w14:textId="2D0B4D68" w:rsidR="00485028" w:rsidRPr="00FF4632" w:rsidRDefault="00485028" w:rsidP="00485028">
      <w:pPr>
        <w:pStyle w:val="01TITULO1"/>
      </w:pPr>
      <w:r>
        <w:t xml:space="preserve">9º ano </w:t>
      </w:r>
      <w:r w:rsidRPr="00B93047">
        <w:t>–</w:t>
      </w:r>
      <w:r>
        <w:t xml:space="preserve"> Bimestre 2</w:t>
      </w:r>
    </w:p>
    <w:p w14:paraId="65AFC794" w14:textId="77777777" w:rsidR="00485028" w:rsidRPr="003C2174" w:rsidRDefault="00485028" w:rsidP="00485028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3886A0F" w14:textId="6C7A3F9E" w:rsidR="00485028" w:rsidRPr="003C2174" w:rsidRDefault="00485028" w:rsidP="00485028">
      <w:pPr>
        <w:pStyle w:val="05LINHASRESPOSTA"/>
        <w:rPr>
          <w:b/>
        </w:rPr>
      </w:pPr>
      <w:r>
        <w:rPr>
          <w:b/>
        </w:rPr>
        <w:t>Ano/Turma</w:t>
      </w:r>
      <w:r w:rsidR="006663C8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3598D80" w14:textId="77777777" w:rsidR="00485028" w:rsidRPr="00FF4632" w:rsidRDefault="00485028" w:rsidP="00485028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58EB5FD1" w14:textId="77777777" w:rsidR="00485028" w:rsidRDefault="00485028" w:rsidP="00C6450C">
      <w:pPr>
        <w:rPr>
          <w:rFonts w:cstheme="minorHAnsi"/>
          <w:b/>
          <w:color w:val="000000" w:themeColor="text1"/>
        </w:rPr>
      </w:pPr>
    </w:p>
    <w:p w14:paraId="488F7605" w14:textId="7FC0FC7F" w:rsidR="00C6450C" w:rsidRPr="00095583" w:rsidRDefault="00485028" w:rsidP="00095583">
      <w:pPr>
        <w:pStyle w:val="02TEXTOPRINCIPAL"/>
      </w:pPr>
      <w:r w:rsidRPr="00095583">
        <w:rPr>
          <w:rStyle w:val="TextoBold"/>
        </w:rPr>
        <w:t>1.</w:t>
      </w:r>
      <w:r>
        <w:t xml:space="preserve"> </w:t>
      </w:r>
      <w:r w:rsidR="00C6450C" w:rsidRPr="00095583">
        <w:t xml:space="preserve">Um retângulo é áureo quando o comprimento do seu lado maior dividido pelo comprimento do seu lado menor é igual a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5 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- 1 </m:t>
            </m:r>
          </m:den>
        </m:f>
      </m:oMath>
      <w:r w:rsidR="00C6450C" w:rsidRPr="00095583">
        <w:t>.</w:t>
      </w:r>
    </w:p>
    <w:p w14:paraId="42AF6872" w14:textId="72F799ED" w:rsidR="00C6450C" w:rsidRPr="00095583" w:rsidRDefault="00C6450C" w:rsidP="00095583">
      <w:pPr>
        <w:pStyle w:val="02TEXTOPRINCIPAL"/>
      </w:pPr>
      <w:r w:rsidRPr="00095583">
        <w:t xml:space="preserve">Sabendo que o retângulo </w:t>
      </w:r>
      <w:r w:rsidRPr="00536F82">
        <w:t>a seguir</w:t>
      </w:r>
      <w:r w:rsidRPr="00095583">
        <w:t xml:space="preserve"> é áureo, determine a medida aproximada do</w:t>
      </w:r>
      <w:r w:rsidR="00095583">
        <w:t xml:space="preserve"> comprimento do seu lado maior.</w:t>
      </w:r>
    </w:p>
    <w:p w14:paraId="2194EA7E" w14:textId="6F1326E2" w:rsidR="00242131" w:rsidRDefault="00242131" w:rsidP="0086277C">
      <w:pPr>
        <w:pStyle w:val="Instrucaominuta"/>
      </w:pPr>
    </w:p>
    <w:p w14:paraId="4CC7A3C3" w14:textId="0007D1A2" w:rsidR="00242131" w:rsidRDefault="00242131" w:rsidP="00242131">
      <w:pPr>
        <w:pStyle w:val="Instrucaominuta"/>
        <w:jc w:val="center"/>
      </w:pPr>
      <w:r>
        <w:drawing>
          <wp:inline distT="0" distB="0" distL="0" distR="0" wp14:anchorId="1CBBA526" wp14:editId="5E62669F">
            <wp:extent cx="246697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A501" w14:textId="66FA5282" w:rsidR="0086277C" w:rsidRDefault="0086277C" w:rsidP="0086277C">
      <w:pPr>
        <w:pStyle w:val="Instrucaominuta"/>
      </w:pPr>
    </w:p>
    <w:p w14:paraId="08C60D88" w14:textId="1852E825" w:rsidR="00C6450C" w:rsidRPr="00095583" w:rsidRDefault="00C6450C" w:rsidP="00095583">
      <w:pPr>
        <w:pStyle w:val="02TEXTOPRINCIPAL"/>
      </w:pPr>
      <w:r w:rsidRPr="00095583">
        <w:t xml:space="preserve">Assinale a alternativa que corresponde </w:t>
      </w:r>
      <w:r w:rsidR="00DB2B6D">
        <w:t>a</w:t>
      </w:r>
      <w:r w:rsidRPr="00095583">
        <w:t xml:space="preserve"> essa medida. </w:t>
      </w:r>
    </w:p>
    <w:p w14:paraId="3101D860" w14:textId="77777777" w:rsidR="00C6450C" w:rsidRPr="00095583" w:rsidRDefault="00C6450C" w:rsidP="00095583">
      <w:pPr>
        <w:pStyle w:val="02TEXTOPRINCIPAL"/>
        <w:numPr>
          <w:ilvl w:val="0"/>
          <w:numId w:val="22"/>
        </w:numPr>
      </w:pPr>
      <w:r w:rsidRPr="00095583">
        <w:t>6 cm</w:t>
      </w:r>
    </w:p>
    <w:p w14:paraId="2ED696AB" w14:textId="77777777" w:rsidR="00C6450C" w:rsidRPr="00095583" w:rsidRDefault="00C6450C" w:rsidP="00095583">
      <w:pPr>
        <w:pStyle w:val="02TEXTOPRINCIPAL"/>
        <w:numPr>
          <w:ilvl w:val="0"/>
          <w:numId w:val="22"/>
        </w:numPr>
      </w:pPr>
      <w:r w:rsidRPr="00095583">
        <w:t>8 cm</w:t>
      </w:r>
    </w:p>
    <w:p w14:paraId="795EF602" w14:textId="77777777" w:rsidR="00C6450C" w:rsidRPr="00095583" w:rsidRDefault="00C6450C" w:rsidP="00095583">
      <w:pPr>
        <w:pStyle w:val="02TEXTOPRINCIPAL"/>
        <w:numPr>
          <w:ilvl w:val="0"/>
          <w:numId w:val="22"/>
        </w:numPr>
      </w:pPr>
      <w:r w:rsidRPr="00095583">
        <w:t>8,5 cm</w:t>
      </w:r>
    </w:p>
    <w:p w14:paraId="4B10AD67" w14:textId="5D99CE61" w:rsidR="00C6450C" w:rsidRPr="00095583" w:rsidRDefault="00C6450C" w:rsidP="00095583">
      <w:pPr>
        <w:pStyle w:val="02TEXTOPRINCIPAL"/>
        <w:numPr>
          <w:ilvl w:val="0"/>
          <w:numId w:val="22"/>
        </w:numPr>
      </w:pPr>
      <w:r w:rsidRPr="00095583">
        <w:t>9 cm</w:t>
      </w:r>
    </w:p>
    <w:p w14:paraId="708F55D9" w14:textId="77777777" w:rsidR="00A85871" w:rsidRPr="00A85871" w:rsidRDefault="00A85871" w:rsidP="00A85871">
      <w:pPr>
        <w:pStyle w:val="02TEXTOPRINCIPAL"/>
        <w:ind w:left="720"/>
      </w:pPr>
    </w:p>
    <w:p w14:paraId="006B8F20" w14:textId="65CEF120" w:rsidR="00C6450C" w:rsidRPr="006921FC" w:rsidRDefault="00485028" w:rsidP="00DB2B6D">
      <w:pPr>
        <w:pStyle w:val="02TEXTOPRINCIPAL"/>
        <w:rPr>
          <w:rFonts w:cstheme="minorHAnsi"/>
          <w:szCs w:val="16"/>
        </w:rPr>
      </w:pPr>
      <w:r w:rsidRPr="006921FC">
        <w:rPr>
          <w:rStyle w:val="TextoBold"/>
        </w:rPr>
        <w:t>2.</w:t>
      </w:r>
      <w:r>
        <w:t xml:space="preserve"> </w:t>
      </w:r>
      <w:r w:rsidR="000F247E" w:rsidRPr="000F247E">
        <w:t>Os eventos climáticos mundiais afetam principalmente as populações das regiões mais pobres.</w:t>
      </w:r>
      <w:r w:rsidR="001F3BF6">
        <w:t xml:space="preserve"> </w:t>
      </w:r>
      <w:r w:rsidR="00C6450C" w:rsidRPr="006921FC">
        <w:t>De acordo com o Centro de Pesquisa em Epidemiologia e Desastres (C</w:t>
      </w:r>
      <w:r w:rsidR="00776E08">
        <w:t>red</w:t>
      </w:r>
      <w:r w:rsidR="00C6450C" w:rsidRPr="006921FC">
        <w:t>), a Ásia é um dos continentes mais vulneráveis aos efeitos da mudança climática. Nos últimos 20 anos</w:t>
      </w:r>
      <w:r w:rsidR="009A4714">
        <w:t>,</w:t>
      </w:r>
      <w:r w:rsidR="00C6450C" w:rsidRPr="006921FC">
        <w:t xml:space="preserve"> a região sofreu mais de </w:t>
      </w:r>
      <w:r w:rsidR="002203C2">
        <w:br/>
      </w:r>
      <w:r w:rsidR="00C6450C" w:rsidRPr="006921FC">
        <w:t>2.700 desastres</w:t>
      </w:r>
      <w:r w:rsidR="00776E08">
        <w:t>,</w:t>
      </w:r>
      <w:r w:rsidR="00C6450C" w:rsidRPr="006921FC">
        <w:t xml:space="preserve"> com 3,8 bilhõe</w:t>
      </w:r>
      <w:r w:rsidR="009A4714">
        <w:t>s de afetados e 840.000 mortos. (</w:t>
      </w:r>
      <w:r w:rsidR="00C6450C" w:rsidRPr="006921FC">
        <w:rPr>
          <w:rFonts w:cstheme="minorHAnsi"/>
          <w:szCs w:val="16"/>
        </w:rPr>
        <w:t xml:space="preserve">Dados obtidos </w:t>
      </w:r>
      <w:r w:rsidR="00DB2B6D">
        <w:rPr>
          <w:rFonts w:cstheme="minorHAnsi"/>
          <w:szCs w:val="16"/>
        </w:rPr>
        <w:t>em</w:t>
      </w:r>
      <w:r w:rsidR="00C6450C" w:rsidRPr="006921FC">
        <w:rPr>
          <w:rFonts w:cstheme="minorHAnsi"/>
          <w:szCs w:val="16"/>
        </w:rPr>
        <w:t xml:space="preserve">: </w:t>
      </w:r>
      <w:r w:rsidR="009A4714">
        <w:rPr>
          <w:rFonts w:cstheme="minorHAnsi"/>
          <w:szCs w:val="16"/>
        </w:rPr>
        <w:t>&lt;</w:t>
      </w:r>
      <w:hyperlink r:id="rId8" w:history="1">
        <w:r w:rsidR="00C6450C" w:rsidRPr="006921FC">
          <w:rPr>
            <w:rStyle w:val="Hyperlink"/>
            <w:rFonts w:cstheme="minorHAnsi"/>
            <w:szCs w:val="16"/>
          </w:rPr>
          <w:t>https://www.socioambiental.org/pt-br/noticias-socioambientais/cresce-o-numero-de-refugiados-no-mundo-em-funcao-do-clima</w:t>
        </w:r>
      </w:hyperlink>
      <w:r w:rsidR="009A4714">
        <w:rPr>
          <w:rStyle w:val="Hyperlink"/>
          <w:rFonts w:cstheme="minorHAnsi"/>
          <w:szCs w:val="16"/>
        </w:rPr>
        <w:t>&gt;</w:t>
      </w:r>
      <w:r w:rsidR="006921FC">
        <w:rPr>
          <w:rFonts w:cstheme="minorHAnsi"/>
          <w:szCs w:val="16"/>
        </w:rPr>
        <w:t>. Acesso em</w:t>
      </w:r>
      <w:r w:rsidR="00DB2B6D">
        <w:rPr>
          <w:rFonts w:cstheme="minorHAnsi"/>
          <w:szCs w:val="16"/>
        </w:rPr>
        <w:t>:</w:t>
      </w:r>
      <w:r w:rsidR="006921FC">
        <w:rPr>
          <w:rFonts w:cstheme="minorHAnsi"/>
          <w:szCs w:val="16"/>
        </w:rPr>
        <w:t xml:space="preserve"> 20 set. 2018.</w:t>
      </w:r>
      <w:r w:rsidR="009A4714">
        <w:rPr>
          <w:rFonts w:cstheme="minorHAnsi"/>
          <w:szCs w:val="16"/>
        </w:rPr>
        <w:t>)</w:t>
      </w:r>
    </w:p>
    <w:p w14:paraId="395E7AA5" w14:textId="05DA4433" w:rsidR="00C6450C" w:rsidRDefault="00C6450C" w:rsidP="006921FC">
      <w:pPr>
        <w:pStyle w:val="02TEXTOPRINCIPAL"/>
      </w:pPr>
      <w:r>
        <w:t xml:space="preserve">A partir das informações, assinale a alternativa que corresponde ao cálculo da razão aproximada entre o número de mortos e os números de afetados nos últimos 20 anos, na Ásia. </w:t>
      </w:r>
    </w:p>
    <w:p w14:paraId="7893D25F" w14:textId="24CA8CDD" w:rsidR="00C6450C" w:rsidRPr="006921FC" w:rsidRDefault="009A4714" w:rsidP="006921FC">
      <w:pPr>
        <w:pStyle w:val="02TEXTOPRINCIPAL"/>
        <w:numPr>
          <w:ilvl w:val="0"/>
          <w:numId w:val="21"/>
        </w:numPr>
      </w:pPr>
      <w:r>
        <w:t xml:space="preserve">2,2 </w:t>
      </w:r>
      <w:r w:rsidRPr="00242131">
        <w:rPr>
          <w:vertAlign w:val="superscript"/>
        </w:rPr>
        <w:t>.</w:t>
      </w:r>
      <w:r>
        <w:t xml:space="preserve"> 10</w:t>
      </w:r>
      <w:r w:rsidRPr="009A4714">
        <w:rPr>
          <w:vertAlign w:val="superscript"/>
        </w:rPr>
        <w:t>–</w:t>
      </w:r>
      <w:r w:rsidR="00C6450C" w:rsidRPr="009A4714">
        <w:rPr>
          <w:vertAlign w:val="superscript"/>
        </w:rPr>
        <w:t>4</w:t>
      </w:r>
    </w:p>
    <w:p w14:paraId="59FA8849" w14:textId="77A4C56A" w:rsidR="00C6450C" w:rsidRPr="006921FC" w:rsidRDefault="00C6450C" w:rsidP="006921FC">
      <w:pPr>
        <w:pStyle w:val="02TEXTOPRINCIPAL"/>
        <w:numPr>
          <w:ilvl w:val="0"/>
          <w:numId w:val="21"/>
        </w:numPr>
      </w:pPr>
      <w:r w:rsidRPr="006921FC">
        <w:t xml:space="preserve">22 </w:t>
      </w:r>
      <w:r w:rsidRPr="00242131">
        <w:rPr>
          <w:vertAlign w:val="superscript"/>
        </w:rPr>
        <w:t>.</w:t>
      </w:r>
      <w:r w:rsidRPr="006921FC">
        <w:t xml:space="preserve"> 10</w:t>
      </w:r>
      <w:r w:rsidR="009A4714" w:rsidRPr="009A4714">
        <w:rPr>
          <w:vertAlign w:val="superscript"/>
        </w:rPr>
        <w:t>–</w:t>
      </w:r>
      <w:r w:rsidRPr="009A4714">
        <w:rPr>
          <w:vertAlign w:val="superscript"/>
        </w:rPr>
        <w:t>3</w:t>
      </w:r>
    </w:p>
    <w:p w14:paraId="7B4B496F" w14:textId="1F55E36D" w:rsidR="00C6450C" w:rsidRPr="006921FC" w:rsidRDefault="00C6450C" w:rsidP="006921FC">
      <w:pPr>
        <w:pStyle w:val="02TEXTOPRINCIPAL"/>
        <w:numPr>
          <w:ilvl w:val="0"/>
          <w:numId w:val="21"/>
        </w:numPr>
      </w:pPr>
      <w:r w:rsidRPr="006921FC">
        <w:t xml:space="preserve">2,2 </w:t>
      </w:r>
      <w:r w:rsidRPr="00242131">
        <w:rPr>
          <w:vertAlign w:val="superscript"/>
        </w:rPr>
        <w:t>.</w:t>
      </w:r>
      <w:r w:rsidRPr="006921FC">
        <w:t xml:space="preserve"> 10</w:t>
      </w:r>
      <w:r w:rsidR="009A4714" w:rsidRPr="009A4714">
        <w:rPr>
          <w:vertAlign w:val="superscript"/>
        </w:rPr>
        <w:t>–</w:t>
      </w:r>
      <w:r w:rsidRPr="009A4714">
        <w:rPr>
          <w:vertAlign w:val="superscript"/>
        </w:rPr>
        <w:t>5</w:t>
      </w:r>
    </w:p>
    <w:p w14:paraId="124D1D44" w14:textId="77C8BAE9" w:rsidR="00C6450C" w:rsidRDefault="00C6450C" w:rsidP="006921FC">
      <w:pPr>
        <w:pStyle w:val="02TEXTOPRINCIPAL"/>
        <w:numPr>
          <w:ilvl w:val="0"/>
          <w:numId w:val="21"/>
        </w:numPr>
      </w:pPr>
      <w:r w:rsidRPr="006921FC">
        <w:t xml:space="preserve">2,2 </w:t>
      </w:r>
      <w:r w:rsidRPr="00242131">
        <w:rPr>
          <w:vertAlign w:val="superscript"/>
        </w:rPr>
        <w:t>.</w:t>
      </w:r>
      <w:r w:rsidRPr="006921FC">
        <w:t xml:space="preserve"> 10</w:t>
      </w:r>
      <w:r w:rsidR="009A4714" w:rsidRPr="009A4714">
        <w:rPr>
          <w:vertAlign w:val="superscript"/>
        </w:rPr>
        <w:t>–</w:t>
      </w:r>
      <w:r w:rsidRPr="009A4714">
        <w:rPr>
          <w:vertAlign w:val="superscript"/>
        </w:rPr>
        <w:t>3</w:t>
      </w:r>
      <w:r w:rsidRPr="006921FC">
        <w:t xml:space="preserve"> </w:t>
      </w:r>
    </w:p>
    <w:p w14:paraId="78CD79DA" w14:textId="77777777" w:rsidR="006921FC" w:rsidRPr="006921FC" w:rsidRDefault="006921FC" w:rsidP="006921FC">
      <w:pPr>
        <w:pStyle w:val="02TEXTOPRINCIPAL"/>
        <w:ind w:left="720"/>
      </w:pPr>
    </w:p>
    <w:p w14:paraId="7AD119DE" w14:textId="77777777" w:rsidR="009A4714" w:rsidRDefault="009A4714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2C518436" w14:textId="252FE6DA" w:rsidR="003958BC" w:rsidRDefault="00485028" w:rsidP="003958BC">
      <w:pPr>
        <w:pStyle w:val="02TEXTOPRINCIPAL"/>
      </w:pPr>
      <w:r w:rsidRPr="006921FC">
        <w:rPr>
          <w:rStyle w:val="TextoBold"/>
        </w:rPr>
        <w:lastRenderedPageBreak/>
        <w:t>3.</w:t>
      </w:r>
      <w:r>
        <w:t xml:space="preserve"> </w:t>
      </w:r>
      <w:r w:rsidR="004147C2" w:rsidRPr="006921FC">
        <w:t xml:space="preserve">Um professor desafiou </w:t>
      </w:r>
      <w:r w:rsidR="009A4714">
        <w:t>seus alunos a</w:t>
      </w:r>
      <w:r w:rsidR="001F3BF6" w:rsidRPr="006921FC">
        <w:t xml:space="preserve"> criarem problemas</w:t>
      </w:r>
      <w:r w:rsidR="004147C2" w:rsidRPr="006921FC">
        <w:t xml:space="preserve"> matemáticos que envolvessem espaços utilizados por eles na escola. Com uma fita métrica</w:t>
      </w:r>
      <w:r w:rsidR="009A4714">
        <w:t>,</w:t>
      </w:r>
      <w:r w:rsidR="004147C2" w:rsidRPr="006921FC">
        <w:t xml:space="preserve"> os alunos de um grupo </w:t>
      </w:r>
      <w:r w:rsidR="00C6450C" w:rsidRPr="006921FC">
        <w:t>mediram as dimensões da quadra da escola e f</w:t>
      </w:r>
      <w:r w:rsidR="009A4714">
        <w:t xml:space="preserve">izeram </w:t>
      </w:r>
      <w:r w:rsidR="009A4714" w:rsidRPr="00536F82">
        <w:t>as seguintes anotações: p</w:t>
      </w:r>
      <w:r w:rsidR="00C6450C" w:rsidRPr="00536F82">
        <w:t xml:space="preserve">erímetro da quadra = 70 </w:t>
      </w:r>
      <w:r w:rsidR="009A4714" w:rsidRPr="00536F82">
        <w:t>metros;</w:t>
      </w:r>
      <w:r w:rsidR="001F3BF6" w:rsidRPr="00536F82">
        <w:t xml:space="preserve"> razão</w:t>
      </w:r>
      <w:r w:rsidR="00C6450C" w:rsidRPr="00536F82">
        <w:t xml:space="preserve"> entre as medidas dos </w:t>
      </w:r>
      <w:r w:rsidR="00256779">
        <w:br/>
      </w:r>
      <w:r w:rsidR="00C6450C" w:rsidRPr="00536F82">
        <w:t xml:space="preserve">lados = </w:t>
      </w:r>
      <w:r w:rsidR="009A4714" w:rsidRPr="00D47EE0">
        <w:t>2/3</w:t>
      </w:r>
      <w:r w:rsidR="00095583" w:rsidRPr="00D47EE0">
        <w:t xml:space="preserve">. </w:t>
      </w:r>
      <w:r w:rsidR="009A4714" w:rsidRPr="00A0060A">
        <w:t>Então, p</w:t>
      </w:r>
      <w:r w:rsidR="00C6450C" w:rsidRPr="00536F82">
        <w:t>ropuseram o seguinte p</w:t>
      </w:r>
      <w:r w:rsidR="00095583" w:rsidRPr="00536F82">
        <w:t>roblema</w:t>
      </w:r>
      <w:r w:rsidR="00095583">
        <w:t xml:space="preserve"> para a </w:t>
      </w:r>
      <w:r w:rsidR="009A4714">
        <w:t>turma</w:t>
      </w:r>
      <w:r w:rsidR="00095583">
        <w:t xml:space="preserve"> resolver:</w:t>
      </w:r>
    </w:p>
    <w:p w14:paraId="018546E5" w14:textId="77777777" w:rsidR="009A4714" w:rsidRDefault="009A4714" w:rsidP="003958BC">
      <w:pPr>
        <w:pStyle w:val="02TEXTOPRINCIPAL"/>
      </w:pPr>
    </w:p>
    <w:p w14:paraId="78632B90" w14:textId="28753AE3" w:rsidR="00C6450C" w:rsidRDefault="009A4714" w:rsidP="009A4714">
      <w:pPr>
        <w:pStyle w:val="02TEXTOPRINCIPAL"/>
      </w:pPr>
      <w:r w:rsidRPr="00DD40A2">
        <w:t xml:space="preserve">A medida do perímetro da quadra da escola é de </w:t>
      </w:r>
      <w:r>
        <w:t>70 m</w:t>
      </w:r>
      <w:r w:rsidRPr="00DD40A2">
        <w:t xml:space="preserve">. Sabendo que a razão entre </w:t>
      </w:r>
      <w:r>
        <w:t xml:space="preserve">a medida </w:t>
      </w:r>
      <w:r w:rsidRPr="00DD40A2">
        <w:t xml:space="preserve">dos lados </w:t>
      </w:r>
      <w:r>
        <w:br/>
      </w:r>
      <w:r w:rsidRPr="00DD40A2">
        <w:t>é 2</w:t>
      </w:r>
      <w:r>
        <w:t xml:space="preserve"> </w:t>
      </w:r>
      <w:r w:rsidRPr="00DD40A2">
        <w:t>:</w:t>
      </w:r>
      <w:r>
        <w:t xml:space="preserve"> 3, c</w:t>
      </w:r>
      <w:r w:rsidRPr="00DD40A2">
        <w:t>alcule as dimensões da quadra.</w:t>
      </w:r>
    </w:p>
    <w:p w14:paraId="70FD749D" w14:textId="77777777" w:rsidR="009A4714" w:rsidRPr="003958BC" w:rsidRDefault="009A4714" w:rsidP="009A4714">
      <w:pPr>
        <w:pStyle w:val="02TEXTOPRINCIPAL"/>
      </w:pPr>
    </w:p>
    <w:p w14:paraId="5E417C2E" w14:textId="0B3005B4" w:rsidR="00C6450C" w:rsidRDefault="00C6450C" w:rsidP="00095583">
      <w:pPr>
        <w:pStyle w:val="02TEXTOPRINCIPAL"/>
      </w:pPr>
      <w:r w:rsidRPr="00095583">
        <w:t>Assinale</w:t>
      </w:r>
      <w:r w:rsidR="009A4714">
        <w:t xml:space="preserve"> a alternativa que corresponde à</w:t>
      </w:r>
      <w:r w:rsidRPr="00095583">
        <w:t>s dimensões da quadra.</w:t>
      </w:r>
      <w:r w:rsidRPr="00DD40A2">
        <w:t xml:space="preserve"> </w:t>
      </w:r>
    </w:p>
    <w:p w14:paraId="1145EAC6" w14:textId="77777777" w:rsidR="00C6450C" w:rsidRPr="00095583" w:rsidRDefault="00C6450C" w:rsidP="00095583">
      <w:pPr>
        <w:pStyle w:val="02TEXTOPRINCIPAL"/>
        <w:numPr>
          <w:ilvl w:val="0"/>
          <w:numId w:val="23"/>
        </w:numPr>
      </w:pPr>
      <w:r w:rsidRPr="00095583">
        <w:t>14 m e 21 m</w:t>
      </w:r>
    </w:p>
    <w:p w14:paraId="424C5D49" w14:textId="77777777" w:rsidR="00C6450C" w:rsidRPr="00095583" w:rsidRDefault="00C6450C" w:rsidP="00095583">
      <w:pPr>
        <w:pStyle w:val="02TEXTOPRINCIPAL"/>
        <w:numPr>
          <w:ilvl w:val="0"/>
          <w:numId w:val="23"/>
        </w:numPr>
      </w:pPr>
      <w:r w:rsidRPr="00095583">
        <w:t>28 m e 42 m</w:t>
      </w:r>
    </w:p>
    <w:p w14:paraId="06A38B92" w14:textId="77777777" w:rsidR="00C6450C" w:rsidRPr="00095583" w:rsidRDefault="00C6450C" w:rsidP="00095583">
      <w:pPr>
        <w:pStyle w:val="02TEXTOPRINCIPAL"/>
        <w:numPr>
          <w:ilvl w:val="0"/>
          <w:numId w:val="23"/>
        </w:numPr>
      </w:pPr>
      <w:r w:rsidRPr="00095583">
        <w:t>26 m e 44 m</w:t>
      </w:r>
    </w:p>
    <w:p w14:paraId="4B2E0F8B" w14:textId="77777777" w:rsidR="00C6450C" w:rsidRPr="00095583" w:rsidRDefault="00C6450C" w:rsidP="00095583">
      <w:pPr>
        <w:pStyle w:val="02TEXTOPRINCIPAL"/>
        <w:numPr>
          <w:ilvl w:val="0"/>
          <w:numId w:val="23"/>
        </w:numPr>
      </w:pPr>
      <w:r w:rsidRPr="00095583">
        <w:t>30 m e 40 m</w:t>
      </w:r>
    </w:p>
    <w:p w14:paraId="08217D18" w14:textId="77777777" w:rsidR="00095583" w:rsidRDefault="00095583" w:rsidP="00C6450C">
      <w:pPr>
        <w:rPr>
          <w:rFonts w:cstheme="minorHAnsi"/>
        </w:rPr>
      </w:pPr>
    </w:p>
    <w:p w14:paraId="57471B9D" w14:textId="7C75021A" w:rsidR="00C6450C" w:rsidRPr="00095583" w:rsidRDefault="00485028" w:rsidP="00095583">
      <w:pPr>
        <w:pStyle w:val="02TEXTOPRINCIPAL"/>
      </w:pPr>
      <w:r w:rsidRPr="00095583">
        <w:rPr>
          <w:rStyle w:val="TextoBold"/>
        </w:rPr>
        <w:t>4.</w:t>
      </w:r>
      <w:r>
        <w:t xml:space="preserve"> </w:t>
      </w:r>
      <w:r w:rsidR="00C6450C" w:rsidRPr="00095583">
        <w:t>Beatriz e Joana estão brincando de jogar</w:t>
      </w:r>
      <w:r w:rsidR="009A4714">
        <w:t xml:space="preserve"> dois dados cúbicos idênticos. A</w:t>
      </w:r>
      <w:r w:rsidR="00C6450C" w:rsidRPr="00095583">
        <w:t xml:space="preserve">o lançar os dois dados, </w:t>
      </w:r>
      <w:r w:rsidR="009A4714" w:rsidRPr="00095583">
        <w:t xml:space="preserve">Beatriz </w:t>
      </w:r>
      <w:r w:rsidR="00C6450C" w:rsidRPr="00095583">
        <w:t xml:space="preserve">aposta que a soma das faces será </w:t>
      </w:r>
      <w:r w:rsidR="009A4714">
        <w:t xml:space="preserve">um </w:t>
      </w:r>
      <w:r w:rsidR="00C6450C" w:rsidRPr="00095583">
        <w:t>múltiplo de 2</w:t>
      </w:r>
      <w:r w:rsidR="009A4714">
        <w:t>;</w:t>
      </w:r>
      <w:r w:rsidR="00C6450C" w:rsidRPr="00095583">
        <w:t xml:space="preserve"> Joana aposta que a soma será </w:t>
      </w:r>
      <w:r w:rsidR="009A4714">
        <w:t xml:space="preserve">um múltiplo de 3. </w:t>
      </w:r>
      <w:r w:rsidR="00C6450C" w:rsidRPr="00095583">
        <w:t>Assinale a alternativa que indica a probabilida</w:t>
      </w:r>
      <w:r w:rsidR="00095583">
        <w:t>de de acerto de cada uma delas.</w:t>
      </w:r>
    </w:p>
    <w:p w14:paraId="5DFB32CB" w14:textId="79315B69" w:rsidR="00C6450C" w:rsidRPr="00095583" w:rsidRDefault="00095583" w:rsidP="00095583">
      <w:pPr>
        <w:pStyle w:val="02TEXTOPRINCIPAL"/>
        <w:numPr>
          <w:ilvl w:val="0"/>
          <w:numId w:val="24"/>
        </w:numPr>
      </w:pPr>
      <w:r>
        <w:t>A probabilidade de Beatriz é</w:t>
      </w:r>
      <w:r w:rsidR="00C6450C" w:rsidRPr="00095583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9A4714">
        <w:t xml:space="preserve"> </w:t>
      </w:r>
      <w:r>
        <w:t>e a probabilidade de Joana é</w:t>
      </w:r>
      <w:r w:rsidR="00C6450C" w:rsidRPr="00095583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9A4714">
        <w:t>.</w:t>
      </w:r>
    </w:p>
    <w:p w14:paraId="08D89102" w14:textId="49F21815" w:rsidR="00C6450C" w:rsidRPr="00095583" w:rsidRDefault="00095583" w:rsidP="00095583">
      <w:pPr>
        <w:pStyle w:val="02TEXTOPRINCIPAL"/>
        <w:numPr>
          <w:ilvl w:val="0"/>
          <w:numId w:val="24"/>
        </w:numPr>
      </w:pPr>
      <w:r>
        <w:t xml:space="preserve">A probabilidade de Beatriz </w:t>
      </w:r>
      <w:r w:rsidR="00C6450C" w:rsidRPr="00095583">
        <w:t xml:space="preserve">e </w:t>
      </w:r>
      <w:r w:rsidR="009A4714">
        <w:t xml:space="preserve">de </w:t>
      </w:r>
      <w:r w:rsidR="00C6450C" w:rsidRPr="00095583">
        <w:t>Joana é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9A4714">
        <w:t>.</w:t>
      </w:r>
    </w:p>
    <w:p w14:paraId="773FA57B" w14:textId="04D4F7C1" w:rsidR="00C6450C" w:rsidRPr="00095583" w:rsidRDefault="00C6450C" w:rsidP="00095583">
      <w:pPr>
        <w:pStyle w:val="02TEXTOPRINCIPAL"/>
        <w:numPr>
          <w:ilvl w:val="0"/>
          <w:numId w:val="24"/>
        </w:numPr>
      </w:pPr>
      <w:r w:rsidRPr="00095583">
        <w:t xml:space="preserve">A probabilidade de Beatriz é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  <w:r w:rsidRPr="00095583">
        <w:t xml:space="preserve"> e a probabilidade de Joana é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</m:oMath>
      <w:r w:rsidR="009A4714">
        <w:t>.</w:t>
      </w:r>
    </w:p>
    <w:p w14:paraId="5FBC62E2" w14:textId="25A94ABA" w:rsidR="00C6450C" w:rsidRPr="00095583" w:rsidRDefault="00C6450C" w:rsidP="00095583">
      <w:pPr>
        <w:pStyle w:val="02TEXTOPRINCIPAL"/>
        <w:numPr>
          <w:ilvl w:val="0"/>
          <w:numId w:val="24"/>
        </w:numPr>
      </w:pPr>
      <w:r w:rsidRPr="00095583">
        <w:t xml:space="preserve">A probabilidade de Beatriz é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9A4714">
        <w:t xml:space="preserve"> </w:t>
      </w:r>
      <w:r w:rsidRPr="00095583">
        <w:t xml:space="preserve">e a probabilidade de Joana é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="009A4714">
        <w:t>.</w:t>
      </w:r>
    </w:p>
    <w:p w14:paraId="72369067" w14:textId="77777777" w:rsidR="00095583" w:rsidRDefault="00095583" w:rsidP="00C6450C">
      <w:pPr>
        <w:rPr>
          <w:rFonts w:cstheme="minorHAnsi"/>
        </w:rPr>
      </w:pPr>
    </w:p>
    <w:p w14:paraId="169024CD" w14:textId="47898EB7" w:rsidR="00C6450C" w:rsidRPr="00FF5D9E" w:rsidRDefault="00485028" w:rsidP="00095583">
      <w:pPr>
        <w:pStyle w:val="02TEXTOPRINCIPAL"/>
      </w:pPr>
      <w:r w:rsidRPr="00095583">
        <w:rPr>
          <w:rStyle w:val="TextoBold"/>
        </w:rPr>
        <w:t>5.</w:t>
      </w:r>
      <w:r>
        <w:t xml:space="preserve"> </w:t>
      </w:r>
      <w:r w:rsidR="00C6450C" w:rsidRPr="00FF5D9E">
        <w:t>Carlos emprestou a João R$ 500,00 a uma taxa d</w:t>
      </w:r>
      <w:r w:rsidR="009A4714">
        <w:t>e juros compostos de 6% ao mês.</w:t>
      </w:r>
      <w:r w:rsidR="00C6450C" w:rsidRPr="00FF5D9E">
        <w:t xml:space="preserve"> João se comprometeu </w:t>
      </w:r>
      <w:r w:rsidR="009A4714">
        <w:t xml:space="preserve">a </w:t>
      </w:r>
      <w:r w:rsidR="00C6450C" w:rsidRPr="00FF5D9E">
        <w:t xml:space="preserve">pagar a </w:t>
      </w:r>
      <w:r w:rsidR="006853BC" w:rsidRPr="00FF5D9E">
        <w:t>dívida em</w:t>
      </w:r>
      <w:r w:rsidR="00C6450C" w:rsidRPr="00FF5D9E">
        <w:t xml:space="preserve"> três meses. Assinale a alternativa que indica a quantia que João deverá devolver a </w:t>
      </w:r>
      <w:r w:rsidR="00095583">
        <w:t xml:space="preserve">Carlos </w:t>
      </w:r>
      <w:r w:rsidR="009A4714">
        <w:t>após os três meses</w:t>
      </w:r>
      <w:r w:rsidR="00095583">
        <w:t>.</w:t>
      </w:r>
    </w:p>
    <w:p w14:paraId="32E08019" w14:textId="77777777" w:rsidR="00C6450C" w:rsidRPr="00095583" w:rsidRDefault="00C6450C" w:rsidP="00095583">
      <w:pPr>
        <w:pStyle w:val="02TEXTOPRINCIPAL"/>
        <w:numPr>
          <w:ilvl w:val="0"/>
          <w:numId w:val="25"/>
        </w:numPr>
      </w:pPr>
      <w:r w:rsidRPr="00095583">
        <w:t>R$ 95,51</w:t>
      </w:r>
    </w:p>
    <w:p w14:paraId="699F1EB0" w14:textId="77777777" w:rsidR="00C6450C" w:rsidRPr="00095583" w:rsidRDefault="00C6450C" w:rsidP="00095583">
      <w:pPr>
        <w:pStyle w:val="02TEXTOPRINCIPAL"/>
        <w:numPr>
          <w:ilvl w:val="0"/>
          <w:numId w:val="25"/>
        </w:numPr>
      </w:pPr>
      <w:r w:rsidRPr="00095583">
        <w:t>R$ 595,51</w:t>
      </w:r>
    </w:p>
    <w:p w14:paraId="18693D73" w14:textId="71E5E5E0" w:rsidR="00C6450C" w:rsidRPr="00095583" w:rsidRDefault="00095583" w:rsidP="00095583">
      <w:pPr>
        <w:pStyle w:val="02TEXTOPRINCIPAL"/>
        <w:numPr>
          <w:ilvl w:val="0"/>
          <w:numId w:val="25"/>
        </w:numPr>
      </w:pPr>
      <w:r>
        <w:t xml:space="preserve">R$ </w:t>
      </w:r>
      <w:r w:rsidR="00C6450C" w:rsidRPr="00095583">
        <w:t>590,00</w:t>
      </w:r>
    </w:p>
    <w:p w14:paraId="186733C1" w14:textId="75EDCD06" w:rsidR="00C6450C" w:rsidRPr="00095583" w:rsidRDefault="00095583" w:rsidP="00095583">
      <w:pPr>
        <w:pStyle w:val="02TEXTOPRINCIPAL"/>
        <w:numPr>
          <w:ilvl w:val="0"/>
          <w:numId w:val="25"/>
        </w:numPr>
      </w:pPr>
      <w:r>
        <w:t xml:space="preserve">R$ </w:t>
      </w:r>
      <w:r w:rsidR="00C6450C" w:rsidRPr="00095583">
        <w:t>90,00</w:t>
      </w:r>
    </w:p>
    <w:p w14:paraId="0334E790" w14:textId="77777777" w:rsidR="009A4714" w:rsidRDefault="009A4714" w:rsidP="003E6B95">
      <w:pPr>
        <w:pStyle w:val="02TEXTOPRINCIPAL"/>
        <w:rPr>
          <w:rStyle w:val="TextoBold"/>
        </w:rPr>
      </w:pPr>
    </w:p>
    <w:p w14:paraId="63DF32AA" w14:textId="77777777" w:rsidR="00612399" w:rsidRDefault="00612399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8AF1FDF" w14:textId="029B474C" w:rsidR="00C6450C" w:rsidRDefault="00485028" w:rsidP="003E6B95">
      <w:pPr>
        <w:pStyle w:val="02TEXTOPRINCIPAL"/>
      </w:pPr>
      <w:r w:rsidRPr="00095583">
        <w:rPr>
          <w:rStyle w:val="TextoBold"/>
        </w:rPr>
        <w:lastRenderedPageBreak/>
        <w:t>6.</w:t>
      </w:r>
      <w:r>
        <w:t xml:space="preserve"> </w:t>
      </w:r>
      <w:r w:rsidR="00C6450C" w:rsidRPr="00D902F6">
        <w:t xml:space="preserve">O professor de Matemática está </w:t>
      </w:r>
      <w:r w:rsidR="009A4714">
        <w:t>orientando</w:t>
      </w:r>
      <w:r w:rsidR="00C6450C" w:rsidRPr="00D902F6">
        <w:t xml:space="preserve"> um grupo de alunos no projeto para a construção de uma rampa de madeira para </w:t>
      </w:r>
      <w:r w:rsidR="00C6450C" w:rsidRPr="009A4714">
        <w:rPr>
          <w:i/>
        </w:rPr>
        <w:t>skate</w:t>
      </w:r>
      <w:r w:rsidR="00C6450C" w:rsidRPr="00D902F6">
        <w:t xml:space="preserve">. </w:t>
      </w:r>
      <w:r w:rsidR="00C6450C">
        <w:t xml:space="preserve">Os alunos fizeram um teste em uma rampa menor e aprovaram o ângulo de inclinação. A rampa, para a prática do esporte, será construída </w:t>
      </w:r>
      <w:r w:rsidR="00633279">
        <w:t xml:space="preserve">a </w:t>
      </w:r>
      <w:r w:rsidR="00C6450C">
        <w:t>partir das medidas da rampa menor. Observe o desenho do projeto:</w:t>
      </w:r>
    </w:p>
    <w:p w14:paraId="10F8F7C8" w14:textId="029859A5" w:rsidR="00242131" w:rsidRDefault="00242131" w:rsidP="00F611CA">
      <w:pPr>
        <w:pStyle w:val="Instrucaominuta"/>
      </w:pPr>
    </w:p>
    <w:p w14:paraId="29B3D2AE" w14:textId="0341B43C" w:rsidR="00242131" w:rsidRDefault="00242131" w:rsidP="00242131">
      <w:pPr>
        <w:pStyle w:val="Instrucaominuta"/>
        <w:jc w:val="center"/>
      </w:pPr>
      <w:r>
        <w:drawing>
          <wp:inline distT="0" distB="0" distL="0" distR="0" wp14:anchorId="21EA572A" wp14:editId="4591BE63">
            <wp:extent cx="3009900" cy="2238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4481" w14:textId="5260BCF3" w:rsidR="00C6450C" w:rsidRDefault="00C6450C" w:rsidP="00612399">
      <w:pPr>
        <w:pStyle w:val="Instrucaominuta"/>
      </w:pPr>
    </w:p>
    <w:p w14:paraId="226DEA32" w14:textId="64D154CB" w:rsidR="00C6450C" w:rsidRDefault="00C6450C" w:rsidP="00F611CA">
      <w:pPr>
        <w:pStyle w:val="02TEXTOPRINCIPAL"/>
      </w:pPr>
      <w:r>
        <w:t>Sabendo que a rampa deverá ter 20 m de comprime</w:t>
      </w:r>
      <w:r w:rsidR="00612399">
        <w:t>nto, calcule a medida, em metro, que deverão</w:t>
      </w:r>
      <w:r>
        <w:t xml:space="preserve"> ter a altur</w:t>
      </w:r>
      <w:r w:rsidR="00612399">
        <w:t>a e a base horizontal</w:t>
      </w:r>
      <w:r>
        <w:t xml:space="preserve">. </w:t>
      </w:r>
    </w:p>
    <w:p w14:paraId="4E671F67" w14:textId="77777777" w:rsidR="00F611CA" w:rsidRDefault="00F611CA" w:rsidP="00C6450C">
      <w:pPr>
        <w:rPr>
          <w:rFonts w:cstheme="minorHAnsi"/>
        </w:rPr>
      </w:pPr>
    </w:p>
    <w:p w14:paraId="4DAECE28" w14:textId="77777777" w:rsidR="00612399" w:rsidRDefault="00612399" w:rsidP="00C6450C">
      <w:pPr>
        <w:rPr>
          <w:rFonts w:cstheme="minorHAnsi"/>
        </w:rPr>
      </w:pPr>
    </w:p>
    <w:p w14:paraId="4627A946" w14:textId="77777777" w:rsidR="00612399" w:rsidRDefault="00612399" w:rsidP="00C6450C">
      <w:pPr>
        <w:rPr>
          <w:rFonts w:cstheme="minorHAnsi"/>
        </w:rPr>
      </w:pPr>
    </w:p>
    <w:p w14:paraId="7A95CCF9" w14:textId="77777777" w:rsidR="00612399" w:rsidRDefault="00612399" w:rsidP="00C6450C">
      <w:pPr>
        <w:rPr>
          <w:rFonts w:cstheme="minorHAnsi"/>
        </w:rPr>
      </w:pPr>
    </w:p>
    <w:p w14:paraId="5FE577E6" w14:textId="77777777" w:rsidR="00612399" w:rsidRDefault="00612399" w:rsidP="00C6450C">
      <w:pPr>
        <w:rPr>
          <w:rFonts w:cstheme="minorHAnsi"/>
        </w:rPr>
      </w:pPr>
    </w:p>
    <w:p w14:paraId="01358DBF" w14:textId="77777777" w:rsidR="00612399" w:rsidRDefault="00612399" w:rsidP="00C6450C">
      <w:pPr>
        <w:rPr>
          <w:rFonts w:cstheme="minorHAnsi"/>
        </w:rPr>
      </w:pPr>
    </w:p>
    <w:p w14:paraId="797A81A6" w14:textId="77777777" w:rsidR="00612399" w:rsidRDefault="00612399" w:rsidP="00C6450C">
      <w:pPr>
        <w:rPr>
          <w:rFonts w:cstheme="minorHAnsi"/>
        </w:rPr>
      </w:pPr>
    </w:p>
    <w:p w14:paraId="6BCCAA06" w14:textId="77777777" w:rsidR="00612399" w:rsidRDefault="00612399" w:rsidP="00C6450C">
      <w:pPr>
        <w:rPr>
          <w:rFonts w:cstheme="minorHAnsi"/>
        </w:rPr>
      </w:pPr>
    </w:p>
    <w:p w14:paraId="7E8B8E08" w14:textId="77777777" w:rsidR="00612399" w:rsidRDefault="00612399" w:rsidP="00C6450C">
      <w:pPr>
        <w:rPr>
          <w:rFonts w:cstheme="minorHAnsi"/>
        </w:rPr>
      </w:pPr>
    </w:p>
    <w:p w14:paraId="608490AF" w14:textId="77777777" w:rsidR="00612399" w:rsidRDefault="00612399" w:rsidP="00C6450C">
      <w:pPr>
        <w:rPr>
          <w:rFonts w:cstheme="minorHAnsi"/>
        </w:rPr>
      </w:pPr>
    </w:p>
    <w:p w14:paraId="044D47C3" w14:textId="58AF8102" w:rsidR="00C6450C" w:rsidRDefault="00485028" w:rsidP="00F611CA">
      <w:pPr>
        <w:pStyle w:val="02TEXTOPRINCIPAL"/>
      </w:pPr>
      <w:r w:rsidRPr="00F611CA">
        <w:rPr>
          <w:rStyle w:val="TextoBold"/>
        </w:rPr>
        <w:t>7.</w:t>
      </w:r>
      <w:r w:rsidR="00F611CA">
        <w:t xml:space="preserve"> </w:t>
      </w:r>
      <w:r w:rsidR="004147C2">
        <w:t>Luiza precisa demonstrar a relação</w:t>
      </w:r>
      <w:r w:rsidR="001F3BF6">
        <w:t xml:space="preserve"> entre os ângulos correspondentes e alternos internos formados por retas paralelas cortadas por uma transversa</w:t>
      </w:r>
      <w:r w:rsidR="00612399">
        <w:t>l</w:t>
      </w:r>
      <w:r w:rsidR="001F3BF6">
        <w:t xml:space="preserve">, utilizando congruência de </w:t>
      </w:r>
      <w:r w:rsidR="006853BC">
        <w:t>triângulos</w:t>
      </w:r>
      <w:r w:rsidR="001F3BF6">
        <w:t>. Veja o que ela está fazendo:</w:t>
      </w:r>
    </w:p>
    <w:p w14:paraId="44F01AA5" w14:textId="4D01C11F" w:rsidR="00242131" w:rsidRDefault="00242131" w:rsidP="00F611CA">
      <w:pPr>
        <w:pStyle w:val="Instrucaominuta"/>
      </w:pPr>
      <w:bookmarkStart w:id="2" w:name="_Hlk528249763"/>
    </w:p>
    <w:p w14:paraId="575AAC49" w14:textId="3C24C95C" w:rsidR="00242131" w:rsidRDefault="00242131" w:rsidP="00242131">
      <w:pPr>
        <w:pStyle w:val="Instrucaominuta"/>
        <w:jc w:val="center"/>
      </w:pPr>
      <w:r>
        <w:drawing>
          <wp:inline distT="0" distB="0" distL="0" distR="0" wp14:anchorId="078C5EEB" wp14:editId="025619B4">
            <wp:extent cx="3124200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5FC76F98" w14:textId="77777777" w:rsidR="00C6450C" w:rsidRDefault="00C6450C" w:rsidP="00C6450C">
      <w:pPr>
        <w:rPr>
          <w:rFonts w:cstheme="minorHAnsi"/>
        </w:rPr>
      </w:pPr>
    </w:p>
    <w:p w14:paraId="38E30D1A" w14:textId="77777777" w:rsidR="00612399" w:rsidRDefault="0061239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111066B" w14:textId="6F0A645C" w:rsidR="00C6450C" w:rsidRDefault="00C6450C" w:rsidP="00F611CA">
      <w:pPr>
        <w:pStyle w:val="02TEXTOPRINCIPAL"/>
      </w:pPr>
      <w:r>
        <w:lastRenderedPageBreak/>
        <w:t xml:space="preserve">Antes de escrever a demonstração, Luiza fez um desenho, traçando o segmento </w:t>
      </w:r>
      <w:r w:rsidR="00242131">
        <w:rPr>
          <w:noProof/>
        </w:rPr>
        <w:drawing>
          <wp:inline distT="0" distB="0" distL="0" distR="0" wp14:anchorId="325802FE" wp14:editId="3B9A03E9">
            <wp:extent cx="161925" cy="1333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pelo ponto médio </w:t>
      </w:r>
      <w:r w:rsidR="002203C2">
        <w:br/>
      </w:r>
      <w:r>
        <w:t xml:space="preserve">de </w:t>
      </w:r>
      <w:r w:rsidR="00242131">
        <w:rPr>
          <w:noProof/>
        </w:rPr>
        <w:drawing>
          <wp:inline distT="0" distB="0" distL="0" distR="0" wp14:anchorId="5C106BD4" wp14:editId="7E810A61">
            <wp:extent cx="171450" cy="123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399">
        <w:t>:</w:t>
      </w:r>
    </w:p>
    <w:p w14:paraId="0150FA26" w14:textId="23D05DCF" w:rsidR="00242131" w:rsidRDefault="00242131" w:rsidP="00F611CA">
      <w:pPr>
        <w:pStyle w:val="Instrucaominuta"/>
      </w:pPr>
      <w:bookmarkStart w:id="3" w:name="_Hlk528249781"/>
    </w:p>
    <w:p w14:paraId="0BAB94B6" w14:textId="1672CBCF" w:rsidR="00242131" w:rsidRDefault="00242131" w:rsidP="00242131">
      <w:pPr>
        <w:pStyle w:val="Instrucaominuta"/>
        <w:jc w:val="center"/>
      </w:pPr>
      <w:r>
        <w:drawing>
          <wp:inline distT="0" distB="0" distL="0" distR="0" wp14:anchorId="7BBFDC6B" wp14:editId="1CCA42D6">
            <wp:extent cx="3124200" cy="1295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96DE" w14:textId="631EBD8D" w:rsidR="00C6450C" w:rsidRDefault="00C6450C" w:rsidP="00612399">
      <w:pPr>
        <w:pStyle w:val="Instrucaominuta"/>
      </w:pPr>
    </w:p>
    <w:p w14:paraId="011B04BE" w14:textId="096ED775" w:rsidR="00612399" w:rsidRDefault="00612399" w:rsidP="00612399">
      <w:pPr>
        <w:pStyle w:val="02TEXTOPRINCIPAL"/>
      </w:pPr>
      <w:r>
        <w:t>Escreva essa demonstração a partir do desenho de Luiza.</w:t>
      </w:r>
    </w:p>
    <w:p w14:paraId="15020462" w14:textId="77777777" w:rsidR="00612399" w:rsidRDefault="00612399" w:rsidP="00612399">
      <w:pPr>
        <w:pStyle w:val="02TEXTOPRINCIPAL"/>
      </w:pPr>
    </w:p>
    <w:p w14:paraId="59FF26DF" w14:textId="77777777" w:rsidR="00612399" w:rsidRDefault="00612399" w:rsidP="00612399">
      <w:pPr>
        <w:pStyle w:val="02TEXTOPRINCIPAL"/>
      </w:pPr>
    </w:p>
    <w:p w14:paraId="09B55EAA" w14:textId="77777777" w:rsidR="00612399" w:rsidRDefault="00612399" w:rsidP="00612399">
      <w:pPr>
        <w:pStyle w:val="02TEXTOPRINCIPAL"/>
      </w:pPr>
    </w:p>
    <w:p w14:paraId="0DFD64FF" w14:textId="77777777" w:rsidR="00612399" w:rsidRDefault="00612399" w:rsidP="00612399">
      <w:pPr>
        <w:pStyle w:val="02TEXTOPRINCIPAL"/>
      </w:pPr>
    </w:p>
    <w:p w14:paraId="4D1837D1" w14:textId="77777777" w:rsidR="00612399" w:rsidRDefault="00612399" w:rsidP="00612399">
      <w:pPr>
        <w:pStyle w:val="02TEXTOPRINCIPAL"/>
      </w:pPr>
    </w:p>
    <w:p w14:paraId="35223B12" w14:textId="77777777" w:rsidR="00612399" w:rsidRDefault="00612399" w:rsidP="00612399">
      <w:pPr>
        <w:pStyle w:val="02TEXTOPRINCIPAL"/>
      </w:pPr>
    </w:p>
    <w:p w14:paraId="007D1B48" w14:textId="77777777" w:rsidR="0086371F" w:rsidRDefault="0086371F" w:rsidP="00612399">
      <w:pPr>
        <w:pStyle w:val="02TEXTOPRINCIPAL"/>
      </w:pPr>
    </w:p>
    <w:p w14:paraId="7D40FBD3" w14:textId="77777777" w:rsidR="00612399" w:rsidRDefault="00612399" w:rsidP="00612399">
      <w:pPr>
        <w:pStyle w:val="02TEXTOPRINCIPAL"/>
      </w:pPr>
    </w:p>
    <w:bookmarkEnd w:id="3"/>
    <w:p w14:paraId="38F65C7B" w14:textId="1A10842E" w:rsidR="007B1413" w:rsidRDefault="007B1413" w:rsidP="007B1413">
      <w:pPr>
        <w:pStyle w:val="02TEXTOPRINCIPAL"/>
        <w:rPr>
          <w:rFonts w:cstheme="minorHAnsi"/>
        </w:rPr>
      </w:pPr>
      <w:r w:rsidRPr="007B1413">
        <w:rPr>
          <w:rStyle w:val="TextoBold"/>
        </w:rPr>
        <w:t xml:space="preserve">8. </w:t>
      </w:r>
      <w:r w:rsidRPr="00454AE5">
        <w:rPr>
          <w:rFonts w:cstheme="minorHAnsi"/>
        </w:rPr>
        <w:t>T</w:t>
      </w:r>
      <w:r>
        <w:rPr>
          <w:rFonts w:cstheme="minorHAnsi"/>
        </w:rPr>
        <w:t>h</w:t>
      </w:r>
      <w:r w:rsidRPr="00454AE5">
        <w:rPr>
          <w:rFonts w:cstheme="minorHAnsi"/>
        </w:rPr>
        <w:t>omas</w:t>
      </w:r>
      <w:r>
        <w:rPr>
          <w:rFonts w:cstheme="minorHAnsi"/>
        </w:rPr>
        <w:t xml:space="preserve"> e seus amigos</w:t>
      </w:r>
      <w:r w:rsidRPr="00454AE5">
        <w:rPr>
          <w:rFonts w:cstheme="minorHAnsi"/>
        </w:rPr>
        <w:t xml:space="preserve"> criaram o jogo </w:t>
      </w:r>
      <w:r w:rsidRPr="00256779">
        <w:rPr>
          <w:rStyle w:val="TextoBold"/>
          <w:sz w:val="21"/>
        </w:rPr>
        <w:t>Separando os triângulo</w:t>
      </w:r>
      <w:r w:rsidR="00612399" w:rsidRPr="00256779">
        <w:rPr>
          <w:rStyle w:val="TextoBold"/>
          <w:sz w:val="21"/>
        </w:rPr>
        <w:t>s s</w:t>
      </w:r>
      <w:r w:rsidRPr="00256779">
        <w:rPr>
          <w:rStyle w:val="TextoBold"/>
          <w:sz w:val="21"/>
        </w:rPr>
        <w:t>emelhantes</w:t>
      </w:r>
      <w:r w:rsidRPr="00454AE5">
        <w:rPr>
          <w:rFonts w:cstheme="minorHAnsi"/>
          <w:i/>
        </w:rPr>
        <w:t xml:space="preserve">. </w:t>
      </w:r>
      <w:r>
        <w:rPr>
          <w:rFonts w:cstheme="minorHAnsi"/>
        </w:rPr>
        <w:t>Nas</w:t>
      </w:r>
      <w:r w:rsidRPr="00454AE5">
        <w:rPr>
          <w:rFonts w:cstheme="minorHAnsi"/>
        </w:rPr>
        <w:t xml:space="preserve"> roda</w:t>
      </w:r>
      <w:r>
        <w:rPr>
          <w:rFonts w:cstheme="minorHAnsi"/>
        </w:rPr>
        <w:t>das</w:t>
      </w:r>
      <w:r w:rsidR="00612399">
        <w:rPr>
          <w:rFonts w:cstheme="minorHAnsi"/>
        </w:rPr>
        <w:t>,</w:t>
      </w:r>
      <w:r>
        <w:rPr>
          <w:rFonts w:cstheme="minorHAnsi"/>
        </w:rPr>
        <w:t xml:space="preserve"> cada</w:t>
      </w:r>
      <w:r w:rsidRPr="00454AE5">
        <w:rPr>
          <w:rFonts w:cstheme="minorHAnsi"/>
        </w:rPr>
        <w:t xml:space="preserve"> jogador pega </w:t>
      </w:r>
      <w:r>
        <w:rPr>
          <w:rFonts w:cstheme="minorHAnsi"/>
        </w:rPr>
        <w:t xml:space="preserve">10 cartas. </w:t>
      </w:r>
      <w:r w:rsidR="00612399">
        <w:rPr>
          <w:rFonts w:cstheme="minorHAnsi"/>
        </w:rPr>
        <w:t>Quem</w:t>
      </w:r>
      <w:r>
        <w:rPr>
          <w:rFonts w:cstheme="minorHAnsi"/>
        </w:rPr>
        <w:t xml:space="preserve"> formar mais pares de triângulos semelhantes vence a rodada. Observe as cartas que T</w:t>
      </w:r>
      <w:r w:rsidR="00612399">
        <w:rPr>
          <w:rFonts w:cstheme="minorHAnsi"/>
        </w:rPr>
        <w:t>homas pegou:</w:t>
      </w:r>
    </w:p>
    <w:p w14:paraId="22FBD0C5" w14:textId="090496C8" w:rsidR="00242131" w:rsidRDefault="00242131" w:rsidP="007B1413">
      <w:pPr>
        <w:pStyle w:val="Instrucaominuta"/>
      </w:pPr>
      <w:bookmarkStart w:id="4" w:name="_Hlk528249800"/>
    </w:p>
    <w:p w14:paraId="10192C62" w14:textId="4874417C" w:rsidR="00242131" w:rsidRDefault="00242131" w:rsidP="00242131">
      <w:pPr>
        <w:pStyle w:val="Instrucaominuta"/>
      </w:pPr>
      <w:r>
        <w:drawing>
          <wp:inline distT="0" distB="0" distL="0" distR="0" wp14:anchorId="70C6AFB2" wp14:editId="49D9ED5F">
            <wp:extent cx="6410325" cy="32289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7445B" w14:textId="24DCBAC3" w:rsidR="0086371F" w:rsidRDefault="0086371F" w:rsidP="0086371F">
      <w:pPr>
        <w:pStyle w:val="02TEXTOPRINCIPAL"/>
      </w:pPr>
      <w:r>
        <w:rPr>
          <w:rStyle w:val="TextoBold"/>
        </w:rPr>
        <w:br w:type="page"/>
      </w:r>
      <w:r w:rsidR="00612399">
        <w:lastRenderedPageBreak/>
        <w:t xml:space="preserve">Quantos e quais pares de triângulos semelhantes ele formou? Justifique sua resposta com o caso de semelhança. </w:t>
      </w:r>
      <w:bookmarkEnd w:id="4"/>
    </w:p>
    <w:p w14:paraId="41D81701" w14:textId="77777777" w:rsidR="0086371F" w:rsidRDefault="0086371F" w:rsidP="0086371F">
      <w:pPr>
        <w:pStyle w:val="02TEXTOPRINCIPAL"/>
      </w:pPr>
    </w:p>
    <w:p w14:paraId="19F74853" w14:textId="77777777" w:rsidR="0086371F" w:rsidRDefault="0086371F" w:rsidP="0086371F">
      <w:pPr>
        <w:pStyle w:val="02TEXTOPRINCIPAL"/>
      </w:pPr>
    </w:p>
    <w:p w14:paraId="3E9E4C27" w14:textId="77777777" w:rsidR="0086371F" w:rsidRDefault="0086371F" w:rsidP="0086371F">
      <w:pPr>
        <w:pStyle w:val="02TEXTOPRINCIPAL"/>
      </w:pPr>
    </w:p>
    <w:p w14:paraId="59DC5041" w14:textId="77777777" w:rsidR="0086371F" w:rsidRDefault="0086371F" w:rsidP="0086371F">
      <w:pPr>
        <w:pStyle w:val="02TEXTOPRINCIPAL"/>
      </w:pPr>
    </w:p>
    <w:p w14:paraId="73FFB084" w14:textId="77777777" w:rsidR="0086371F" w:rsidRDefault="0086371F" w:rsidP="0086371F">
      <w:pPr>
        <w:pStyle w:val="02TEXTOPRINCIPAL"/>
      </w:pPr>
    </w:p>
    <w:p w14:paraId="3323AF2A" w14:textId="77777777" w:rsidR="0086371F" w:rsidRDefault="0086371F" w:rsidP="0086371F">
      <w:pPr>
        <w:pStyle w:val="02TEXTOPRINCIPAL"/>
      </w:pPr>
    </w:p>
    <w:p w14:paraId="7B03B7CB" w14:textId="77777777" w:rsidR="0086371F" w:rsidRDefault="0086371F" w:rsidP="0086371F">
      <w:pPr>
        <w:pStyle w:val="02TEXTOPRINCIPAL"/>
      </w:pPr>
    </w:p>
    <w:p w14:paraId="5A8C4CA1" w14:textId="77777777" w:rsidR="0086371F" w:rsidRDefault="0086371F" w:rsidP="0086371F">
      <w:pPr>
        <w:pStyle w:val="02TEXTOPRINCIPAL"/>
      </w:pPr>
    </w:p>
    <w:p w14:paraId="58AEE945" w14:textId="77777777" w:rsidR="0086371F" w:rsidRDefault="0086371F" w:rsidP="0086371F">
      <w:pPr>
        <w:pStyle w:val="02TEXTOPRINCIPAL"/>
      </w:pPr>
    </w:p>
    <w:p w14:paraId="4937E5F1" w14:textId="77777777" w:rsidR="0086371F" w:rsidRDefault="0086371F" w:rsidP="0086371F">
      <w:pPr>
        <w:pStyle w:val="02TEXTOPRINCIPAL"/>
        <w:rPr>
          <w:rStyle w:val="TextoBold"/>
        </w:rPr>
      </w:pPr>
    </w:p>
    <w:p w14:paraId="323AFF26" w14:textId="546E13C6" w:rsidR="00C6450C" w:rsidRPr="006853BC" w:rsidRDefault="00485028" w:rsidP="0027603F">
      <w:pPr>
        <w:pStyle w:val="02TEXTOPRINCIPAL"/>
      </w:pPr>
      <w:r w:rsidRPr="007B1413">
        <w:rPr>
          <w:rStyle w:val="TextoBold"/>
        </w:rPr>
        <w:t>9.</w:t>
      </w:r>
      <w:r>
        <w:t xml:space="preserve"> </w:t>
      </w:r>
      <w:r w:rsidR="00BF1FF7">
        <w:t>Um agricultor precisa de</w:t>
      </w:r>
      <w:r w:rsidR="00C6450C" w:rsidRPr="006853BC">
        <w:t xml:space="preserve"> sementes </w:t>
      </w:r>
      <w:r w:rsidR="00BF1FF7">
        <w:t>com</w:t>
      </w:r>
      <w:r w:rsidR="00C6450C" w:rsidRPr="006853BC">
        <w:t xml:space="preserve"> alto padrão de qualidade </w:t>
      </w:r>
      <w:r w:rsidR="00BF1FF7">
        <w:t>para</w:t>
      </w:r>
      <w:r w:rsidR="00C6450C" w:rsidRPr="006853BC">
        <w:t xml:space="preserve"> estimar o desempenho no campo, diminuindo os riscos de prejuízo. Para </w:t>
      </w:r>
      <w:r w:rsidR="00BF3093">
        <w:t>isso</w:t>
      </w:r>
      <w:r w:rsidR="00C6450C" w:rsidRPr="006853BC">
        <w:t>, um laboratório de pesquisas está fazendo testes para avaliar a qualidade de dois tipos de sementes de arroz. Um dos testes é sobre o teor de água d</w:t>
      </w:r>
      <w:r w:rsidR="00BF3093">
        <w:t>ess</w:t>
      </w:r>
      <w:r w:rsidR="00C6450C" w:rsidRPr="006853BC">
        <w:t>as sementes. Es</w:t>
      </w:r>
      <w:r w:rsidR="00BF3093">
        <w:t>s</w:t>
      </w:r>
      <w:r w:rsidR="00C6450C" w:rsidRPr="006853BC">
        <w:t xml:space="preserve">e resultado, combinado com o resultado de outros testes, possibilitará </w:t>
      </w:r>
      <w:r w:rsidR="00BF3093">
        <w:t>que a empresa decida</w:t>
      </w:r>
      <w:r w:rsidR="00C6450C" w:rsidRPr="006853BC">
        <w:t xml:space="preserve"> sobre o momento </w:t>
      </w:r>
      <w:r w:rsidR="00BF3093">
        <w:t>de</w:t>
      </w:r>
      <w:r w:rsidR="00C6450C" w:rsidRPr="006853BC">
        <w:t xml:space="preserve"> colheita, secagem, </w:t>
      </w:r>
      <w:r w:rsidR="00BF3093">
        <w:t xml:space="preserve">processamento e armazenamento. </w:t>
      </w:r>
      <w:r w:rsidR="00C6450C" w:rsidRPr="006853BC">
        <w:t xml:space="preserve">Observe </w:t>
      </w:r>
      <w:r w:rsidR="00BF3093" w:rsidRPr="006853BC">
        <w:t xml:space="preserve">na tabela </w:t>
      </w:r>
      <w:r w:rsidR="00C6450C" w:rsidRPr="006853BC">
        <w:t>os resultados em relação ao grau de umidade</w:t>
      </w:r>
      <w:r w:rsidR="00BF3093">
        <w:t>.</w:t>
      </w:r>
      <w:r w:rsidR="00C6450C" w:rsidRPr="006853BC">
        <w:t xml:space="preserve"> </w:t>
      </w:r>
    </w:p>
    <w:p w14:paraId="6D64AC4A" w14:textId="77777777" w:rsidR="00C6450C" w:rsidRDefault="00C6450C" w:rsidP="0036052D">
      <w:pPr>
        <w:pStyle w:val="02TEXTOPRINCIPAL"/>
      </w:pPr>
    </w:p>
    <w:p w14:paraId="4A327D81" w14:textId="7E0EAAD7" w:rsidR="00C6450C" w:rsidRPr="001103EA" w:rsidRDefault="00C6450C" w:rsidP="00BF3093">
      <w:pPr>
        <w:pStyle w:val="03TITULOTABELAS1"/>
      </w:pPr>
      <w:r w:rsidRPr="001103EA">
        <w:t xml:space="preserve">Tabela 1 </w:t>
      </w:r>
      <w:r w:rsidR="00BF3093">
        <w:t>– Grau de umidade (em %)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992"/>
        <w:gridCol w:w="993"/>
      </w:tblGrid>
      <w:tr w:rsidR="00C6450C" w14:paraId="45C15BD1" w14:textId="77777777" w:rsidTr="00BF3093">
        <w:trPr>
          <w:jc w:val="center"/>
        </w:trPr>
        <w:tc>
          <w:tcPr>
            <w:tcW w:w="1343" w:type="dxa"/>
          </w:tcPr>
          <w:p w14:paraId="47A17A86" w14:textId="77777777" w:rsidR="00C6450C" w:rsidRDefault="00C6450C" w:rsidP="0027603F">
            <w:pPr>
              <w:pStyle w:val="03TITULOTABELAS2"/>
            </w:pPr>
            <w:r>
              <w:t>Lotes</w:t>
            </w:r>
          </w:p>
        </w:tc>
        <w:tc>
          <w:tcPr>
            <w:tcW w:w="992" w:type="dxa"/>
          </w:tcPr>
          <w:p w14:paraId="18E64398" w14:textId="77777777" w:rsidR="00C6450C" w:rsidRDefault="00C6450C" w:rsidP="0027603F">
            <w:pPr>
              <w:pStyle w:val="03TITULOTABELAS2"/>
            </w:pPr>
            <w:r>
              <w:t>Tipo 1</w:t>
            </w:r>
          </w:p>
        </w:tc>
        <w:tc>
          <w:tcPr>
            <w:tcW w:w="993" w:type="dxa"/>
          </w:tcPr>
          <w:p w14:paraId="54BBDAAF" w14:textId="77777777" w:rsidR="00C6450C" w:rsidRDefault="00C6450C" w:rsidP="0027603F">
            <w:pPr>
              <w:pStyle w:val="03TITULOTABELAS2"/>
            </w:pPr>
            <w:r>
              <w:t>Tipo 2</w:t>
            </w:r>
          </w:p>
        </w:tc>
      </w:tr>
      <w:tr w:rsidR="00C6450C" w14:paraId="66272BA4" w14:textId="77777777" w:rsidTr="00BF3093">
        <w:trPr>
          <w:jc w:val="center"/>
        </w:trPr>
        <w:tc>
          <w:tcPr>
            <w:tcW w:w="1343" w:type="dxa"/>
          </w:tcPr>
          <w:p w14:paraId="25EC3E83" w14:textId="77777777" w:rsidR="00C6450C" w:rsidRDefault="00C6450C" w:rsidP="0027603F">
            <w:pPr>
              <w:pStyle w:val="04TEXTOTABELAS"/>
            </w:pPr>
            <w:r>
              <w:t>1</w:t>
            </w:r>
          </w:p>
        </w:tc>
        <w:tc>
          <w:tcPr>
            <w:tcW w:w="992" w:type="dxa"/>
          </w:tcPr>
          <w:p w14:paraId="7326FC68" w14:textId="77777777" w:rsidR="00C6450C" w:rsidRDefault="00C6450C" w:rsidP="00256779">
            <w:pPr>
              <w:pStyle w:val="04TEXTOTABELAS"/>
              <w:jc w:val="center"/>
            </w:pPr>
            <w:r>
              <w:t>13,4</w:t>
            </w:r>
          </w:p>
        </w:tc>
        <w:tc>
          <w:tcPr>
            <w:tcW w:w="993" w:type="dxa"/>
          </w:tcPr>
          <w:p w14:paraId="39AE134C" w14:textId="77777777" w:rsidR="00C6450C" w:rsidRDefault="00C6450C" w:rsidP="00256779">
            <w:pPr>
              <w:pStyle w:val="04TEXTOTABELAS"/>
              <w:jc w:val="center"/>
            </w:pPr>
            <w:r>
              <w:t>12,8</w:t>
            </w:r>
          </w:p>
        </w:tc>
      </w:tr>
      <w:tr w:rsidR="00C6450C" w14:paraId="52241902" w14:textId="77777777" w:rsidTr="00BF3093">
        <w:trPr>
          <w:jc w:val="center"/>
        </w:trPr>
        <w:tc>
          <w:tcPr>
            <w:tcW w:w="1343" w:type="dxa"/>
          </w:tcPr>
          <w:p w14:paraId="07C2150A" w14:textId="77777777" w:rsidR="00C6450C" w:rsidRDefault="00C6450C" w:rsidP="0027603F">
            <w:pPr>
              <w:pStyle w:val="04TEXTOTABELAS"/>
            </w:pPr>
            <w:r>
              <w:t>2</w:t>
            </w:r>
          </w:p>
        </w:tc>
        <w:tc>
          <w:tcPr>
            <w:tcW w:w="992" w:type="dxa"/>
          </w:tcPr>
          <w:p w14:paraId="3BADC7AC" w14:textId="77777777" w:rsidR="00C6450C" w:rsidRDefault="00C6450C" w:rsidP="00256779">
            <w:pPr>
              <w:pStyle w:val="04TEXTOTABELAS"/>
              <w:jc w:val="center"/>
            </w:pPr>
            <w:r>
              <w:t>13,4</w:t>
            </w:r>
          </w:p>
        </w:tc>
        <w:tc>
          <w:tcPr>
            <w:tcW w:w="993" w:type="dxa"/>
          </w:tcPr>
          <w:p w14:paraId="14D1DD51" w14:textId="77777777" w:rsidR="00C6450C" w:rsidRDefault="00C6450C" w:rsidP="00256779">
            <w:pPr>
              <w:pStyle w:val="04TEXTOTABELAS"/>
              <w:jc w:val="center"/>
            </w:pPr>
            <w:r>
              <w:t>12,7</w:t>
            </w:r>
          </w:p>
        </w:tc>
      </w:tr>
      <w:tr w:rsidR="00C6450C" w14:paraId="6F3AE556" w14:textId="77777777" w:rsidTr="00BF3093">
        <w:trPr>
          <w:jc w:val="center"/>
        </w:trPr>
        <w:tc>
          <w:tcPr>
            <w:tcW w:w="1343" w:type="dxa"/>
          </w:tcPr>
          <w:p w14:paraId="4DE03E7D" w14:textId="77777777" w:rsidR="00C6450C" w:rsidRDefault="00C6450C" w:rsidP="0027603F">
            <w:pPr>
              <w:pStyle w:val="04TEXTOTABELAS"/>
            </w:pPr>
            <w:r>
              <w:t>3</w:t>
            </w:r>
          </w:p>
        </w:tc>
        <w:tc>
          <w:tcPr>
            <w:tcW w:w="992" w:type="dxa"/>
          </w:tcPr>
          <w:p w14:paraId="2ECA164E" w14:textId="77777777" w:rsidR="00C6450C" w:rsidRDefault="00C6450C" w:rsidP="00256779">
            <w:pPr>
              <w:pStyle w:val="04TEXTOTABELAS"/>
              <w:jc w:val="center"/>
            </w:pPr>
            <w:r>
              <w:t>13,2</w:t>
            </w:r>
          </w:p>
        </w:tc>
        <w:tc>
          <w:tcPr>
            <w:tcW w:w="993" w:type="dxa"/>
          </w:tcPr>
          <w:p w14:paraId="19C68076" w14:textId="77777777" w:rsidR="00C6450C" w:rsidRDefault="00C6450C" w:rsidP="00256779">
            <w:pPr>
              <w:pStyle w:val="04TEXTOTABELAS"/>
              <w:jc w:val="center"/>
            </w:pPr>
            <w:r>
              <w:t>13,3</w:t>
            </w:r>
          </w:p>
        </w:tc>
      </w:tr>
      <w:tr w:rsidR="00C6450C" w14:paraId="3D26FB3C" w14:textId="77777777" w:rsidTr="00BF3093">
        <w:trPr>
          <w:jc w:val="center"/>
        </w:trPr>
        <w:tc>
          <w:tcPr>
            <w:tcW w:w="1343" w:type="dxa"/>
          </w:tcPr>
          <w:p w14:paraId="417D1678" w14:textId="77777777" w:rsidR="00C6450C" w:rsidRDefault="00C6450C" w:rsidP="0027603F">
            <w:pPr>
              <w:pStyle w:val="04TEXTOTABELAS"/>
            </w:pPr>
            <w:r>
              <w:t>4</w:t>
            </w:r>
          </w:p>
        </w:tc>
        <w:tc>
          <w:tcPr>
            <w:tcW w:w="992" w:type="dxa"/>
          </w:tcPr>
          <w:p w14:paraId="76D3C7BE" w14:textId="77777777" w:rsidR="00C6450C" w:rsidRDefault="00C6450C" w:rsidP="00256779">
            <w:pPr>
              <w:pStyle w:val="04TEXTOTABELAS"/>
              <w:jc w:val="center"/>
            </w:pPr>
            <w:r>
              <w:t>13,1</w:t>
            </w:r>
          </w:p>
        </w:tc>
        <w:tc>
          <w:tcPr>
            <w:tcW w:w="993" w:type="dxa"/>
          </w:tcPr>
          <w:p w14:paraId="35A2AF2C" w14:textId="77777777" w:rsidR="00C6450C" w:rsidRDefault="00C6450C" w:rsidP="00256779">
            <w:pPr>
              <w:pStyle w:val="04TEXTOTABELAS"/>
              <w:jc w:val="center"/>
            </w:pPr>
            <w:r>
              <w:t>13,6</w:t>
            </w:r>
          </w:p>
        </w:tc>
      </w:tr>
      <w:tr w:rsidR="00C6450C" w14:paraId="3B9474BB" w14:textId="77777777" w:rsidTr="00BF3093">
        <w:trPr>
          <w:jc w:val="center"/>
        </w:trPr>
        <w:tc>
          <w:tcPr>
            <w:tcW w:w="1343" w:type="dxa"/>
          </w:tcPr>
          <w:p w14:paraId="1B80F4E1" w14:textId="77777777" w:rsidR="00C6450C" w:rsidRDefault="00C6450C" w:rsidP="0027603F">
            <w:pPr>
              <w:pStyle w:val="04TEXTOTABELAS"/>
            </w:pPr>
            <w:r>
              <w:t>5</w:t>
            </w:r>
          </w:p>
        </w:tc>
        <w:tc>
          <w:tcPr>
            <w:tcW w:w="992" w:type="dxa"/>
          </w:tcPr>
          <w:p w14:paraId="3D3F2B8A" w14:textId="77777777" w:rsidR="00C6450C" w:rsidRDefault="00C6450C" w:rsidP="00256779">
            <w:pPr>
              <w:pStyle w:val="04TEXTOTABELAS"/>
              <w:jc w:val="center"/>
            </w:pPr>
            <w:r>
              <w:t>13,4</w:t>
            </w:r>
          </w:p>
        </w:tc>
        <w:tc>
          <w:tcPr>
            <w:tcW w:w="993" w:type="dxa"/>
          </w:tcPr>
          <w:p w14:paraId="3B7611C5" w14:textId="77777777" w:rsidR="00C6450C" w:rsidRDefault="00C6450C" w:rsidP="00256779">
            <w:pPr>
              <w:pStyle w:val="04TEXTOTABELAS"/>
              <w:jc w:val="center"/>
            </w:pPr>
            <w:r>
              <w:t>13,4</w:t>
            </w:r>
          </w:p>
        </w:tc>
      </w:tr>
      <w:tr w:rsidR="00C6450C" w14:paraId="5B8EEF00" w14:textId="77777777" w:rsidTr="00BF3093">
        <w:trPr>
          <w:jc w:val="center"/>
        </w:trPr>
        <w:tc>
          <w:tcPr>
            <w:tcW w:w="1343" w:type="dxa"/>
          </w:tcPr>
          <w:p w14:paraId="494EEC52" w14:textId="77777777" w:rsidR="00C6450C" w:rsidRDefault="00C6450C" w:rsidP="0027603F">
            <w:pPr>
              <w:pStyle w:val="04TEXTOTABELAS"/>
            </w:pPr>
            <w:r>
              <w:t>6</w:t>
            </w:r>
          </w:p>
        </w:tc>
        <w:tc>
          <w:tcPr>
            <w:tcW w:w="992" w:type="dxa"/>
          </w:tcPr>
          <w:p w14:paraId="73CCDD14" w14:textId="77777777" w:rsidR="00C6450C" w:rsidRDefault="00C6450C" w:rsidP="00256779">
            <w:pPr>
              <w:pStyle w:val="04TEXTOTABELAS"/>
              <w:jc w:val="center"/>
            </w:pPr>
            <w:r>
              <w:t>13,1</w:t>
            </w:r>
          </w:p>
        </w:tc>
        <w:tc>
          <w:tcPr>
            <w:tcW w:w="993" w:type="dxa"/>
          </w:tcPr>
          <w:p w14:paraId="154A398F" w14:textId="77777777" w:rsidR="00C6450C" w:rsidRDefault="00C6450C" w:rsidP="00256779">
            <w:pPr>
              <w:pStyle w:val="04TEXTOTABELAS"/>
              <w:jc w:val="center"/>
            </w:pPr>
            <w:r>
              <w:t>13,8</w:t>
            </w:r>
          </w:p>
        </w:tc>
      </w:tr>
      <w:tr w:rsidR="00C6450C" w14:paraId="126B29B8" w14:textId="77777777" w:rsidTr="00BF3093">
        <w:trPr>
          <w:jc w:val="center"/>
        </w:trPr>
        <w:tc>
          <w:tcPr>
            <w:tcW w:w="1343" w:type="dxa"/>
          </w:tcPr>
          <w:p w14:paraId="1573BADB" w14:textId="77777777" w:rsidR="00C6450C" w:rsidRDefault="00C6450C" w:rsidP="0027603F">
            <w:pPr>
              <w:pStyle w:val="04TEXTOTABELAS"/>
            </w:pPr>
            <w:r>
              <w:t>7</w:t>
            </w:r>
          </w:p>
        </w:tc>
        <w:tc>
          <w:tcPr>
            <w:tcW w:w="992" w:type="dxa"/>
          </w:tcPr>
          <w:p w14:paraId="13D40D99" w14:textId="77777777" w:rsidR="00C6450C" w:rsidRDefault="00C6450C" w:rsidP="00256779">
            <w:pPr>
              <w:pStyle w:val="04TEXTOTABELAS"/>
              <w:jc w:val="center"/>
            </w:pPr>
            <w:r>
              <w:t>13,3</w:t>
            </w:r>
          </w:p>
        </w:tc>
        <w:tc>
          <w:tcPr>
            <w:tcW w:w="993" w:type="dxa"/>
          </w:tcPr>
          <w:p w14:paraId="491A563C" w14:textId="77777777" w:rsidR="00C6450C" w:rsidRDefault="00C6450C" w:rsidP="00256779">
            <w:pPr>
              <w:pStyle w:val="04TEXTOTABELAS"/>
              <w:jc w:val="center"/>
            </w:pPr>
            <w:r>
              <w:t>13,2</w:t>
            </w:r>
          </w:p>
        </w:tc>
      </w:tr>
      <w:tr w:rsidR="00C6450C" w14:paraId="7DB704A9" w14:textId="77777777" w:rsidTr="00BF3093">
        <w:trPr>
          <w:jc w:val="center"/>
        </w:trPr>
        <w:tc>
          <w:tcPr>
            <w:tcW w:w="1343" w:type="dxa"/>
          </w:tcPr>
          <w:p w14:paraId="342C3D3A" w14:textId="77777777" w:rsidR="00C6450C" w:rsidRDefault="00C6450C" w:rsidP="0027603F">
            <w:pPr>
              <w:pStyle w:val="04TEXTOTABELAS"/>
            </w:pPr>
            <w:r>
              <w:t>8</w:t>
            </w:r>
          </w:p>
        </w:tc>
        <w:tc>
          <w:tcPr>
            <w:tcW w:w="992" w:type="dxa"/>
          </w:tcPr>
          <w:p w14:paraId="2035BB8E" w14:textId="77777777" w:rsidR="00C6450C" w:rsidRDefault="00C6450C" w:rsidP="00256779">
            <w:pPr>
              <w:pStyle w:val="04TEXTOTABELAS"/>
              <w:jc w:val="center"/>
            </w:pPr>
            <w:r>
              <w:t>13,5</w:t>
            </w:r>
          </w:p>
        </w:tc>
        <w:tc>
          <w:tcPr>
            <w:tcW w:w="993" w:type="dxa"/>
          </w:tcPr>
          <w:p w14:paraId="4868F620" w14:textId="77777777" w:rsidR="00C6450C" w:rsidRDefault="00C6450C" w:rsidP="00256779">
            <w:pPr>
              <w:pStyle w:val="04TEXTOTABELAS"/>
              <w:jc w:val="center"/>
            </w:pPr>
            <w:r>
              <w:t>13,2</w:t>
            </w:r>
          </w:p>
        </w:tc>
      </w:tr>
      <w:tr w:rsidR="00C6450C" w14:paraId="7E202D7A" w14:textId="77777777" w:rsidTr="00BF3093">
        <w:trPr>
          <w:jc w:val="center"/>
        </w:trPr>
        <w:tc>
          <w:tcPr>
            <w:tcW w:w="1343" w:type="dxa"/>
          </w:tcPr>
          <w:p w14:paraId="713ABBD5" w14:textId="77777777" w:rsidR="00C6450C" w:rsidRDefault="00C6450C" w:rsidP="0027603F">
            <w:pPr>
              <w:pStyle w:val="04TEXTOTABELAS"/>
            </w:pPr>
            <w:r>
              <w:t>9</w:t>
            </w:r>
          </w:p>
        </w:tc>
        <w:tc>
          <w:tcPr>
            <w:tcW w:w="992" w:type="dxa"/>
          </w:tcPr>
          <w:p w14:paraId="7544BEB4" w14:textId="77777777" w:rsidR="00C6450C" w:rsidRDefault="00C6450C" w:rsidP="00256779">
            <w:pPr>
              <w:pStyle w:val="04TEXTOTABELAS"/>
              <w:jc w:val="center"/>
            </w:pPr>
            <w:r>
              <w:t>12,9</w:t>
            </w:r>
          </w:p>
        </w:tc>
        <w:tc>
          <w:tcPr>
            <w:tcW w:w="993" w:type="dxa"/>
          </w:tcPr>
          <w:p w14:paraId="695507FC" w14:textId="77777777" w:rsidR="00C6450C" w:rsidRDefault="00C6450C" w:rsidP="00256779">
            <w:pPr>
              <w:pStyle w:val="04TEXTOTABELAS"/>
              <w:jc w:val="center"/>
            </w:pPr>
            <w:r>
              <w:t>13,1</w:t>
            </w:r>
          </w:p>
        </w:tc>
      </w:tr>
      <w:tr w:rsidR="00C6450C" w14:paraId="2DFB258C" w14:textId="77777777" w:rsidTr="00BF3093">
        <w:trPr>
          <w:jc w:val="center"/>
        </w:trPr>
        <w:tc>
          <w:tcPr>
            <w:tcW w:w="1343" w:type="dxa"/>
          </w:tcPr>
          <w:p w14:paraId="337DA6D8" w14:textId="77777777" w:rsidR="00C6450C" w:rsidRDefault="00C6450C" w:rsidP="0027603F">
            <w:pPr>
              <w:pStyle w:val="04TEXTOTABELAS"/>
            </w:pPr>
            <w:r>
              <w:t>10</w:t>
            </w:r>
          </w:p>
        </w:tc>
        <w:tc>
          <w:tcPr>
            <w:tcW w:w="992" w:type="dxa"/>
          </w:tcPr>
          <w:p w14:paraId="76767A51" w14:textId="77777777" w:rsidR="00C6450C" w:rsidRDefault="00C6450C" w:rsidP="00256779">
            <w:pPr>
              <w:pStyle w:val="04TEXTOTABELAS"/>
              <w:jc w:val="center"/>
            </w:pPr>
            <w:r>
              <w:t>13,8</w:t>
            </w:r>
          </w:p>
        </w:tc>
        <w:tc>
          <w:tcPr>
            <w:tcW w:w="993" w:type="dxa"/>
          </w:tcPr>
          <w:p w14:paraId="3A3F6B10" w14:textId="77777777" w:rsidR="00C6450C" w:rsidRDefault="00C6450C" w:rsidP="00256779">
            <w:pPr>
              <w:pStyle w:val="04TEXTOTABELAS"/>
              <w:jc w:val="center"/>
            </w:pPr>
            <w:r>
              <w:t>13,9</w:t>
            </w:r>
          </w:p>
        </w:tc>
      </w:tr>
    </w:tbl>
    <w:p w14:paraId="67FD83E1" w14:textId="0A649F5D" w:rsidR="0086371F" w:rsidRDefault="0027603F" w:rsidP="00BF3093">
      <w:pPr>
        <w:pStyle w:val="06CREDITO"/>
        <w:jc w:val="center"/>
      </w:pPr>
      <w:r>
        <w:t xml:space="preserve">Dados </w:t>
      </w:r>
      <w:r w:rsidR="00DB2B6D">
        <w:t xml:space="preserve">obtidos </w:t>
      </w:r>
      <w:r w:rsidR="00BF3093">
        <w:t>pelo laboratório de pesquisas.</w:t>
      </w:r>
    </w:p>
    <w:p w14:paraId="3D11206D" w14:textId="77777777" w:rsidR="00BF3093" w:rsidRDefault="00BF3093" w:rsidP="0027603F">
      <w:pPr>
        <w:pStyle w:val="02TEXTOPRINCIPAL"/>
      </w:pPr>
    </w:p>
    <w:p w14:paraId="33191F84" w14:textId="4B901239" w:rsidR="00C6450C" w:rsidRPr="006853BC" w:rsidRDefault="00C6450C" w:rsidP="0027603F">
      <w:pPr>
        <w:pStyle w:val="02TEXTOPRINCIPAL"/>
      </w:pPr>
      <w:r w:rsidRPr="006853BC">
        <w:t xml:space="preserve">Para comparar os resultados entre os dois tipos de sementes, podemos analisar as medidas estatísticas de tendência central: moda, mediana e média aritmética e a amplitude dos dados. Observe os resultados na </w:t>
      </w:r>
      <w:r w:rsidRPr="00536F82">
        <w:t>próxima tabela</w:t>
      </w:r>
      <w:r w:rsidRPr="006853BC">
        <w:t xml:space="preserve">. </w:t>
      </w:r>
    </w:p>
    <w:p w14:paraId="7A123965" w14:textId="77777777" w:rsidR="0027603F" w:rsidRDefault="0027603F" w:rsidP="00C6450C">
      <w:pPr>
        <w:rPr>
          <w:rFonts w:cstheme="minorHAnsi"/>
        </w:rPr>
      </w:pPr>
    </w:p>
    <w:p w14:paraId="1A9C0501" w14:textId="4D32E37F" w:rsidR="00C6450C" w:rsidRPr="006853BC" w:rsidRDefault="00C6450C" w:rsidP="00BF3093">
      <w:pPr>
        <w:pStyle w:val="03TITULOTABELAS1"/>
      </w:pPr>
      <w:r w:rsidRPr="006853BC">
        <w:t xml:space="preserve">Tabela 2 </w:t>
      </w:r>
      <w:r w:rsidR="00BF3093">
        <w:t xml:space="preserve">– </w:t>
      </w:r>
      <w:r w:rsidR="00BF3093" w:rsidRPr="006853BC">
        <w:t>Grau de umidade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275"/>
        <w:gridCol w:w="1847"/>
      </w:tblGrid>
      <w:tr w:rsidR="00C6450C" w:rsidRPr="006853BC" w14:paraId="743E416F" w14:textId="77777777" w:rsidTr="00BF3093">
        <w:trPr>
          <w:jc w:val="center"/>
        </w:trPr>
        <w:tc>
          <w:tcPr>
            <w:tcW w:w="1413" w:type="dxa"/>
          </w:tcPr>
          <w:p w14:paraId="5D4788DA" w14:textId="725C1BAB" w:rsidR="00C6450C" w:rsidRPr="006853BC" w:rsidRDefault="0086371F" w:rsidP="0086371F">
            <w:pPr>
              <w:pStyle w:val="03TITULOTABELAS2"/>
            </w:pPr>
            <w:r>
              <w:t>Tipo de semente</w:t>
            </w:r>
          </w:p>
        </w:tc>
        <w:tc>
          <w:tcPr>
            <w:tcW w:w="1559" w:type="dxa"/>
          </w:tcPr>
          <w:p w14:paraId="1C59EFF6" w14:textId="77777777" w:rsidR="00C6450C" w:rsidRPr="006853BC" w:rsidRDefault="00C6450C" w:rsidP="0027603F">
            <w:pPr>
              <w:pStyle w:val="03TITULOTABELAS2"/>
            </w:pPr>
            <w:r w:rsidRPr="006853BC">
              <w:t>Amplitude</w:t>
            </w:r>
          </w:p>
        </w:tc>
        <w:tc>
          <w:tcPr>
            <w:tcW w:w="1418" w:type="dxa"/>
          </w:tcPr>
          <w:p w14:paraId="41575EE6" w14:textId="77777777" w:rsidR="00C6450C" w:rsidRPr="006853BC" w:rsidRDefault="00C6450C" w:rsidP="0027603F">
            <w:pPr>
              <w:pStyle w:val="03TITULOTABELAS2"/>
            </w:pPr>
            <w:r w:rsidRPr="006853BC">
              <w:t>Moda</w:t>
            </w:r>
          </w:p>
        </w:tc>
        <w:tc>
          <w:tcPr>
            <w:tcW w:w="1275" w:type="dxa"/>
          </w:tcPr>
          <w:p w14:paraId="4FE06FAD" w14:textId="77777777" w:rsidR="00C6450C" w:rsidRPr="006853BC" w:rsidRDefault="00C6450C" w:rsidP="0027603F">
            <w:pPr>
              <w:pStyle w:val="03TITULOTABELAS2"/>
            </w:pPr>
            <w:r w:rsidRPr="006853BC">
              <w:t>Mediana</w:t>
            </w:r>
          </w:p>
        </w:tc>
        <w:tc>
          <w:tcPr>
            <w:tcW w:w="1847" w:type="dxa"/>
          </w:tcPr>
          <w:p w14:paraId="70291CAE" w14:textId="77777777" w:rsidR="00C6450C" w:rsidRPr="006853BC" w:rsidRDefault="00C6450C" w:rsidP="0027603F">
            <w:pPr>
              <w:pStyle w:val="03TITULOTABELAS2"/>
            </w:pPr>
            <w:r w:rsidRPr="006853BC">
              <w:t>Média aritmética</w:t>
            </w:r>
          </w:p>
        </w:tc>
      </w:tr>
      <w:tr w:rsidR="00C6450C" w:rsidRPr="006853BC" w14:paraId="161CFAF4" w14:textId="77777777" w:rsidTr="00BF3093">
        <w:trPr>
          <w:jc w:val="center"/>
        </w:trPr>
        <w:tc>
          <w:tcPr>
            <w:tcW w:w="1413" w:type="dxa"/>
          </w:tcPr>
          <w:p w14:paraId="136133D7" w14:textId="77777777" w:rsidR="00C6450C" w:rsidRPr="006853BC" w:rsidRDefault="00C6450C" w:rsidP="0027603F">
            <w:pPr>
              <w:pStyle w:val="04TEXTOTABELAS"/>
            </w:pPr>
            <w:r w:rsidRPr="006853BC">
              <w:t>Tipo 1</w:t>
            </w:r>
          </w:p>
        </w:tc>
        <w:tc>
          <w:tcPr>
            <w:tcW w:w="1559" w:type="dxa"/>
          </w:tcPr>
          <w:p w14:paraId="130E83F8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0,9</w:t>
            </w:r>
          </w:p>
        </w:tc>
        <w:tc>
          <w:tcPr>
            <w:tcW w:w="1418" w:type="dxa"/>
          </w:tcPr>
          <w:p w14:paraId="2EE971CC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13,4%</w:t>
            </w:r>
          </w:p>
        </w:tc>
        <w:tc>
          <w:tcPr>
            <w:tcW w:w="1275" w:type="dxa"/>
          </w:tcPr>
          <w:p w14:paraId="4CBF7B7F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13,35%</w:t>
            </w:r>
          </w:p>
        </w:tc>
        <w:tc>
          <w:tcPr>
            <w:tcW w:w="1847" w:type="dxa"/>
          </w:tcPr>
          <w:p w14:paraId="68F18F8D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13,31%</w:t>
            </w:r>
          </w:p>
        </w:tc>
      </w:tr>
      <w:tr w:rsidR="00C6450C" w:rsidRPr="006853BC" w14:paraId="79A0B293" w14:textId="77777777" w:rsidTr="00BF3093">
        <w:trPr>
          <w:jc w:val="center"/>
        </w:trPr>
        <w:tc>
          <w:tcPr>
            <w:tcW w:w="1413" w:type="dxa"/>
          </w:tcPr>
          <w:p w14:paraId="70D4173D" w14:textId="77777777" w:rsidR="00C6450C" w:rsidRPr="006853BC" w:rsidRDefault="00C6450C" w:rsidP="0027603F">
            <w:pPr>
              <w:pStyle w:val="04TEXTOTABELAS"/>
            </w:pPr>
            <w:r w:rsidRPr="006853BC">
              <w:t>Tipo 2</w:t>
            </w:r>
          </w:p>
        </w:tc>
        <w:tc>
          <w:tcPr>
            <w:tcW w:w="1559" w:type="dxa"/>
          </w:tcPr>
          <w:p w14:paraId="138C6CA2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1,2</w:t>
            </w:r>
          </w:p>
        </w:tc>
        <w:tc>
          <w:tcPr>
            <w:tcW w:w="1418" w:type="dxa"/>
          </w:tcPr>
          <w:p w14:paraId="0D3044DE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13,2%</w:t>
            </w:r>
          </w:p>
        </w:tc>
        <w:tc>
          <w:tcPr>
            <w:tcW w:w="1275" w:type="dxa"/>
          </w:tcPr>
          <w:p w14:paraId="0FCEAD1A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13,25%</w:t>
            </w:r>
          </w:p>
        </w:tc>
        <w:tc>
          <w:tcPr>
            <w:tcW w:w="1847" w:type="dxa"/>
          </w:tcPr>
          <w:p w14:paraId="06D3779F" w14:textId="77777777" w:rsidR="00C6450C" w:rsidRPr="006853BC" w:rsidRDefault="00C6450C" w:rsidP="00256779">
            <w:pPr>
              <w:pStyle w:val="04TEXTOTABELAS"/>
              <w:jc w:val="right"/>
            </w:pPr>
            <w:r w:rsidRPr="006853BC">
              <w:t>13,3%</w:t>
            </w:r>
          </w:p>
        </w:tc>
      </w:tr>
    </w:tbl>
    <w:p w14:paraId="5B96A3A7" w14:textId="6EAEFA26" w:rsidR="00BF3093" w:rsidRDefault="00BF3093" w:rsidP="00BF3093">
      <w:pPr>
        <w:pStyle w:val="06CREDITO"/>
        <w:jc w:val="center"/>
      </w:pPr>
      <w:r>
        <w:t xml:space="preserve">Dados obtidos na tabela de </w:t>
      </w:r>
      <w:r w:rsidR="00E95D6A">
        <w:t>grau de umidade</w:t>
      </w:r>
      <w:r>
        <w:t>.</w:t>
      </w:r>
    </w:p>
    <w:p w14:paraId="24EFAADD" w14:textId="77777777" w:rsidR="00C6450C" w:rsidRPr="006853BC" w:rsidRDefault="00C6450C" w:rsidP="00C6450C">
      <w:pPr>
        <w:rPr>
          <w:rFonts w:cstheme="minorHAnsi"/>
        </w:rPr>
      </w:pPr>
    </w:p>
    <w:p w14:paraId="07BCD17D" w14:textId="77777777" w:rsidR="00BF3093" w:rsidRDefault="00BF3093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97AA4B3" w14:textId="37429289" w:rsidR="00C6450C" w:rsidRPr="006853BC" w:rsidRDefault="00EC2AEF" w:rsidP="000944B1">
      <w:pPr>
        <w:pStyle w:val="02TEXTOPRINCIPAL"/>
        <w:rPr>
          <w:rFonts w:eastAsiaTheme="minorEastAsia"/>
        </w:rPr>
      </w:pPr>
      <w:r>
        <w:lastRenderedPageBreak/>
        <w:t>a)</w:t>
      </w:r>
      <w:r w:rsidR="000944B1">
        <w:t xml:space="preserve"> </w:t>
      </w:r>
      <w:r w:rsidR="00C6450C" w:rsidRPr="006853BC">
        <w:t>Comparando os dados da tabela 2, qual tipo de semente mant</w:t>
      </w:r>
      <w:r w:rsidR="0086371F">
        <w:t>é</w:t>
      </w:r>
      <w:r w:rsidR="00C6450C" w:rsidRPr="006853BC">
        <w:t xml:space="preserve">m mais a umidade? </w:t>
      </w:r>
    </w:p>
    <w:p w14:paraId="110D144A" w14:textId="123015AA" w:rsidR="00C6450C" w:rsidRPr="006853BC" w:rsidRDefault="00EC2AEF" w:rsidP="000944B1">
      <w:pPr>
        <w:pStyle w:val="02TEXTOPRINCIPAL"/>
        <w:rPr>
          <w:rFonts w:eastAsiaTheme="minorEastAsia"/>
        </w:rPr>
      </w:pPr>
      <w:r>
        <w:t>b)</w:t>
      </w:r>
      <w:r w:rsidR="000944B1">
        <w:t xml:space="preserve"> </w:t>
      </w:r>
      <w:r w:rsidR="00C6450C" w:rsidRPr="006853BC">
        <w:t xml:space="preserve">Calcule o </w:t>
      </w:r>
      <w:r>
        <w:t>d</w:t>
      </w:r>
      <w:r w:rsidR="00C6450C" w:rsidRPr="006853BC">
        <w:t xml:space="preserve">esvio </w:t>
      </w:r>
      <w:r>
        <w:t>m</w:t>
      </w:r>
      <w:r w:rsidR="00C6450C" w:rsidRPr="006853BC">
        <w:t xml:space="preserve">édio </w:t>
      </w:r>
      <w:r>
        <w:t>absoluto para os dois tipos de sementes</w:t>
      </w:r>
      <w:r w:rsidR="00C6450C" w:rsidRPr="006853BC">
        <w:t xml:space="preserve"> e compare-o com sua resposta. </w:t>
      </w:r>
    </w:p>
    <w:p w14:paraId="684ABFA7" w14:textId="77777777" w:rsidR="00DD2161" w:rsidRDefault="00DD2161" w:rsidP="00C6450C">
      <w:pPr>
        <w:rPr>
          <w:rFonts w:cstheme="minorHAnsi"/>
        </w:rPr>
      </w:pPr>
    </w:p>
    <w:p w14:paraId="0DF1BD2E" w14:textId="77777777" w:rsidR="00BF1FF7" w:rsidRDefault="00BF1FF7" w:rsidP="00C6450C">
      <w:pPr>
        <w:rPr>
          <w:rFonts w:cstheme="minorHAnsi"/>
        </w:rPr>
      </w:pPr>
    </w:p>
    <w:p w14:paraId="0DF355DF" w14:textId="77777777" w:rsidR="00BF1FF7" w:rsidRDefault="00BF1FF7" w:rsidP="00C6450C">
      <w:pPr>
        <w:rPr>
          <w:rFonts w:cstheme="minorHAnsi"/>
        </w:rPr>
      </w:pPr>
    </w:p>
    <w:p w14:paraId="4B31FC6A" w14:textId="77777777" w:rsidR="00BF1FF7" w:rsidRDefault="00BF1FF7" w:rsidP="00C6450C">
      <w:pPr>
        <w:rPr>
          <w:rFonts w:cstheme="minorHAnsi"/>
        </w:rPr>
      </w:pPr>
    </w:p>
    <w:p w14:paraId="57AD5562" w14:textId="77777777" w:rsidR="00BF1FF7" w:rsidRDefault="00BF1FF7" w:rsidP="00C6450C">
      <w:pPr>
        <w:rPr>
          <w:rFonts w:cstheme="minorHAnsi"/>
        </w:rPr>
      </w:pPr>
    </w:p>
    <w:p w14:paraId="2FB17981" w14:textId="77777777" w:rsidR="00BF1FF7" w:rsidRDefault="00BF1FF7" w:rsidP="00C6450C">
      <w:pPr>
        <w:rPr>
          <w:rFonts w:cstheme="minorHAnsi"/>
        </w:rPr>
      </w:pPr>
    </w:p>
    <w:p w14:paraId="468F08BA" w14:textId="77777777" w:rsidR="00BF1FF7" w:rsidRDefault="00BF1FF7" w:rsidP="00C6450C">
      <w:pPr>
        <w:rPr>
          <w:rFonts w:cstheme="minorHAnsi"/>
        </w:rPr>
      </w:pPr>
    </w:p>
    <w:p w14:paraId="784EB09E" w14:textId="77777777" w:rsidR="00BF1FF7" w:rsidRDefault="00BF1FF7" w:rsidP="00C6450C">
      <w:pPr>
        <w:rPr>
          <w:rFonts w:cstheme="minorHAnsi"/>
        </w:rPr>
      </w:pPr>
    </w:p>
    <w:p w14:paraId="7DDA908F" w14:textId="77777777" w:rsidR="00BF1FF7" w:rsidRDefault="00BF1FF7" w:rsidP="00C6450C">
      <w:pPr>
        <w:rPr>
          <w:rFonts w:cstheme="minorHAnsi"/>
        </w:rPr>
      </w:pPr>
    </w:p>
    <w:p w14:paraId="44E8C532" w14:textId="77777777" w:rsidR="00BF1FF7" w:rsidRDefault="00BF1FF7" w:rsidP="00C6450C">
      <w:pPr>
        <w:rPr>
          <w:rFonts w:cstheme="minorHAnsi"/>
        </w:rPr>
      </w:pPr>
    </w:p>
    <w:p w14:paraId="30E1E3C2" w14:textId="77777777" w:rsidR="00BF1FF7" w:rsidRDefault="00BF1FF7" w:rsidP="00C6450C">
      <w:pPr>
        <w:rPr>
          <w:rFonts w:cstheme="minorHAnsi"/>
        </w:rPr>
      </w:pPr>
    </w:p>
    <w:p w14:paraId="64EB6616" w14:textId="77777777" w:rsidR="00BF1FF7" w:rsidRDefault="00BF1FF7" w:rsidP="00C6450C">
      <w:pPr>
        <w:rPr>
          <w:rFonts w:cstheme="minorHAnsi"/>
        </w:rPr>
      </w:pPr>
    </w:p>
    <w:p w14:paraId="59551B8E" w14:textId="77777777" w:rsidR="00BF1FF7" w:rsidRDefault="00BF1FF7" w:rsidP="00C6450C">
      <w:pPr>
        <w:rPr>
          <w:rFonts w:cstheme="minorHAnsi"/>
        </w:rPr>
      </w:pPr>
    </w:p>
    <w:p w14:paraId="310EEE67" w14:textId="77777777" w:rsidR="00BF1FF7" w:rsidRDefault="00BF1FF7" w:rsidP="00C6450C">
      <w:pPr>
        <w:rPr>
          <w:rFonts w:cstheme="minorHAnsi"/>
        </w:rPr>
      </w:pPr>
    </w:p>
    <w:p w14:paraId="28D1BC41" w14:textId="15E379F6" w:rsidR="00C6450C" w:rsidRDefault="00485028" w:rsidP="00DD2161">
      <w:pPr>
        <w:pStyle w:val="02TEXTOPRINCIPAL"/>
      </w:pPr>
      <w:r w:rsidRPr="00DD2161">
        <w:rPr>
          <w:rStyle w:val="TextoBold"/>
        </w:rPr>
        <w:t>10.</w:t>
      </w:r>
      <w:r>
        <w:t xml:space="preserve"> </w:t>
      </w:r>
      <w:r w:rsidR="00EC2AEF">
        <w:t xml:space="preserve">No quadro </w:t>
      </w:r>
      <w:r w:rsidR="00EC2AEF" w:rsidRPr="00536F82">
        <w:t>abaixo</w:t>
      </w:r>
      <w:r w:rsidR="00C6450C" w:rsidRPr="00EB6CC3">
        <w:t xml:space="preserve"> temos os juros do período de um mês. </w:t>
      </w:r>
    </w:p>
    <w:p w14:paraId="7D5083A8" w14:textId="77777777" w:rsidR="00DD2161" w:rsidRPr="00EB6CC3" w:rsidRDefault="00DD2161" w:rsidP="00C6450C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="00C6450C" w14:paraId="5477F906" w14:textId="77777777" w:rsidTr="00DB2B6D">
        <w:trPr>
          <w:jc w:val="center"/>
        </w:trPr>
        <w:tc>
          <w:tcPr>
            <w:tcW w:w="1838" w:type="dxa"/>
          </w:tcPr>
          <w:p w14:paraId="112FD871" w14:textId="77777777" w:rsidR="00C6450C" w:rsidRPr="00EB6CC3" w:rsidRDefault="00C6450C" w:rsidP="00DD2161">
            <w:pPr>
              <w:pStyle w:val="03TITULOTABELAS2"/>
            </w:pPr>
            <w:r w:rsidRPr="00EB6CC3">
              <w:t>Capital</w:t>
            </w:r>
          </w:p>
        </w:tc>
        <w:tc>
          <w:tcPr>
            <w:tcW w:w="1701" w:type="dxa"/>
          </w:tcPr>
          <w:p w14:paraId="738F1DD2" w14:textId="77777777" w:rsidR="00C6450C" w:rsidRPr="00EB6CC3" w:rsidRDefault="00C6450C" w:rsidP="00DD2161">
            <w:pPr>
              <w:pStyle w:val="03TITULOTABELAS2"/>
            </w:pPr>
            <w:r w:rsidRPr="00EB6CC3">
              <w:t>Juros</w:t>
            </w:r>
          </w:p>
        </w:tc>
      </w:tr>
      <w:tr w:rsidR="00C6450C" w14:paraId="48671FEE" w14:textId="77777777" w:rsidTr="00DB2B6D">
        <w:trPr>
          <w:jc w:val="center"/>
        </w:trPr>
        <w:tc>
          <w:tcPr>
            <w:tcW w:w="1838" w:type="dxa"/>
          </w:tcPr>
          <w:p w14:paraId="19993F36" w14:textId="77777777" w:rsidR="00C6450C" w:rsidRPr="00EB6CC3" w:rsidRDefault="00C6450C" w:rsidP="002203C2">
            <w:pPr>
              <w:pStyle w:val="04TEXTOTABELAS"/>
              <w:jc w:val="center"/>
            </w:pPr>
            <w:r w:rsidRPr="00EB6CC3">
              <w:t>R$ 350,00</w:t>
            </w:r>
          </w:p>
        </w:tc>
        <w:tc>
          <w:tcPr>
            <w:tcW w:w="1701" w:type="dxa"/>
          </w:tcPr>
          <w:p w14:paraId="271AC0E7" w14:textId="77777777" w:rsidR="00C6450C" w:rsidRPr="00EB6CC3" w:rsidRDefault="00C6450C" w:rsidP="002203C2">
            <w:pPr>
              <w:pStyle w:val="04TEXTOTABELAS"/>
              <w:jc w:val="center"/>
            </w:pPr>
            <w:r w:rsidRPr="00EB6CC3">
              <w:t>R$ 28,00</w:t>
            </w:r>
          </w:p>
        </w:tc>
      </w:tr>
    </w:tbl>
    <w:p w14:paraId="3740C846" w14:textId="77777777" w:rsidR="00C6450C" w:rsidRDefault="00C6450C" w:rsidP="00C6450C">
      <w:pPr>
        <w:rPr>
          <w:rFonts w:cstheme="minorHAnsi"/>
          <w:b/>
        </w:rPr>
      </w:pPr>
    </w:p>
    <w:p w14:paraId="352F9418" w14:textId="3540797B" w:rsidR="00485028" w:rsidRPr="00846B7F" w:rsidRDefault="00C6450C" w:rsidP="00846B7F">
      <w:pPr>
        <w:pStyle w:val="02TEXTOPRINCIPAL"/>
      </w:pPr>
      <w:r w:rsidRPr="00EB6CC3">
        <w:t xml:space="preserve">Se esse capital de R$ 350,00 ficar aplicado por três meses, com essa mesma taxa de juros, qual será o valor do rendimento </w:t>
      </w:r>
      <w:r w:rsidR="00EC2AEF">
        <w:t>a</w:t>
      </w:r>
      <w:r w:rsidRPr="00EB6CC3">
        <w:t xml:space="preserve">o final do período? </w:t>
      </w:r>
      <w:bookmarkStart w:id="5" w:name="_Hlk513202225"/>
    </w:p>
    <w:bookmarkEnd w:id="5"/>
    <w:sectPr w:rsidR="00485028" w:rsidRPr="00846B7F" w:rsidSect="00485028">
      <w:headerReference w:type="default" r:id="rId15"/>
      <w:foot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9462" w14:textId="77777777" w:rsidR="00D662BA" w:rsidRDefault="00D662BA" w:rsidP="00485028">
      <w:r>
        <w:separator/>
      </w:r>
    </w:p>
  </w:endnote>
  <w:endnote w:type="continuationSeparator" w:id="0">
    <w:p w14:paraId="3D84056B" w14:textId="77777777" w:rsidR="00D662BA" w:rsidRDefault="00D662BA" w:rsidP="004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662BA" w14:paraId="4DF3A079" w14:textId="77777777" w:rsidTr="005556A6">
      <w:tc>
        <w:tcPr>
          <w:tcW w:w="9606" w:type="dxa"/>
        </w:tcPr>
        <w:p w14:paraId="6864F360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3D992DB" w14:textId="77777777" w:rsidR="00D662BA" w:rsidRDefault="00D662BA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CE37B07" w14:textId="1F057FA2" w:rsidR="00D662BA" w:rsidRDefault="00D662BA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46B7F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6600F23" w14:textId="77777777" w:rsidR="00D662BA" w:rsidRDefault="00D662BA" w:rsidP="005556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3ECBB" w14:textId="77777777" w:rsidR="00D662BA" w:rsidRDefault="00D662BA" w:rsidP="00485028">
      <w:r>
        <w:separator/>
      </w:r>
    </w:p>
  </w:footnote>
  <w:footnote w:type="continuationSeparator" w:id="0">
    <w:p w14:paraId="2797CC8C" w14:textId="77777777" w:rsidR="00D662BA" w:rsidRDefault="00D662BA" w:rsidP="0048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1B34" w14:textId="711C4FE8" w:rsidR="00D662BA" w:rsidRDefault="00D662BA">
    <w:pPr>
      <w:pStyle w:val="Cabealho"/>
    </w:pPr>
    <w:r>
      <w:rPr>
        <w:noProof/>
        <w:lang w:eastAsia="pt-BR" w:bidi="ar-SA"/>
      </w:rPr>
      <w:drawing>
        <wp:inline distT="0" distB="0" distL="0" distR="0" wp14:anchorId="66327C94" wp14:editId="16FF2B71">
          <wp:extent cx="6657975" cy="408940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937" cy="42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EB2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36B"/>
    <w:multiLevelType w:val="hybridMultilevel"/>
    <w:tmpl w:val="47C483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B183F"/>
    <w:multiLevelType w:val="hybridMultilevel"/>
    <w:tmpl w:val="D966B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FFD"/>
    <w:multiLevelType w:val="hybridMultilevel"/>
    <w:tmpl w:val="57D26820"/>
    <w:lvl w:ilvl="0" w:tplc="C01C96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6E57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668A"/>
    <w:multiLevelType w:val="hybridMultilevel"/>
    <w:tmpl w:val="324E6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892"/>
    <w:multiLevelType w:val="hybridMultilevel"/>
    <w:tmpl w:val="C0E6B9B2"/>
    <w:lvl w:ilvl="0" w:tplc="B72456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12B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A3BB2"/>
    <w:multiLevelType w:val="hybridMultilevel"/>
    <w:tmpl w:val="9A58C12E"/>
    <w:lvl w:ilvl="0" w:tplc="8620010E">
      <w:start w:val="1"/>
      <w:numFmt w:val="upp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331208"/>
    <w:multiLevelType w:val="hybridMultilevel"/>
    <w:tmpl w:val="F7F404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1436"/>
    <w:multiLevelType w:val="hybridMultilevel"/>
    <w:tmpl w:val="60C629EA"/>
    <w:lvl w:ilvl="0" w:tplc="A246E8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36367"/>
    <w:multiLevelType w:val="hybridMultilevel"/>
    <w:tmpl w:val="33F83F3A"/>
    <w:lvl w:ilvl="0" w:tplc="7D628C2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327C1"/>
    <w:multiLevelType w:val="hybridMultilevel"/>
    <w:tmpl w:val="ADEEF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55355"/>
    <w:multiLevelType w:val="hybridMultilevel"/>
    <w:tmpl w:val="EE1A08EC"/>
    <w:lvl w:ilvl="0" w:tplc="C34AA440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B3A72"/>
    <w:multiLevelType w:val="hybridMultilevel"/>
    <w:tmpl w:val="F2927E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9" w15:restartNumberingAfterBreak="0">
    <w:nsid w:val="638A65F0"/>
    <w:multiLevelType w:val="hybridMultilevel"/>
    <w:tmpl w:val="FB569C10"/>
    <w:lvl w:ilvl="0" w:tplc="84E489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5FEA"/>
    <w:multiLevelType w:val="hybridMultilevel"/>
    <w:tmpl w:val="0F2EA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B11789"/>
    <w:multiLevelType w:val="hybridMultilevel"/>
    <w:tmpl w:val="D3BA2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4"/>
  </w:num>
  <w:num w:numId="5">
    <w:abstractNumId w:val="14"/>
  </w:num>
  <w:num w:numId="6">
    <w:abstractNumId w:val="22"/>
  </w:num>
  <w:num w:numId="7">
    <w:abstractNumId w:val="8"/>
  </w:num>
  <w:num w:numId="8">
    <w:abstractNumId w:val="11"/>
  </w:num>
  <w:num w:numId="9">
    <w:abstractNumId w:val="23"/>
  </w:num>
  <w:num w:numId="10">
    <w:abstractNumId w:val="20"/>
  </w:num>
  <w:num w:numId="11">
    <w:abstractNumId w:val="2"/>
  </w:num>
  <w:num w:numId="12">
    <w:abstractNumId w:val="2"/>
  </w:num>
  <w:num w:numId="13">
    <w:abstractNumId w:val="4"/>
  </w:num>
  <w:num w:numId="14">
    <w:abstractNumId w:val="18"/>
  </w:num>
  <w:num w:numId="15">
    <w:abstractNumId w:val="20"/>
  </w:num>
  <w:num w:numId="16">
    <w:abstractNumId w:val="6"/>
  </w:num>
  <w:num w:numId="17">
    <w:abstractNumId w:val="21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7"/>
  </w:num>
  <w:num w:numId="23">
    <w:abstractNumId w:val="1"/>
  </w:num>
  <w:num w:numId="24">
    <w:abstractNumId w:val="3"/>
  </w:num>
  <w:num w:numId="25">
    <w:abstractNumId w:val="15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0C"/>
    <w:rsid w:val="00014138"/>
    <w:rsid w:val="000753CB"/>
    <w:rsid w:val="000944B1"/>
    <w:rsid w:val="00095583"/>
    <w:rsid w:val="000A6E41"/>
    <w:rsid w:val="000B5B08"/>
    <w:rsid w:val="000F247E"/>
    <w:rsid w:val="000F5F4B"/>
    <w:rsid w:val="001129A0"/>
    <w:rsid w:val="00115BB2"/>
    <w:rsid w:val="0012288A"/>
    <w:rsid w:val="00141BBF"/>
    <w:rsid w:val="00160488"/>
    <w:rsid w:val="00184B9C"/>
    <w:rsid w:val="00185777"/>
    <w:rsid w:val="001E2C01"/>
    <w:rsid w:val="001F3BF6"/>
    <w:rsid w:val="00210D38"/>
    <w:rsid w:val="002203C2"/>
    <w:rsid w:val="00224410"/>
    <w:rsid w:val="00242131"/>
    <w:rsid w:val="00256779"/>
    <w:rsid w:val="00267158"/>
    <w:rsid w:val="0027603F"/>
    <w:rsid w:val="0027787C"/>
    <w:rsid w:val="002904BB"/>
    <w:rsid w:val="00313E25"/>
    <w:rsid w:val="00323A57"/>
    <w:rsid w:val="00344C8A"/>
    <w:rsid w:val="00351662"/>
    <w:rsid w:val="0036052D"/>
    <w:rsid w:val="00365E7F"/>
    <w:rsid w:val="003771F2"/>
    <w:rsid w:val="00382C07"/>
    <w:rsid w:val="003958BC"/>
    <w:rsid w:val="003E28C7"/>
    <w:rsid w:val="003E6B95"/>
    <w:rsid w:val="004147C2"/>
    <w:rsid w:val="004228CF"/>
    <w:rsid w:val="00485028"/>
    <w:rsid w:val="004F238C"/>
    <w:rsid w:val="00500656"/>
    <w:rsid w:val="0051395A"/>
    <w:rsid w:val="00536F82"/>
    <w:rsid w:val="005556A6"/>
    <w:rsid w:val="005A5608"/>
    <w:rsid w:val="005D4809"/>
    <w:rsid w:val="005E5FB3"/>
    <w:rsid w:val="005F7A59"/>
    <w:rsid w:val="00610016"/>
    <w:rsid w:val="00612399"/>
    <w:rsid w:val="006275BF"/>
    <w:rsid w:val="00633279"/>
    <w:rsid w:val="006504B1"/>
    <w:rsid w:val="00661D96"/>
    <w:rsid w:val="006663C8"/>
    <w:rsid w:val="006853BC"/>
    <w:rsid w:val="00685B7E"/>
    <w:rsid w:val="006921FC"/>
    <w:rsid w:val="006A59FB"/>
    <w:rsid w:val="006D0216"/>
    <w:rsid w:val="006F4FA0"/>
    <w:rsid w:val="00717DF9"/>
    <w:rsid w:val="00720F4F"/>
    <w:rsid w:val="00776E08"/>
    <w:rsid w:val="0078485C"/>
    <w:rsid w:val="007B1413"/>
    <w:rsid w:val="007D4D3F"/>
    <w:rsid w:val="007D6141"/>
    <w:rsid w:val="007D7822"/>
    <w:rsid w:val="007F7A5A"/>
    <w:rsid w:val="00830700"/>
    <w:rsid w:val="00834570"/>
    <w:rsid w:val="00846B7F"/>
    <w:rsid w:val="0086277C"/>
    <w:rsid w:val="0086371F"/>
    <w:rsid w:val="00890743"/>
    <w:rsid w:val="008E24FF"/>
    <w:rsid w:val="00932C65"/>
    <w:rsid w:val="00970513"/>
    <w:rsid w:val="009742C8"/>
    <w:rsid w:val="00980E9F"/>
    <w:rsid w:val="00985B8C"/>
    <w:rsid w:val="009A4714"/>
    <w:rsid w:val="009B1AD8"/>
    <w:rsid w:val="00A0060A"/>
    <w:rsid w:val="00A1220A"/>
    <w:rsid w:val="00A461BF"/>
    <w:rsid w:val="00A47504"/>
    <w:rsid w:val="00A54793"/>
    <w:rsid w:val="00A61844"/>
    <w:rsid w:val="00A84229"/>
    <w:rsid w:val="00A85871"/>
    <w:rsid w:val="00AA27B8"/>
    <w:rsid w:val="00AB176B"/>
    <w:rsid w:val="00AC203B"/>
    <w:rsid w:val="00AD1BC3"/>
    <w:rsid w:val="00AE34FA"/>
    <w:rsid w:val="00B00C5E"/>
    <w:rsid w:val="00B056CD"/>
    <w:rsid w:val="00B32BFC"/>
    <w:rsid w:val="00B70D89"/>
    <w:rsid w:val="00B80EA4"/>
    <w:rsid w:val="00B81B64"/>
    <w:rsid w:val="00BA0419"/>
    <w:rsid w:val="00BA45A1"/>
    <w:rsid w:val="00BF1FF7"/>
    <w:rsid w:val="00BF3093"/>
    <w:rsid w:val="00C12198"/>
    <w:rsid w:val="00C17B5F"/>
    <w:rsid w:val="00C20083"/>
    <w:rsid w:val="00C27369"/>
    <w:rsid w:val="00C554E0"/>
    <w:rsid w:val="00C6450C"/>
    <w:rsid w:val="00C74344"/>
    <w:rsid w:val="00C80260"/>
    <w:rsid w:val="00C83681"/>
    <w:rsid w:val="00C941A1"/>
    <w:rsid w:val="00D17BB4"/>
    <w:rsid w:val="00D44393"/>
    <w:rsid w:val="00D47EE0"/>
    <w:rsid w:val="00D662BA"/>
    <w:rsid w:val="00DB2B6D"/>
    <w:rsid w:val="00DC0981"/>
    <w:rsid w:val="00DD2161"/>
    <w:rsid w:val="00DD6C1A"/>
    <w:rsid w:val="00DE0798"/>
    <w:rsid w:val="00E31B40"/>
    <w:rsid w:val="00E36620"/>
    <w:rsid w:val="00E62E9D"/>
    <w:rsid w:val="00E95D6A"/>
    <w:rsid w:val="00EA53EC"/>
    <w:rsid w:val="00EC2AEF"/>
    <w:rsid w:val="00ED2A68"/>
    <w:rsid w:val="00ED5112"/>
    <w:rsid w:val="00EF7DCD"/>
    <w:rsid w:val="00F611CA"/>
    <w:rsid w:val="00F66429"/>
    <w:rsid w:val="00F746E5"/>
    <w:rsid w:val="00F75615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699A"/>
  <w15:docId w15:val="{10C216E4-A34D-42B6-AE1C-84BF057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48502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48502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48502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48502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48502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48502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48502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48502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48502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50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02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485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502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48502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02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028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485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502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502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02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02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48502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485028"/>
  </w:style>
  <w:style w:type="paragraph" w:customStyle="1" w:styleId="01TtuloPeso2">
    <w:name w:val="01_Título Peso 2"/>
    <w:basedOn w:val="Normal"/>
    <w:autoRedefine/>
    <w:qFormat/>
    <w:rsid w:val="0048502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48502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48502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48502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48502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48502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485028"/>
    <w:rPr>
      <w:sz w:val="32"/>
    </w:rPr>
  </w:style>
  <w:style w:type="paragraph" w:customStyle="1" w:styleId="01TITULO4">
    <w:name w:val="01_TITULO_4"/>
    <w:basedOn w:val="01TITULO3"/>
    <w:rsid w:val="00485028"/>
    <w:rPr>
      <w:sz w:val="28"/>
    </w:rPr>
  </w:style>
  <w:style w:type="paragraph" w:customStyle="1" w:styleId="03TITULOTABELAS1">
    <w:name w:val="03_TITULO_TABELAS_1"/>
    <w:basedOn w:val="02TEXTOPRINCIPAL"/>
    <w:rsid w:val="0048502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8502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8502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85028"/>
    <w:pPr>
      <w:widowControl w:val="0"/>
      <w:numPr>
        <w:numId w:val="9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48502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85028"/>
    <w:pPr>
      <w:numPr>
        <w:numId w:val="15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8502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8502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8502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48502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8502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48502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8502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8502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85028"/>
    <w:pPr>
      <w:spacing w:before="0" w:after="0"/>
    </w:pPr>
  </w:style>
  <w:style w:type="paragraph" w:customStyle="1" w:styleId="05ATIVIDADES">
    <w:name w:val="05_ATIVIDADES"/>
    <w:basedOn w:val="02TEXTOITEM"/>
    <w:rsid w:val="0048502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8502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8502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485028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485028"/>
    <w:pPr>
      <w:ind w:left="0" w:firstLine="0"/>
    </w:pPr>
  </w:style>
  <w:style w:type="paragraph" w:customStyle="1" w:styleId="06CREDITO">
    <w:name w:val="06_CREDITO"/>
    <w:basedOn w:val="02TEXTOPRINCIPAL"/>
    <w:rsid w:val="00485028"/>
    <w:rPr>
      <w:sz w:val="16"/>
    </w:rPr>
  </w:style>
  <w:style w:type="paragraph" w:customStyle="1" w:styleId="06LEGENDA">
    <w:name w:val="06_LEGENDA"/>
    <w:basedOn w:val="06CREDITO"/>
    <w:rsid w:val="0048502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8502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48502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485028"/>
    <w:pPr>
      <w:numPr>
        <w:numId w:val="1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8502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8502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485028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485028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485028"/>
    <w:rPr>
      <w:rFonts w:cs="Scene Std"/>
      <w:i/>
      <w:iCs/>
      <w:color w:val="000000"/>
      <w:sz w:val="12"/>
      <w:szCs w:val="12"/>
    </w:rPr>
  </w:style>
  <w:style w:type="paragraph" w:styleId="Cabealho">
    <w:name w:val="header"/>
    <w:basedOn w:val="Normal"/>
    <w:link w:val="CabealhoChar1"/>
    <w:uiPriority w:val="99"/>
    <w:unhideWhenUsed/>
    <w:rsid w:val="00485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48502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485028"/>
    <w:rPr>
      <w:i/>
      <w:iCs/>
    </w:rPr>
  </w:style>
  <w:style w:type="character" w:styleId="nfaseSutil">
    <w:name w:val="Subtle Emphasis"/>
    <w:basedOn w:val="Fontepargpadro"/>
    <w:uiPriority w:val="19"/>
    <w:qFormat/>
    <w:rsid w:val="0048502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485028"/>
    <w:pPr>
      <w:ind w:firstLine="283"/>
    </w:pPr>
  </w:style>
  <w:style w:type="character" w:styleId="Forte">
    <w:name w:val="Strong"/>
    <w:basedOn w:val="Fontepargpadro"/>
    <w:uiPriority w:val="22"/>
    <w:qFormat/>
    <w:rsid w:val="00485028"/>
    <w:rPr>
      <w:b/>
      <w:bCs/>
    </w:rPr>
  </w:style>
  <w:style w:type="paragraph" w:customStyle="1" w:styleId="Hangingindent">
    <w:name w:val="Hanging indent"/>
    <w:basedOn w:val="Textbody"/>
    <w:rsid w:val="0048502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485028"/>
    <w:pPr>
      <w:spacing w:before="60" w:after="60"/>
    </w:pPr>
    <w:rPr>
      <w:b/>
      <w:bCs/>
    </w:rPr>
  </w:style>
  <w:style w:type="paragraph" w:customStyle="1" w:styleId="Index">
    <w:name w:val="Index"/>
    <w:rsid w:val="0048502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48502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48502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8502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48502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48502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485028"/>
    <w:pPr>
      <w:numPr>
        <w:numId w:val="14"/>
      </w:numPr>
    </w:pPr>
  </w:style>
  <w:style w:type="numbering" w:customStyle="1" w:styleId="LFO3">
    <w:name w:val="LFO3"/>
    <w:basedOn w:val="Semlista"/>
    <w:rsid w:val="00485028"/>
    <w:pPr>
      <w:numPr>
        <w:numId w:val="10"/>
      </w:numPr>
    </w:pPr>
  </w:style>
  <w:style w:type="paragraph" w:customStyle="1" w:styleId="ListIndent">
    <w:name w:val="List Indent"/>
    <w:basedOn w:val="Textbody"/>
    <w:rsid w:val="0048502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485028"/>
    <w:rPr>
      <w:rFonts w:cs="Mangal"/>
      <w:sz w:val="24"/>
    </w:rPr>
  </w:style>
  <w:style w:type="character" w:customStyle="1" w:styleId="LYBOLDLIGHT">
    <w:name w:val="LY_BOLD_LIGHT"/>
    <w:uiPriority w:val="99"/>
    <w:rsid w:val="0048502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48502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48502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485028"/>
    <w:pPr>
      <w:spacing w:line="221" w:lineRule="atLeast"/>
    </w:pPr>
    <w:rPr>
      <w:rFonts w:cstheme="minorBidi"/>
      <w:color w:val="auto"/>
    </w:rPr>
  </w:style>
  <w:style w:type="paragraph" w:styleId="Rodap">
    <w:name w:val="footer"/>
    <w:basedOn w:val="Normal"/>
    <w:link w:val="RodapChar"/>
    <w:rsid w:val="004850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485028"/>
    <w:rPr>
      <w:szCs w:val="21"/>
    </w:rPr>
  </w:style>
  <w:style w:type="paragraph" w:customStyle="1" w:styleId="Standard">
    <w:name w:val="Standard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485028"/>
    <w:pPr>
      <w:suppressLineNumbers/>
    </w:pPr>
  </w:style>
  <w:style w:type="character" w:customStyle="1" w:styleId="SaudaoChar">
    <w:name w:val="Saudação Char"/>
    <w:basedOn w:val="Fontepargpadro"/>
    <w:link w:val="Saudao"/>
    <w:rsid w:val="0048502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4850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48502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485028"/>
    <w:rPr>
      <w:rFonts w:cstheme="minorHAnsi"/>
      <w:sz w:val="20"/>
    </w:rPr>
  </w:style>
  <w:style w:type="paragraph" w:customStyle="1" w:styleId="TableContents">
    <w:name w:val="Table Contents"/>
    <w:basedOn w:val="Standard"/>
    <w:rsid w:val="00485028"/>
    <w:pPr>
      <w:suppressLineNumbers/>
    </w:pPr>
  </w:style>
  <w:style w:type="paragraph" w:customStyle="1" w:styleId="Textbodyindent">
    <w:name w:val="Text body indent"/>
    <w:basedOn w:val="Textbody"/>
    <w:rsid w:val="0048502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48502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48502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48502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48502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48502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48502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85028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A47504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ambiental.org/pt-br/noticias-socioambientais/cresce-o-numero-de-refugiados-no-mundo-em-funcao-do-clima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41</cp:revision>
  <dcterms:created xsi:type="dcterms:W3CDTF">2018-11-05T13:58:00Z</dcterms:created>
  <dcterms:modified xsi:type="dcterms:W3CDTF">2018-11-22T17:09:00Z</dcterms:modified>
</cp:coreProperties>
</file>