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908C" w14:textId="77777777" w:rsidR="00572E64" w:rsidRPr="00B935FF" w:rsidRDefault="00572E64" w:rsidP="00B935FF">
      <w:pPr>
        <w:pStyle w:val="01TITULO1"/>
      </w:pPr>
      <w:r w:rsidRPr="00B935FF">
        <w:t xml:space="preserve">Componente curricular: CIÊNCIAS </w:t>
      </w:r>
    </w:p>
    <w:p w14:paraId="6FA33DB9" w14:textId="77777777" w:rsidR="00572E64" w:rsidRPr="00B935FF" w:rsidRDefault="00572E64" w:rsidP="00B935FF">
      <w:pPr>
        <w:pStyle w:val="01TITULO1"/>
      </w:pPr>
      <w:r w:rsidRPr="00B935FF">
        <w:t xml:space="preserve">6º ano – 1º bimestre </w:t>
      </w:r>
    </w:p>
    <w:p w14:paraId="6483CD81" w14:textId="77777777" w:rsidR="00572E64" w:rsidRPr="00B935FF" w:rsidRDefault="00572E64" w:rsidP="00B935FF">
      <w:pPr>
        <w:pStyle w:val="01TITULO1"/>
      </w:pPr>
      <w:r w:rsidRPr="00B935FF">
        <w:t>PROPOSTA DE ACOMPANHAMENTO DA APRENDIZAGEM</w:t>
      </w:r>
    </w:p>
    <w:p w14:paraId="38BB77D6" w14:textId="77777777" w:rsidR="00572E64" w:rsidRPr="00B935FF" w:rsidRDefault="00572E64" w:rsidP="00B935FF">
      <w:pPr>
        <w:pStyle w:val="02TEXTOPRINCIPAL"/>
      </w:pPr>
    </w:p>
    <w:p w14:paraId="3F5800E3" w14:textId="3F595555" w:rsidR="009D175B" w:rsidRPr="00B935FF" w:rsidRDefault="00572E64" w:rsidP="00B935FF">
      <w:pPr>
        <w:pStyle w:val="01TITULO2"/>
      </w:pPr>
      <w:r w:rsidRPr="00B935FF">
        <w:t>GABARITO COMENTADO</w:t>
      </w:r>
    </w:p>
    <w:p w14:paraId="44EB928E" w14:textId="77777777" w:rsidR="00FC5E01" w:rsidRPr="00B935FF" w:rsidRDefault="00FC5E01" w:rsidP="00B935FF">
      <w:pPr>
        <w:pStyle w:val="02TEXTOPRINCIPAL"/>
        <w:rPr>
          <w:rStyle w:val="TextoBold"/>
          <w:b w:val="0"/>
          <w:sz w:val="21"/>
        </w:rPr>
      </w:pPr>
    </w:p>
    <w:p w14:paraId="03B6EF3B" w14:textId="1452CA2F" w:rsidR="00FC5E01" w:rsidRPr="00B935FF" w:rsidRDefault="00FC5E01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t>QUESTÃO 1:</w:t>
      </w:r>
    </w:p>
    <w:p w14:paraId="0BE197E3" w14:textId="77946FE3" w:rsidR="00247733" w:rsidRDefault="009D175B" w:rsidP="009D175B">
      <w:pPr>
        <w:pStyle w:val="02TEXTOPRINCIPAL"/>
      </w:pPr>
      <w:r w:rsidRPr="009D175B">
        <w:rPr>
          <w:b/>
        </w:rPr>
        <w:t>Resposta</w:t>
      </w:r>
      <w:r w:rsidR="00FC5E01">
        <w:rPr>
          <w:b/>
        </w:rPr>
        <w:t>:</w:t>
      </w:r>
      <w:r w:rsidRPr="009D175B">
        <w:rPr>
          <w:b/>
        </w:rPr>
        <w:t xml:space="preserve"> item a:</w:t>
      </w:r>
      <w:r w:rsidRPr="009D175B">
        <w:t xml:space="preserve"> </w:t>
      </w:r>
      <w:r>
        <w:t xml:space="preserve">O ponto de ebulição indica </w:t>
      </w:r>
      <w:r w:rsidR="00BA30A1">
        <w:t xml:space="preserve">em </w:t>
      </w:r>
      <w:r>
        <w:t>qual temperatura determinada substância passa para o estado gasoso. Sabendo disso, basta aquecer a mistura até a temperatura do ponto de ebulição de cada substância para que ela evapore, deixando de fazer parte da mistura.</w:t>
      </w:r>
    </w:p>
    <w:p w14:paraId="069D2873" w14:textId="13FA35CE" w:rsidR="009D175B" w:rsidRPr="009D175B" w:rsidRDefault="009D175B" w:rsidP="009D175B">
      <w:pPr>
        <w:pStyle w:val="02TEXTOPRINCIPAL"/>
      </w:pPr>
      <w:r w:rsidRPr="009D175B">
        <w:rPr>
          <w:b/>
        </w:rPr>
        <w:t>Resposta</w:t>
      </w:r>
      <w:r w:rsidR="009D258C">
        <w:rPr>
          <w:b/>
        </w:rPr>
        <w:t xml:space="preserve">: </w:t>
      </w:r>
      <w:r w:rsidRPr="009D175B">
        <w:rPr>
          <w:b/>
        </w:rPr>
        <w:t xml:space="preserve">item </w:t>
      </w:r>
      <w:r>
        <w:rPr>
          <w:b/>
        </w:rPr>
        <w:t>b</w:t>
      </w:r>
      <w:r w:rsidRPr="009D175B">
        <w:rPr>
          <w:b/>
        </w:rPr>
        <w:t>:</w:t>
      </w:r>
      <w:r>
        <w:rPr>
          <w:b/>
        </w:rPr>
        <w:t xml:space="preserve"> </w:t>
      </w:r>
      <w:r>
        <w:t>Basta abrir o pote, pois o cloro estará todo na fase gasosa, como pode ser inferido pelo seu ponto de ebulição extremamente baixo</w:t>
      </w:r>
      <w:r w:rsidR="00660207">
        <w:t>:</w:t>
      </w:r>
      <w:r>
        <w:t xml:space="preserve"> </w:t>
      </w:r>
      <w:r w:rsidR="00BA30A1">
        <w:t>–</w:t>
      </w:r>
      <w:r>
        <w:t>34,6 graus Celsius.</w:t>
      </w:r>
    </w:p>
    <w:p w14:paraId="2D2B3224" w14:textId="77777777" w:rsidR="00710146" w:rsidRPr="00E01AC5" w:rsidRDefault="00710146" w:rsidP="00E01AC5">
      <w:pPr>
        <w:pStyle w:val="02TEXTOPRINCIPAL"/>
        <w:rPr>
          <w:rStyle w:val="TextoBold"/>
          <w:b w:val="0"/>
          <w:sz w:val="21"/>
        </w:rPr>
      </w:pPr>
    </w:p>
    <w:p w14:paraId="56256A5D" w14:textId="798F06DE" w:rsidR="009D175B" w:rsidRDefault="009D175B" w:rsidP="009D175B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 xml:space="preserve">Habilidade </w:t>
      </w:r>
      <w:r w:rsidR="00FC5E01">
        <w:rPr>
          <w:rStyle w:val="TextoBold"/>
          <w:sz w:val="21"/>
        </w:rPr>
        <w:t>avaliada</w:t>
      </w:r>
    </w:p>
    <w:p w14:paraId="43CBBFB6" w14:textId="19374E7B" w:rsidR="00706DB2" w:rsidRPr="00B45AE7" w:rsidRDefault="00AA1BCF" w:rsidP="00706DB2">
      <w:pPr>
        <w:pStyle w:val="02TEXTOPRINCIPAL"/>
      </w:pPr>
      <w:r>
        <w:t>(</w:t>
      </w:r>
      <w:r w:rsidR="00706DB2" w:rsidRPr="00710146">
        <w:t>EF06CI03</w:t>
      </w:r>
      <w:r>
        <w:t>)</w:t>
      </w:r>
      <w:r w:rsidR="00444552">
        <w:t xml:space="preserve"> </w:t>
      </w:r>
      <w:r w:rsidR="00706DB2" w:rsidRPr="00B45AE7">
        <w:t xml:space="preserve">Selecionar métodos mais adequados para a separação de diferentes sistemas heterogêneos a partir da identificação de processos de separação de materiais (como a produção de sal de cozinha, a destilação de petróleo, entre outros). </w:t>
      </w:r>
    </w:p>
    <w:p w14:paraId="46349BA7" w14:textId="77777777" w:rsidR="00710146" w:rsidRPr="00E01AC5" w:rsidRDefault="00710146" w:rsidP="00E01AC5">
      <w:pPr>
        <w:pStyle w:val="02TEXTOPRINCIPAL"/>
        <w:rPr>
          <w:rStyle w:val="TextoBold"/>
          <w:b w:val="0"/>
          <w:sz w:val="21"/>
        </w:rPr>
      </w:pPr>
    </w:p>
    <w:p w14:paraId="1880B33B" w14:textId="077D59A0" w:rsidR="009D175B" w:rsidRPr="0002219D" w:rsidRDefault="009D258C" w:rsidP="009D175B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75220E3F" w14:textId="748E2EE4" w:rsidR="00240168" w:rsidRDefault="00D34910" w:rsidP="00531848">
      <w:pPr>
        <w:pStyle w:val="02TEXTOPRINCIPAL"/>
      </w:pPr>
      <w:r>
        <w:t xml:space="preserve">A dificuldade ou </w:t>
      </w:r>
      <w:r w:rsidR="00BA30A1">
        <w:t>a</w:t>
      </w:r>
      <w:r>
        <w:t xml:space="preserve"> inabilidade para responder </w:t>
      </w:r>
      <w:r w:rsidR="009D258C">
        <w:t xml:space="preserve">a </w:t>
      </w:r>
      <w:r w:rsidR="00660207">
        <w:t xml:space="preserve">esta </w:t>
      </w:r>
      <w:r>
        <w:t xml:space="preserve">questão </w:t>
      </w:r>
      <w:r w:rsidR="00240168" w:rsidRPr="00646947">
        <w:t>não significa</w:t>
      </w:r>
      <w:r w:rsidR="00531848">
        <w:t>,</w:t>
      </w:r>
      <w:r w:rsidR="00240168" w:rsidRPr="00646947">
        <w:t xml:space="preserve"> necessariamente</w:t>
      </w:r>
      <w:r w:rsidR="00531848">
        <w:t>,</w:t>
      </w:r>
      <w:r w:rsidR="00240168" w:rsidRPr="00646947">
        <w:t xml:space="preserve"> não </w:t>
      </w:r>
      <w:r w:rsidR="00240168">
        <w:t>ter compreendido</w:t>
      </w:r>
      <w:r w:rsidR="00240168" w:rsidRPr="00646947">
        <w:t xml:space="preserve"> o que é ponto de fusão e </w:t>
      </w:r>
      <w:r w:rsidR="00240168">
        <w:t xml:space="preserve">ponto de </w:t>
      </w:r>
      <w:r w:rsidR="00240168" w:rsidRPr="00646947">
        <w:t>ebulição</w:t>
      </w:r>
      <w:r w:rsidR="00240168">
        <w:t xml:space="preserve">. </w:t>
      </w:r>
      <w:r w:rsidR="00240168" w:rsidRPr="00646947">
        <w:t>Entretanto, convém fazer um levantamento rápido com os alunos</w:t>
      </w:r>
      <w:r w:rsidR="00835A2D">
        <w:t xml:space="preserve"> </w:t>
      </w:r>
      <w:r w:rsidR="00240168" w:rsidRPr="00646947">
        <w:t xml:space="preserve">que errarem </w:t>
      </w:r>
      <w:r w:rsidR="00660207" w:rsidRPr="00646947">
        <w:t>es</w:t>
      </w:r>
      <w:r w:rsidR="00660207">
        <w:t>t</w:t>
      </w:r>
      <w:r w:rsidR="00660207" w:rsidRPr="00646947">
        <w:t xml:space="preserve">a </w:t>
      </w:r>
      <w:r w:rsidR="00240168" w:rsidRPr="00646947">
        <w:t xml:space="preserve">questão </w:t>
      </w:r>
      <w:r w:rsidR="00240168">
        <w:t xml:space="preserve">para verificar </w:t>
      </w:r>
      <w:r w:rsidR="00561946">
        <w:t>quais são</w:t>
      </w:r>
      <w:r w:rsidR="00240168">
        <w:t xml:space="preserve"> as dificuldades</w:t>
      </w:r>
      <w:r w:rsidR="00240168" w:rsidRPr="00646947">
        <w:t xml:space="preserve">. </w:t>
      </w:r>
      <w:r w:rsidR="00240168">
        <w:t xml:space="preserve">Para que </w:t>
      </w:r>
      <w:r w:rsidR="004A4795">
        <w:t xml:space="preserve">o aluno </w:t>
      </w:r>
      <w:r w:rsidR="00240168">
        <w:t>consiga “visualizar” a relação entre as diferentes temperaturas, oriente</w:t>
      </w:r>
      <w:r w:rsidR="006B5752">
        <w:t>-</w:t>
      </w:r>
      <w:r w:rsidR="00240168">
        <w:t>os a fazer uma linha e indicar onde está o PF</w:t>
      </w:r>
      <w:r w:rsidR="00797B3D">
        <w:t xml:space="preserve"> e</w:t>
      </w:r>
      <w:r w:rsidR="00240168">
        <w:t xml:space="preserve"> o PE e qual é o estado físico de cada substância nos intervalos</w:t>
      </w:r>
      <w:r w:rsidR="00797B3D">
        <w:t>,</w:t>
      </w:r>
      <w:r w:rsidR="00240168">
        <w:t xml:space="preserve"> e, depois, marcar a temperatura de 50 </w:t>
      </w:r>
      <w:proofErr w:type="spellStart"/>
      <w:r w:rsidR="00561946">
        <w:t>º</w:t>
      </w:r>
      <w:r w:rsidR="00240168">
        <w:t>C</w:t>
      </w:r>
      <w:proofErr w:type="spellEnd"/>
      <w:r w:rsidR="00240168">
        <w:t>.</w:t>
      </w:r>
    </w:p>
    <w:p w14:paraId="368972B6" w14:textId="464BA7B4" w:rsidR="00240168" w:rsidRDefault="00240168" w:rsidP="00BE18D9">
      <w:pPr>
        <w:pStyle w:val="02TEXTOPRINCIPAL"/>
      </w:pPr>
      <w:r>
        <w:t>Exemplos:</w:t>
      </w:r>
    </w:p>
    <w:p w14:paraId="5F6D75B0" w14:textId="77777777" w:rsidR="00BE18D9" w:rsidRPr="00247733" w:rsidRDefault="00BE18D9" w:rsidP="00247733">
      <w:pPr>
        <w:pStyle w:val="02TEXTOPRINCIPAL"/>
      </w:pPr>
    </w:p>
    <w:p w14:paraId="52027247" w14:textId="02CC9B40" w:rsidR="00240168" w:rsidRDefault="00240168" w:rsidP="00247733">
      <w:pPr>
        <w:pStyle w:val="02TEXTOPRINCIPAL"/>
        <w:jc w:val="center"/>
        <w:rPr>
          <w:lang w:eastAsia="pt-BR"/>
        </w:rPr>
      </w:pPr>
      <w:r w:rsidRPr="00646947">
        <w:rPr>
          <w:noProof/>
          <w:lang w:eastAsia="pt-BR" w:bidi="ar-SA"/>
        </w:rPr>
        <w:drawing>
          <wp:inline distT="0" distB="0" distL="0" distR="0" wp14:anchorId="4A1FB78A" wp14:editId="3DD0FFFA">
            <wp:extent cx="4799330" cy="1231265"/>
            <wp:effectExtent l="0" t="0" r="1270" b="0"/>
            <wp:docPr id="80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87E4" w14:textId="77777777" w:rsidR="00247733" w:rsidRPr="00247733" w:rsidRDefault="00247733" w:rsidP="00247733">
      <w:pPr>
        <w:pStyle w:val="02TEXTOPRINCIPAL"/>
      </w:pPr>
    </w:p>
    <w:p w14:paraId="42E6F68B" w14:textId="20BC5CE5" w:rsidR="00240168" w:rsidRPr="00247733" w:rsidRDefault="00240168" w:rsidP="00247733">
      <w:pPr>
        <w:pStyle w:val="02TEXTOPRINCIPAL"/>
      </w:pPr>
      <w:r w:rsidRPr="00247733">
        <w:t>Provavelmente</w:t>
      </w:r>
      <w:r w:rsidR="00731674" w:rsidRPr="00247733">
        <w:t>,</w:t>
      </w:r>
      <w:r w:rsidRPr="00247733">
        <w:t xml:space="preserve"> depois de se fazer uma das substâncias na lousa como exemplo, eles farão as outras sem dificuldades. Essa é uma questão com dificuldade um pouco elevada apesar de não parecer.</w:t>
      </w:r>
    </w:p>
    <w:p w14:paraId="21AF0776" w14:textId="77777777" w:rsidR="00281FCB" w:rsidRPr="00247733" w:rsidRDefault="00281FCB" w:rsidP="00247733">
      <w:pPr>
        <w:pStyle w:val="02TEXTOPRINCIPAL"/>
      </w:pPr>
      <w:r w:rsidRPr="00247733">
        <w:br w:type="page"/>
      </w:r>
    </w:p>
    <w:p w14:paraId="719DFDD7" w14:textId="435BEDF3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2:</w:t>
      </w:r>
    </w:p>
    <w:p w14:paraId="2C2F0BE1" w14:textId="178E7BA9" w:rsidR="00710146" w:rsidRPr="00B45AE7" w:rsidRDefault="002B403D" w:rsidP="00710146">
      <w:pPr>
        <w:pStyle w:val="02TEXTOPRINCIPAL"/>
      </w:pPr>
      <w:r>
        <w:rPr>
          <w:b/>
        </w:rPr>
        <w:t>Resposta</w:t>
      </w:r>
      <w:r w:rsidR="00FC5E01">
        <w:rPr>
          <w:b/>
        </w:rPr>
        <w:t xml:space="preserve"> e comentário</w:t>
      </w:r>
      <w:r w:rsidR="009D258C">
        <w:rPr>
          <w:b/>
        </w:rPr>
        <w:t xml:space="preserve"> para o professor</w:t>
      </w:r>
      <w:r>
        <w:rPr>
          <w:b/>
        </w:rPr>
        <w:t>:</w:t>
      </w:r>
      <w:r>
        <w:t xml:space="preserve"> </w:t>
      </w:r>
      <w:r w:rsidR="00710146">
        <w:rPr>
          <w:lang w:eastAsia="pt-BR"/>
        </w:rPr>
        <w:t>S</w:t>
      </w:r>
      <w:r w:rsidR="00710146" w:rsidRPr="00646947">
        <w:rPr>
          <w:lang w:eastAsia="pt-BR"/>
        </w:rPr>
        <w:t>eparação magnética, adição de água fria, filtra</w:t>
      </w:r>
      <w:r w:rsidR="00710146">
        <w:rPr>
          <w:lang w:eastAsia="pt-BR"/>
        </w:rPr>
        <w:t>ção e destilação ou evaporação.</w:t>
      </w:r>
    </w:p>
    <w:p w14:paraId="14F0EB31" w14:textId="0D566E77" w:rsidR="00710146" w:rsidRDefault="00710146" w:rsidP="00710146">
      <w:pPr>
        <w:pStyle w:val="02TEXTOPRINCIPAL"/>
      </w:pPr>
      <w:r w:rsidRPr="00B45AE7">
        <w:t xml:space="preserve">Como </w:t>
      </w:r>
      <w:r>
        <w:t>a</w:t>
      </w:r>
      <w:r w:rsidRPr="00B45AE7">
        <w:t xml:space="preserve"> substância</w:t>
      </w:r>
      <w:r>
        <w:t xml:space="preserve"> </w:t>
      </w:r>
      <w:r w:rsidRPr="00B45AE7">
        <w:t xml:space="preserve">A é atraída pelo </w:t>
      </w:r>
      <w:r w:rsidR="00731674">
        <w:t>í</w:t>
      </w:r>
      <w:r w:rsidRPr="00B45AE7">
        <w:t xml:space="preserve">mã, a primeira </w:t>
      </w:r>
      <w:r>
        <w:t>técnica</w:t>
      </w:r>
      <w:r w:rsidRPr="00B45AE7">
        <w:t xml:space="preserve"> </w:t>
      </w:r>
      <w:r>
        <w:t>é</w:t>
      </w:r>
      <w:r w:rsidRPr="00B45AE7">
        <w:t xml:space="preserve"> fazer uma separação magnética. </w:t>
      </w:r>
      <w:r>
        <w:t>Depois</w:t>
      </w:r>
      <w:r w:rsidRPr="00B45AE7">
        <w:t xml:space="preserve"> </w:t>
      </w:r>
      <w:r>
        <w:t>d</w:t>
      </w:r>
      <w:r w:rsidRPr="00B45AE7">
        <w:t>isso</w:t>
      </w:r>
      <w:r w:rsidR="00561946">
        <w:t>,</w:t>
      </w:r>
      <w:r w:rsidRPr="00B45AE7">
        <w:t xml:space="preserve"> restam duas substâncias solúveis em água quente</w:t>
      </w:r>
      <w:r>
        <w:t>,</w:t>
      </w:r>
      <w:r w:rsidRPr="00B45AE7">
        <w:t xml:space="preserve"> mas com solubilidades diferentes em água fria. Portanto, o próximo passo é a adição de água fria. Assim, a substância C não irá se dissolver</w:t>
      </w:r>
      <w:r w:rsidR="00561946">
        <w:t xml:space="preserve"> e</w:t>
      </w:r>
      <w:r w:rsidR="00561946" w:rsidRPr="00B45AE7">
        <w:t xml:space="preserve"> </w:t>
      </w:r>
      <w:r w:rsidRPr="00B45AE7">
        <w:t>ficará no fundo. Se fizermos uma filtração, a substância C</w:t>
      </w:r>
      <w:r>
        <w:t>,</w:t>
      </w:r>
      <w:r w:rsidRPr="00B45AE7">
        <w:t xml:space="preserve"> que não se solubilizou</w:t>
      </w:r>
      <w:r>
        <w:t>,</w:t>
      </w:r>
      <w:r w:rsidRPr="00B45AE7">
        <w:t xml:space="preserve"> ficar</w:t>
      </w:r>
      <w:r w:rsidR="00731674">
        <w:t>á</w:t>
      </w:r>
      <w:r w:rsidRPr="00B45AE7">
        <w:t xml:space="preserve"> no filtro</w:t>
      </w:r>
      <w:r>
        <w:t>,</w:t>
      </w:r>
      <w:r w:rsidRPr="00B45AE7">
        <w:t xml:space="preserve"> e a substância B passará solubilizada na água. </w:t>
      </w:r>
      <w:r>
        <w:t>Para finalizar,</w:t>
      </w:r>
      <w:r w:rsidRPr="00B45AE7">
        <w:t xml:space="preserve"> basta fazer uma destilação ou simplesmente uma evaporação.</w:t>
      </w:r>
    </w:p>
    <w:p w14:paraId="14AE2574" w14:textId="77777777" w:rsidR="00710146" w:rsidRDefault="00710146" w:rsidP="00710146">
      <w:pPr>
        <w:pStyle w:val="02TEXTOPRINCIPAL"/>
      </w:pPr>
    </w:p>
    <w:p w14:paraId="06EA55A1" w14:textId="40AD8032" w:rsidR="00240168" w:rsidRPr="00710146" w:rsidRDefault="00710146" w:rsidP="00710146">
      <w:pPr>
        <w:pStyle w:val="02TEXTOPRINCIPAL"/>
        <w:rPr>
          <w:b/>
        </w:rPr>
      </w:pPr>
      <w:r w:rsidRPr="00710146">
        <w:rPr>
          <w:b/>
        </w:rPr>
        <w:t>Habilidade</w:t>
      </w:r>
      <w:r w:rsidR="00FC5E01">
        <w:rPr>
          <w:b/>
        </w:rPr>
        <w:t xml:space="preserve"> avaliada</w:t>
      </w:r>
    </w:p>
    <w:p w14:paraId="66E3B244" w14:textId="1A6F40A9" w:rsidR="00240168" w:rsidRPr="00B45AE7" w:rsidRDefault="00AA1BCF" w:rsidP="00931E6F">
      <w:pPr>
        <w:pStyle w:val="02TEXTOPRINCIPAL"/>
      </w:pPr>
      <w:r>
        <w:t>(</w:t>
      </w:r>
      <w:r w:rsidR="00710146">
        <w:t>EF06CI03</w:t>
      </w:r>
      <w:r>
        <w:t>)</w:t>
      </w:r>
      <w:r w:rsidR="00240168" w:rsidRPr="00B45AE7">
        <w:t xml:space="preserve"> Selecionar métodos mais adequados para a separação de diferentes sistemas heterogêneos a partir da identificação de processos de separação de materiais (como a produção de sal de cozinha, a destilação de petróleo, entre outros). </w:t>
      </w:r>
    </w:p>
    <w:p w14:paraId="483ABE0F" w14:textId="15A4886C" w:rsidR="00240168" w:rsidRDefault="00240168" w:rsidP="00931E6F">
      <w:pPr>
        <w:pStyle w:val="02TEXTOPRINCIPAL"/>
      </w:pPr>
    </w:p>
    <w:p w14:paraId="64126396" w14:textId="77777777" w:rsidR="00FB4BB9" w:rsidRDefault="00FB4BB9" w:rsidP="00931E6F">
      <w:pPr>
        <w:pStyle w:val="02TEXTOPRINCIPAL"/>
      </w:pPr>
    </w:p>
    <w:p w14:paraId="14009F67" w14:textId="72B68878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t>QUESTÃO 3:</w:t>
      </w:r>
    </w:p>
    <w:p w14:paraId="0ABAACE9" w14:textId="05A7ED65" w:rsidR="00240168" w:rsidRPr="00646947" w:rsidRDefault="007024D9" w:rsidP="00E46EB3">
      <w:pPr>
        <w:pStyle w:val="02TEXTOPRINCIPAL"/>
      </w:pPr>
      <w:r>
        <w:rPr>
          <w:b/>
        </w:rPr>
        <w:t>Resposta</w:t>
      </w:r>
      <w:r w:rsidR="00FC5E01">
        <w:rPr>
          <w:b/>
        </w:rPr>
        <w:t xml:space="preserve"> e comentário</w:t>
      </w:r>
      <w:r w:rsidR="009D258C">
        <w:rPr>
          <w:b/>
        </w:rPr>
        <w:t xml:space="preserve"> para o Professor</w:t>
      </w:r>
      <w:r>
        <w:rPr>
          <w:b/>
        </w:rPr>
        <w:t>:</w:t>
      </w:r>
      <w:r w:rsidRPr="0020339A">
        <w:t xml:space="preserve"> </w:t>
      </w:r>
      <w:r w:rsidR="0020339A" w:rsidRPr="0020339A">
        <w:t>P</w:t>
      </w:r>
      <w:r w:rsidR="0020339A">
        <w:t>or meio da destilação</w:t>
      </w:r>
      <w:r w:rsidR="00683BE7">
        <w:t>. Aquece-se a água do mar até que entre em ebulição, indicando o ponto de fusão. Condensa-se o vapor de água, o que gera água líquida e pura, sem sal.</w:t>
      </w:r>
    </w:p>
    <w:p w14:paraId="3095FFE8" w14:textId="77777777" w:rsidR="00931E6F" w:rsidRDefault="00931E6F" w:rsidP="00247733">
      <w:pPr>
        <w:pStyle w:val="02TEXTOPRINCIPAL"/>
      </w:pPr>
    </w:p>
    <w:p w14:paraId="2A867A62" w14:textId="1C82E5A3" w:rsidR="00240168" w:rsidRPr="00E46EB3" w:rsidRDefault="00E46EB3" w:rsidP="00E46EB3">
      <w:pPr>
        <w:pStyle w:val="02TEXTOPRINCIPAL"/>
        <w:rPr>
          <w:b/>
        </w:rPr>
      </w:pPr>
      <w:r w:rsidRPr="00E46EB3">
        <w:rPr>
          <w:b/>
        </w:rPr>
        <w:t>Habilidade</w:t>
      </w:r>
      <w:r w:rsidR="00FC5E01">
        <w:rPr>
          <w:b/>
        </w:rPr>
        <w:t xml:space="preserve"> avaliada</w:t>
      </w:r>
    </w:p>
    <w:p w14:paraId="0411D35A" w14:textId="3113286A" w:rsidR="00240168" w:rsidRPr="00B45AE7" w:rsidRDefault="00AA1BCF" w:rsidP="00931E6F">
      <w:pPr>
        <w:pStyle w:val="02TEXTOPRINCIPAL"/>
      </w:pPr>
      <w:r>
        <w:t>(</w:t>
      </w:r>
      <w:r w:rsidR="00240168" w:rsidRPr="00B45AE7">
        <w:t>EF06CI03</w:t>
      </w:r>
      <w:r>
        <w:t>)</w:t>
      </w:r>
      <w:r w:rsidR="00CE0A94">
        <w:t xml:space="preserve"> </w:t>
      </w:r>
      <w:r w:rsidR="00240168" w:rsidRPr="00B45AE7">
        <w:t xml:space="preserve">Selecionar métodos mais adequados para a separação de diferentes sistemas heterogêneos a partir da identificação de processos de separação de materiais (como a produção de sal de cozinha, a destilação de petróleo, entre outros). </w:t>
      </w:r>
    </w:p>
    <w:p w14:paraId="03BB80DD" w14:textId="0FF89869" w:rsidR="00FC5E01" w:rsidRDefault="00FC5E01" w:rsidP="00247733">
      <w:pPr>
        <w:pStyle w:val="02TEXTOPRINCIPAL"/>
      </w:pPr>
    </w:p>
    <w:p w14:paraId="4EFB9D34" w14:textId="77777777" w:rsidR="00FB4BB9" w:rsidRDefault="00FB4BB9" w:rsidP="00247733">
      <w:pPr>
        <w:pStyle w:val="02TEXTOPRINCIPAL"/>
      </w:pPr>
    </w:p>
    <w:p w14:paraId="5657EC15" w14:textId="079F3DFE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t>QUESTÃO 4:</w:t>
      </w:r>
    </w:p>
    <w:p w14:paraId="582F06F6" w14:textId="5F88CBE8" w:rsidR="00240168" w:rsidRPr="00247733" w:rsidRDefault="00C6077F" w:rsidP="00247733">
      <w:pPr>
        <w:pStyle w:val="02TEXTOPRINCIPAL"/>
      </w:pPr>
      <w:r w:rsidRPr="00247733">
        <w:rPr>
          <w:b/>
        </w:rPr>
        <w:t>Resposta:</w:t>
      </w:r>
      <w:r w:rsidRPr="00247733">
        <w:t xml:space="preserve"> </w:t>
      </w:r>
      <w:r w:rsidR="00AF2335" w:rsidRPr="00247733">
        <w:t xml:space="preserve">alternativa </w:t>
      </w:r>
      <w:r w:rsidR="00AF2335" w:rsidRPr="00247733">
        <w:rPr>
          <w:b/>
        </w:rPr>
        <w:t>C</w:t>
      </w:r>
      <w:r w:rsidR="00AF2335" w:rsidRPr="00247733">
        <w:t>.</w:t>
      </w:r>
    </w:p>
    <w:p w14:paraId="7E602F24" w14:textId="77777777" w:rsidR="00C6077F" w:rsidRDefault="00C6077F" w:rsidP="00247733">
      <w:pPr>
        <w:pStyle w:val="02TEXTOPRINCIPAL"/>
      </w:pPr>
    </w:p>
    <w:p w14:paraId="1F2B038E" w14:textId="2B8F97B6" w:rsidR="00240168" w:rsidRPr="00C6077F" w:rsidRDefault="00C6077F" w:rsidP="00C6077F">
      <w:pPr>
        <w:pStyle w:val="02TEXTOPRINCIPAL"/>
        <w:rPr>
          <w:b/>
        </w:rPr>
      </w:pPr>
      <w:r w:rsidRPr="00C6077F">
        <w:rPr>
          <w:b/>
        </w:rPr>
        <w:t>Habilidade</w:t>
      </w:r>
      <w:r w:rsidR="009D258C">
        <w:rPr>
          <w:b/>
        </w:rPr>
        <w:t xml:space="preserve"> avali</w:t>
      </w:r>
      <w:r w:rsidR="00FC5E01">
        <w:rPr>
          <w:b/>
        </w:rPr>
        <w:t>ada</w:t>
      </w:r>
    </w:p>
    <w:p w14:paraId="50341F8C" w14:textId="0F6B790D" w:rsidR="00240168" w:rsidRPr="00646947" w:rsidRDefault="00AA1BCF" w:rsidP="00E507AC">
      <w:pPr>
        <w:pStyle w:val="02TEXTOPRINCIPAL"/>
      </w:pPr>
      <w:r>
        <w:t>(</w:t>
      </w:r>
      <w:r w:rsidR="00240168" w:rsidRPr="00646947">
        <w:t>EF06CI01</w:t>
      </w:r>
      <w:r>
        <w:t>)</w:t>
      </w:r>
      <w:r w:rsidR="00346675">
        <w:t xml:space="preserve"> </w:t>
      </w:r>
      <w:r w:rsidR="00240168" w:rsidRPr="00646947">
        <w:t>Classificar como homogênea ou heterogênea a mistura de dois ou mais materiais (água e sal, água e óleo, água e areia etc.).</w:t>
      </w:r>
    </w:p>
    <w:p w14:paraId="43B77D6F" w14:textId="77777777" w:rsidR="00AF2335" w:rsidRDefault="00AF2335" w:rsidP="00247733">
      <w:pPr>
        <w:pStyle w:val="02TEXTOPRINCIPAL"/>
      </w:pPr>
    </w:p>
    <w:p w14:paraId="72BFDFD7" w14:textId="5F0915C6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7FC937D0" w14:textId="568A828C" w:rsidR="00240168" w:rsidRPr="00B45AE7" w:rsidRDefault="00240168" w:rsidP="00E507AC">
      <w:pPr>
        <w:pStyle w:val="02TEXTOPRINCIPAL"/>
      </w:pPr>
      <w:r w:rsidRPr="00247733">
        <w:t xml:space="preserve">Água e gasolina e água e óleo são misturas heterogêneas. Essas alternativas não devem ser assinaladas porque essas misturas são frequentemente usadas como exemplo nas aulas. Como as alternativas </w:t>
      </w:r>
      <w:r w:rsidR="00B172B4" w:rsidRPr="00247733">
        <w:rPr>
          <w:b/>
        </w:rPr>
        <w:t>D</w:t>
      </w:r>
      <w:r w:rsidRPr="00247733">
        <w:t xml:space="preserve"> e </w:t>
      </w:r>
      <w:proofErr w:type="spellStart"/>
      <w:r w:rsidR="00B172B4" w:rsidRPr="00247733">
        <w:rPr>
          <w:b/>
        </w:rPr>
        <w:t>E</w:t>
      </w:r>
      <w:proofErr w:type="spellEnd"/>
      <w:r w:rsidR="00B172B4" w:rsidRPr="00247733">
        <w:rPr>
          <w:b/>
        </w:rPr>
        <w:t xml:space="preserve"> </w:t>
      </w:r>
      <w:r w:rsidRPr="00247733">
        <w:t xml:space="preserve">apresentam dois exemplos de misturas heterogêneas, serão eliminadas por exclusão, e </w:t>
      </w:r>
      <w:r w:rsidR="004A4795" w:rsidRPr="00247733">
        <w:t xml:space="preserve">o aluno </w:t>
      </w:r>
      <w:r w:rsidRPr="00247733">
        <w:t>pode chegar à resposta correta (</w:t>
      </w:r>
      <w:r w:rsidR="00B172B4" w:rsidRPr="00247733">
        <w:rPr>
          <w:b/>
        </w:rPr>
        <w:t>C</w:t>
      </w:r>
      <w:r w:rsidRPr="00247733">
        <w:t xml:space="preserve">). Mesmo não utilizando a exclusão, </w:t>
      </w:r>
      <w:r w:rsidR="004A4795" w:rsidRPr="00247733">
        <w:t xml:space="preserve">o aluno </w:t>
      </w:r>
      <w:r w:rsidRPr="00247733">
        <w:t xml:space="preserve">pode chegar à conclusão desde que ele perceba que </w:t>
      </w:r>
      <w:r w:rsidR="00516B57" w:rsidRPr="00247733">
        <w:t xml:space="preserve">a </w:t>
      </w:r>
      <w:r w:rsidRPr="00247733">
        <w:t xml:space="preserve">mistura </w:t>
      </w:r>
      <w:r w:rsidR="00561946" w:rsidRPr="006B3089">
        <w:rPr>
          <w:b/>
        </w:rPr>
        <w:t>C</w:t>
      </w:r>
      <w:r w:rsidRPr="00247733">
        <w:t xml:space="preserve"> é de dois gases e toda mistura entre dois gases origina uma só fase</w:t>
      </w:r>
      <w:r w:rsidR="00561946">
        <w:t>, sendo,</w:t>
      </w:r>
      <w:r w:rsidRPr="00247733">
        <w:t xml:space="preserve"> portanto, uma mistura homogênea.</w:t>
      </w:r>
    </w:p>
    <w:p w14:paraId="226B40B3" w14:textId="77777777" w:rsidR="00A71452" w:rsidRPr="00247733" w:rsidRDefault="00A71452" w:rsidP="00247733">
      <w:pPr>
        <w:pStyle w:val="02TEXTOPRINCIPAL"/>
      </w:pPr>
      <w:r w:rsidRPr="00247733">
        <w:br w:type="page"/>
      </w:r>
    </w:p>
    <w:p w14:paraId="045BCCD2" w14:textId="70F85BB3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5:</w:t>
      </w:r>
    </w:p>
    <w:p w14:paraId="2312CD9E" w14:textId="7DEC5E30" w:rsidR="00240168" w:rsidRPr="00247733" w:rsidRDefault="00AF2335" w:rsidP="00247733">
      <w:pPr>
        <w:pStyle w:val="02TEXTOPRINCIPAL"/>
      </w:pPr>
      <w:r w:rsidRPr="00247733">
        <w:rPr>
          <w:b/>
        </w:rPr>
        <w:t>Resposta:</w:t>
      </w:r>
      <w:r w:rsidRPr="00247733">
        <w:t xml:space="preserve"> alternativa </w:t>
      </w:r>
      <w:r w:rsidRPr="00247733">
        <w:rPr>
          <w:b/>
        </w:rPr>
        <w:t>A.</w:t>
      </w:r>
    </w:p>
    <w:p w14:paraId="087DC201" w14:textId="77777777" w:rsidR="004B5C3F" w:rsidRPr="00247733" w:rsidRDefault="004B5C3F" w:rsidP="00247733">
      <w:pPr>
        <w:pStyle w:val="02TEXTOPRINCIPAL"/>
      </w:pPr>
    </w:p>
    <w:p w14:paraId="2366FE24" w14:textId="628695A1" w:rsidR="00240168" w:rsidRPr="004B5C3F" w:rsidRDefault="004B5C3F" w:rsidP="004B5C3F">
      <w:pPr>
        <w:pStyle w:val="02TEXTOPRINCIPAL"/>
        <w:rPr>
          <w:b/>
        </w:rPr>
      </w:pPr>
      <w:r w:rsidRPr="004B5C3F">
        <w:rPr>
          <w:b/>
        </w:rPr>
        <w:t>Habilidade</w:t>
      </w:r>
      <w:r w:rsidR="00FC5E01">
        <w:rPr>
          <w:b/>
        </w:rPr>
        <w:t xml:space="preserve"> avaliada</w:t>
      </w:r>
    </w:p>
    <w:p w14:paraId="41307974" w14:textId="0A63DE02" w:rsidR="00240168" w:rsidRPr="00646947" w:rsidRDefault="00AA1BCF" w:rsidP="00E507AC">
      <w:pPr>
        <w:pStyle w:val="02TEXTOPRINCIPAL"/>
      </w:pPr>
      <w:r>
        <w:t>(</w:t>
      </w:r>
      <w:r w:rsidR="00240168" w:rsidRPr="00646947">
        <w:t>EF06CI01</w:t>
      </w:r>
      <w:r>
        <w:t>)</w:t>
      </w:r>
      <w:r w:rsidR="004B5C3F">
        <w:t xml:space="preserve"> </w:t>
      </w:r>
      <w:r w:rsidR="00240168" w:rsidRPr="00646947">
        <w:t>Classificar como homogênea ou heterogênea a mistura de dois ou mais materiais (água e sal, água e óleo, água e areia etc.).</w:t>
      </w:r>
    </w:p>
    <w:p w14:paraId="5EF4B83C" w14:textId="77777777" w:rsidR="004B5C3F" w:rsidRPr="00247733" w:rsidRDefault="004B5C3F" w:rsidP="00247733">
      <w:pPr>
        <w:pStyle w:val="02TEXTOPRINCIPAL"/>
        <w:rPr>
          <w:rStyle w:val="TextoBold"/>
          <w:b w:val="0"/>
          <w:sz w:val="21"/>
        </w:rPr>
      </w:pPr>
    </w:p>
    <w:p w14:paraId="7F0B02A3" w14:textId="504FBFCF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383F1B91" w14:textId="2E0855DE" w:rsidR="00240168" w:rsidRPr="00B45AE7" w:rsidRDefault="00240168" w:rsidP="00CE5FAC">
      <w:pPr>
        <w:pStyle w:val="02TEXTOPRINCIPAL"/>
        <w:rPr>
          <w:u w:val="single"/>
        </w:rPr>
      </w:pPr>
      <w:r w:rsidRPr="00247733">
        <w:t>Os alunos</w:t>
      </w:r>
      <w:r w:rsidR="00835A2D" w:rsidRPr="00247733">
        <w:t xml:space="preserve"> </w:t>
      </w:r>
      <w:r w:rsidRPr="00247733">
        <w:t xml:space="preserve">que assinalarem as alternativas </w:t>
      </w:r>
      <w:r w:rsidR="00B172B4" w:rsidRPr="00247733">
        <w:rPr>
          <w:b/>
        </w:rPr>
        <w:t>B</w:t>
      </w:r>
      <w:r w:rsidRPr="00247733">
        <w:t>,</w:t>
      </w:r>
      <w:r w:rsidRPr="00247733">
        <w:rPr>
          <w:i/>
        </w:rPr>
        <w:t xml:space="preserve"> </w:t>
      </w:r>
      <w:r w:rsidR="00B172B4" w:rsidRPr="00247733">
        <w:rPr>
          <w:b/>
        </w:rPr>
        <w:t xml:space="preserve">C </w:t>
      </w:r>
      <w:r w:rsidRPr="00247733">
        <w:t xml:space="preserve">e </w:t>
      </w:r>
      <w:proofErr w:type="spellStart"/>
      <w:r w:rsidR="00B172B4" w:rsidRPr="00247733">
        <w:rPr>
          <w:b/>
        </w:rPr>
        <w:t>E</w:t>
      </w:r>
      <w:proofErr w:type="spellEnd"/>
      <w:r w:rsidR="00B172B4" w:rsidRPr="00247733">
        <w:rPr>
          <w:b/>
        </w:rPr>
        <w:t xml:space="preserve"> </w:t>
      </w:r>
      <w:r w:rsidR="00516B57" w:rsidRPr="00247733">
        <w:t xml:space="preserve">mostrarão </w:t>
      </w:r>
      <w:r w:rsidRPr="00247733">
        <w:t>que não entenderam como classificar uma mistura em homogênea ou heterogênea. Nesse caso, será necessário resgatar esse conteúdo. Em geral, alguns alunos</w:t>
      </w:r>
      <w:r w:rsidR="00835A2D" w:rsidRPr="00247733">
        <w:t xml:space="preserve"> </w:t>
      </w:r>
      <w:r w:rsidRPr="00247733">
        <w:t xml:space="preserve">confundem porque a mistura é feita por apenas um tipo de substância: a água (água líquida mais </w:t>
      </w:r>
      <w:r w:rsidR="00561946">
        <w:t xml:space="preserve">água </w:t>
      </w:r>
      <w:r w:rsidR="00523235">
        <w:t>solidificada</w:t>
      </w:r>
      <w:r w:rsidRPr="00247733">
        <w:t xml:space="preserve">). Aí </w:t>
      </w:r>
      <w:r w:rsidR="004A4795" w:rsidRPr="00247733">
        <w:t>o aluno</w:t>
      </w:r>
      <w:r w:rsidRPr="00247733">
        <w:t>, equivocadamente, conclui que o sistema é homogêneo. Os alunos que assinalarem a alternativa</w:t>
      </w:r>
      <w:r w:rsidRPr="00247733">
        <w:rPr>
          <w:i/>
        </w:rPr>
        <w:t xml:space="preserve"> </w:t>
      </w:r>
      <w:r w:rsidR="00B172B4" w:rsidRPr="00247733">
        <w:rPr>
          <w:b/>
        </w:rPr>
        <w:t>D</w:t>
      </w:r>
      <w:r w:rsidRPr="00247733">
        <w:t xml:space="preserve"> acertar</w:t>
      </w:r>
      <w:r w:rsidR="006B5752">
        <w:t>ão</w:t>
      </w:r>
      <w:r w:rsidRPr="00247733">
        <w:t xml:space="preserve"> a classificação da mistura, mas errar</w:t>
      </w:r>
      <w:r w:rsidR="006B5752">
        <w:t>ão</w:t>
      </w:r>
      <w:r w:rsidRPr="00247733">
        <w:t xml:space="preserve"> </w:t>
      </w:r>
      <w:r w:rsidR="00561946">
        <w:t xml:space="preserve">os </w:t>
      </w:r>
      <w:r w:rsidR="00561946" w:rsidRPr="00247733">
        <w:t xml:space="preserve">outros </w:t>
      </w:r>
      <w:r w:rsidRPr="00247733">
        <w:t>dois itens. A mistura não tem duas fases</w:t>
      </w:r>
      <w:r w:rsidR="00561946">
        <w:t>, mas</w:t>
      </w:r>
      <w:r w:rsidRPr="00247733">
        <w:t xml:space="preserve"> sim três</w:t>
      </w:r>
      <w:r w:rsidR="00516B57" w:rsidRPr="00247733">
        <w:t>,</w:t>
      </w:r>
      <w:r w:rsidRPr="00247733">
        <w:t xml:space="preserve"> porque o gás dissolvido está saindo aos poucos. Se fosse uma garrafa fechada, seria possível classificarmos </w:t>
      </w:r>
      <w:r w:rsidR="00561946">
        <w:t>como</w:t>
      </w:r>
      <w:r w:rsidR="00561946" w:rsidRPr="00247733">
        <w:t xml:space="preserve"> homogênea </w:t>
      </w:r>
      <w:r w:rsidRPr="00247733">
        <w:t xml:space="preserve">a mistura água mais gás. </w:t>
      </w:r>
      <w:r w:rsidR="00516B57" w:rsidRPr="00247733">
        <w:t xml:space="preserve">Porém, </w:t>
      </w:r>
      <w:r w:rsidRPr="00247733">
        <w:t xml:space="preserve">como está em um jarro, </w:t>
      </w:r>
      <w:r w:rsidR="00561946">
        <w:t>que é</w:t>
      </w:r>
      <w:r w:rsidRPr="00247733">
        <w:t xml:space="preserve"> aberto, o gás está deixando a mistura pelo fato de ela ser instável. Além do erro da quantidade de fases, também houve outro erro conceitual</w:t>
      </w:r>
      <w:r w:rsidR="0094424E" w:rsidRPr="00247733">
        <w:t>,</w:t>
      </w:r>
      <w:r w:rsidRPr="00247733">
        <w:t xml:space="preserve"> que é o número de fases sólidas – duas. Só existe uma fase sólida</w:t>
      </w:r>
      <w:r w:rsidR="0094424E" w:rsidRPr="00247733">
        <w:t>,</w:t>
      </w:r>
      <w:r w:rsidRPr="00247733">
        <w:t xml:space="preserve"> que é o gelo. O rest</w:t>
      </w:r>
      <w:r w:rsidR="0094424E" w:rsidRPr="00247733">
        <w:t>ante</w:t>
      </w:r>
      <w:r w:rsidRPr="00247733">
        <w:t xml:space="preserve"> ou é líquido ou é gasoso.</w:t>
      </w:r>
    </w:p>
    <w:p w14:paraId="68115773" w14:textId="38C86BFF" w:rsidR="00240168" w:rsidRDefault="00240168" w:rsidP="00247733">
      <w:pPr>
        <w:pStyle w:val="02TEXTOPRINCIPAL"/>
      </w:pPr>
    </w:p>
    <w:p w14:paraId="7BE3E056" w14:textId="77777777" w:rsidR="00FB4BB9" w:rsidRDefault="00FB4BB9" w:rsidP="00247733">
      <w:pPr>
        <w:pStyle w:val="02TEXTOPRINCIPAL"/>
      </w:pPr>
    </w:p>
    <w:p w14:paraId="687C38ED" w14:textId="44F23D57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t>QUESTÃO 6:</w:t>
      </w:r>
    </w:p>
    <w:p w14:paraId="29AAE11A" w14:textId="4C6051ED" w:rsidR="00240168" w:rsidRDefault="004B5C3F" w:rsidP="004B5C3F">
      <w:pPr>
        <w:pStyle w:val="02TEXTOPRINCIPAL"/>
        <w:rPr>
          <w:lang w:eastAsia="pt-BR"/>
        </w:rPr>
      </w:pPr>
      <w:r w:rsidRPr="00247733">
        <w:rPr>
          <w:b/>
          <w:lang w:eastAsia="pt-BR"/>
        </w:rPr>
        <w:t>Resposta:</w:t>
      </w:r>
      <w:r w:rsidRPr="00247733">
        <w:rPr>
          <w:lang w:eastAsia="pt-BR"/>
        </w:rPr>
        <w:t xml:space="preserve"> alternativa </w:t>
      </w:r>
      <w:r w:rsidRPr="00247733">
        <w:rPr>
          <w:b/>
          <w:lang w:eastAsia="pt-BR"/>
        </w:rPr>
        <w:t>E</w:t>
      </w:r>
      <w:r w:rsidRPr="00247733">
        <w:rPr>
          <w:lang w:eastAsia="pt-BR"/>
        </w:rPr>
        <w:t>.</w:t>
      </w:r>
    </w:p>
    <w:p w14:paraId="60FA58ED" w14:textId="77777777" w:rsidR="00247733" w:rsidRPr="00247733" w:rsidRDefault="00247733" w:rsidP="00247733">
      <w:pPr>
        <w:pStyle w:val="02TEXTOPRINCIPAL"/>
      </w:pPr>
    </w:p>
    <w:p w14:paraId="1B8A79E4" w14:textId="3B217B4B" w:rsidR="00240168" w:rsidRPr="004B5C3F" w:rsidRDefault="004B5C3F" w:rsidP="004B5C3F">
      <w:pPr>
        <w:pStyle w:val="02TEXTOPRINCIPAL"/>
        <w:rPr>
          <w:b/>
        </w:rPr>
      </w:pPr>
      <w:r w:rsidRPr="004B5C3F">
        <w:rPr>
          <w:b/>
        </w:rPr>
        <w:t>Habilidade</w:t>
      </w:r>
      <w:r w:rsidR="00FC5E01">
        <w:rPr>
          <w:b/>
        </w:rPr>
        <w:t xml:space="preserve"> avaliada</w:t>
      </w:r>
    </w:p>
    <w:p w14:paraId="2A72D255" w14:textId="394A3641" w:rsidR="00240168" w:rsidRPr="00B45AE7" w:rsidRDefault="00AA1BCF" w:rsidP="00CE5FAC">
      <w:pPr>
        <w:pStyle w:val="02TEXTOPRINCIPAL"/>
      </w:pPr>
      <w:r>
        <w:t>(</w:t>
      </w:r>
      <w:r w:rsidR="00240168" w:rsidRPr="00B45AE7">
        <w:t>EF06CI03</w:t>
      </w:r>
      <w:r>
        <w:t>)</w:t>
      </w:r>
      <w:r w:rsidR="00750EB9">
        <w:t xml:space="preserve"> </w:t>
      </w:r>
      <w:r w:rsidR="00240168" w:rsidRPr="00B45AE7">
        <w:t>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7F755CEE" w14:textId="77777777" w:rsidR="004B5C3F" w:rsidRDefault="004B5C3F" w:rsidP="00247733">
      <w:pPr>
        <w:pStyle w:val="02TEXTOPRINCIPAL"/>
      </w:pPr>
    </w:p>
    <w:p w14:paraId="585C3E72" w14:textId="617970EC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4C3148DB" w14:textId="17A4DF47" w:rsidR="00240168" w:rsidRPr="00B45AE7" w:rsidRDefault="00240168" w:rsidP="00CE5FAC">
      <w:pPr>
        <w:pStyle w:val="02TEXTOPRINCIPAL"/>
      </w:pPr>
      <w:r w:rsidRPr="00247733">
        <w:t xml:space="preserve">O equipamento montado como está na imagem é utilizado para fazer a destilação simples. Então, para </w:t>
      </w:r>
      <w:r w:rsidR="004A4795" w:rsidRPr="00247733">
        <w:t xml:space="preserve">o aluno </w:t>
      </w:r>
      <w:r w:rsidRPr="00247733">
        <w:t xml:space="preserve">acertar </w:t>
      </w:r>
      <w:r w:rsidR="00523235" w:rsidRPr="00247733">
        <w:t>es</w:t>
      </w:r>
      <w:r w:rsidR="00523235">
        <w:t>t</w:t>
      </w:r>
      <w:r w:rsidR="00523235" w:rsidRPr="00247733">
        <w:t xml:space="preserve">a </w:t>
      </w:r>
      <w:r w:rsidRPr="00247733">
        <w:t xml:space="preserve">questão, basta ele identificar qual é a mistura homogênea. Se </w:t>
      </w:r>
      <w:r w:rsidR="004A4795" w:rsidRPr="00247733">
        <w:t xml:space="preserve">o aluno </w:t>
      </w:r>
      <w:r w:rsidRPr="00247733">
        <w:t xml:space="preserve">assinalar qualquer uma das </w:t>
      </w:r>
      <w:r w:rsidR="0094424E" w:rsidRPr="00247733">
        <w:t xml:space="preserve">quatro </w:t>
      </w:r>
      <w:r w:rsidRPr="00247733">
        <w:t>primeiras alternativas</w:t>
      </w:r>
      <w:r w:rsidR="0094424E" w:rsidRPr="00247733">
        <w:t>,</w:t>
      </w:r>
      <w:r w:rsidRPr="00247733">
        <w:t xml:space="preserve"> ele terá errado conceitualmente a questão, já que nesses casos elas formam misturas heterogêneas. A única que forma uma mistura homogênea é a mistura da alternativa </w:t>
      </w:r>
      <w:r w:rsidR="00B856A6" w:rsidRPr="00247733">
        <w:rPr>
          <w:b/>
        </w:rPr>
        <w:t>E</w:t>
      </w:r>
      <w:r w:rsidRPr="00247733">
        <w:t xml:space="preserve">. Em caso de erro, retome o processo de destilação para ver se </w:t>
      </w:r>
      <w:r w:rsidR="00523235">
        <w:t>os alunos</w:t>
      </w:r>
      <w:r w:rsidR="00523235" w:rsidRPr="00247733">
        <w:t xml:space="preserve"> entende</w:t>
      </w:r>
      <w:r w:rsidR="00523235">
        <w:t>ram</w:t>
      </w:r>
      <w:r w:rsidR="00523235" w:rsidRPr="00247733">
        <w:t xml:space="preserve"> </w:t>
      </w:r>
      <w:r w:rsidRPr="00247733">
        <w:t>e, posteriormente, retome os conceitos de mistura homogênea e heterogênea.</w:t>
      </w:r>
    </w:p>
    <w:p w14:paraId="35129BA8" w14:textId="77777777" w:rsidR="00AA1BCF" w:rsidRDefault="00AA1BCF">
      <w:pPr>
        <w:autoSpaceDN/>
        <w:spacing w:after="160" w:line="259" w:lineRule="auto"/>
        <w:textAlignment w:val="auto"/>
        <w:rPr>
          <w:rStyle w:val="TextoBold"/>
          <w:rFonts w:ascii="Cambria" w:eastAsia="Tahoma" w:hAnsi="Cambria"/>
          <w:sz w:val="28"/>
          <w:szCs w:val="28"/>
        </w:rPr>
      </w:pPr>
      <w:r>
        <w:rPr>
          <w:rStyle w:val="TextoBold"/>
          <w:rFonts w:ascii="Cambria" w:hAnsi="Cambria"/>
          <w:sz w:val="28"/>
          <w:szCs w:val="28"/>
        </w:rPr>
        <w:br w:type="page"/>
      </w:r>
    </w:p>
    <w:p w14:paraId="38888ACF" w14:textId="324C52D6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lastRenderedPageBreak/>
        <w:t>QUESTÃO 7:</w:t>
      </w:r>
    </w:p>
    <w:p w14:paraId="300A5496" w14:textId="56A47DCB" w:rsidR="00240168" w:rsidRPr="009D258C" w:rsidRDefault="00FA111E" w:rsidP="00FA111E">
      <w:pPr>
        <w:pStyle w:val="05ATIVIDADES"/>
        <w:rPr>
          <w:rFonts w:ascii="Arial" w:hAnsi="Arial" w:cs="Arial"/>
          <w:bCs/>
          <w:sz w:val="24"/>
          <w:szCs w:val="16"/>
        </w:rPr>
      </w:pPr>
      <w:r w:rsidRPr="00247733">
        <w:rPr>
          <w:b/>
        </w:rPr>
        <w:t xml:space="preserve">Resposta: </w:t>
      </w:r>
      <w:r w:rsidRPr="00247733">
        <w:t xml:space="preserve">alternativa </w:t>
      </w:r>
      <w:r w:rsidRPr="00247733">
        <w:rPr>
          <w:b/>
        </w:rPr>
        <w:t>A</w:t>
      </w:r>
      <w:r w:rsidRPr="00247733">
        <w:t>.</w:t>
      </w:r>
      <w:r w:rsidRPr="00646947">
        <w:rPr>
          <w:rFonts w:ascii="Arial" w:hAnsi="Arial" w:cs="Arial"/>
          <w:bCs/>
          <w:color w:val="FF0000"/>
          <w:sz w:val="24"/>
          <w:szCs w:val="16"/>
        </w:rPr>
        <w:t xml:space="preserve"> </w:t>
      </w:r>
    </w:p>
    <w:p w14:paraId="5E5D32A3" w14:textId="77777777" w:rsidR="00A91311" w:rsidRDefault="00A91311" w:rsidP="00641799">
      <w:pPr>
        <w:pStyle w:val="02TEXTOPRINCIPAL"/>
        <w:rPr>
          <w:b/>
        </w:rPr>
      </w:pPr>
    </w:p>
    <w:p w14:paraId="175BC9CC" w14:textId="57935C2E" w:rsidR="00240168" w:rsidRPr="00641799" w:rsidRDefault="00641799" w:rsidP="00641799">
      <w:pPr>
        <w:pStyle w:val="02TEXTOPRINCIPAL"/>
        <w:rPr>
          <w:b/>
        </w:rPr>
      </w:pPr>
      <w:r w:rsidRPr="00641799">
        <w:rPr>
          <w:b/>
        </w:rPr>
        <w:t>Habilidade</w:t>
      </w:r>
      <w:r w:rsidR="00FC5E01">
        <w:rPr>
          <w:b/>
        </w:rPr>
        <w:t xml:space="preserve"> avaliada</w:t>
      </w:r>
    </w:p>
    <w:p w14:paraId="37595FA4" w14:textId="6FB6527D" w:rsidR="00240168" w:rsidRPr="00B45AE7" w:rsidRDefault="00AA1BCF" w:rsidP="006B6052">
      <w:pPr>
        <w:pStyle w:val="02TEXTOPRINCIPAL"/>
      </w:pPr>
      <w:r>
        <w:t>(</w:t>
      </w:r>
      <w:r w:rsidR="00240168" w:rsidRPr="00B45AE7">
        <w:t>EF06CI03</w:t>
      </w:r>
      <w:r>
        <w:t>)</w:t>
      </w:r>
      <w:r w:rsidR="002D6BD0">
        <w:t xml:space="preserve"> </w:t>
      </w:r>
      <w:r w:rsidR="00240168" w:rsidRPr="00B45AE7">
        <w:t xml:space="preserve">Selecionar métodos mais adequados para a separação de diferentes sistemas heterogêneos a partir da identificação de processos de separação de materiais (como a produção de sal de cozinha, a destilação de petróleo, entre outros). </w:t>
      </w:r>
    </w:p>
    <w:p w14:paraId="4F27C2BE" w14:textId="67D1BDD9" w:rsidR="00A71452" w:rsidRPr="00247733" w:rsidRDefault="00A71452" w:rsidP="00247733">
      <w:pPr>
        <w:pStyle w:val="02TEXTOPRINCIPAL"/>
        <w:rPr>
          <w:rStyle w:val="TextoBold"/>
          <w:b w:val="0"/>
          <w:sz w:val="21"/>
        </w:rPr>
      </w:pPr>
    </w:p>
    <w:p w14:paraId="1EA62E74" w14:textId="6C4440A3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0872BCB5" w14:textId="08C5DDE8" w:rsidR="00240168" w:rsidRPr="00247733" w:rsidRDefault="00523235" w:rsidP="00247733">
      <w:pPr>
        <w:pStyle w:val="02TEXTOPRINCIPAL"/>
      </w:pPr>
      <w:r w:rsidRPr="00247733">
        <w:t>Es</w:t>
      </w:r>
      <w:r>
        <w:t>t</w:t>
      </w:r>
      <w:r w:rsidRPr="00247733">
        <w:t xml:space="preserve">a </w:t>
      </w:r>
      <w:r w:rsidR="00240168" w:rsidRPr="00247733">
        <w:t xml:space="preserve">questão demanda o entendimento do processo de tratamento da água. Caso algum aluno assinale a alternativa </w:t>
      </w:r>
      <w:r w:rsidR="00B856A6" w:rsidRPr="006B3089">
        <w:rPr>
          <w:b/>
        </w:rPr>
        <w:t>B</w:t>
      </w:r>
      <w:r w:rsidR="00240168" w:rsidRPr="00247733">
        <w:t xml:space="preserve">, pontue que iniciar o processo pela filtração é pouco produtivo, pois os filtros ficariam entupidos com muita facilidade e frequência. Daí a importância de se realizar a floculação logo no início do processo, de forma a retirar a maior parte das impurezas. Se </w:t>
      </w:r>
      <w:r w:rsidR="004A4795" w:rsidRPr="00247733">
        <w:t xml:space="preserve">o aluno </w:t>
      </w:r>
      <w:r w:rsidR="00240168" w:rsidRPr="00247733">
        <w:t xml:space="preserve">assinalar </w:t>
      </w:r>
      <w:r w:rsidR="00B856A6" w:rsidRPr="006B3089">
        <w:rPr>
          <w:b/>
        </w:rPr>
        <w:t>C</w:t>
      </w:r>
      <w:r w:rsidR="00240168" w:rsidRPr="00247733">
        <w:t xml:space="preserve">, mostre para ele que a floculação é o mais adequado, pois ela agrega as partículas que ficam em suspensão e que, sozinhas, não decantariam. Após a floculação, virá a decantação. Se </w:t>
      </w:r>
      <w:r w:rsidR="004A4795" w:rsidRPr="00247733">
        <w:t xml:space="preserve">o aluno </w:t>
      </w:r>
      <w:r w:rsidR="00240168" w:rsidRPr="00247733">
        <w:t xml:space="preserve">assinalar a alternativa </w:t>
      </w:r>
      <w:r w:rsidR="00B856A6" w:rsidRPr="006B3089">
        <w:rPr>
          <w:b/>
        </w:rPr>
        <w:t>E</w:t>
      </w:r>
      <w:r w:rsidR="0056698F" w:rsidRPr="00247733">
        <w:t>,</w:t>
      </w:r>
      <w:r w:rsidR="00240168" w:rsidRPr="00247733">
        <w:t xml:space="preserve"> ele, provavelmente, tem dificuldades de compreensão sobre esse assunto, já que a sublimação não tem ligação com o processo de tratamento de água. Portanto, só resta como correta a alternativa </w:t>
      </w:r>
      <w:r w:rsidR="00B856A6" w:rsidRPr="006B3089">
        <w:rPr>
          <w:b/>
        </w:rPr>
        <w:t>A</w:t>
      </w:r>
      <w:r w:rsidR="00240168" w:rsidRPr="00247733">
        <w:t>.</w:t>
      </w:r>
    </w:p>
    <w:p w14:paraId="7B0BFFC2" w14:textId="608935B9" w:rsidR="00240168" w:rsidRDefault="00240168" w:rsidP="00247733">
      <w:pPr>
        <w:pStyle w:val="02TEXTOPRINCIPAL"/>
      </w:pPr>
    </w:p>
    <w:p w14:paraId="0ADEDACB" w14:textId="77777777" w:rsidR="00FB4BB9" w:rsidRPr="00247733" w:rsidRDefault="00FB4BB9" w:rsidP="00247733">
      <w:pPr>
        <w:pStyle w:val="02TEXTOPRINCIPAL"/>
      </w:pPr>
    </w:p>
    <w:p w14:paraId="2136B391" w14:textId="6522ED1B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t>QUESTÃO 8:</w:t>
      </w:r>
    </w:p>
    <w:p w14:paraId="48481A83" w14:textId="48ECA832" w:rsidR="00240168" w:rsidRPr="006B3089" w:rsidRDefault="00A91311" w:rsidP="00A91311">
      <w:pPr>
        <w:pStyle w:val="05ATIVIDADES"/>
        <w:rPr>
          <w:rFonts w:ascii="Arial" w:hAnsi="Arial" w:cs="Arial"/>
          <w:bCs/>
          <w:sz w:val="16"/>
          <w:szCs w:val="16"/>
        </w:rPr>
      </w:pPr>
      <w:r w:rsidRPr="00247733">
        <w:rPr>
          <w:b/>
          <w:lang w:eastAsia="pt-BR"/>
        </w:rPr>
        <w:t xml:space="preserve">Resposta: </w:t>
      </w:r>
      <w:r w:rsidRPr="00247733">
        <w:rPr>
          <w:lang w:eastAsia="pt-BR"/>
        </w:rPr>
        <w:t xml:space="preserve">alternativa </w:t>
      </w:r>
      <w:r w:rsidRPr="00247733">
        <w:rPr>
          <w:b/>
          <w:lang w:eastAsia="pt-BR"/>
        </w:rPr>
        <w:t>A</w:t>
      </w:r>
      <w:r w:rsidRPr="00247733">
        <w:rPr>
          <w:lang w:eastAsia="pt-BR"/>
        </w:rPr>
        <w:t>.</w:t>
      </w:r>
    </w:p>
    <w:p w14:paraId="046F074A" w14:textId="77777777" w:rsidR="00A91311" w:rsidRDefault="00A91311" w:rsidP="00247733">
      <w:pPr>
        <w:pStyle w:val="02TEXTOPRINCIPAL"/>
      </w:pPr>
    </w:p>
    <w:p w14:paraId="77FC3E21" w14:textId="742E2472" w:rsidR="00240168" w:rsidRPr="00A91311" w:rsidRDefault="00A91311" w:rsidP="00A91311">
      <w:pPr>
        <w:pStyle w:val="02TEXTOPRINCIPAL"/>
        <w:rPr>
          <w:b/>
        </w:rPr>
      </w:pPr>
      <w:r w:rsidRPr="00A91311">
        <w:rPr>
          <w:b/>
        </w:rPr>
        <w:t>Habilidade</w:t>
      </w:r>
      <w:r w:rsidR="00FC5E01">
        <w:rPr>
          <w:b/>
        </w:rPr>
        <w:t xml:space="preserve"> avaliada</w:t>
      </w:r>
    </w:p>
    <w:p w14:paraId="22E86982" w14:textId="60C14EB5" w:rsidR="00240168" w:rsidRPr="00B45AE7" w:rsidRDefault="00AA1BCF" w:rsidP="00BF0A62">
      <w:pPr>
        <w:pStyle w:val="02TEXTOPRINCIPAL"/>
      </w:pPr>
      <w:r>
        <w:t>(</w:t>
      </w:r>
      <w:r w:rsidR="00240168" w:rsidRPr="00B45AE7">
        <w:t>EF06CI03</w:t>
      </w:r>
      <w:r>
        <w:t>)</w:t>
      </w:r>
      <w:r w:rsidR="00BF0A62">
        <w:t xml:space="preserve"> </w:t>
      </w:r>
      <w:r w:rsidR="00240168" w:rsidRPr="00B45AE7">
        <w:t xml:space="preserve">Selecionar métodos mais adequados para a separação de diferentes sistemas heterogêneos a partir da identificação de processos de separação de materiais (como a produção de sal de cozinha, a destilação de petróleo, entre outros). </w:t>
      </w:r>
    </w:p>
    <w:p w14:paraId="49245AE5" w14:textId="77777777" w:rsidR="00240168" w:rsidRPr="00247733" w:rsidRDefault="00240168" w:rsidP="00247733">
      <w:pPr>
        <w:pStyle w:val="02TEXTOPRINCIPAL"/>
      </w:pPr>
    </w:p>
    <w:p w14:paraId="6C5D7149" w14:textId="59BB34B2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0026B9AB" w14:textId="5CB06C63" w:rsidR="00240168" w:rsidRPr="00646947" w:rsidRDefault="00523235" w:rsidP="00A735C3">
      <w:pPr>
        <w:pStyle w:val="02TEXTOPRINCIPAL"/>
        <w:rPr>
          <w:lang w:eastAsia="pt-BR"/>
        </w:rPr>
      </w:pPr>
      <w:r w:rsidRPr="00247733">
        <w:t>Es</w:t>
      </w:r>
      <w:r>
        <w:t>t</w:t>
      </w:r>
      <w:r w:rsidRPr="00247733">
        <w:t xml:space="preserve">a </w:t>
      </w:r>
      <w:r w:rsidR="00240168" w:rsidRPr="00247733">
        <w:t xml:space="preserve">questão é rica em detalhes. A alternativa </w:t>
      </w:r>
      <w:r w:rsidRPr="0076429A">
        <w:rPr>
          <w:b/>
        </w:rPr>
        <w:t>A</w:t>
      </w:r>
      <w:r w:rsidR="00240168" w:rsidRPr="00247733">
        <w:t xml:space="preserve"> é a correta, mas a destilação da água do mar ainda é um processo muito custoso e ainda não é usual. Quem colocou a alternativa </w:t>
      </w:r>
      <w:r w:rsidRPr="0076429A">
        <w:rPr>
          <w:b/>
        </w:rPr>
        <w:t>B</w:t>
      </w:r>
      <w:r w:rsidR="00240168" w:rsidRPr="00247733">
        <w:t xml:space="preserve"> errou</w:t>
      </w:r>
      <w:r w:rsidR="002B12FA" w:rsidRPr="00247733">
        <w:t>,</w:t>
      </w:r>
      <w:r w:rsidR="00240168" w:rsidRPr="00247733">
        <w:t xml:space="preserve"> pois </w:t>
      </w:r>
      <w:r>
        <w:t>é necessário</w:t>
      </w:r>
      <w:r w:rsidR="00240168" w:rsidRPr="00247733">
        <w:t xml:space="preserve"> economizar água, já que o pouco de água disponível está</w:t>
      </w:r>
      <w:r w:rsidR="00FC0F37" w:rsidRPr="00247733">
        <w:t>, a</w:t>
      </w:r>
      <w:r w:rsidR="00240168" w:rsidRPr="00247733">
        <w:t xml:space="preserve"> cada dia</w:t>
      </w:r>
      <w:r w:rsidR="00FC0F37" w:rsidRPr="00247733">
        <w:t>,</w:t>
      </w:r>
      <w:r w:rsidR="00240168" w:rsidRPr="00247733">
        <w:t xml:space="preserve"> mais poluíd</w:t>
      </w:r>
      <w:r w:rsidR="00FC0F37" w:rsidRPr="00247733">
        <w:t>o</w:t>
      </w:r>
      <w:r w:rsidR="00240168" w:rsidRPr="00247733">
        <w:t xml:space="preserve">. Além disso, o ciclo da água vem sofrendo grandes alterações por conta do mau uso que se faz dos componentes do ambiente. Por isso é importante parar de poluir as nascentes e cuidar para não termos problemas sérios de falta de água no futuro. Na alternativa </w:t>
      </w:r>
      <w:r w:rsidRPr="0076429A">
        <w:rPr>
          <w:b/>
        </w:rPr>
        <w:t>C</w:t>
      </w:r>
      <w:r w:rsidR="00240168" w:rsidRPr="00247733">
        <w:t xml:space="preserve"> existe um erro conceitual – a solidificação é a passagem do líquido para o sólido. Se algum aluno</w:t>
      </w:r>
      <w:r w:rsidR="00835A2D" w:rsidRPr="00247733">
        <w:t xml:space="preserve"> </w:t>
      </w:r>
      <w:r>
        <w:t>assinalar</w:t>
      </w:r>
      <w:r w:rsidRPr="00247733">
        <w:t xml:space="preserve"> </w:t>
      </w:r>
      <w:r w:rsidR="00240168" w:rsidRPr="00247733">
        <w:t xml:space="preserve">essa alternativa, é porque desconhece o assunto. Converse com ele para entender as razões. Na alternativa </w:t>
      </w:r>
      <w:r w:rsidRPr="0076429A">
        <w:rPr>
          <w:b/>
        </w:rPr>
        <w:t>D</w:t>
      </w:r>
      <w:r w:rsidR="00240168" w:rsidRPr="00247733">
        <w:t xml:space="preserve"> </w:t>
      </w:r>
      <w:r>
        <w:t xml:space="preserve">também </w:t>
      </w:r>
      <w:r w:rsidR="00240168" w:rsidRPr="00247733">
        <w:t>existe um erro conceitual</w:t>
      </w:r>
      <w:r>
        <w:t>: a</w:t>
      </w:r>
      <w:r w:rsidR="00240168" w:rsidRPr="00247733">
        <w:t xml:space="preserve"> água é formada por dois elementos químicos (</w:t>
      </w:r>
      <w:r w:rsidRPr="00247733">
        <w:t>hidrogênio e oxigênio</w:t>
      </w:r>
      <w:r w:rsidR="00240168" w:rsidRPr="00247733">
        <w:t>)</w:t>
      </w:r>
      <w:r w:rsidR="002B12FA" w:rsidRPr="00247733">
        <w:t>,</w:t>
      </w:r>
      <w:r w:rsidR="00240168" w:rsidRPr="00247733">
        <w:t xml:space="preserve"> e não duas substâncias químicas. Por último, um outro erro conceitual, só que mais sutil</w:t>
      </w:r>
      <w:r w:rsidR="002B12FA" w:rsidRPr="00247733">
        <w:t>: a</w:t>
      </w:r>
      <w:r w:rsidR="00240168" w:rsidRPr="00247733">
        <w:t>s pessoas confundem água pura com água potável. Água potável tem sais dissolvidos – é uma mistura homogênea. A água pura não é sinônimo de água potável. Se algum aluno</w:t>
      </w:r>
      <w:r w:rsidR="00835A2D" w:rsidRPr="00247733">
        <w:t xml:space="preserve"> </w:t>
      </w:r>
      <w:r w:rsidR="006B5752">
        <w:t>a</w:t>
      </w:r>
      <w:r w:rsidR="00240168" w:rsidRPr="00247733">
        <w:t>notar essa alternativa, converse com ele</w:t>
      </w:r>
      <w:r w:rsidR="00835A2D" w:rsidRPr="00247733">
        <w:t xml:space="preserve"> </w:t>
      </w:r>
      <w:r w:rsidR="00240168" w:rsidRPr="00247733">
        <w:t>sobre isso.</w:t>
      </w:r>
    </w:p>
    <w:p w14:paraId="75E5E78C" w14:textId="77777777" w:rsidR="00AA1BCF" w:rsidRPr="00B935FF" w:rsidRDefault="00AA1BCF" w:rsidP="00B935FF">
      <w:pPr>
        <w:pStyle w:val="02TEXTOPRINCIPAL"/>
        <w:rPr>
          <w:rStyle w:val="TextoBold"/>
          <w:b w:val="0"/>
          <w:sz w:val="21"/>
        </w:rPr>
      </w:pPr>
      <w:r w:rsidRPr="00B935FF">
        <w:rPr>
          <w:rStyle w:val="TextoBold"/>
          <w:b w:val="0"/>
          <w:sz w:val="21"/>
        </w:rPr>
        <w:br w:type="page"/>
      </w:r>
    </w:p>
    <w:p w14:paraId="37375457" w14:textId="23E07B46" w:rsidR="00FC5E01" w:rsidRPr="00B935FF" w:rsidRDefault="00FC5E01" w:rsidP="00B935FF">
      <w:pPr>
        <w:pStyle w:val="01TITULO3"/>
      </w:pPr>
      <w:r w:rsidRPr="00B935FF">
        <w:rPr>
          <w:rStyle w:val="TextoBold"/>
          <w:rFonts w:ascii="Cambria" w:hAnsi="Cambria"/>
          <w:b/>
          <w:sz w:val="32"/>
        </w:rPr>
        <w:lastRenderedPageBreak/>
        <w:t xml:space="preserve">QUESTÃO 9: </w:t>
      </w:r>
    </w:p>
    <w:p w14:paraId="2A181AC1" w14:textId="44111788" w:rsidR="00BF0A62" w:rsidRDefault="00BF0A62" w:rsidP="00BF0A62">
      <w:pPr>
        <w:pStyle w:val="05ATIVIDADES"/>
        <w:rPr>
          <w:lang w:eastAsia="pt-BR"/>
        </w:rPr>
      </w:pPr>
      <w:r w:rsidRPr="00247733">
        <w:rPr>
          <w:b/>
          <w:lang w:eastAsia="pt-BR"/>
        </w:rPr>
        <w:t>Resposta:</w:t>
      </w:r>
      <w:r w:rsidRPr="00247733">
        <w:rPr>
          <w:lang w:eastAsia="pt-BR"/>
        </w:rPr>
        <w:t xml:space="preserve"> alternativa </w:t>
      </w:r>
      <w:r w:rsidRPr="00247733">
        <w:rPr>
          <w:b/>
          <w:lang w:eastAsia="pt-BR"/>
        </w:rPr>
        <w:t>A</w:t>
      </w:r>
      <w:r w:rsidRPr="00247733">
        <w:rPr>
          <w:lang w:eastAsia="pt-BR"/>
        </w:rPr>
        <w:t>.</w:t>
      </w:r>
    </w:p>
    <w:p w14:paraId="531A5175" w14:textId="06F601FF" w:rsidR="00240168" w:rsidRPr="00247733" w:rsidRDefault="00240168" w:rsidP="00247733">
      <w:pPr>
        <w:pStyle w:val="02TEXTOPRINCIPAL"/>
      </w:pPr>
    </w:p>
    <w:p w14:paraId="33B3E42D" w14:textId="1DA10E5B" w:rsidR="00240168" w:rsidRPr="00BF0A62" w:rsidRDefault="00BF0A62" w:rsidP="00BF0A62">
      <w:pPr>
        <w:pStyle w:val="02TEXTOPRINCIPAL"/>
        <w:rPr>
          <w:b/>
        </w:rPr>
      </w:pPr>
      <w:r w:rsidRPr="00BF0A62">
        <w:rPr>
          <w:b/>
        </w:rPr>
        <w:t>Habilidade</w:t>
      </w:r>
      <w:r w:rsidR="00FC5E01">
        <w:rPr>
          <w:b/>
        </w:rPr>
        <w:t xml:space="preserve"> avaliada</w:t>
      </w:r>
    </w:p>
    <w:p w14:paraId="174550B1" w14:textId="7DC7D555" w:rsidR="00240168" w:rsidRDefault="00AA1BCF" w:rsidP="00A735C3">
      <w:pPr>
        <w:pStyle w:val="02TEXTOPRINCIPAL"/>
      </w:pPr>
      <w:r>
        <w:t>(</w:t>
      </w:r>
      <w:r w:rsidR="00240168" w:rsidRPr="00646947">
        <w:t>EF06CI01</w:t>
      </w:r>
      <w:r>
        <w:t>)</w:t>
      </w:r>
      <w:r w:rsidR="00835E75">
        <w:t xml:space="preserve"> </w:t>
      </w:r>
      <w:r w:rsidR="00240168" w:rsidRPr="00646947">
        <w:t>Classificar como homogênea ou heterogênea a mistura de dois ou mais materiais (água e sal, água e óleo, água e areia etc.).</w:t>
      </w:r>
    </w:p>
    <w:p w14:paraId="544FD845" w14:textId="77777777" w:rsidR="00523235" w:rsidRPr="00646947" w:rsidRDefault="00523235" w:rsidP="00A735C3">
      <w:pPr>
        <w:pStyle w:val="02TEXTOPRINCIPAL"/>
      </w:pPr>
    </w:p>
    <w:p w14:paraId="24FB717E" w14:textId="7E65D85D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5ED846C4" w14:textId="2BCB201F" w:rsidR="00247733" w:rsidRDefault="00240168" w:rsidP="00410F00">
      <w:pPr>
        <w:pStyle w:val="02TEXTOPRINCIPAL"/>
        <w:rPr>
          <w:lang w:eastAsia="pt-BR"/>
        </w:rPr>
      </w:pPr>
      <w:r w:rsidRPr="002D739C">
        <w:rPr>
          <w:lang w:eastAsia="pt-BR"/>
        </w:rPr>
        <w:t xml:space="preserve">Se </w:t>
      </w:r>
      <w:r w:rsidR="004A4795" w:rsidRPr="002D739C">
        <w:rPr>
          <w:lang w:eastAsia="pt-BR"/>
        </w:rPr>
        <w:t xml:space="preserve">o aluno </w:t>
      </w:r>
      <w:r w:rsidRPr="002D739C">
        <w:rPr>
          <w:lang w:eastAsia="pt-BR"/>
        </w:rPr>
        <w:t xml:space="preserve">assinalar as alternativas </w:t>
      </w:r>
      <w:r w:rsidR="00523235" w:rsidRPr="006B3089">
        <w:rPr>
          <w:b/>
          <w:lang w:eastAsia="pt-BR"/>
        </w:rPr>
        <w:t>B</w:t>
      </w:r>
      <w:r w:rsidRPr="002D739C">
        <w:rPr>
          <w:i/>
          <w:lang w:eastAsia="pt-BR"/>
        </w:rPr>
        <w:t xml:space="preserve"> </w:t>
      </w:r>
      <w:r w:rsidRPr="002D739C">
        <w:rPr>
          <w:lang w:eastAsia="pt-BR"/>
        </w:rPr>
        <w:t xml:space="preserve">ou </w:t>
      </w:r>
      <w:r w:rsidR="00523235" w:rsidRPr="006B3089">
        <w:rPr>
          <w:b/>
          <w:lang w:eastAsia="pt-BR"/>
        </w:rPr>
        <w:t>E</w:t>
      </w:r>
      <w:r w:rsidRPr="002D739C">
        <w:rPr>
          <w:lang w:eastAsia="pt-BR"/>
        </w:rPr>
        <w:t xml:space="preserve"> é porque não entendeu a diferença entre homogêneo e heterogêneo. Converse com ele e, eventualmente, retome o conteúdo. Se ele </w:t>
      </w:r>
      <w:r w:rsidR="00523235" w:rsidRPr="002D739C">
        <w:rPr>
          <w:lang w:eastAsia="pt-BR"/>
        </w:rPr>
        <w:t>assinal</w:t>
      </w:r>
      <w:r w:rsidR="00523235">
        <w:rPr>
          <w:lang w:eastAsia="pt-BR"/>
        </w:rPr>
        <w:t>ar</w:t>
      </w:r>
      <w:r w:rsidR="00523235" w:rsidRPr="002D739C">
        <w:rPr>
          <w:lang w:eastAsia="pt-BR"/>
        </w:rPr>
        <w:t xml:space="preserve"> </w:t>
      </w:r>
      <w:r w:rsidRPr="002D739C">
        <w:rPr>
          <w:lang w:eastAsia="pt-BR"/>
        </w:rPr>
        <w:t>a</w:t>
      </w:r>
      <w:r w:rsidR="002B12FA" w:rsidRPr="002D739C">
        <w:rPr>
          <w:lang w:eastAsia="pt-BR"/>
        </w:rPr>
        <w:t>s</w:t>
      </w:r>
      <w:r w:rsidRPr="002D739C">
        <w:rPr>
          <w:lang w:eastAsia="pt-BR"/>
        </w:rPr>
        <w:t xml:space="preserve"> alternativa</w:t>
      </w:r>
      <w:r w:rsidR="002B12FA" w:rsidRPr="002D739C">
        <w:rPr>
          <w:lang w:eastAsia="pt-BR"/>
        </w:rPr>
        <w:t>s</w:t>
      </w:r>
      <w:r w:rsidRPr="002D739C">
        <w:rPr>
          <w:lang w:eastAsia="pt-BR"/>
        </w:rPr>
        <w:t xml:space="preserve"> </w:t>
      </w:r>
      <w:r w:rsidR="00523235" w:rsidRPr="006B3089">
        <w:rPr>
          <w:b/>
          <w:lang w:eastAsia="pt-BR"/>
        </w:rPr>
        <w:t>C</w:t>
      </w:r>
      <w:r w:rsidRPr="002D739C">
        <w:rPr>
          <w:i/>
          <w:lang w:eastAsia="pt-BR"/>
        </w:rPr>
        <w:t xml:space="preserve"> </w:t>
      </w:r>
      <w:r w:rsidRPr="002D739C">
        <w:rPr>
          <w:lang w:eastAsia="pt-BR"/>
        </w:rPr>
        <w:t>ou</w:t>
      </w:r>
      <w:r w:rsidRPr="002D739C">
        <w:rPr>
          <w:i/>
          <w:lang w:eastAsia="pt-BR"/>
        </w:rPr>
        <w:t xml:space="preserve"> </w:t>
      </w:r>
      <w:r w:rsidR="00523235" w:rsidRPr="006B3089">
        <w:rPr>
          <w:b/>
          <w:lang w:eastAsia="pt-BR"/>
        </w:rPr>
        <w:t xml:space="preserve">D </w:t>
      </w:r>
      <w:r w:rsidRPr="002D739C">
        <w:rPr>
          <w:lang w:eastAsia="pt-BR"/>
        </w:rPr>
        <w:t>é porque ele não entendeu o que é fase. Retome o assunto. É possível que ele não tenha se atentado para a água em excesso, o que é o mesmo que dizer que o sal e o açúcar estão</w:t>
      </w:r>
      <w:r w:rsidRPr="00646947">
        <w:rPr>
          <w:lang w:eastAsia="pt-BR"/>
        </w:rPr>
        <w:t xml:space="preserve"> necessariamente dissolvidos, e</w:t>
      </w:r>
      <w:r>
        <w:rPr>
          <w:lang w:eastAsia="pt-BR"/>
        </w:rPr>
        <w:t>,</w:t>
      </w:r>
      <w:r w:rsidRPr="00646947">
        <w:rPr>
          <w:lang w:eastAsia="pt-BR"/>
        </w:rPr>
        <w:t xml:space="preserve"> portanto, em uma só fase.</w:t>
      </w:r>
    </w:p>
    <w:p w14:paraId="2B86D81B" w14:textId="74C29F7B" w:rsidR="00AA1BCF" w:rsidRDefault="00AA1BCF" w:rsidP="00AA1BCF">
      <w:pPr>
        <w:autoSpaceDN/>
        <w:spacing w:before="57" w:after="57" w:line="240" w:lineRule="atLeast"/>
        <w:textAlignment w:val="auto"/>
        <w:rPr>
          <w:lang w:eastAsia="pt-BR"/>
        </w:rPr>
      </w:pPr>
    </w:p>
    <w:p w14:paraId="696D35C8" w14:textId="77777777" w:rsidR="00FB4BB9" w:rsidRDefault="00FB4BB9" w:rsidP="00AA1BCF">
      <w:pPr>
        <w:autoSpaceDN/>
        <w:spacing w:before="57" w:after="57" w:line="240" w:lineRule="atLeast"/>
        <w:textAlignment w:val="auto"/>
        <w:rPr>
          <w:lang w:eastAsia="pt-BR"/>
        </w:rPr>
      </w:pPr>
      <w:bookmarkStart w:id="1" w:name="_GoBack"/>
      <w:bookmarkEnd w:id="1"/>
    </w:p>
    <w:p w14:paraId="47C12283" w14:textId="77777777" w:rsidR="00FC5E01" w:rsidRPr="00B935FF" w:rsidRDefault="00FC5E01" w:rsidP="00B935FF">
      <w:pPr>
        <w:pStyle w:val="01TITULO3"/>
        <w:rPr>
          <w:rStyle w:val="TextoBold"/>
          <w:rFonts w:ascii="Cambria" w:hAnsi="Cambria"/>
          <w:b/>
          <w:sz w:val="32"/>
        </w:rPr>
      </w:pPr>
      <w:r w:rsidRPr="00B935FF">
        <w:rPr>
          <w:rStyle w:val="TextoBold"/>
          <w:rFonts w:ascii="Cambria" w:hAnsi="Cambria"/>
          <w:b/>
          <w:sz w:val="32"/>
        </w:rPr>
        <w:t>QUESTÃO 10:</w:t>
      </w:r>
    </w:p>
    <w:p w14:paraId="20A54FD9" w14:textId="35F30986" w:rsidR="00240168" w:rsidRPr="008B1129" w:rsidRDefault="008B1129" w:rsidP="008B1129">
      <w:pPr>
        <w:pStyle w:val="05ATIVIDADES"/>
        <w:rPr>
          <w:rFonts w:ascii="Arial" w:hAnsi="Arial" w:cs="Arial"/>
          <w:color w:val="7B7B7B" w:themeColor="accent3" w:themeShade="BF"/>
          <w:sz w:val="24"/>
          <w:szCs w:val="24"/>
        </w:rPr>
      </w:pPr>
      <w:r w:rsidRPr="00247733">
        <w:rPr>
          <w:b/>
        </w:rPr>
        <w:t>Resposta:</w:t>
      </w:r>
      <w:r w:rsidRPr="00247733">
        <w:t xml:space="preserve"> alternativa </w:t>
      </w:r>
      <w:r w:rsidRPr="00247733">
        <w:rPr>
          <w:b/>
        </w:rPr>
        <w:t>A</w:t>
      </w:r>
      <w:r w:rsidRPr="00247733">
        <w:t>.</w:t>
      </w:r>
    </w:p>
    <w:p w14:paraId="093A12AD" w14:textId="77777777" w:rsidR="002B12FA" w:rsidRPr="00247733" w:rsidRDefault="002B12FA" w:rsidP="00247733">
      <w:pPr>
        <w:pStyle w:val="02TEXTOPRINCIPAL"/>
      </w:pPr>
    </w:p>
    <w:p w14:paraId="00F5052A" w14:textId="43F6ADD5" w:rsidR="00240168" w:rsidRPr="00B97F8E" w:rsidRDefault="00B97F8E" w:rsidP="00B97F8E">
      <w:pPr>
        <w:pStyle w:val="02TEXTOPRINCIPAL"/>
        <w:rPr>
          <w:b/>
        </w:rPr>
      </w:pPr>
      <w:r w:rsidRPr="00B97F8E">
        <w:rPr>
          <w:b/>
        </w:rPr>
        <w:t>Habilidade</w:t>
      </w:r>
      <w:r w:rsidR="00FC5E01">
        <w:rPr>
          <w:b/>
        </w:rPr>
        <w:t xml:space="preserve"> avaliada</w:t>
      </w:r>
    </w:p>
    <w:p w14:paraId="52D3BAC1" w14:textId="3F7EA609" w:rsidR="00240168" w:rsidRPr="00B45AE7" w:rsidRDefault="00AA1BCF" w:rsidP="00410F00">
      <w:pPr>
        <w:pStyle w:val="02TEXTOPRINCIPAL"/>
      </w:pPr>
      <w:r>
        <w:t>(</w:t>
      </w:r>
      <w:r w:rsidR="00240168" w:rsidRPr="00B45AE7">
        <w:t>EF06CI03</w:t>
      </w:r>
      <w:r>
        <w:t>)</w:t>
      </w:r>
      <w:r w:rsidR="00B97F8E">
        <w:t xml:space="preserve"> </w:t>
      </w:r>
      <w:r w:rsidR="00240168" w:rsidRPr="00B45AE7">
        <w:t xml:space="preserve">Selecionar métodos mais adequados para a separação de diferentes sistemas heterogêneos a partir da identificação de processos de separação de materiais (como a produção de sal de cozinha, a destilação de petróleo, entre outros). </w:t>
      </w:r>
    </w:p>
    <w:p w14:paraId="1FB0552F" w14:textId="77777777" w:rsidR="00240168" w:rsidRPr="00B45AE7" w:rsidRDefault="00240168" w:rsidP="00247733">
      <w:pPr>
        <w:pStyle w:val="02TEXTOPRINCIPAL"/>
      </w:pPr>
    </w:p>
    <w:p w14:paraId="68C9BA9F" w14:textId="4D3797CC" w:rsidR="009D258C" w:rsidRPr="0002219D" w:rsidRDefault="009D258C" w:rsidP="009D258C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Comentário para o professor</w:t>
      </w:r>
    </w:p>
    <w:p w14:paraId="6F659DD0" w14:textId="2A9C00AE" w:rsidR="00247733" w:rsidRDefault="00240168" w:rsidP="00410F00">
      <w:pPr>
        <w:pStyle w:val="02TEXTOPRINCIPAL"/>
      </w:pPr>
      <w:r w:rsidRPr="00247733">
        <w:t xml:space="preserve">As alternativas </w:t>
      </w:r>
      <w:r w:rsidR="00A71452" w:rsidRPr="00247733">
        <w:rPr>
          <w:b/>
        </w:rPr>
        <w:t>B</w:t>
      </w:r>
      <w:r w:rsidR="00A71452" w:rsidRPr="00247733">
        <w:t xml:space="preserve"> </w:t>
      </w:r>
      <w:r w:rsidRPr="00247733">
        <w:t xml:space="preserve">e </w:t>
      </w:r>
      <w:proofErr w:type="spellStart"/>
      <w:r w:rsidR="00A71452" w:rsidRPr="00247733">
        <w:rPr>
          <w:b/>
        </w:rPr>
        <w:t>E</w:t>
      </w:r>
      <w:proofErr w:type="spellEnd"/>
      <w:r w:rsidR="00A71452" w:rsidRPr="00247733">
        <w:t xml:space="preserve"> </w:t>
      </w:r>
      <w:r w:rsidRPr="00247733">
        <w:t>estão fora de contexto</w:t>
      </w:r>
      <w:r w:rsidR="0076429A">
        <w:t>,</w:t>
      </w:r>
      <w:r w:rsidRPr="00247733">
        <w:t xml:space="preserve"> já que são relativas à separação de misturas heterogêneas. O processo descrito na questão é o processo de flotação (alternativa </w:t>
      </w:r>
      <w:r w:rsidR="00A71452" w:rsidRPr="00247733">
        <w:rPr>
          <w:b/>
        </w:rPr>
        <w:t>D</w:t>
      </w:r>
      <w:r w:rsidRPr="00247733">
        <w:t>) e, por isso, não pode ser a resposta da questão. Se algum aluno assinalar essa alternativa (provavelmente muitos o farão), ter</w:t>
      </w:r>
      <w:r w:rsidR="00FC0F37" w:rsidRPr="00247733">
        <w:t>á</w:t>
      </w:r>
      <w:r w:rsidRPr="00247733">
        <w:t xml:space="preserve"> feito isso provavelmente por distração durante a leitura do enunciado, já que a questão está pedindo o passo seguinte à flotação. A alternativa </w:t>
      </w:r>
      <w:r w:rsidR="00A71452" w:rsidRPr="00247733">
        <w:rPr>
          <w:b/>
        </w:rPr>
        <w:t>C</w:t>
      </w:r>
      <w:r w:rsidR="00A71452" w:rsidRPr="00247733">
        <w:t xml:space="preserve"> </w:t>
      </w:r>
      <w:r w:rsidRPr="00247733">
        <w:t>refere</w:t>
      </w:r>
      <w:r w:rsidR="003E2499" w:rsidRPr="00247733">
        <w:t>-se</w:t>
      </w:r>
      <w:r w:rsidRPr="00247733">
        <w:t xml:space="preserve"> à separação de misturas homogêneas e não diz respeito à separação no processo de tratamento de água. A alternativa correta é a decantação, pois, após a flotação, as partículas ficam mais densas e decantam.</w:t>
      </w:r>
    </w:p>
    <w:sectPr w:rsidR="00247733" w:rsidSect="004D2B9C">
      <w:headerReference w:type="default" r:id="rId9"/>
      <w:footerReference w:type="default" r:id="rId10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F9E9" w14:textId="77777777" w:rsidR="00241506" w:rsidRDefault="00241506" w:rsidP="00093C12">
      <w:r>
        <w:separator/>
      </w:r>
    </w:p>
  </w:endnote>
  <w:endnote w:type="continuationSeparator" w:id="0">
    <w:p w14:paraId="243DCBF1" w14:textId="77777777" w:rsidR="00241506" w:rsidRDefault="00241506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23235" w:rsidRPr="005A1C11" w14:paraId="3FCDA273" w14:textId="77777777" w:rsidTr="00497810">
      <w:tc>
        <w:tcPr>
          <w:tcW w:w="9606" w:type="dxa"/>
        </w:tcPr>
        <w:p w14:paraId="329AF32C" w14:textId="26765FF1" w:rsidR="00523235" w:rsidRPr="003315BE" w:rsidRDefault="00523235" w:rsidP="003127E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315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315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315B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D6FA9AF" w14:textId="4DDE628E" w:rsidR="00523235" w:rsidRPr="005A1C11" w:rsidRDefault="00523235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B4BB9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523235" w:rsidRPr="003127EB" w:rsidRDefault="00523235" w:rsidP="005A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3D98" w14:textId="77777777" w:rsidR="00241506" w:rsidRDefault="00241506" w:rsidP="00093C12">
      <w:bookmarkStart w:id="0" w:name="_Hlk525213467"/>
      <w:bookmarkEnd w:id="0"/>
      <w:r>
        <w:separator/>
      </w:r>
    </w:p>
  </w:footnote>
  <w:footnote w:type="continuationSeparator" w:id="0">
    <w:p w14:paraId="50CAE630" w14:textId="77777777" w:rsidR="00241506" w:rsidRDefault="00241506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F55A" w14:textId="77777777" w:rsidR="00523235" w:rsidRDefault="00523235" w:rsidP="005A0A78">
    <w:pPr>
      <w:pStyle w:val="Cabealho"/>
    </w:pPr>
    <w:r>
      <w:rPr>
        <w:noProof/>
        <w:lang w:eastAsia="pt-BR"/>
      </w:rPr>
      <w:drawing>
        <wp:inline distT="0" distB="0" distL="0" distR="0" wp14:anchorId="43147B93" wp14:editId="03D5963D">
          <wp:extent cx="6248400" cy="4699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636D2381"/>
    <w:multiLevelType w:val="hybridMultilevel"/>
    <w:tmpl w:val="FF864BC2"/>
    <w:lvl w:ilvl="0" w:tplc="BB04FC26">
      <w:start w:val="1"/>
      <w:numFmt w:val="upperLetter"/>
      <w:lvlText w:val="(%1)"/>
      <w:lvlJc w:val="left"/>
      <w:pPr>
        <w:ind w:left="720" w:hanging="360"/>
      </w:pPr>
      <w:rPr>
        <w:rFonts w:cstheme="minorHAns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AD"/>
    <w:rsid w:val="00001A40"/>
    <w:rsid w:val="0000432A"/>
    <w:rsid w:val="0000584B"/>
    <w:rsid w:val="00010D95"/>
    <w:rsid w:val="000163E6"/>
    <w:rsid w:val="00016937"/>
    <w:rsid w:val="00017376"/>
    <w:rsid w:val="000205CD"/>
    <w:rsid w:val="00032EBC"/>
    <w:rsid w:val="00033566"/>
    <w:rsid w:val="00036836"/>
    <w:rsid w:val="00036F65"/>
    <w:rsid w:val="00037F57"/>
    <w:rsid w:val="00041E4F"/>
    <w:rsid w:val="00045838"/>
    <w:rsid w:val="000467AE"/>
    <w:rsid w:val="00046B9B"/>
    <w:rsid w:val="000508E1"/>
    <w:rsid w:val="0005109E"/>
    <w:rsid w:val="00053649"/>
    <w:rsid w:val="00061C0D"/>
    <w:rsid w:val="000679EC"/>
    <w:rsid w:val="00070435"/>
    <w:rsid w:val="00071EBB"/>
    <w:rsid w:val="000832E1"/>
    <w:rsid w:val="0008332B"/>
    <w:rsid w:val="0008338C"/>
    <w:rsid w:val="00086557"/>
    <w:rsid w:val="00086977"/>
    <w:rsid w:val="00091331"/>
    <w:rsid w:val="00093C12"/>
    <w:rsid w:val="000A06EE"/>
    <w:rsid w:val="000A1511"/>
    <w:rsid w:val="000A5CAC"/>
    <w:rsid w:val="000B2FA1"/>
    <w:rsid w:val="000B6D20"/>
    <w:rsid w:val="000B7E80"/>
    <w:rsid w:val="000D685E"/>
    <w:rsid w:val="000E4089"/>
    <w:rsid w:val="000F6B15"/>
    <w:rsid w:val="001043B6"/>
    <w:rsid w:val="00106B03"/>
    <w:rsid w:val="00112DB3"/>
    <w:rsid w:val="0011317C"/>
    <w:rsid w:val="0012343C"/>
    <w:rsid w:val="0013016E"/>
    <w:rsid w:val="00130F89"/>
    <w:rsid w:val="001355A7"/>
    <w:rsid w:val="00137696"/>
    <w:rsid w:val="00142164"/>
    <w:rsid w:val="001442D9"/>
    <w:rsid w:val="00146B6D"/>
    <w:rsid w:val="0015611C"/>
    <w:rsid w:val="001617C1"/>
    <w:rsid w:val="00162356"/>
    <w:rsid w:val="0016403D"/>
    <w:rsid w:val="001649AE"/>
    <w:rsid w:val="00165AC8"/>
    <w:rsid w:val="00182453"/>
    <w:rsid w:val="001836E1"/>
    <w:rsid w:val="00194B52"/>
    <w:rsid w:val="001A1012"/>
    <w:rsid w:val="001A73EA"/>
    <w:rsid w:val="001B368F"/>
    <w:rsid w:val="001B41CA"/>
    <w:rsid w:val="001B7A58"/>
    <w:rsid w:val="001C7E46"/>
    <w:rsid w:val="001D0623"/>
    <w:rsid w:val="001D166B"/>
    <w:rsid w:val="001D4B0C"/>
    <w:rsid w:val="001D7DB8"/>
    <w:rsid w:val="001E1328"/>
    <w:rsid w:val="001F7CDA"/>
    <w:rsid w:val="002017CE"/>
    <w:rsid w:val="0020339A"/>
    <w:rsid w:val="00203592"/>
    <w:rsid w:val="00206F60"/>
    <w:rsid w:val="00211020"/>
    <w:rsid w:val="00211A39"/>
    <w:rsid w:val="0021469E"/>
    <w:rsid w:val="00214E92"/>
    <w:rsid w:val="00226484"/>
    <w:rsid w:val="002317FF"/>
    <w:rsid w:val="00234E8F"/>
    <w:rsid w:val="00240168"/>
    <w:rsid w:val="00241506"/>
    <w:rsid w:val="00241EAF"/>
    <w:rsid w:val="00245340"/>
    <w:rsid w:val="00247733"/>
    <w:rsid w:val="00254282"/>
    <w:rsid w:val="00264631"/>
    <w:rsid w:val="00266AD1"/>
    <w:rsid w:val="00281FCB"/>
    <w:rsid w:val="0028238F"/>
    <w:rsid w:val="002828DB"/>
    <w:rsid w:val="002A2809"/>
    <w:rsid w:val="002A3362"/>
    <w:rsid w:val="002B0FF5"/>
    <w:rsid w:val="002B12FA"/>
    <w:rsid w:val="002B403D"/>
    <w:rsid w:val="002C0854"/>
    <w:rsid w:val="002C0CFE"/>
    <w:rsid w:val="002C327F"/>
    <w:rsid w:val="002D6BD0"/>
    <w:rsid w:val="002D739C"/>
    <w:rsid w:val="002E0C7B"/>
    <w:rsid w:val="002E1772"/>
    <w:rsid w:val="002E5F9A"/>
    <w:rsid w:val="002F2C2E"/>
    <w:rsid w:val="00305D32"/>
    <w:rsid w:val="003127EB"/>
    <w:rsid w:val="0032240C"/>
    <w:rsid w:val="00324080"/>
    <w:rsid w:val="00326B7B"/>
    <w:rsid w:val="003315BE"/>
    <w:rsid w:val="003346E6"/>
    <w:rsid w:val="0033752A"/>
    <w:rsid w:val="003426DB"/>
    <w:rsid w:val="00346675"/>
    <w:rsid w:val="00346C07"/>
    <w:rsid w:val="00356E08"/>
    <w:rsid w:val="00371390"/>
    <w:rsid w:val="00382BB1"/>
    <w:rsid w:val="003871B3"/>
    <w:rsid w:val="003943C0"/>
    <w:rsid w:val="00396EA5"/>
    <w:rsid w:val="003A14F3"/>
    <w:rsid w:val="003A5C13"/>
    <w:rsid w:val="003B622B"/>
    <w:rsid w:val="003C3654"/>
    <w:rsid w:val="003C51C9"/>
    <w:rsid w:val="003C5562"/>
    <w:rsid w:val="003E0841"/>
    <w:rsid w:val="003E2110"/>
    <w:rsid w:val="003E2499"/>
    <w:rsid w:val="003F04CC"/>
    <w:rsid w:val="003F61A6"/>
    <w:rsid w:val="003F6F6C"/>
    <w:rsid w:val="00401540"/>
    <w:rsid w:val="0040264A"/>
    <w:rsid w:val="00410F00"/>
    <w:rsid w:val="00412252"/>
    <w:rsid w:val="00420F25"/>
    <w:rsid w:val="00423BDE"/>
    <w:rsid w:val="00431C4A"/>
    <w:rsid w:val="00444552"/>
    <w:rsid w:val="00447B0E"/>
    <w:rsid w:val="00450ADF"/>
    <w:rsid w:val="004646D8"/>
    <w:rsid w:val="0047163E"/>
    <w:rsid w:val="00472624"/>
    <w:rsid w:val="0048127C"/>
    <w:rsid w:val="00482044"/>
    <w:rsid w:val="0048641D"/>
    <w:rsid w:val="00497810"/>
    <w:rsid w:val="004A2F1B"/>
    <w:rsid w:val="004A43D8"/>
    <w:rsid w:val="004A4795"/>
    <w:rsid w:val="004B2C25"/>
    <w:rsid w:val="004B5C3F"/>
    <w:rsid w:val="004C3DA7"/>
    <w:rsid w:val="004C6E03"/>
    <w:rsid w:val="004C78D4"/>
    <w:rsid w:val="004D24B9"/>
    <w:rsid w:val="004D2B9C"/>
    <w:rsid w:val="004D7825"/>
    <w:rsid w:val="004E5C02"/>
    <w:rsid w:val="004E6B03"/>
    <w:rsid w:val="004F4A3A"/>
    <w:rsid w:val="004F5420"/>
    <w:rsid w:val="004F6946"/>
    <w:rsid w:val="00506BD3"/>
    <w:rsid w:val="00516B57"/>
    <w:rsid w:val="005170A1"/>
    <w:rsid w:val="005216A0"/>
    <w:rsid w:val="00521FC9"/>
    <w:rsid w:val="005223FF"/>
    <w:rsid w:val="00523235"/>
    <w:rsid w:val="00531848"/>
    <w:rsid w:val="00532405"/>
    <w:rsid w:val="0053547E"/>
    <w:rsid w:val="00537DF4"/>
    <w:rsid w:val="00552950"/>
    <w:rsid w:val="00561946"/>
    <w:rsid w:val="005655DE"/>
    <w:rsid w:val="0056698F"/>
    <w:rsid w:val="005723EC"/>
    <w:rsid w:val="00572E64"/>
    <w:rsid w:val="0057539B"/>
    <w:rsid w:val="00577768"/>
    <w:rsid w:val="00581031"/>
    <w:rsid w:val="00584C5F"/>
    <w:rsid w:val="00590596"/>
    <w:rsid w:val="005A0A78"/>
    <w:rsid w:val="005A0C46"/>
    <w:rsid w:val="005A2710"/>
    <w:rsid w:val="005A2948"/>
    <w:rsid w:val="005D0916"/>
    <w:rsid w:val="005D6E62"/>
    <w:rsid w:val="005F3DE3"/>
    <w:rsid w:val="005F48FE"/>
    <w:rsid w:val="00601D6E"/>
    <w:rsid w:val="00604503"/>
    <w:rsid w:val="00605CC9"/>
    <w:rsid w:val="0061598A"/>
    <w:rsid w:val="00622254"/>
    <w:rsid w:val="006237BA"/>
    <w:rsid w:val="00626D04"/>
    <w:rsid w:val="00627B40"/>
    <w:rsid w:val="00630FA7"/>
    <w:rsid w:val="00641799"/>
    <w:rsid w:val="0065503A"/>
    <w:rsid w:val="006574ED"/>
    <w:rsid w:val="00660207"/>
    <w:rsid w:val="006701B9"/>
    <w:rsid w:val="00670E54"/>
    <w:rsid w:val="00683BE7"/>
    <w:rsid w:val="0069081D"/>
    <w:rsid w:val="006914D4"/>
    <w:rsid w:val="00691B48"/>
    <w:rsid w:val="00692FF8"/>
    <w:rsid w:val="006951E5"/>
    <w:rsid w:val="00696264"/>
    <w:rsid w:val="00696947"/>
    <w:rsid w:val="006A24C6"/>
    <w:rsid w:val="006A6BAE"/>
    <w:rsid w:val="006B0DFE"/>
    <w:rsid w:val="006B23DB"/>
    <w:rsid w:val="006B3089"/>
    <w:rsid w:val="006B5752"/>
    <w:rsid w:val="006B5EA0"/>
    <w:rsid w:val="006B6052"/>
    <w:rsid w:val="006C1DC4"/>
    <w:rsid w:val="006D0BEB"/>
    <w:rsid w:val="006D1A94"/>
    <w:rsid w:val="006E3DDA"/>
    <w:rsid w:val="006E4B50"/>
    <w:rsid w:val="006E6CC8"/>
    <w:rsid w:val="006E6DAA"/>
    <w:rsid w:val="006F14FD"/>
    <w:rsid w:val="006F5EFD"/>
    <w:rsid w:val="00702400"/>
    <w:rsid w:val="007024D9"/>
    <w:rsid w:val="00706DB2"/>
    <w:rsid w:val="0070758B"/>
    <w:rsid w:val="00710146"/>
    <w:rsid w:val="007117BD"/>
    <w:rsid w:val="00716F1E"/>
    <w:rsid w:val="00720697"/>
    <w:rsid w:val="00724E45"/>
    <w:rsid w:val="00731674"/>
    <w:rsid w:val="00750EB9"/>
    <w:rsid w:val="007547F3"/>
    <w:rsid w:val="00764129"/>
    <w:rsid w:val="0076429A"/>
    <w:rsid w:val="00767811"/>
    <w:rsid w:val="00774F67"/>
    <w:rsid w:val="00775DAB"/>
    <w:rsid w:val="0079165F"/>
    <w:rsid w:val="007924EB"/>
    <w:rsid w:val="007929D8"/>
    <w:rsid w:val="00797B3D"/>
    <w:rsid w:val="007A0CF4"/>
    <w:rsid w:val="007A1AA2"/>
    <w:rsid w:val="007A5066"/>
    <w:rsid w:val="007A5565"/>
    <w:rsid w:val="007A5CF5"/>
    <w:rsid w:val="007B3DE6"/>
    <w:rsid w:val="007B7155"/>
    <w:rsid w:val="007C1476"/>
    <w:rsid w:val="007E076E"/>
    <w:rsid w:val="00800BC2"/>
    <w:rsid w:val="00805267"/>
    <w:rsid w:val="00805F14"/>
    <w:rsid w:val="008253A3"/>
    <w:rsid w:val="00830076"/>
    <w:rsid w:val="008342A0"/>
    <w:rsid w:val="00835A2D"/>
    <w:rsid w:val="00835A30"/>
    <w:rsid w:val="00835E75"/>
    <w:rsid w:val="00840DF2"/>
    <w:rsid w:val="00871D9B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B094A"/>
    <w:rsid w:val="008B110A"/>
    <w:rsid w:val="008B1129"/>
    <w:rsid w:val="008B13A8"/>
    <w:rsid w:val="008C380E"/>
    <w:rsid w:val="008D2203"/>
    <w:rsid w:val="008D5BCF"/>
    <w:rsid w:val="008E001C"/>
    <w:rsid w:val="008F2E3D"/>
    <w:rsid w:val="008F47F7"/>
    <w:rsid w:val="008F78C8"/>
    <w:rsid w:val="00904146"/>
    <w:rsid w:val="00906CC4"/>
    <w:rsid w:val="009149D5"/>
    <w:rsid w:val="00917677"/>
    <w:rsid w:val="00922050"/>
    <w:rsid w:val="00926A1C"/>
    <w:rsid w:val="00931E6F"/>
    <w:rsid w:val="0094419C"/>
    <w:rsid w:val="0094424E"/>
    <w:rsid w:val="00946D92"/>
    <w:rsid w:val="00950A4A"/>
    <w:rsid w:val="00950E7E"/>
    <w:rsid w:val="00954854"/>
    <w:rsid w:val="00955A15"/>
    <w:rsid w:val="00962657"/>
    <w:rsid w:val="009733A9"/>
    <w:rsid w:val="00977745"/>
    <w:rsid w:val="0098423A"/>
    <w:rsid w:val="0098651C"/>
    <w:rsid w:val="00995DD3"/>
    <w:rsid w:val="009A403B"/>
    <w:rsid w:val="009B79D1"/>
    <w:rsid w:val="009C2571"/>
    <w:rsid w:val="009C274E"/>
    <w:rsid w:val="009C7EB6"/>
    <w:rsid w:val="009D175B"/>
    <w:rsid w:val="009D258C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6C0B"/>
    <w:rsid w:val="00A16DE9"/>
    <w:rsid w:val="00A23E3F"/>
    <w:rsid w:val="00A30738"/>
    <w:rsid w:val="00A31997"/>
    <w:rsid w:val="00A32FD9"/>
    <w:rsid w:val="00A356B6"/>
    <w:rsid w:val="00A443A0"/>
    <w:rsid w:val="00A47B6A"/>
    <w:rsid w:val="00A632E3"/>
    <w:rsid w:val="00A6429F"/>
    <w:rsid w:val="00A71452"/>
    <w:rsid w:val="00A72A40"/>
    <w:rsid w:val="00A735C3"/>
    <w:rsid w:val="00A74769"/>
    <w:rsid w:val="00A77A47"/>
    <w:rsid w:val="00A80F58"/>
    <w:rsid w:val="00A87BB7"/>
    <w:rsid w:val="00A91311"/>
    <w:rsid w:val="00A96828"/>
    <w:rsid w:val="00A96A52"/>
    <w:rsid w:val="00AA1BCF"/>
    <w:rsid w:val="00AB3AB5"/>
    <w:rsid w:val="00AB4DCE"/>
    <w:rsid w:val="00AB7673"/>
    <w:rsid w:val="00AC2371"/>
    <w:rsid w:val="00AC7B5B"/>
    <w:rsid w:val="00AE3867"/>
    <w:rsid w:val="00AE534C"/>
    <w:rsid w:val="00AF2335"/>
    <w:rsid w:val="00AF564F"/>
    <w:rsid w:val="00B0007E"/>
    <w:rsid w:val="00B02C79"/>
    <w:rsid w:val="00B0456B"/>
    <w:rsid w:val="00B172B4"/>
    <w:rsid w:val="00B2043A"/>
    <w:rsid w:val="00B234A4"/>
    <w:rsid w:val="00B344CA"/>
    <w:rsid w:val="00B36638"/>
    <w:rsid w:val="00B411FF"/>
    <w:rsid w:val="00B41221"/>
    <w:rsid w:val="00B42AA5"/>
    <w:rsid w:val="00B50E04"/>
    <w:rsid w:val="00B628B0"/>
    <w:rsid w:val="00B62ADA"/>
    <w:rsid w:val="00B6553C"/>
    <w:rsid w:val="00B67EC3"/>
    <w:rsid w:val="00B74F4E"/>
    <w:rsid w:val="00B77698"/>
    <w:rsid w:val="00B80AB2"/>
    <w:rsid w:val="00B856A6"/>
    <w:rsid w:val="00B91022"/>
    <w:rsid w:val="00B935FF"/>
    <w:rsid w:val="00B9684E"/>
    <w:rsid w:val="00B96A90"/>
    <w:rsid w:val="00B97F8E"/>
    <w:rsid w:val="00BA04A9"/>
    <w:rsid w:val="00BA251F"/>
    <w:rsid w:val="00BA30A1"/>
    <w:rsid w:val="00BB2734"/>
    <w:rsid w:val="00BB7CAD"/>
    <w:rsid w:val="00BC1F7B"/>
    <w:rsid w:val="00BC763E"/>
    <w:rsid w:val="00BC79D6"/>
    <w:rsid w:val="00BD537E"/>
    <w:rsid w:val="00BE0327"/>
    <w:rsid w:val="00BE18D9"/>
    <w:rsid w:val="00BE5468"/>
    <w:rsid w:val="00BE7D90"/>
    <w:rsid w:val="00BF0A62"/>
    <w:rsid w:val="00BF7024"/>
    <w:rsid w:val="00C0650D"/>
    <w:rsid w:val="00C0670E"/>
    <w:rsid w:val="00C06CE3"/>
    <w:rsid w:val="00C157A1"/>
    <w:rsid w:val="00C2176E"/>
    <w:rsid w:val="00C269E5"/>
    <w:rsid w:val="00C35C8D"/>
    <w:rsid w:val="00C40773"/>
    <w:rsid w:val="00C418B4"/>
    <w:rsid w:val="00C43129"/>
    <w:rsid w:val="00C439B2"/>
    <w:rsid w:val="00C4417A"/>
    <w:rsid w:val="00C50FDE"/>
    <w:rsid w:val="00C6077F"/>
    <w:rsid w:val="00C74577"/>
    <w:rsid w:val="00C814F7"/>
    <w:rsid w:val="00C83449"/>
    <w:rsid w:val="00C90EF6"/>
    <w:rsid w:val="00CA2C92"/>
    <w:rsid w:val="00CA3E28"/>
    <w:rsid w:val="00CA72E5"/>
    <w:rsid w:val="00CB15FA"/>
    <w:rsid w:val="00CB4433"/>
    <w:rsid w:val="00CD0A38"/>
    <w:rsid w:val="00CD4D89"/>
    <w:rsid w:val="00CD4EB9"/>
    <w:rsid w:val="00CD5A25"/>
    <w:rsid w:val="00CE0A94"/>
    <w:rsid w:val="00CE14EE"/>
    <w:rsid w:val="00CE5FAC"/>
    <w:rsid w:val="00CE6E95"/>
    <w:rsid w:val="00CF557F"/>
    <w:rsid w:val="00D22582"/>
    <w:rsid w:val="00D269E7"/>
    <w:rsid w:val="00D30413"/>
    <w:rsid w:val="00D34910"/>
    <w:rsid w:val="00D34D18"/>
    <w:rsid w:val="00D47B48"/>
    <w:rsid w:val="00D52602"/>
    <w:rsid w:val="00D62EBF"/>
    <w:rsid w:val="00D83AE5"/>
    <w:rsid w:val="00D8724D"/>
    <w:rsid w:val="00D91260"/>
    <w:rsid w:val="00D92350"/>
    <w:rsid w:val="00D9497D"/>
    <w:rsid w:val="00D95C79"/>
    <w:rsid w:val="00D974D7"/>
    <w:rsid w:val="00DA3269"/>
    <w:rsid w:val="00DA49EC"/>
    <w:rsid w:val="00DA6B1B"/>
    <w:rsid w:val="00DC6C04"/>
    <w:rsid w:val="00DD1047"/>
    <w:rsid w:val="00DD4768"/>
    <w:rsid w:val="00DE1705"/>
    <w:rsid w:val="00DE1EBC"/>
    <w:rsid w:val="00DE3E47"/>
    <w:rsid w:val="00DF30BE"/>
    <w:rsid w:val="00DF4660"/>
    <w:rsid w:val="00E01AC5"/>
    <w:rsid w:val="00E07146"/>
    <w:rsid w:val="00E15397"/>
    <w:rsid w:val="00E15527"/>
    <w:rsid w:val="00E17B0A"/>
    <w:rsid w:val="00E32C7C"/>
    <w:rsid w:val="00E36119"/>
    <w:rsid w:val="00E438FD"/>
    <w:rsid w:val="00E46EB3"/>
    <w:rsid w:val="00E47089"/>
    <w:rsid w:val="00E507AC"/>
    <w:rsid w:val="00E55535"/>
    <w:rsid w:val="00E56B5C"/>
    <w:rsid w:val="00E63777"/>
    <w:rsid w:val="00E6468F"/>
    <w:rsid w:val="00E7185E"/>
    <w:rsid w:val="00E765FB"/>
    <w:rsid w:val="00E7675A"/>
    <w:rsid w:val="00E849F5"/>
    <w:rsid w:val="00E86802"/>
    <w:rsid w:val="00E874F8"/>
    <w:rsid w:val="00E87AD5"/>
    <w:rsid w:val="00E91190"/>
    <w:rsid w:val="00E9692F"/>
    <w:rsid w:val="00E97989"/>
    <w:rsid w:val="00EA329B"/>
    <w:rsid w:val="00EA787C"/>
    <w:rsid w:val="00EB0411"/>
    <w:rsid w:val="00EB753D"/>
    <w:rsid w:val="00ED4CD8"/>
    <w:rsid w:val="00EE5759"/>
    <w:rsid w:val="00EF7C44"/>
    <w:rsid w:val="00F0232C"/>
    <w:rsid w:val="00F2392F"/>
    <w:rsid w:val="00F3368D"/>
    <w:rsid w:val="00F372A2"/>
    <w:rsid w:val="00F42C6B"/>
    <w:rsid w:val="00F42D01"/>
    <w:rsid w:val="00F43DBF"/>
    <w:rsid w:val="00F4552F"/>
    <w:rsid w:val="00F465BD"/>
    <w:rsid w:val="00F471BD"/>
    <w:rsid w:val="00F5649D"/>
    <w:rsid w:val="00F56DB4"/>
    <w:rsid w:val="00F570B3"/>
    <w:rsid w:val="00F66022"/>
    <w:rsid w:val="00F734B2"/>
    <w:rsid w:val="00F76B5D"/>
    <w:rsid w:val="00F917BD"/>
    <w:rsid w:val="00FA111E"/>
    <w:rsid w:val="00FA398A"/>
    <w:rsid w:val="00FA54BB"/>
    <w:rsid w:val="00FB1364"/>
    <w:rsid w:val="00FB1CFF"/>
    <w:rsid w:val="00FB342E"/>
    <w:rsid w:val="00FB4BB9"/>
    <w:rsid w:val="00FB7DE5"/>
    <w:rsid w:val="00FC0039"/>
    <w:rsid w:val="00FC0F37"/>
    <w:rsid w:val="00FC5E01"/>
    <w:rsid w:val="00FC6B50"/>
    <w:rsid w:val="00FD0E74"/>
    <w:rsid w:val="00FD1DB8"/>
    <w:rsid w:val="00FD51EC"/>
    <w:rsid w:val="00FD68FE"/>
    <w:rsid w:val="00FE055E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0297B"/>
  <w15:docId w15:val="{9A544D64-FD2B-4060-859C-87E576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F42D01"/>
    <w:rPr>
      <w:szCs w:val="21"/>
    </w:rPr>
  </w:style>
  <w:style w:type="paragraph" w:styleId="Rodap">
    <w:name w:val="footer"/>
    <w:basedOn w:val="Normal"/>
    <w:link w:val="RodapChar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E01AC5"/>
    <w:pPr>
      <w:tabs>
        <w:tab w:val="left" w:pos="873"/>
      </w:tabs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47733"/>
    <w:rPr>
      <w:rFonts w:cstheme="minorHAnsi"/>
      <w:sz w:val="16"/>
      <w:szCs w:val="16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96828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01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AF76-805C-4A79-B891-5F7C67E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1591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Camila Christi Gazzani</cp:lastModifiedBy>
  <cp:revision>24</cp:revision>
  <cp:lastPrinted>2018-10-05T21:28:00Z</cp:lastPrinted>
  <dcterms:created xsi:type="dcterms:W3CDTF">2018-10-05T13:29:00Z</dcterms:created>
  <dcterms:modified xsi:type="dcterms:W3CDTF">2018-10-08T18:28:00Z</dcterms:modified>
</cp:coreProperties>
</file>