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1" w:rsidRPr="00EE7035" w:rsidRDefault="00FE66D1" w:rsidP="00C05318">
      <w:pPr>
        <w:pStyle w:val="01TITULO2"/>
      </w:pPr>
      <w:bookmarkStart w:id="0" w:name="_GoBack"/>
      <w:bookmarkEnd w:id="0"/>
      <w:r w:rsidRPr="00EE7035">
        <w:t>Gabarito comentado</w:t>
      </w:r>
    </w:p>
    <w:p w:rsidR="00FE66D1" w:rsidRPr="003F5523" w:rsidRDefault="00FE66D1" w:rsidP="00FE66D1">
      <w:pPr>
        <w:pStyle w:val="02TEXTOPRINCIPAL"/>
        <w:rPr>
          <w:rStyle w:val="TextoBold"/>
        </w:rPr>
      </w:pPr>
      <w:r w:rsidRPr="0010701A">
        <w:rPr>
          <w:rStyle w:val="TextoBold"/>
        </w:rPr>
        <w:t>1. Resposta:</w:t>
      </w:r>
      <w:r w:rsidRPr="003F5523">
        <w:rPr>
          <w:rStyle w:val="TextoBold"/>
        </w:rPr>
        <w:t xml:space="preserve"> </w:t>
      </w:r>
      <w:r w:rsidRPr="0010701A">
        <w:t>alternativa</w:t>
      </w:r>
      <w:r w:rsidRPr="003F5523">
        <w:rPr>
          <w:rStyle w:val="TextoBold"/>
        </w:rPr>
        <w:t xml:space="preserve"> </w:t>
      </w:r>
      <w:r w:rsidR="00920EB9" w:rsidRPr="0010701A">
        <w:rPr>
          <w:rStyle w:val="TextoBold"/>
        </w:rPr>
        <w:t>b</w:t>
      </w:r>
    </w:p>
    <w:p w:rsidR="00112936" w:rsidRDefault="00112936" w:rsidP="00112936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:rsidR="00920EB9" w:rsidRPr="00BC348B" w:rsidRDefault="00920EB9" w:rsidP="00112936">
      <w:pPr>
        <w:pStyle w:val="02TEXTOPRINCIPAL"/>
      </w:pPr>
      <w:r>
        <w:rPr>
          <w:rFonts w:cstheme="minorHAnsi"/>
        </w:rPr>
        <w:t xml:space="preserve">(EF08MA17) </w:t>
      </w:r>
      <w:r>
        <w:t>Aplicar os conceitos de mediatriz e bissetriz como lugares geométricos na resolução de problemas.</w:t>
      </w:r>
    </w:p>
    <w:p w:rsidR="00112936" w:rsidRDefault="00112936" w:rsidP="00112936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:rsidR="00920EB9" w:rsidRPr="00BC348B" w:rsidRDefault="00920EB9" w:rsidP="0010701A">
      <w:pPr>
        <w:pStyle w:val="02TEXTOPRINCIPAL"/>
      </w:pPr>
      <w:r w:rsidRPr="00BC348B">
        <w:t>A questão permite avaliar a habilidade de resolver problemas util</w:t>
      </w:r>
      <w:r>
        <w:t>izando os conceitos de mediana</w:t>
      </w:r>
      <w:r w:rsidRPr="00BC348B">
        <w:t xml:space="preserve"> como lugar geométrico. </w:t>
      </w:r>
    </w:p>
    <w:p w:rsidR="00112936" w:rsidRDefault="00112936" w:rsidP="00112936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:rsidR="00920EB9" w:rsidRDefault="00920EB9" w:rsidP="0010701A">
      <w:pPr>
        <w:pStyle w:val="02TEXTOPRINCIPAL"/>
        <w:rPr>
          <w:b/>
        </w:rPr>
      </w:pPr>
      <w:r>
        <w:t xml:space="preserve">A escolha da alternativa </w:t>
      </w:r>
      <w:r w:rsidR="005478CA">
        <w:rPr>
          <w:rStyle w:val="TextoBold"/>
        </w:rPr>
        <w:t>b</w:t>
      </w:r>
      <w:r>
        <w:t xml:space="preserve"> indica que o aluno compreendeu a situação e desenvolveu a habilidade de resolver problemas utilizando o conceito de mediana como lugar geométrico. A escolha da alternativa </w:t>
      </w:r>
      <w:r w:rsidR="005478CA">
        <w:rPr>
          <w:rStyle w:val="TextoBold"/>
        </w:rPr>
        <w:t>a</w:t>
      </w:r>
      <w:r>
        <w:t xml:space="preserve"> indica que o aluno aplica o conceito de mediana como lugar geométrico, mas não efetua o cálculo do perímetro do triângulo. A escolha da</w:t>
      </w:r>
      <w:r w:rsidR="00112936">
        <w:t>s</w:t>
      </w:r>
      <w:r>
        <w:t xml:space="preserve"> alternativa</w:t>
      </w:r>
      <w:r w:rsidR="00112936">
        <w:t>s</w:t>
      </w:r>
      <w:r>
        <w:t xml:space="preserve"> </w:t>
      </w:r>
      <w:r w:rsidR="005478CA">
        <w:rPr>
          <w:rStyle w:val="TextoBold"/>
        </w:rPr>
        <w:t>c</w:t>
      </w:r>
      <w:r>
        <w:t xml:space="preserve"> ou </w:t>
      </w:r>
      <w:r w:rsidR="005478CA">
        <w:rPr>
          <w:rStyle w:val="TextoBold"/>
        </w:rPr>
        <w:t>d</w:t>
      </w:r>
      <w:r>
        <w:t xml:space="preserve"> indica que o aluno não aplica o conceito de mediana na resolução de problemas.</w:t>
      </w:r>
    </w:p>
    <w:p w:rsidR="00112936" w:rsidRDefault="00112936" w:rsidP="00112936">
      <w:pPr>
        <w:pStyle w:val="02TEXTOPRINCIPAL"/>
        <w:rPr>
          <w:rStyle w:val="TextoBold"/>
        </w:rPr>
      </w:pPr>
      <w:r>
        <w:rPr>
          <w:rStyle w:val="TextoBold"/>
        </w:rPr>
        <w:t>Reorientação do planejamento</w:t>
      </w:r>
    </w:p>
    <w:p w:rsidR="00920EB9" w:rsidRDefault="004D74F3" w:rsidP="00835A61">
      <w:pPr>
        <w:pStyle w:val="02TEXTOPRINCIPAL"/>
      </w:pPr>
      <w:r>
        <w:t>Com base nas</w:t>
      </w:r>
      <w:r w:rsidR="00920EB9">
        <w:t xml:space="preserve"> dificuldades encontradas, </w:t>
      </w:r>
      <w:r w:rsidR="00112936">
        <w:t>proponha</w:t>
      </w:r>
      <w:r w:rsidR="00920EB9">
        <w:t xml:space="preserve"> atividades utilizando régua e compasso ou </w:t>
      </w:r>
      <w:r w:rsidR="00920EB9" w:rsidRPr="00112936">
        <w:rPr>
          <w:i/>
        </w:rPr>
        <w:t>softwares</w:t>
      </w:r>
      <w:r w:rsidR="00920EB9">
        <w:t xml:space="preserve"> de geometria dinâmica para traçar as medianas no triângulo. Por exemplo: </w:t>
      </w:r>
      <w:r w:rsidR="00112936">
        <w:t>utilizando régua e compasso.</w:t>
      </w:r>
    </w:p>
    <w:p w:rsidR="00835A61" w:rsidRDefault="00920EB9" w:rsidP="00835A61">
      <w:pPr>
        <w:pStyle w:val="02TEXTOPRINCIPAL"/>
      </w:pPr>
      <w:r>
        <w:t>Pass</w:t>
      </w:r>
      <w:r w:rsidR="00835A61">
        <w:t>o 1</w:t>
      </w:r>
      <w:r w:rsidR="00835A61">
        <w:tab/>
        <w:t xml:space="preserve">: traçado das mediatrizes, </w:t>
      </w:r>
      <w:r>
        <w:t>para determinar os pontos médios de cada lado</w:t>
      </w:r>
      <w:r w:rsidR="00112936">
        <w:t>:</w:t>
      </w:r>
    </w:p>
    <w:p w:rsidR="000D4EB4" w:rsidRDefault="000D4EB4" w:rsidP="000D4EB4">
      <w:pPr>
        <w:pStyle w:val="Instrucaominuta"/>
        <w:jc w:val="center"/>
      </w:pPr>
    </w:p>
    <w:p w:rsidR="00835A61" w:rsidRDefault="000D4EB4" w:rsidP="000D4EB4">
      <w:pPr>
        <w:pStyle w:val="Instrucaominuta"/>
        <w:jc w:val="center"/>
        <w:rPr>
          <w:rFonts w:asciiTheme="minorHAnsi" w:hAnsiTheme="minorHAnsi" w:cstheme="minorHAnsi"/>
          <w:szCs w:val="22"/>
        </w:rPr>
      </w:pPr>
      <w:r>
        <w:drawing>
          <wp:inline distT="0" distB="0" distL="0" distR="0" wp14:anchorId="47DAEBEC" wp14:editId="29FEB774">
            <wp:extent cx="2876550" cy="244792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B9" w:rsidRDefault="00112936" w:rsidP="00835A61">
      <w:pPr>
        <w:pStyle w:val="02TEXTOPRINCIPAL"/>
      </w:pPr>
      <w:r>
        <w:t>Passo 2: traçado das medianas:</w:t>
      </w:r>
    </w:p>
    <w:p w:rsidR="000D4EB4" w:rsidRDefault="000D4EB4" w:rsidP="000D4EB4">
      <w:pPr>
        <w:pStyle w:val="Instrucaominuta"/>
        <w:jc w:val="center"/>
      </w:pPr>
    </w:p>
    <w:p w:rsidR="00835A61" w:rsidRPr="00B44DB6" w:rsidRDefault="000D4EB4" w:rsidP="00B44DB6">
      <w:pPr>
        <w:pStyle w:val="Instrucaominuta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drawing>
          <wp:inline distT="0" distB="0" distL="0" distR="0" wp14:anchorId="35A0B261" wp14:editId="0AFC00A5">
            <wp:extent cx="2419350" cy="21717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A61">
        <w:rPr>
          <w:rFonts w:asciiTheme="minorHAnsi" w:hAnsiTheme="minorHAnsi" w:cstheme="minorHAnsi"/>
          <w:szCs w:val="22"/>
        </w:rPr>
        <w:br w:type="page"/>
      </w:r>
    </w:p>
    <w:p w:rsidR="00112936" w:rsidRDefault="00920EB9" w:rsidP="00835A61">
      <w:pPr>
        <w:pStyle w:val="02TEXTOPRINCIPAL"/>
      </w:pPr>
      <w:r w:rsidRPr="00835A61">
        <w:lastRenderedPageBreak/>
        <w:t xml:space="preserve">Em seguida, </w:t>
      </w:r>
      <w:r w:rsidR="00112936">
        <w:t xml:space="preserve">sugira </w:t>
      </w:r>
      <w:r w:rsidR="004D74F3">
        <w:t>aos</w:t>
      </w:r>
      <w:r w:rsidR="00112936">
        <w:t xml:space="preserve"> alunos</w:t>
      </w:r>
      <w:r w:rsidRPr="00835A61">
        <w:t xml:space="preserve"> </w:t>
      </w:r>
      <w:r w:rsidR="004D74F3">
        <w:t xml:space="preserve">que </w:t>
      </w:r>
      <w:r w:rsidR="00112936">
        <w:t xml:space="preserve">analisem </w:t>
      </w:r>
      <w:r w:rsidRPr="00835A61">
        <w:t xml:space="preserve">as características dos pontos </w:t>
      </w:r>
      <w:r w:rsidRPr="00112936">
        <w:rPr>
          <w:i/>
        </w:rPr>
        <w:t>M</w:t>
      </w:r>
      <w:r w:rsidRPr="005478CA">
        <w:rPr>
          <w:vertAlign w:val="subscript"/>
        </w:rPr>
        <w:t>1</w:t>
      </w:r>
      <w:r w:rsidRPr="00835A61">
        <w:t xml:space="preserve">, </w:t>
      </w:r>
      <w:r w:rsidRPr="00112936">
        <w:rPr>
          <w:i/>
        </w:rPr>
        <w:t>M</w:t>
      </w:r>
      <w:r w:rsidRPr="005478CA">
        <w:rPr>
          <w:vertAlign w:val="subscript"/>
        </w:rPr>
        <w:t>2</w:t>
      </w:r>
      <w:r w:rsidRPr="00835A61">
        <w:t xml:space="preserve"> e </w:t>
      </w:r>
      <w:r w:rsidRPr="00112936">
        <w:rPr>
          <w:i/>
        </w:rPr>
        <w:t>M</w:t>
      </w:r>
      <w:r w:rsidRPr="005478CA">
        <w:rPr>
          <w:vertAlign w:val="subscript"/>
        </w:rPr>
        <w:t>3</w:t>
      </w:r>
      <w:r w:rsidRPr="00835A61">
        <w:t xml:space="preserve">, </w:t>
      </w:r>
      <w:r w:rsidR="00112936">
        <w:t>devendo</w:t>
      </w:r>
      <w:r w:rsidRPr="00835A61">
        <w:t xml:space="preserve"> concluir que </w:t>
      </w:r>
      <w:r w:rsidR="00112936">
        <w:t>a m</w:t>
      </w:r>
      <w:r w:rsidRPr="00835A61">
        <w:t xml:space="preserve">ediana de um triângulo é toda </w:t>
      </w:r>
      <w:proofErr w:type="spellStart"/>
      <w:r w:rsidRPr="00835A61">
        <w:t>ceviana</w:t>
      </w:r>
      <w:proofErr w:type="spellEnd"/>
      <w:r w:rsidRPr="00835A61">
        <w:t xml:space="preserve"> que une um vértice ao ponto médio do lado oposto a ele. Depois</w:t>
      </w:r>
      <w:r w:rsidR="00112936">
        <w:t>, proponha</w:t>
      </w:r>
      <w:r w:rsidRPr="00835A61">
        <w:t xml:space="preserve"> a aplicação desse conceito na resolução de problemas. Outra possibilidade</w:t>
      </w:r>
      <w:r w:rsidR="00112936">
        <w:t xml:space="preserve"> é sugerir uma</w:t>
      </w:r>
      <w:r w:rsidRPr="00835A61">
        <w:t xml:space="preserve"> atividade como a que está </w:t>
      </w:r>
      <w:r w:rsidR="00112936">
        <w:t>n</w:t>
      </w:r>
      <w:r w:rsidR="00112936" w:rsidRPr="00835A61">
        <w:t>a seção Pense mais um pouco</w:t>
      </w:r>
      <w:r w:rsidR="000903BA">
        <w:t>...</w:t>
      </w:r>
      <w:r w:rsidR="00112936">
        <w:t>, na página 164 d</w:t>
      </w:r>
      <w:r w:rsidRPr="00835A61">
        <w:t xml:space="preserve">o livro </w:t>
      </w:r>
      <w:r w:rsidR="00EE0E5F">
        <w:t>do estudante</w:t>
      </w:r>
      <w:r w:rsidRPr="00835A61">
        <w:t xml:space="preserve">. </w:t>
      </w:r>
    </w:p>
    <w:p w:rsidR="00920EB9" w:rsidRDefault="00920EB9" w:rsidP="00920EB9">
      <w:pPr>
        <w:pStyle w:val="02TEXTOPRINCIPAL"/>
        <w:rPr>
          <w:rStyle w:val="TextoBold"/>
        </w:rPr>
      </w:pPr>
    </w:p>
    <w:p w:rsidR="00920EB9" w:rsidRPr="003F5523" w:rsidRDefault="00920EB9" w:rsidP="00920EB9">
      <w:pPr>
        <w:pStyle w:val="02TEXTOPRINCIPAL"/>
        <w:rPr>
          <w:rStyle w:val="TextoBold"/>
        </w:rPr>
      </w:pPr>
      <w:r w:rsidRPr="00835A61">
        <w:rPr>
          <w:rStyle w:val="TextoBold"/>
        </w:rPr>
        <w:t>2.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835A61">
        <w:rPr>
          <w:rStyle w:val="TextoBold"/>
        </w:rPr>
        <w:t>d</w:t>
      </w:r>
    </w:p>
    <w:p w:rsidR="00D753C5" w:rsidRDefault="00D753C5" w:rsidP="00D753C5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:rsidR="00920EB9" w:rsidRPr="00835A61" w:rsidRDefault="00920EB9" w:rsidP="00D753C5">
      <w:pPr>
        <w:pStyle w:val="02TEXTOPRINCIPAL"/>
      </w:pPr>
      <w:r w:rsidRPr="00835A61">
        <w:t xml:space="preserve">(EF08MA18) Reconhecer e construir figuras obtidas por composições de transformações geométricas (translação, reflexão e rotação), com o uso de instrumentos de desenho ou de </w:t>
      </w:r>
      <w:r w:rsidRPr="00CB2CFA">
        <w:rPr>
          <w:i/>
        </w:rPr>
        <w:t>softwares</w:t>
      </w:r>
      <w:r w:rsidRPr="00835A61">
        <w:t xml:space="preserve"> de geometria dinâmica.</w:t>
      </w:r>
    </w:p>
    <w:p w:rsidR="003F3783" w:rsidRDefault="003F3783" w:rsidP="003F3783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:rsidR="00920EB9" w:rsidRPr="00835A61" w:rsidRDefault="00920EB9" w:rsidP="00835A61">
      <w:pPr>
        <w:pStyle w:val="02TEXTOPRINCIPAL"/>
      </w:pPr>
      <w:r w:rsidRPr="00835A61">
        <w:t xml:space="preserve">A questão permite avaliar a habilidade de reconhecer figuras obtidas por composição de transformações geométricas: translação, reflexão e rotação. </w:t>
      </w:r>
    </w:p>
    <w:p w:rsidR="003F3783" w:rsidRDefault="003F3783" w:rsidP="003F3783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:rsidR="00920EB9" w:rsidRPr="00835A61" w:rsidRDefault="003F3783" w:rsidP="00835A61">
      <w:pPr>
        <w:pStyle w:val="02TEXTOPRINCIPAL"/>
      </w:pPr>
      <w:r>
        <w:t xml:space="preserve">A escolha da alternativa </w:t>
      </w:r>
      <w:r w:rsidR="00F227A3">
        <w:rPr>
          <w:rStyle w:val="TextoBold"/>
        </w:rPr>
        <w:t>d</w:t>
      </w:r>
      <w:r w:rsidR="00920EB9" w:rsidRPr="00835A61">
        <w:t xml:space="preserve"> indica que o aluno desenvolveu a habilidade de reconhecer figuras obtidas por composição de transformações geométricas: translação, reflexão e rotação. A escolha da</w:t>
      </w:r>
      <w:r w:rsidR="00F227A3">
        <w:t>s</w:t>
      </w:r>
      <w:r w:rsidR="00920EB9" w:rsidRPr="00835A61">
        <w:t xml:space="preserve"> alternativa</w:t>
      </w:r>
      <w:r w:rsidR="00F227A3">
        <w:t>s</w:t>
      </w:r>
      <w:r w:rsidR="00920EB9" w:rsidRPr="00835A61">
        <w:t xml:space="preserve"> </w:t>
      </w:r>
      <w:r w:rsidR="00F227A3">
        <w:rPr>
          <w:rStyle w:val="TextoBold"/>
        </w:rPr>
        <w:t>a</w:t>
      </w:r>
      <w:r w:rsidR="00F227A3" w:rsidRPr="00F227A3">
        <w:t>,</w:t>
      </w:r>
      <w:r w:rsidR="00920EB9" w:rsidRPr="00835A61">
        <w:t xml:space="preserve"> </w:t>
      </w:r>
      <w:r w:rsidR="00F227A3">
        <w:rPr>
          <w:rStyle w:val="TextoBold"/>
        </w:rPr>
        <w:t>b</w:t>
      </w:r>
      <w:r w:rsidR="00920EB9" w:rsidRPr="00F227A3">
        <w:rPr>
          <w:rStyle w:val="TextoBold"/>
        </w:rPr>
        <w:t xml:space="preserve"> </w:t>
      </w:r>
      <w:r w:rsidR="00920EB9" w:rsidRPr="00835A61">
        <w:t xml:space="preserve">ou </w:t>
      </w:r>
      <w:r w:rsidR="00F227A3">
        <w:rPr>
          <w:rStyle w:val="TextoBold"/>
        </w:rPr>
        <w:t>c</w:t>
      </w:r>
      <w:r w:rsidR="00920EB9" w:rsidRPr="00835A61">
        <w:t xml:space="preserve"> indica que o aluno não desenvolveu a habilidade de reconhecer figuras obtidas por composição de transformações geométricas: translação, reflexão e rotação.</w:t>
      </w:r>
    </w:p>
    <w:p w:rsidR="003F3783" w:rsidRDefault="003F3783" w:rsidP="003F3783">
      <w:pPr>
        <w:pStyle w:val="02TEXTOPRINCIPAL"/>
        <w:rPr>
          <w:rStyle w:val="TextoBold"/>
        </w:rPr>
      </w:pPr>
      <w:r>
        <w:rPr>
          <w:rStyle w:val="TextoBold"/>
        </w:rPr>
        <w:t>Reorientação do planejamento</w:t>
      </w:r>
    </w:p>
    <w:p w:rsidR="00920EB9" w:rsidRPr="00835A61" w:rsidRDefault="000A3B8C" w:rsidP="00835A61">
      <w:pPr>
        <w:pStyle w:val="02TEXTOPRINCIPAL"/>
      </w:pPr>
      <w:r>
        <w:t>Com base nas</w:t>
      </w:r>
      <w:r w:rsidR="00920EB9" w:rsidRPr="00835A61">
        <w:t xml:space="preserve"> dificuldades</w:t>
      </w:r>
      <w:r w:rsidR="009D29D2">
        <w:t xml:space="preserve"> encontradas</w:t>
      </w:r>
      <w:r w:rsidR="00F227A3">
        <w:t>,</w:t>
      </w:r>
      <w:r w:rsidR="00920EB9" w:rsidRPr="00835A61">
        <w:t xml:space="preserve"> </w:t>
      </w:r>
      <w:r w:rsidR="00F227A3">
        <w:t>proponha</w:t>
      </w:r>
      <w:r w:rsidR="00920EB9" w:rsidRPr="00835A61">
        <w:t xml:space="preserve"> atividade</w:t>
      </w:r>
      <w:r w:rsidR="00F227A3">
        <w:t>s</w:t>
      </w:r>
      <w:r w:rsidR="00920EB9" w:rsidRPr="00835A61">
        <w:t xml:space="preserve"> utilizando papel quadriculado, </w:t>
      </w:r>
      <w:proofErr w:type="spellStart"/>
      <w:r w:rsidR="00920EB9" w:rsidRPr="00835A61">
        <w:t>geoplano</w:t>
      </w:r>
      <w:proofErr w:type="spellEnd"/>
      <w:r w:rsidR="00920EB9" w:rsidRPr="00835A61">
        <w:t xml:space="preserve"> ou </w:t>
      </w:r>
      <w:r w:rsidR="00920EB9" w:rsidRPr="00F227A3">
        <w:rPr>
          <w:i/>
        </w:rPr>
        <w:t>software</w:t>
      </w:r>
      <w:r w:rsidR="00920EB9" w:rsidRPr="00835A61">
        <w:t xml:space="preserve"> de geometria dinâmica para obter figuras por composição de transformações geométricas: translação, reflexão e rotação. Por exemplo: </w:t>
      </w:r>
      <w:r w:rsidR="00F227A3">
        <w:t>o</w:t>
      </w:r>
      <w:r w:rsidR="00920EB9" w:rsidRPr="00835A61">
        <w:t xml:space="preserve">bter figuras por translação utilizando o </w:t>
      </w:r>
      <w:proofErr w:type="spellStart"/>
      <w:r w:rsidR="00920EB9" w:rsidRPr="00835A61">
        <w:t>geoplano</w:t>
      </w:r>
      <w:proofErr w:type="spellEnd"/>
      <w:r w:rsidR="00920EB9" w:rsidRPr="00835A61">
        <w:t xml:space="preserve">. </w:t>
      </w:r>
    </w:p>
    <w:p w:rsidR="00B730CC" w:rsidRDefault="00B730CC" w:rsidP="00B730CC">
      <w:pPr>
        <w:pStyle w:val="02TEXTOPRINCIPAL"/>
        <w:jc w:val="center"/>
      </w:pPr>
    </w:p>
    <w:p w:rsidR="00835A61" w:rsidRDefault="00835A61" w:rsidP="00B730CC">
      <w:pPr>
        <w:pStyle w:val="02TEXTOPRINCIPAL"/>
        <w:jc w:val="center"/>
      </w:pPr>
      <w:r>
        <w:t>Figura original</w:t>
      </w:r>
    </w:p>
    <w:p w:rsidR="00B730CC" w:rsidRDefault="00B730CC" w:rsidP="00B730CC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CC0B411" wp14:editId="39570C84">
            <wp:extent cx="3924300" cy="1514475"/>
            <wp:effectExtent l="0" t="0" r="0" b="952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61" w:rsidRDefault="00835A61" w:rsidP="00835A61">
      <w:pPr>
        <w:pStyle w:val="Instrucaominuta"/>
      </w:pPr>
    </w:p>
    <w:p w:rsidR="00835A61" w:rsidRDefault="00835A61" w:rsidP="00B730CC">
      <w:pPr>
        <w:pStyle w:val="02TEXTOPRINCIPAL"/>
        <w:jc w:val="center"/>
      </w:pPr>
      <w:r>
        <w:t>Figura obtida</w:t>
      </w:r>
    </w:p>
    <w:p w:rsidR="00EE0E5F" w:rsidRDefault="00B730CC" w:rsidP="00B730CC">
      <w:pPr>
        <w:pStyle w:val="Instrucaominuta"/>
        <w:jc w:val="center"/>
      </w:pPr>
      <w:r>
        <w:drawing>
          <wp:inline distT="0" distB="0" distL="0" distR="0" wp14:anchorId="76E91448" wp14:editId="1714E4E5">
            <wp:extent cx="3924300" cy="1514475"/>
            <wp:effectExtent l="0" t="0" r="0" b="9525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CC" w:rsidRDefault="00B730CC" w:rsidP="00B730CC">
      <w:pPr>
        <w:pStyle w:val="Instrucaominuta"/>
        <w:jc w:val="center"/>
      </w:pPr>
    </w:p>
    <w:p w:rsidR="00920EB9" w:rsidRDefault="00920EB9" w:rsidP="00835A61">
      <w:pPr>
        <w:pStyle w:val="02TEXTOPRINCIPAL"/>
      </w:pPr>
      <w:r w:rsidRPr="006B38E9">
        <w:t>Outra possibilidade</w:t>
      </w:r>
      <w:r w:rsidR="00F227A3">
        <w:t xml:space="preserve"> é</w:t>
      </w:r>
      <w:r w:rsidRPr="006B38E9">
        <w:t xml:space="preserve"> propor atividade</w:t>
      </w:r>
      <w:r w:rsidR="00F227A3">
        <w:t>s</w:t>
      </w:r>
      <w:r w:rsidRPr="006B38E9">
        <w:t xml:space="preserve"> como a que está </w:t>
      </w:r>
      <w:r w:rsidR="00F227A3">
        <w:t xml:space="preserve">na </w:t>
      </w:r>
      <w:r w:rsidR="00F227A3" w:rsidRPr="006B38E9">
        <w:t xml:space="preserve">seção </w:t>
      </w:r>
      <w:r w:rsidR="00F227A3" w:rsidRPr="00F84BDD">
        <w:t>Diversificando</w:t>
      </w:r>
      <w:r w:rsidR="00F227A3">
        <w:t>, na página 173 d</w:t>
      </w:r>
      <w:r w:rsidRPr="006B38E9">
        <w:t xml:space="preserve">o livro </w:t>
      </w:r>
      <w:r w:rsidR="00F84BDD">
        <w:t>do estudante</w:t>
      </w:r>
      <w:r w:rsidRPr="006B38E9">
        <w:t xml:space="preserve">. </w:t>
      </w:r>
    </w:p>
    <w:p w:rsidR="009D29D2" w:rsidRDefault="009D29D2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:rsidR="00920EB9" w:rsidRPr="003F5523" w:rsidRDefault="00920EB9" w:rsidP="00920EB9">
      <w:pPr>
        <w:pStyle w:val="02TEXTOPRINCIPAL"/>
        <w:rPr>
          <w:rStyle w:val="TextoBold"/>
        </w:rPr>
      </w:pPr>
      <w:r w:rsidRPr="0021793A">
        <w:rPr>
          <w:rStyle w:val="TextoBold"/>
        </w:rPr>
        <w:lastRenderedPageBreak/>
        <w:t>3. Resposta:</w:t>
      </w:r>
      <w:r w:rsidRPr="003F5523">
        <w:rPr>
          <w:rStyle w:val="TextoBold"/>
        </w:rPr>
        <w:t xml:space="preserve"> </w:t>
      </w:r>
      <w:r w:rsidRPr="00F84BDD">
        <w:t>alternativa</w:t>
      </w:r>
      <w:r w:rsidRPr="003F5523">
        <w:rPr>
          <w:rStyle w:val="TextoBold"/>
        </w:rPr>
        <w:t xml:space="preserve"> </w:t>
      </w:r>
      <w:r w:rsidRPr="00F84BDD">
        <w:rPr>
          <w:rStyle w:val="TextoBold"/>
        </w:rPr>
        <w:t>a</w:t>
      </w:r>
    </w:p>
    <w:p w:rsidR="009D29D2" w:rsidRDefault="009D29D2" w:rsidP="009D29D2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:rsidR="00920EB9" w:rsidRPr="00357AB3" w:rsidRDefault="00920EB9" w:rsidP="009D29D2">
      <w:pPr>
        <w:pStyle w:val="02TEXTOPRINCIPAL"/>
      </w:pPr>
      <w:r>
        <w:rPr>
          <w:rFonts w:cstheme="minorHAnsi"/>
        </w:rPr>
        <w:t xml:space="preserve">(EF08MA17) </w:t>
      </w:r>
      <w:r>
        <w:t>Aplicar os conceitos de mediatriz e bissetriz como luga</w:t>
      </w:r>
      <w:r w:rsidR="00EE0E5F">
        <w:t xml:space="preserve">res geométricos na resolução de </w:t>
      </w:r>
      <w:r>
        <w:t>problemas.</w:t>
      </w:r>
    </w:p>
    <w:p w:rsidR="009D29D2" w:rsidRDefault="009D29D2" w:rsidP="009D29D2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:rsidR="00920EB9" w:rsidRPr="00FB234F" w:rsidRDefault="00920EB9" w:rsidP="00F84BDD">
      <w:pPr>
        <w:pStyle w:val="02TEXTOPRINCIPAL"/>
      </w:pPr>
      <w:r w:rsidRPr="00FB234F">
        <w:t>A questão permite avaliar a habilidade de resolver problemas aplicando o conceito de mediatriz como lugares geométricos.</w:t>
      </w:r>
    </w:p>
    <w:p w:rsidR="009D29D2" w:rsidRDefault="009D29D2" w:rsidP="009D29D2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:rsidR="00920EB9" w:rsidRPr="00E1085A" w:rsidRDefault="00920EB9" w:rsidP="00F84BDD">
      <w:pPr>
        <w:pStyle w:val="02TEXTOPRINCIPAL"/>
      </w:pPr>
      <w:r w:rsidRPr="00E1085A">
        <w:rPr>
          <w:rFonts w:cstheme="minorHAnsi"/>
        </w:rPr>
        <w:t xml:space="preserve">A escolha da alternativa </w:t>
      </w:r>
      <w:r w:rsidR="005478CA">
        <w:rPr>
          <w:rStyle w:val="TextoBold"/>
        </w:rPr>
        <w:t>a</w:t>
      </w:r>
      <w:r w:rsidRPr="00E1085A">
        <w:rPr>
          <w:rFonts w:cstheme="minorHAnsi"/>
        </w:rPr>
        <w:t xml:space="preserve"> indica que o aluno desenvolveu a habilidade de utilizar</w:t>
      </w:r>
      <w:r w:rsidRPr="00E1085A">
        <w:t xml:space="preserve"> os conceitos de mediatriz como lugares geométricos na resolução de</w:t>
      </w:r>
      <w:r>
        <w:t xml:space="preserve"> problemas. A escolha das alternativas </w:t>
      </w:r>
      <w:r w:rsidR="005478CA">
        <w:rPr>
          <w:rStyle w:val="TextoBold"/>
        </w:rPr>
        <w:t>b</w:t>
      </w:r>
      <w:r w:rsidR="009D29D2" w:rsidRPr="009D29D2">
        <w:t>,</w:t>
      </w:r>
      <w:r>
        <w:t xml:space="preserve"> </w:t>
      </w:r>
      <w:r w:rsidR="005478CA">
        <w:rPr>
          <w:rStyle w:val="TextoBold"/>
        </w:rPr>
        <w:t>c</w:t>
      </w:r>
      <w:r>
        <w:t xml:space="preserve"> ou </w:t>
      </w:r>
      <w:r w:rsidR="005478CA">
        <w:rPr>
          <w:rStyle w:val="TextoBold"/>
        </w:rPr>
        <w:t>d</w:t>
      </w:r>
      <w:r>
        <w:t xml:space="preserve"> indica que o aluno não desenvolveu a habilidade de aplicar o conceito de mediatriz como lugar geométrico. </w:t>
      </w:r>
    </w:p>
    <w:p w:rsidR="009D29D2" w:rsidRDefault="009D29D2" w:rsidP="009D29D2">
      <w:pPr>
        <w:pStyle w:val="02TEXTOPRINCIPAL"/>
        <w:rPr>
          <w:rStyle w:val="TextoBold"/>
        </w:rPr>
      </w:pPr>
      <w:r>
        <w:rPr>
          <w:rStyle w:val="TextoBold"/>
        </w:rPr>
        <w:t>Reorientação do planejamento</w:t>
      </w:r>
    </w:p>
    <w:p w:rsidR="00037A47" w:rsidRDefault="000A3B8C" w:rsidP="00F84BDD">
      <w:pPr>
        <w:pStyle w:val="02TEXTOPRINCIPAL"/>
      </w:pPr>
      <w:r>
        <w:t>Com base nas</w:t>
      </w:r>
      <w:r w:rsidR="00920EB9" w:rsidRPr="00F36552">
        <w:t xml:space="preserve"> dificuldades encontradas</w:t>
      </w:r>
      <w:r w:rsidR="009D29D2">
        <w:t>,</w:t>
      </w:r>
      <w:r w:rsidR="00920EB9" w:rsidRPr="00F36552">
        <w:t xml:space="preserve"> </w:t>
      </w:r>
      <w:r w:rsidR="009D29D2">
        <w:t>proponha</w:t>
      </w:r>
      <w:r w:rsidR="00920EB9" w:rsidRPr="00F36552">
        <w:t xml:space="preserve"> a construção da mediatriz de segmentos utilizando régua e compasso. Depois</w:t>
      </w:r>
      <w:r w:rsidR="009D29D2">
        <w:t>,</w:t>
      </w:r>
      <w:r w:rsidR="00920EB9" w:rsidRPr="00F36552">
        <w:t xml:space="preserve"> sol</w:t>
      </w:r>
      <w:r w:rsidR="009D29D2">
        <w:t>icite aos alunos</w:t>
      </w:r>
      <w:r w:rsidR="00920EB9" w:rsidRPr="00F36552">
        <w:t xml:space="preserve"> </w:t>
      </w:r>
      <w:r w:rsidR="009D29D2">
        <w:t xml:space="preserve">que analisem </w:t>
      </w:r>
      <w:r w:rsidR="00920EB9" w:rsidRPr="00F36552">
        <w:t xml:space="preserve">as construções e </w:t>
      </w:r>
      <w:r w:rsidR="009D29D2">
        <w:t>peça</w:t>
      </w:r>
      <w:r w:rsidR="00920EB9" w:rsidRPr="00F36552">
        <w:t xml:space="preserve"> </w:t>
      </w:r>
      <w:r>
        <w:t>que</w:t>
      </w:r>
      <w:r w:rsidRPr="00F36552">
        <w:t xml:space="preserve"> justifi</w:t>
      </w:r>
      <w:r>
        <w:t>quem</w:t>
      </w:r>
      <w:r w:rsidRPr="00F36552">
        <w:t xml:space="preserve"> </w:t>
      </w:r>
      <w:r w:rsidR="00920EB9" w:rsidRPr="00F36552">
        <w:t>por que a me</w:t>
      </w:r>
      <w:r w:rsidR="00277DA6">
        <w:t xml:space="preserve">diatriz é um lugar geométrico. </w:t>
      </w:r>
      <w:r w:rsidR="00920EB9" w:rsidRPr="00F36552">
        <w:t>Também pode</w:t>
      </w:r>
      <w:r w:rsidR="009D29D2">
        <w:t>m</w:t>
      </w:r>
      <w:r w:rsidR="00920EB9" w:rsidRPr="00F36552">
        <w:t xml:space="preserve"> utilizar</w:t>
      </w:r>
      <w:r w:rsidR="00920EB9">
        <w:t>,</w:t>
      </w:r>
      <w:r w:rsidR="00920EB9" w:rsidRPr="00F36552">
        <w:t xml:space="preserve"> nessa construção</w:t>
      </w:r>
      <w:r w:rsidR="00920EB9">
        <w:t>,</w:t>
      </w:r>
      <w:r w:rsidR="00920EB9" w:rsidRPr="00F36552">
        <w:t xml:space="preserve"> </w:t>
      </w:r>
      <w:r w:rsidR="00920EB9" w:rsidRPr="009D29D2">
        <w:rPr>
          <w:i/>
        </w:rPr>
        <w:t>software</w:t>
      </w:r>
      <w:r w:rsidR="00920EB9" w:rsidRPr="00F36552">
        <w:t xml:space="preserve"> de geometria dinâmica</w:t>
      </w:r>
      <w:r w:rsidR="00920EB9">
        <w:t xml:space="preserve">. Nos </w:t>
      </w:r>
      <w:r w:rsidR="00920EB9" w:rsidRPr="009D29D2">
        <w:rPr>
          <w:i/>
        </w:rPr>
        <w:t>sites</w:t>
      </w:r>
      <w:r w:rsidR="00920EB9">
        <w:t xml:space="preserve"> a seguir</w:t>
      </w:r>
      <w:r w:rsidR="00037A47">
        <w:t>, há</w:t>
      </w:r>
      <w:r w:rsidR="00EE0E5F">
        <w:t xml:space="preserve"> material </w:t>
      </w:r>
      <w:r w:rsidR="00037A47">
        <w:t>complementar sobre o assunto</w:t>
      </w:r>
      <w:r w:rsidR="00EE0E5F">
        <w:t xml:space="preserve">: </w:t>
      </w:r>
    </w:p>
    <w:p w:rsidR="00920EB9" w:rsidRDefault="00037A47" w:rsidP="00F84BDD">
      <w:pPr>
        <w:pStyle w:val="02TEXTOPRINCIPAL"/>
      </w:pPr>
      <w:r>
        <w:t>&lt;</w:t>
      </w:r>
      <w:hyperlink r:id="rId13" w:history="1">
        <w:r w:rsidR="00920EB9" w:rsidRPr="006A62D0">
          <w:rPr>
            <w:rStyle w:val="Hyperlink"/>
            <w:rFonts w:cstheme="minorHAnsi"/>
          </w:rPr>
          <w:t>http://wwwp.fc.unesp.br/~mauri/Down/Geogebra.pdf</w:t>
        </w:r>
      </w:hyperlink>
      <w:r>
        <w:rPr>
          <w:rStyle w:val="Hyperlink"/>
          <w:rFonts w:cstheme="minorHAnsi"/>
        </w:rPr>
        <w:t>&gt;;</w:t>
      </w:r>
      <w:r w:rsidR="00920EB9">
        <w:t xml:space="preserve"> </w:t>
      </w:r>
      <w:r>
        <w:t>&lt;</w:t>
      </w:r>
      <w:hyperlink r:id="rId14" w:history="1">
        <w:r w:rsidR="00920EB9" w:rsidRPr="006A62D0">
          <w:rPr>
            <w:rStyle w:val="Hyperlink"/>
            <w:rFonts w:cstheme="minorHAnsi"/>
          </w:rPr>
          <w:t>http://www4.pucsp.br/geogebrala/submissao/pdfs/78CamilaMedeiros_Apres_.pdf</w:t>
        </w:r>
      </w:hyperlink>
      <w:r>
        <w:t>&gt;</w:t>
      </w:r>
      <w:r w:rsidR="00920EB9">
        <w:t xml:space="preserve">. </w:t>
      </w:r>
      <w:r>
        <w:t xml:space="preserve">Acessos em: </w:t>
      </w:r>
      <w:r w:rsidR="004F7D5E">
        <w:br/>
      </w:r>
      <w:r>
        <w:t>23 out. 2018.</w:t>
      </w:r>
    </w:p>
    <w:p w:rsidR="00920EB9" w:rsidRPr="00F84BDD" w:rsidRDefault="00037A47" w:rsidP="00F84BDD">
      <w:pPr>
        <w:pStyle w:val="02TEXTOPRINCIPAL"/>
      </w:pPr>
      <w:r>
        <w:t>Depois, proponha a</w:t>
      </w:r>
      <w:r w:rsidR="00920EB9" w:rsidRPr="00F84BDD">
        <w:t xml:space="preserve"> resolução de problemas utilizando o conceito de mediatriz. Por exemplo:</w:t>
      </w:r>
      <w:r>
        <w:t xml:space="preserve"> </w:t>
      </w:r>
      <w:r w:rsidR="0033795D">
        <w:t>n</w:t>
      </w:r>
      <w:r w:rsidR="00920EB9" w:rsidRPr="00F84BDD">
        <w:t xml:space="preserve">o triângulo </w:t>
      </w:r>
      <w:r w:rsidR="00920EB9" w:rsidRPr="00CB2CFA">
        <w:rPr>
          <w:i/>
        </w:rPr>
        <w:t>ABC</w:t>
      </w:r>
      <w:r w:rsidR="00920EB9" w:rsidRPr="00F84BDD">
        <w:t xml:space="preserve">, a reta </w:t>
      </w:r>
      <w:r w:rsidR="00920EB9" w:rsidRPr="00277DA6">
        <w:rPr>
          <w:i/>
        </w:rPr>
        <w:t>s</w:t>
      </w:r>
      <w:r w:rsidR="00920EB9" w:rsidRPr="00F84BDD">
        <w:t xml:space="preserve"> é a mediatriz do segmento</w:t>
      </w:r>
      <w:r w:rsidR="00B730CC">
        <w:t xml:space="preserve"> </w:t>
      </w:r>
      <w:r w:rsidR="00B730CC">
        <w:rPr>
          <w:noProof/>
          <w:lang w:eastAsia="pt-BR" w:bidi="ar-SA"/>
        </w:rPr>
        <w:drawing>
          <wp:inline distT="0" distB="0" distL="0" distR="0" wp14:anchorId="1423C907" wp14:editId="5B39D184">
            <wp:extent cx="171450" cy="123825"/>
            <wp:effectExtent l="0" t="0" r="0" b="9525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EB9" w:rsidRPr="00F84BDD">
        <w:t xml:space="preserve">. </w:t>
      </w:r>
    </w:p>
    <w:p w:rsidR="00B730CC" w:rsidRDefault="00B730CC" w:rsidP="00B730CC">
      <w:pPr>
        <w:pStyle w:val="Instrucaominuta"/>
        <w:jc w:val="center"/>
      </w:pPr>
    </w:p>
    <w:p w:rsidR="00277DA6" w:rsidRDefault="00B730CC" w:rsidP="00B730CC">
      <w:pPr>
        <w:pStyle w:val="Instrucaominuta"/>
        <w:jc w:val="center"/>
      </w:pPr>
      <w:r>
        <w:drawing>
          <wp:inline distT="0" distB="0" distL="0" distR="0" wp14:anchorId="01651692" wp14:editId="3BFF7615">
            <wp:extent cx="1676400" cy="137160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CC" w:rsidRDefault="00B730CC" w:rsidP="00B730CC">
      <w:pPr>
        <w:pStyle w:val="Instrucaominuta"/>
        <w:jc w:val="center"/>
      </w:pPr>
    </w:p>
    <w:p w:rsidR="00920EB9" w:rsidRPr="00D75835" w:rsidRDefault="00920EB9" w:rsidP="00F84BDD">
      <w:pPr>
        <w:pStyle w:val="02TEXTOPRINCIPAL"/>
      </w:pPr>
      <w:r w:rsidRPr="00D75835">
        <w:t>Calcule a medida do lado</w:t>
      </w:r>
      <w:r w:rsidR="00B730CC">
        <w:t xml:space="preserve"> </w:t>
      </w:r>
      <w:r w:rsidR="00B730CC">
        <w:rPr>
          <w:noProof/>
          <w:lang w:eastAsia="pt-BR" w:bidi="ar-SA"/>
        </w:rPr>
        <w:drawing>
          <wp:inline distT="0" distB="0" distL="0" distR="0" wp14:anchorId="1F9FD096" wp14:editId="764083C9">
            <wp:extent cx="171450" cy="123825"/>
            <wp:effectExtent l="0" t="0" r="0" b="9525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835">
        <w:t xml:space="preserve">, sabendo que a medida do perímetro do triângulo é igual a 42 cm. </w:t>
      </w:r>
    </w:p>
    <w:p w:rsidR="00920EB9" w:rsidRDefault="00920EB9" w:rsidP="00037A47">
      <w:pPr>
        <w:pStyle w:val="08Respostaprofessor"/>
      </w:pPr>
      <w:r>
        <w:t xml:space="preserve">8 + 12 + </w:t>
      </w:r>
      <w:r w:rsidRPr="00277DA6">
        <w:rPr>
          <w:i/>
        </w:rPr>
        <w:t xml:space="preserve">x </w:t>
      </w:r>
      <w:r>
        <w:t xml:space="preserve">+ 5 + </w:t>
      </w:r>
      <w:r w:rsidRPr="00277DA6">
        <w:rPr>
          <w:i/>
        </w:rPr>
        <w:t xml:space="preserve">x </w:t>
      </w:r>
      <w:r>
        <w:t>+ 5 = 42</w:t>
      </w:r>
    </w:p>
    <w:p w:rsidR="00920EB9" w:rsidRDefault="00920EB9" w:rsidP="00037A47">
      <w:pPr>
        <w:pStyle w:val="08Respostaprofessor"/>
      </w:pPr>
      <w:r>
        <w:t>2</w:t>
      </w:r>
      <w:r w:rsidRPr="00277DA6">
        <w:rPr>
          <w:i/>
        </w:rPr>
        <w:t>x</w:t>
      </w:r>
      <w:r>
        <w:t xml:space="preserve"> + 8 + 12 + 10 = 42</w:t>
      </w:r>
    </w:p>
    <w:p w:rsidR="00920EB9" w:rsidRDefault="00920EB9" w:rsidP="00037A47">
      <w:pPr>
        <w:pStyle w:val="08Respostaprofessor"/>
      </w:pPr>
      <w:r>
        <w:t>2</w:t>
      </w:r>
      <w:r w:rsidRPr="00277DA6">
        <w:rPr>
          <w:i/>
        </w:rPr>
        <w:t>x</w:t>
      </w:r>
      <w:r>
        <w:t xml:space="preserve"> = 42 – 30</w:t>
      </w:r>
    </w:p>
    <w:p w:rsidR="00920EB9" w:rsidRDefault="00920EB9" w:rsidP="00037A47">
      <w:pPr>
        <w:pStyle w:val="08Respostaprofessor"/>
      </w:pPr>
      <w:r>
        <w:t>2</w:t>
      </w:r>
      <w:r w:rsidRPr="00277DA6">
        <w:rPr>
          <w:i/>
        </w:rPr>
        <w:t>x</w:t>
      </w:r>
      <w:r>
        <w:t xml:space="preserve"> = 12</w:t>
      </w:r>
    </w:p>
    <w:p w:rsidR="00920EB9" w:rsidRDefault="00920EB9" w:rsidP="00037A47">
      <w:pPr>
        <w:pStyle w:val="08Respostaprofessor"/>
      </w:pPr>
      <w:r w:rsidRPr="00277DA6">
        <w:rPr>
          <w:i/>
        </w:rPr>
        <w:t>x</w:t>
      </w:r>
      <w:r w:rsidR="00037A47">
        <w:rPr>
          <w:i/>
        </w:rPr>
        <w:t xml:space="preserve"> </w:t>
      </w:r>
      <w:r>
        <w:t>= 6</w:t>
      </w:r>
    </w:p>
    <w:p w:rsidR="00920EB9" w:rsidRDefault="005A39E8" w:rsidP="00037A47">
      <w:pPr>
        <w:pStyle w:val="08Respostaprofessor"/>
        <w:rPr>
          <w:b/>
        </w:rPr>
      </w:pPr>
      <w:r w:rsidRPr="005A39E8">
        <w:rPr>
          <w:rFonts w:eastAsiaTheme="minorEastAsia"/>
          <w:i/>
          <w:noProof/>
        </w:rPr>
        <w:t>AB</w:t>
      </w:r>
      <w:r w:rsidR="00081A81">
        <w:rPr>
          <w:rFonts w:eastAsiaTheme="minorEastAsia"/>
        </w:rPr>
        <w:t xml:space="preserve"> </w:t>
      </w:r>
      <w:r w:rsidR="00920EB9">
        <w:rPr>
          <w:rFonts w:eastAsiaTheme="minorEastAsia"/>
        </w:rPr>
        <w:t>= 2</w:t>
      </w:r>
      <w:r w:rsidR="00920EB9" w:rsidRPr="00277DA6">
        <w:rPr>
          <w:rFonts w:eastAsiaTheme="minorEastAsia"/>
          <w:i/>
        </w:rPr>
        <w:t>x</w:t>
      </w:r>
      <w:r w:rsidR="00920EB9">
        <w:rPr>
          <w:rFonts w:eastAsiaTheme="minorEastAsia"/>
        </w:rPr>
        <w:t xml:space="preserve"> + 10 = </w:t>
      </w:r>
      <w:proofErr w:type="gramStart"/>
      <w:r w:rsidR="00920EB9">
        <w:rPr>
          <w:rFonts w:eastAsiaTheme="minorEastAsia"/>
        </w:rPr>
        <w:t>2</w:t>
      </w:r>
      <w:r w:rsidR="00277DA6">
        <w:rPr>
          <w:rFonts w:eastAsiaTheme="minorEastAsia"/>
        </w:rPr>
        <w:t xml:space="preserve"> </w:t>
      </w:r>
      <w:r w:rsidR="00920EB9" w:rsidRPr="00B730CC">
        <w:rPr>
          <w:rFonts w:eastAsiaTheme="minorEastAsia"/>
          <w:vertAlign w:val="superscript"/>
        </w:rPr>
        <w:t>.</w:t>
      </w:r>
      <w:proofErr w:type="gramEnd"/>
      <w:r w:rsidR="00277DA6">
        <w:rPr>
          <w:rFonts w:eastAsiaTheme="minorEastAsia"/>
        </w:rPr>
        <w:t xml:space="preserve"> </w:t>
      </w:r>
      <w:r w:rsidR="00920EB9">
        <w:rPr>
          <w:rFonts w:eastAsiaTheme="minorEastAsia"/>
        </w:rPr>
        <w:t>6 + 10 = 22 cm</w:t>
      </w:r>
      <w:r w:rsidR="00920EB9">
        <w:rPr>
          <w:b/>
        </w:rPr>
        <w:t xml:space="preserve"> </w:t>
      </w:r>
    </w:p>
    <w:p w:rsidR="00AC4F9D" w:rsidRDefault="00AC4F9D" w:rsidP="00F84BDD">
      <w:pPr>
        <w:pStyle w:val="02TEXTOPRINCIPAL"/>
        <w:rPr>
          <w:rStyle w:val="TextoBold"/>
        </w:rPr>
      </w:pPr>
    </w:p>
    <w:p w:rsidR="00920EB9" w:rsidRPr="00F84BDD" w:rsidRDefault="00920EB9" w:rsidP="00F84BDD">
      <w:pPr>
        <w:pStyle w:val="02TEXTOPRINCIPAL"/>
        <w:rPr>
          <w:rStyle w:val="TextoBold"/>
        </w:rPr>
      </w:pPr>
      <w:r w:rsidRPr="00F84BDD">
        <w:rPr>
          <w:rStyle w:val="TextoBold"/>
        </w:rPr>
        <w:t>4.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F84BDD">
        <w:rPr>
          <w:rStyle w:val="TextoBold"/>
        </w:rPr>
        <w:t>c</w:t>
      </w:r>
    </w:p>
    <w:p w:rsidR="00E02F9E" w:rsidRDefault="00E02F9E" w:rsidP="00E02F9E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:rsidR="00920EB9" w:rsidRPr="00F84BDD" w:rsidRDefault="00920EB9" w:rsidP="00E02F9E">
      <w:pPr>
        <w:pStyle w:val="02TEXTOPRINCIPAL"/>
      </w:pPr>
      <w:r w:rsidRPr="00F84BDD">
        <w:t>(EF08M14) Demonstrar propriedades de quadriláteros por meio da identificação da congruência de triângulos.</w:t>
      </w:r>
    </w:p>
    <w:p w:rsidR="00E02F9E" w:rsidRDefault="00E02F9E" w:rsidP="00E02F9E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:rsidR="00920EB9" w:rsidRPr="00F84BDD" w:rsidRDefault="00920EB9" w:rsidP="00F84BDD">
      <w:pPr>
        <w:pStyle w:val="02TEXTOPRINCIPAL"/>
      </w:pPr>
      <w:r w:rsidRPr="00F84BDD">
        <w:t xml:space="preserve">A questão permite avaliar a habilidade </w:t>
      </w:r>
      <w:r w:rsidR="00267181">
        <w:t xml:space="preserve">de </w:t>
      </w:r>
      <w:r w:rsidRPr="00F84BDD">
        <w:t xml:space="preserve">demonstrar uma das propriedades das diagonais do retângulo por meio da identificação da congruência de triângulos. </w:t>
      </w:r>
    </w:p>
    <w:p w:rsidR="00AC4F9D" w:rsidRDefault="00AC4F9D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bookmarkStart w:id="1" w:name="_Hlk513202225"/>
      <w:r>
        <w:rPr>
          <w:rStyle w:val="TextoBold"/>
        </w:rPr>
        <w:br w:type="page"/>
      </w:r>
    </w:p>
    <w:p w:rsidR="00E02F9E" w:rsidRDefault="00E02F9E" w:rsidP="00E02F9E">
      <w:pPr>
        <w:pStyle w:val="02TEXTOPRINCIPAL"/>
        <w:rPr>
          <w:rStyle w:val="TextoBold"/>
        </w:rPr>
      </w:pPr>
      <w:r>
        <w:rPr>
          <w:rStyle w:val="TextoBold"/>
        </w:rPr>
        <w:lastRenderedPageBreak/>
        <w:t>Interpretação da resposta</w:t>
      </w:r>
    </w:p>
    <w:p w:rsidR="00920EB9" w:rsidRPr="00A83867" w:rsidRDefault="00920EB9" w:rsidP="00F84BDD">
      <w:pPr>
        <w:pStyle w:val="02TEXTOPRINCIPAL"/>
      </w:pPr>
      <w:r w:rsidRPr="00A83867">
        <w:t xml:space="preserve">A escolha da alternativa </w:t>
      </w:r>
      <w:r w:rsidR="003C08B2">
        <w:rPr>
          <w:rStyle w:val="TextoBold"/>
        </w:rPr>
        <w:t>c</w:t>
      </w:r>
      <w:r w:rsidRPr="00A83867">
        <w:t xml:space="preserve"> indica que o aluno desenvolveu a habilidade de identificar </w:t>
      </w:r>
      <w:r>
        <w:t xml:space="preserve">os </w:t>
      </w:r>
      <w:r w:rsidRPr="00A83867">
        <w:t>casos de congruência de triângulos e aplic</w:t>
      </w:r>
      <w:r>
        <w:t>á</w:t>
      </w:r>
      <w:r w:rsidRPr="00A83867">
        <w:t>-los na demonstração</w:t>
      </w:r>
      <w:r>
        <w:t xml:space="preserve"> de uma das</w:t>
      </w:r>
      <w:r w:rsidRPr="00A83867">
        <w:t xml:space="preserve"> propriedades das diagonais do retângulo.</w:t>
      </w:r>
      <w:r>
        <w:t xml:space="preserve"> A escolha da</w:t>
      </w:r>
      <w:r w:rsidR="0033795D">
        <w:t>s</w:t>
      </w:r>
      <w:r>
        <w:t xml:space="preserve"> alternativa</w:t>
      </w:r>
      <w:r w:rsidR="0033795D">
        <w:t>s</w:t>
      </w:r>
      <w:r>
        <w:t xml:space="preserve"> </w:t>
      </w:r>
      <w:r w:rsidR="003C08B2">
        <w:rPr>
          <w:rStyle w:val="TextoBold"/>
        </w:rPr>
        <w:t>a</w:t>
      </w:r>
      <w:r w:rsidR="0033795D" w:rsidRPr="0033795D">
        <w:t>,</w:t>
      </w:r>
      <w:r>
        <w:t xml:space="preserve"> </w:t>
      </w:r>
      <w:r w:rsidR="003C08B2">
        <w:rPr>
          <w:rStyle w:val="TextoBold"/>
        </w:rPr>
        <w:t>b</w:t>
      </w:r>
      <w:r>
        <w:t xml:space="preserve"> ou </w:t>
      </w:r>
      <w:r w:rsidR="003C08B2">
        <w:rPr>
          <w:rStyle w:val="TextoBold"/>
        </w:rPr>
        <w:t>d</w:t>
      </w:r>
      <w:r>
        <w:t xml:space="preserve"> indica que o aluno não desenvolveu a habilidade de identi</w:t>
      </w:r>
      <w:r w:rsidR="0033795D">
        <w:t>ficar os casos de congruência.</w:t>
      </w:r>
    </w:p>
    <w:p w:rsidR="00E02F9E" w:rsidRDefault="00E02F9E" w:rsidP="00E02F9E">
      <w:pPr>
        <w:pStyle w:val="02TEXTOPRINCIPAL"/>
        <w:rPr>
          <w:rStyle w:val="TextoBold"/>
        </w:rPr>
      </w:pPr>
      <w:r>
        <w:rPr>
          <w:rStyle w:val="TextoBold"/>
        </w:rPr>
        <w:t>Reorientação do planejamento</w:t>
      </w:r>
    </w:p>
    <w:p w:rsidR="00920EB9" w:rsidRDefault="00267181" w:rsidP="00F84BDD">
      <w:pPr>
        <w:pStyle w:val="02TEXTOPRINCIPAL"/>
      </w:pPr>
      <w:r>
        <w:t>Com base nas</w:t>
      </w:r>
      <w:r w:rsidR="00920EB9" w:rsidRPr="00A83867">
        <w:t xml:space="preserve"> dificuldades encontradas</w:t>
      </w:r>
      <w:r w:rsidR="0033795D">
        <w:t>,</w:t>
      </w:r>
      <w:r w:rsidR="00920EB9" w:rsidRPr="00A83867">
        <w:t xml:space="preserve"> </w:t>
      </w:r>
      <w:r w:rsidR="0033795D">
        <w:t>retome</w:t>
      </w:r>
      <w:r w:rsidR="00920EB9">
        <w:t xml:space="preserve"> os casos de congruência e, em seguida, </w:t>
      </w:r>
      <w:r w:rsidR="00920EB9" w:rsidRPr="00A83867">
        <w:t>propo</w:t>
      </w:r>
      <w:r w:rsidR="0033795D">
        <w:t>nha</w:t>
      </w:r>
      <w:r w:rsidR="00920EB9" w:rsidRPr="00A83867">
        <w:t xml:space="preserve"> atividades para </w:t>
      </w:r>
      <w:r w:rsidR="0033795D">
        <w:t xml:space="preserve">a </w:t>
      </w:r>
      <w:r w:rsidR="00920EB9" w:rsidRPr="00A83867">
        <w:t>identificação d</w:t>
      </w:r>
      <w:r w:rsidR="00920EB9">
        <w:t>esses casos. Depois</w:t>
      </w:r>
      <w:r w:rsidR="0033795D">
        <w:t>,</w:t>
      </w:r>
      <w:r w:rsidR="00920EB9">
        <w:t xml:space="preserve"> </w:t>
      </w:r>
      <w:r w:rsidR="0033795D">
        <w:t>peça aos alunos que façam</w:t>
      </w:r>
      <w:r w:rsidR="00920EB9">
        <w:t xml:space="preserve"> a demonstração de algumas das propriedades dos quadriláteros por meio dos casos de congruência. Por exemplo: </w:t>
      </w:r>
      <w:r w:rsidR="0033795D">
        <w:t>d</w:t>
      </w:r>
      <w:r w:rsidR="00920EB9">
        <w:t>emon</w:t>
      </w:r>
      <w:r w:rsidR="0033795D">
        <w:t>strar que em todo paralelogramo</w:t>
      </w:r>
      <w:r w:rsidR="00920EB9">
        <w:t xml:space="preserve"> os lados opostos são congruentes e as diagonais </w:t>
      </w:r>
      <w:r w:rsidR="0033795D">
        <w:t>são cortadas</w:t>
      </w:r>
      <w:r w:rsidR="00920EB9">
        <w:t xml:space="preserve"> ao meio. </w:t>
      </w:r>
    </w:p>
    <w:p w:rsidR="00B730CC" w:rsidRDefault="00B730CC" w:rsidP="00B730CC">
      <w:pPr>
        <w:pStyle w:val="Instrucaominuta"/>
        <w:jc w:val="center"/>
      </w:pPr>
    </w:p>
    <w:p w:rsidR="00F84BDD" w:rsidRDefault="00B730CC" w:rsidP="00B730CC">
      <w:pPr>
        <w:pStyle w:val="Instrucaominuta"/>
        <w:jc w:val="center"/>
      </w:pPr>
      <w:r>
        <w:drawing>
          <wp:inline distT="0" distB="0" distL="0" distR="0" wp14:anchorId="5ADA6494" wp14:editId="075169C5">
            <wp:extent cx="2152650" cy="93345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CC" w:rsidRDefault="00B730CC" w:rsidP="00B730CC">
      <w:pPr>
        <w:pStyle w:val="Instrucaominuta"/>
        <w:jc w:val="center"/>
      </w:pPr>
    </w:p>
    <w:p w:rsidR="00674920" w:rsidRDefault="00674920" w:rsidP="00674920">
      <w:pPr>
        <w:pStyle w:val="02TEXTOPRINCIPAL"/>
      </w:pPr>
      <w:r>
        <w:t>m(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>) = m(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>
        <w:t>) (medidas de ângulos alternos internos)</w:t>
      </w:r>
    </w:p>
    <w:p w:rsidR="00674920" w:rsidRDefault="00674920" w:rsidP="00674920">
      <w:pPr>
        <w:pStyle w:val="02TEXTOPRINCIPAL"/>
      </w:pPr>
      <w:r>
        <w:t>m(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t>) = m(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>
        <w:t xml:space="preserve">) (medidas de </w:t>
      </w:r>
      <w:r w:rsidR="001D2D36">
        <w:t>ângulos alternos int</w:t>
      </w:r>
      <w:r>
        <w:t>ernos)</w:t>
      </w:r>
    </w:p>
    <w:p w:rsidR="00674920" w:rsidRDefault="00B730CC" w:rsidP="00674920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59536289" wp14:editId="6EF815E8">
            <wp:extent cx="171450" cy="133350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74920">
        <w:sym w:font="Symbol" w:char="F040"/>
      </w:r>
      <w:r w:rsidR="00674920">
        <w:t xml:space="preserve"> </w:t>
      </w:r>
      <w:r>
        <w:rPr>
          <w:noProof/>
          <w:lang w:eastAsia="pt-BR" w:bidi="ar-SA"/>
        </w:rPr>
        <w:drawing>
          <wp:inline distT="0" distB="0" distL="0" distR="0" wp14:anchorId="3E6D53F3" wp14:editId="033A760F">
            <wp:extent cx="171450" cy="133350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920">
        <w:t xml:space="preserve"> (lado comum)</w:t>
      </w:r>
    </w:p>
    <w:p w:rsidR="00674920" w:rsidRDefault="00674920" w:rsidP="00674920">
      <w:pPr>
        <w:pStyle w:val="02TEXTOPRINCIPAL"/>
      </w:pPr>
      <w:r>
        <w:t>Pelo caso ALA, concluímos que:</w:t>
      </w:r>
    </w:p>
    <w:p w:rsidR="00674920" w:rsidRPr="00674920" w:rsidRDefault="00674920" w:rsidP="00674920">
      <w:pPr>
        <w:pStyle w:val="02TEXTOPRINCIPAL"/>
      </w:pPr>
      <m:oMath>
        <m:r>
          <w:rPr>
            <w:rFonts w:ascii="Cambria Math" w:hAnsi="Cambria Math"/>
          </w:rPr>
          <m:t>∆</m:t>
        </m:r>
      </m:oMath>
      <w:r w:rsidRPr="00674920">
        <w:rPr>
          <w:i/>
        </w:rPr>
        <w:t>ABC</w:t>
      </w:r>
      <w:r>
        <w:t xml:space="preserve"> </w:t>
      </w:r>
      <w:r>
        <w:sym w:font="Symbol" w:char="F040"/>
      </w:r>
      <w:r>
        <w:t xml:space="preserve"> </w:t>
      </w:r>
      <m:oMath>
        <m:r>
          <w:rPr>
            <w:rFonts w:ascii="Cambria Math" w:hAnsi="Cambria Math"/>
          </w:rPr>
          <m:t>∆</m:t>
        </m:r>
      </m:oMath>
      <w:r w:rsidRPr="00674920">
        <w:rPr>
          <w:i/>
        </w:rPr>
        <w:t>ADC.</w:t>
      </w:r>
      <w:r>
        <w:t xml:space="preserve"> Logo,</w:t>
      </w:r>
      <w:r w:rsidR="00B730CC">
        <w:t xml:space="preserve"> </w:t>
      </w:r>
      <w:r w:rsidR="00B730CC">
        <w:rPr>
          <w:noProof/>
          <w:lang w:eastAsia="pt-BR" w:bidi="ar-SA"/>
        </w:rPr>
        <w:drawing>
          <wp:inline distT="0" distB="0" distL="0" distR="0" wp14:anchorId="74CFDCB0" wp14:editId="65523177">
            <wp:extent cx="170815" cy="129540"/>
            <wp:effectExtent l="0" t="0" r="635" b="381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sym w:font="Symbol" w:char="F040"/>
      </w:r>
      <w:r>
        <w:t xml:space="preserve"> </w:t>
      </w:r>
      <w:r w:rsidR="00B730CC">
        <w:rPr>
          <w:noProof/>
          <w:lang w:eastAsia="pt-BR" w:bidi="ar-SA"/>
        </w:rPr>
        <w:drawing>
          <wp:inline distT="0" distB="0" distL="0" distR="0" wp14:anchorId="1D4097CC" wp14:editId="520C205C">
            <wp:extent cx="170815" cy="136525"/>
            <wp:effectExtent l="0" t="0" r="635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 </w:t>
      </w:r>
      <w:r w:rsidR="00B730CC">
        <w:rPr>
          <w:noProof/>
          <w:lang w:eastAsia="pt-BR" w:bidi="ar-SA"/>
        </w:rPr>
        <w:drawing>
          <wp:inline distT="0" distB="0" distL="0" distR="0" wp14:anchorId="36424C8E" wp14:editId="287FA2FA">
            <wp:extent cx="177165" cy="143510"/>
            <wp:effectExtent l="0" t="0" r="0" b="889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sym w:font="Symbol" w:char="F040"/>
      </w:r>
      <w:r w:rsidR="00B730CC">
        <w:t xml:space="preserve"> </w:t>
      </w:r>
      <w:r w:rsidR="00B730CC">
        <w:rPr>
          <w:noProof/>
          <w:lang w:eastAsia="pt-BR" w:bidi="ar-SA"/>
        </w:rPr>
        <w:drawing>
          <wp:inline distT="0" distB="0" distL="0" distR="0" wp14:anchorId="439C1DEC" wp14:editId="5734BD0D">
            <wp:extent cx="170815" cy="136525"/>
            <wp:effectExtent l="0" t="0" r="635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674920" w:rsidRDefault="00674920" w:rsidP="00674920">
      <w:pPr>
        <w:pStyle w:val="02TEXTOPRINCIPAL"/>
      </w:pPr>
    </w:p>
    <w:p w:rsidR="00E33FCF" w:rsidRDefault="00B730CC" w:rsidP="00B730CC">
      <w:pPr>
        <w:pStyle w:val="Instrucaominuta"/>
        <w:jc w:val="center"/>
      </w:pPr>
      <w:r>
        <w:drawing>
          <wp:inline distT="0" distB="0" distL="0" distR="0" wp14:anchorId="1D457F28" wp14:editId="0E2BD66F">
            <wp:extent cx="2257425" cy="866775"/>
            <wp:effectExtent l="0" t="0" r="9525" b="9525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CC" w:rsidRDefault="00B730CC" w:rsidP="00B730CC">
      <w:pPr>
        <w:pStyle w:val="Instrucaominuta"/>
        <w:jc w:val="center"/>
      </w:pPr>
    </w:p>
    <w:p w:rsidR="001D2D36" w:rsidRDefault="00B730CC" w:rsidP="001D2D36">
      <w:pPr>
        <w:pStyle w:val="02TEXTOPRINCIPAL"/>
      </w:pPr>
      <w:r>
        <w:rPr>
          <w:i/>
          <w:noProof/>
          <w:lang w:eastAsia="pt-BR" w:bidi="ar-SA"/>
        </w:rPr>
        <w:drawing>
          <wp:inline distT="0" distB="0" distL="0" distR="0" wp14:anchorId="42CE1CF1" wp14:editId="7839215D">
            <wp:extent cx="81915" cy="109220"/>
            <wp:effectExtent l="0" t="0" r="0" b="508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D36" w:rsidRPr="001D2D36">
        <w:rPr>
          <w:i/>
        </w:rPr>
        <w:t>AOB</w:t>
      </w:r>
      <w:r w:rsidR="001D2D36">
        <w:t xml:space="preserve"> </w:t>
      </w:r>
      <w:r w:rsidR="001D2D36">
        <w:sym w:font="Symbol" w:char="F040"/>
      </w:r>
      <w:r w:rsidR="001D2D36">
        <w:t xml:space="preserve"> </w:t>
      </w:r>
      <w:r>
        <w:rPr>
          <w:i/>
          <w:noProof/>
          <w:lang w:eastAsia="pt-BR" w:bidi="ar-SA"/>
        </w:rPr>
        <w:drawing>
          <wp:inline distT="0" distB="0" distL="0" distR="0" wp14:anchorId="42C1E87E" wp14:editId="2400FF6B">
            <wp:extent cx="81915" cy="109220"/>
            <wp:effectExtent l="0" t="0" r="0" b="508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D36" w:rsidRPr="001D2D36">
        <w:rPr>
          <w:i/>
        </w:rPr>
        <w:t>COD</w:t>
      </w:r>
      <w:r w:rsidR="001D2D36">
        <w:t xml:space="preserve"> (caso ALA)</w:t>
      </w:r>
    </w:p>
    <w:p w:rsidR="001D2D36" w:rsidRDefault="001D2D36" w:rsidP="001D2D36">
      <w:pPr>
        <w:pStyle w:val="02TEXTOPRINCIPAL"/>
      </w:pPr>
      <w:r>
        <w:t>Então:</w:t>
      </w:r>
    </w:p>
    <w:p w:rsidR="001D2D36" w:rsidRDefault="00B730CC" w:rsidP="001D2D36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555376F3" wp14:editId="7E072243">
            <wp:extent cx="191135" cy="143510"/>
            <wp:effectExtent l="0" t="0" r="0" b="889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D2D36">
        <w:sym w:font="Symbol" w:char="F040"/>
      </w:r>
      <w:r w:rsidR="001D2D36">
        <w:t xml:space="preserve"> </w:t>
      </w:r>
      <w:r w:rsidR="00401686">
        <w:rPr>
          <w:noProof/>
          <w:lang w:eastAsia="pt-BR" w:bidi="ar-SA"/>
        </w:rPr>
        <w:drawing>
          <wp:inline distT="0" distB="0" distL="0" distR="0" wp14:anchorId="72BA6A4F" wp14:editId="748D5035">
            <wp:extent cx="177165" cy="143510"/>
            <wp:effectExtent l="0" t="0" r="0" b="889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D36">
        <w:t xml:space="preserve"> e </w:t>
      </w:r>
      <w:r w:rsidR="00401686">
        <w:rPr>
          <w:noProof/>
          <w:lang w:eastAsia="pt-BR" w:bidi="ar-SA"/>
        </w:rPr>
        <w:drawing>
          <wp:inline distT="0" distB="0" distL="0" distR="0" wp14:anchorId="6C4AF6AA" wp14:editId="12E5C9E0">
            <wp:extent cx="177165" cy="136525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D36">
        <w:t xml:space="preserve"> </w:t>
      </w:r>
      <w:r w:rsidR="001D2D36">
        <w:sym w:font="Symbol" w:char="F040"/>
      </w:r>
      <w:r w:rsidR="001D2D36">
        <w:t xml:space="preserve"> </w:t>
      </w:r>
      <w:r w:rsidR="00401686">
        <w:rPr>
          <w:noProof/>
          <w:lang w:eastAsia="pt-BR" w:bidi="ar-SA"/>
        </w:rPr>
        <w:drawing>
          <wp:inline distT="0" distB="0" distL="0" distR="0" wp14:anchorId="147E626E" wp14:editId="4F92D773">
            <wp:extent cx="177165" cy="136525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36" w:rsidRDefault="001D2D36" w:rsidP="001D2D36">
      <w:pPr>
        <w:pStyle w:val="02TEXTOPRINCIPAL"/>
      </w:pPr>
      <w:r>
        <w:t xml:space="preserve">Ou seja, o ponto </w:t>
      </w:r>
      <w:r>
        <w:rPr>
          <w:i/>
        </w:rPr>
        <w:t>O</w:t>
      </w:r>
      <w:r>
        <w:t>, cruzamento das diagonais, é o ponto médio das duas diagonais.</w:t>
      </w:r>
    </w:p>
    <w:p w:rsidR="001D2D36" w:rsidRPr="00EE1A9B" w:rsidRDefault="001D2D36" w:rsidP="001D2D36">
      <w:pPr>
        <w:pStyle w:val="02TEXTOPRINCIPAL"/>
      </w:pPr>
    </w:p>
    <w:p w:rsidR="00A03845" w:rsidRDefault="00A03845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:rsidR="00920EB9" w:rsidRPr="00920EB9" w:rsidRDefault="00920EB9" w:rsidP="00EE1A9B">
      <w:pPr>
        <w:pStyle w:val="02TEXTOPRINCIPAL"/>
        <w:rPr>
          <w:rStyle w:val="TextoBold"/>
          <w:rFonts w:cstheme="minorHAnsi"/>
          <w:sz w:val="21"/>
        </w:rPr>
      </w:pPr>
      <w:r w:rsidRPr="00EE1A9B">
        <w:rPr>
          <w:rStyle w:val="TextoBold"/>
        </w:rPr>
        <w:lastRenderedPageBreak/>
        <w:t>5. Resposta:</w:t>
      </w:r>
      <w:r w:rsidRPr="003F5523">
        <w:rPr>
          <w:rStyle w:val="TextoBold"/>
        </w:rPr>
        <w:t xml:space="preserve"> </w:t>
      </w:r>
      <w:r w:rsidRPr="00EE1A9B">
        <w:t>alternativa</w:t>
      </w:r>
      <w:r w:rsidRPr="003F5523">
        <w:rPr>
          <w:rStyle w:val="TextoBold"/>
        </w:rPr>
        <w:t xml:space="preserve"> </w:t>
      </w:r>
      <w:r w:rsidRPr="00EE1A9B">
        <w:rPr>
          <w:rStyle w:val="TextoBold"/>
        </w:rPr>
        <w:t>c</w:t>
      </w:r>
    </w:p>
    <w:p w:rsidR="00A03845" w:rsidRDefault="00A03845" w:rsidP="00A03845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:rsidR="00920EB9" w:rsidRPr="00EE1A9B" w:rsidRDefault="00920EB9" w:rsidP="00A03845">
      <w:pPr>
        <w:pStyle w:val="02TEXTOPRINCIPAL"/>
      </w:pPr>
      <w:r>
        <w:rPr>
          <w:rFonts w:ascii="Gotham-Medium" w:hAnsi="Gotham-Medium" w:cs="Gotham-Medium"/>
        </w:rPr>
        <w:t>(</w:t>
      </w:r>
      <w:r w:rsidRPr="00EE1A9B">
        <w:t>EF08MA13) Resolver e elaborar problemas que envolvam grandezas diretamente ou inversamente proporcionais, por meio de estratégias variadas.</w:t>
      </w:r>
    </w:p>
    <w:p w:rsidR="00A03845" w:rsidRDefault="00A03845" w:rsidP="00A03845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:rsidR="00920EB9" w:rsidRPr="00AF5123" w:rsidRDefault="00920EB9" w:rsidP="00AF5123">
      <w:pPr>
        <w:pStyle w:val="02TEXTOPRINCIPAL"/>
      </w:pPr>
      <w:r w:rsidRPr="00AF5123">
        <w:t xml:space="preserve">A questão permite avaliar a habilidade de resolver problemas que envolvam grandezas diretamente proporcionais por meio de estratégias variadas. </w:t>
      </w:r>
    </w:p>
    <w:p w:rsidR="00A03845" w:rsidRDefault="00A03845" w:rsidP="00A03845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:rsidR="00EE1A9B" w:rsidRPr="00AF5123" w:rsidRDefault="00920EB9" w:rsidP="00A03845">
      <w:pPr>
        <w:pStyle w:val="02TEXTOPRINCIPAL"/>
      </w:pPr>
      <w:r w:rsidRPr="00AF5123">
        <w:t xml:space="preserve">A escolha da alternativa </w:t>
      </w:r>
      <w:r w:rsidR="003C08B2">
        <w:rPr>
          <w:rStyle w:val="TextoBold"/>
        </w:rPr>
        <w:t>c</w:t>
      </w:r>
      <w:r w:rsidRPr="00AF5123">
        <w:t xml:space="preserve"> indica que o aluno desenvolveu a habilidade de resolver problemas que envolvam grandezas diretamente proporcionais, por meio de estratégias variadas. A escolha da</w:t>
      </w:r>
      <w:r w:rsidR="00A03845">
        <w:t>s</w:t>
      </w:r>
      <w:r w:rsidRPr="00AF5123">
        <w:t xml:space="preserve"> alternativa</w:t>
      </w:r>
      <w:r w:rsidR="00A03845">
        <w:t>s</w:t>
      </w:r>
      <w:r w:rsidRPr="00AF5123">
        <w:t xml:space="preserve"> </w:t>
      </w:r>
      <w:r w:rsidR="003C08B2">
        <w:rPr>
          <w:rStyle w:val="TextoBold"/>
        </w:rPr>
        <w:t>a</w:t>
      </w:r>
      <w:r w:rsidR="00A03845" w:rsidRPr="00A03845">
        <w:t>,</w:t>
      </w:r>
      <w:r w:rsidRPr="00AF5123">
        <w:t xml:space="preserve"> </w:t>
      </w:r>
      <w:r w:rsidR="003C08B2">
        <w:rPr>
          <w:rStyle w:val="TextoBold"/>
        </w:rPr>
        <w:t>b</w:t>
      </w:r>
      <w:r w:rsidRPr="00AF5123">
        <w:t xml:space="preserve"> ou </w:t>
      </w:r>
      <w:r w:rsidR="003C08B2">
        <w:rPr>
          <w:rStyle w:val="TextoBold"/>
        </w:rPr>
        <w:t>d</w:t>
      </w:r>
      <w:r w:rsidRPr="00AF5123">
        <w:t xml:space="preserve"> indica que o aluno não desenvolveu a habilidade de reconhecer grandezas diretamente proporcionais. </w:t>
      </w:r>
    </w:p>
    <w:p w:rsidR="00A03845" w:rsidRDefault="00A03845" w:rsidP="00A03845">
      <w:pPr>
        <w:pStyle w:val="02TEXTOPRINCIPAL"/>
        <w:rPr>
          <w:rStyle w:val="TextoBold"/>
        </w:rPr>
      </w:pPr>
      <w:r>
        <w:rPr>
          <w:rStyle w:val="TextoBold"/>
        </w:rPr>
        <w:t>Reorientação do planejamento</w:t>
      </w:r>
    </w:p>
    <w:p w:rsidR="00920EB9" w:rsidRDefault="00267181" w:rsidP="007E6DC8">
      <w:pPr>
        <w:pStyle w:val="02TEXTOPRINCIPAL"/>
      </w:pPr>
      <w:r>
        <w:t>Com base nas</w:t>
      </w:r>
      <w:r w:rsidR="00920EB9" w:rsidRPr="006537B5">
        <w:t xml:space="preserve"> dificuldade</w:t>
      </w:r>
      <w:r w:rsidR="00A03845">
        <w:t>s encontradas</w:t>
      </w:r>
      <w:r w:rsidR="00920EB9" w:rsidRPr="006537B5">
        <w:t xml:space="preserve">, </w:t>
      </w:r>
      <w:r w:rsidR="00A03845">
        <w:t>proponha</w:t>
      </w:r>
      <w:r w:rsidR="00920EB9" w:rsidRPr="006537B5">
        <w:t xml:space="preserve"> </w:t>
      </w:r>
      <w:r w:rsidR="00A03845">
        <w:t xml:space="preserve">aos alunos </w:t>
      </w:r>
      <w:r w:rsidR="00920EB9" w:rsidRPr="006537B5">
        <w:t>atividade</w:t>
      </w:r>
      <w:r w:rsidR="00A03845">
        <w:t>s</w:t>
      </w:r>
      <w:r w:rsidR="00920EB9" w:rsidRPr="006537B5">
        <w:t xml:space="preserve"> para </w:t>
      </w:r>
      <w:r w:rsidR="00A03845">
        <w:t xml:space="preserve">a </w:t>
      </w:r>
      <w:r w:rsidR="00920EB9" w:rsidRPr="006537B5">
        <w:t xml:space="preserve">análise de grandezas e </w:t>
      </w:r>
      <w:r w:rsidR="00920EB9">
        <w:t xml:space="preserve">para </w:t>
      </w:r>
      <w:r w:rsidR="00A03845">
        <w:t>concluírem</w:t>
      </w:r>
      <w:r w:rsidR="00920EB9" w:rsidRPr="006537B5">
        <w:t xml:space="preserve"> se existe ou não proporcionalidade. Por exemplo: </w:t>
      </w:r>
      <w:r w:rsidR="00A03845">
        <w:t>a</w:t>
      </w:r>
      <w:r w:rsidR="00920EB9" w:rsidRPr="006537B5">
        <w:t>nalise as grandezas e verifique se são diretamente proporcionais, inversamente proporcionais o</w:t>
      </w:r>
      <w:r w:rsidR="00920EB9">
        <w:t>u não existe proporcionalidade</w:t>
      </w:r>
      <w:r w:rsidR="00A03845">
        <w:t>, justificando a</w:t>
      </w:r>
      <w:r w:rsidR="00920EB9">
        <w:t xml:space="preserve"> resposta. </w:t>
      </w:r>
    </w:p>
    <w:p w:rsidR="00920EB9" w:rsidRDefault="00920EB9" w:rsidP="007E6DC8">
      <w:pPr>
        <w:pStyle w:val="02TEXTOPRINCIPAL"/>
        <w:numPr>
          <w:ilvl w:val="0"/>
          <w:numId w:val="25"/>
        </w:numPr>
      </w:pPr>
      <w:r w:rsidRPr="006537B5">
        <w:t xml:space="preserve">Velocidade média e tempo </w:t>
      </w:r>
      <w:r w:rsidR="00284993">
        <w:br/>
      </w:r>
      <w:r w:rsidR="00A03845" w:rsidRPr="00A03845">
        <w:rPr>
          <w:rStyle w:val="08RespostaprofessorChar"/>
        </w:rPr>
        <w:t>I</w:t>
      </w:r>
      <w:r w:rsidRPr="00A03845">
        <w:rPr>
          <w:rStyle w:val="08RespostaprofessorChar"/>
        </w:rPr>
        <w:t>nversamente proporciona</w:t>
      </w:r>
      <w:r w:rsidR="00A03845" w:rsidRPr="00A03845">
        <w:rPr>
          <w:rStyle w:val="08RespostaprofessorChar"/>
        </w:rPr>
        <w:t>is</w:t>
      </w:r>
      <w:r w:rsidRPr="00A03845">
        <w:rPr>
          <w:rStyle w:val="08RespostaprofessorChar"/>
        </w:rPr>
        <w:t>, porque</w:t>
      </w:r>
      <w:r w:rsidR="00267181">
        <w:rPr>
          <w:rStyle w:val="08RespostaprofessorChar"/>
        </w:rPr>
        <w:t>,</w:t>
      </w:r>
      <w:r w:rsidRPr="00A03845">
        <w:rPr>
          <w:rStyle w:val="08RespostaprofessorChar"/>
        </w:rPr>
        <w:t xml:space="preserve"> quanto maior a velocidade média no percurso, menor o tempo de viagem</w:t>
      </w:r>
      <w:r w:rsidR="00A03845" w:rsidRPr="00A03845">
        <w:rPr>
          <w:rStyle w:val="08RespostaprofessorChar"/>
        </w:rPr>
        <w:t>; q</w:t>
      </w:r>
      <w:r w:rsidRPr="00A03845">
        <w:rPr>
          <w:rStyle w:val="08RespostaprofessorChar"/>
        </w:rPr>
        <w:t xml:space="preserve">uanto menor a velocidade média, maior o tempo de viagem. </w:t>
      </w:r>
    </w:p>
    <w:p w:rsidR="00920EB9" w:rsidRDefault="00920EB9" w:rsidP="007E6DC8">
      <w:pPr>
        <w:pStyle w:val="02TEXTOPRINCIPAL"/>
        <w:numPr>
          <w:ilvl w:val="0"/>
          <w:numId w:val="25"/>
        </w:numPr>
      </w:pPr>
      <w:r>
        <w:t xml:space="preserve">Distância e tempo </w:t>
      </w:r>
      <w:r w:rsidR="00284993">
        <w:br/>
      </w:r>
      <w:r w:rsidRPr="00A03845">
        <w:rPr>
          <w:rStyle w:val="08RespostaprofessorChar"/>
        </w:rPr>
        <w:t>Diretamente proporciona</w:t>
      </w:r>
      <w:r w:rsidR="00A03845" w:rsidRPr="00A03845">
        <w:rPr>
          <w:rStyle w:val="08RespostaprofessorChar"/>
        </w:rPr>
        <w:t>is</w:t>
      </w:r>
      <w:r w:rsidRPr="00A03845">
        <w:rPr>
          <w:rStyle w:val="08RespostaprofessorChar"/>
        </w:rPr>
        <w:t>, porque</w:t>
      </w:r>
      <w:r w:rsidR="00267181">
        <w:rPr>
          <w:rStyle w:val="08RespostaprofessorChar"/>
        </w:rPr>
        <w:t>,</w:t>
      </w:r>
      <w:r w:rsidRPr="00A03845">
        <w:rPr>
          <w:rStyle w:val="08RespostaprofessorChar"/>
        </w:rPr>
        <w:t xml:space="preserve"> quanto mai</w:t>
      </w:r>
      <w:r w:rsidR="003C08B2" w:rsidRPr="00A03845">
        <w:rPr>
          <w:rStyle w:val="08RespostaprofessorChar"/>
        </w:rPr>
        <w:t>or a distância, maior o tempo</w:t>
      </w:r>
      <w:r w:rsidR="00A03845" w:rsidRPr="00A03845">
        <w:rPr>
          <w:rStyle w:val="08RespostaprofessorChar"/>
        </w:rPr>
        <w:t>; q</w:t>
      </w:r>
      <w:r w:rsidRPr="00A03845">
        <w:rPr>
          <w:rStyle w:val="08RespostaprofessorChar"/>
        </w:rPr>
        <w:t>uanto menor a distância, menor o tempo.</w:t>
      </w:r>
    </w:p>
    <w:p w:rsidR="00920EB9" w:rsidRDefault="00920EB9" w:rsidP="007E6DC8">
      <w:pPr>
        <w:pStyle w:val="02TEXTOPRINCIPAL"/>
        <w:numPr>
          <w:ilvl w:val="0"/>
          <w:numId w:val="25"/>
        </w:numPr>
      </w:pPr>
      <w:r>
        <w:t>Idade e peso</w:t>
      </w:r>
      <w:r w:rsidR="00284993">
        <w:br/>
      </w:r>
      <w:r w:rsidRPr="00A03845">
        <w:rPr>
          <w:rStyle w:val="08RespostaprofessorChar"/>
        </w:rPr>
        <w:t xml:space="preserve">Não existe proporcionalidade, porque essas grandezas são independentes, ou seja, não existe relação direta entre elas. Por exemplo: </w:t>
      </w:r>
      <w:r w:rsidR="00A03845" w:rsidRPr="00A03845">
        <w:rPr>
          <w:rStyle w:val="08RespostaprofessorChar"/>
        </w:rPr>
        <w:t>o</w:t>
      </w:r>
      <w:r w:rsidRPr="00A03845">
        <w:rPr>
          <w:rStyle w:val="08RespostaprofessorChar"/>
        </w:rPr>
        <w:t xml:space="preserve"> peso de uma pessoa pode aumentar sem alterar </w:t>
      </w:r>
      <w:r w:rsidR="00A03845" w:rsidRPr="00A03845">
        <w:rPr>
          <w:rStyle w:val="08RespostaprofessorChar"/>
        </w:rPr>
        <w:t>su</w:t>
      </w:r>
      <w:r w:rsidRPr="00A03845">
        <w:rPr>
          <w:rStyle w:val="08RespostaprofessorChar"/>
        </w:rPr>
        <w:t xml:space="preserve">a idade. </w:t>
      </w:r>
    </w:p>
    <w:p w:rsidR="00920EB9" w:rsidRPr="00BF159B" w:rsidRDefault="00920EB9" w:rsidP="007E6DC8">
      <w:pPr>
        <w:pStyle w:val="02TEXTOPRINCIPAL"/>
      </w:pPr>
      <w:r>
        <w:t>Depois</w:t>
      </w:r>
      <w:r w:rsidR="00A03845">
        <w:t>,</w:t>
      </w:r>
      <w:r>
        <w:t xml:space="preserve"> </w:t>
      </w:r>
      <w:r w:rsidR="00A03845">
        <w:t>sugira aos alunos</w:t>
      </w:r>
      <w:r>
        <w:t xml:space="preserve"> atividades como a que está </w:t>
      </w:r>
      <w:r w:rsidR="00A03845">
        <w:t xml:space="preserve">na seção </w:t>
      </w:r>
      <w:r w:rsidR="00A03845" w:rsidRPr="007E6DC8">
        <w:t xml:space="preserve">Para saber </w:t>
      </w:r>
      <w:r w:rsidR="00A03845">
        <w:t>m</w:t>
      </w:r>
      <w:r w:rsidR="00A03845" w:rsidRPr="007E6DC8">
        <w:t>ais</w:t>
      </w:r>
      <w:r w:rsidR="00A03845">
        <w:t>, na página 193 do</w:t>
      </w:r>
      <w:r>
        <w:t xml:space="preserve"> livro </w:t>
      </w:r>
      <w:r w:rsidR="007E6DC8">
        <w:t>do estudante</w:t>
      </w:r>
      <w:r>
        <w:t xml:space="preserve">. </w:t>
      </w:r>
    </w:p>
    <w:p w:rsidR="00920EB9" w:rsidRDefault="00920EB9" w:rsidP="00920EB9">
      <w:pPr>
        <w:rPr>
          <w:rFonts w:cstheme="minorHAnsi"/>
          <w:b/>
          <w:color w:val="000000" w:themeColor="text1"/>
        </w:rPr>
      </w:pPr>
    </w:p>
    <w:p w:rsidR="00920EB9" w:rsidRPr="007E6DC8" w:rsidRDefault="00EE0E5F" w:rsidP="00920EB9">
      <w:pPr>
        <w:tabs>
          <w:tab w:val="left" w:pos="3466"/>
          <w:tab w:val="left" w:pos="4002"/>
        </w:tabs>
        <w:jc w:val="both"/>
        <w:rPr>
          <w:rStyle w:val="TextoBold"/>
        </w:rPr>
      </w:pPr>
      <w:r>
        <w:rPr>
          <w:rStyle w:val="TextoBold"/>
        </w:rPr>
        <w:t>6. Resposta:</w:t>
      </w:r>
    </w:p>
    <w:p w:rsidR="00920EB9" w:rsidRDefault="00920EB9" w:rsidP="007E6DC8">
      <w:pPr>
        <w:pStyle w:val="02TEXTOPRINCIPAL"/>
      </w:pPr>
      <w:r>
        <w:t xml:space="preserve">Nos triângulos </w:t>
      </w:r>
      <w:r w:rsidRPr="00B70B8A">
        <w:rPr>
          <w:i/>
        </w:rPr>
        <w:t>ABD</w:t>
      </w:r>
      <w:r>
        <w:t xml:space="preserve"> e </w:t>
      </w:r>
      <w:r w:rsidRPr="00B70B8A">
        <w:rPr>
          <w:i/>
        </w:rPr>
        <w:t>BCD</w:t>
      </w:r>
      <w:r>
        <w:t xml:space="preserve"> temos:</w:t>
      </w:r>
    </w:p>
    <w:p w:rsidR="00401686" w:rsidRDefault="00401686" w:rsidP="00401686">
      <w:pPr>
        <w:pStyle w:val="02TEXTOPRINCIPAL"/>
        <w:rPr>
          <w:rFonts w:eastAsiaTheme="minorEastAsia"/>
        </w:rPr>
      </w:pPr>
      <w:r>
        <w:rPr>
          <w:noProof/>
          <w:lang w:eastAsia="pt-BR" w:bidi="ar-SA"/>
        </w:rPr>
        <w:drawing>
          <wp:inline distT="0" distB="0" distL="0" distR="0" wp14:anchorId="4F60272D" wp14:editId="36CBBF5E">
            <wp:extent cx="170815" cy="129540"/>
            <wp:effectExtent l="0" t="0" r="635" b="381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sym w:font="Symbol" w:char="F040"/>
      </w:r>
      <w:r>
        <w:t xml:space="preserve"> </w:t>
      </w:r>
      <w:r>
        <w:rPr>
          <w:noProof/>
          <w:lang w:eastAsia="pt-BR" w:bidi="ar-SA"/>
        </w:rPr>
        <w:drawing>
          <wp:inline distT="0" distB="0" distL="0" distR="0" wp14:anchorId="417940B5" wp14:editId="63B42523">
            <wp:extent cx="170815" cy="136525"/>
            <wp:effectExtent l="0" t="0" r="635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(L)</w:t>
      </w:r>
    </w:p>
    <w:p w:rsidR="00920EB9" w:rsidRDefault="00401686" w:rsidP="00401686">
      <w:pPr>
        <w:pStyle w:val="02TEXTOPRINCIPAL"/>
        <w:rPr>
          <w:rFonts w:eastAsiaTheme="minorEastAsia"/>
        </w:rPr>
      </w:pPr>
      <w:r>
        <w:rPr>
          <w:noProof/>
          <w:lang w:eastAsia="pt-BR" w:bidi="ar-SA"/>
        </w:rPr>
        <w:drawing>
          <wp:inline distT="0" distB="0" distL="0" distR="0" wp14:anchorId="11019133" wp14:editId="042C1112">
            <wp:extent cx="170815" cy="129540"/>
            <wp:effectExtent l="0" t="0" r="635" b="381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sym w:font="Symbol" w:char="F040"/>
      </w:r>
      <w:r>
        <w:t xml:space="preserve"> </w:t>
      </w:r>
      <w:r>
        <w:rPr>
          <w:noProof/>
          <w:lang w:eastAsia="pt-BR" w:bidi="ar-SA"/>
        </w:rPr>
        <w:drawing>
          <wp:inline distT="0" distB="0" distL="0" distR="0" wp14:anchorId="29979437" wp14:editId="371DD00E">
            <wp:extent cx="163830" cy="129540"/>
            <wp:effectExtent l="0" t="0" r="7620" b="381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845">
        <w:rPr>
          <w:rFonts w:eastAsiaTheme="minorEastAsia"/>
        </w:rPr>
        <w:t xml:space="preserve"> </w:t>
      </w:r>
      <w:r w:rsidR="00920EB9">
        <w:rPr>
          <w:rFonts w:eastAsiaTheme="minorEastAsia"/>
        </w:rPr>
        <w:t>(L)</w:t>
      </w:r>
    </w:p>
    <w:p w:rsidR="00920EB9" w:rsidRDefault="00401686" w:rsidP="007E6DC8">
      <w:pPr>
        <w:pStyle w:val="02TEXTOPRINCIPAL"/>
        <w:rPr>
          <w:rFonts w:eastAsiaTheme="minorEastAsia"/>
        </w:rPr>
      </w:pPr>
      <w:r>
        <w:rPr>
          <w:rFonts w:eastAsiaTheme="minorEastAsia"/>
          <w:noProof/>
          <w:lang w:eastAsia="pt-BR" w:bidi="ar-SA"/>
        </w:rPr>
        <w:drawing>
          <wp:inline distT="0" distB="0" distL="0" distR="0" wp14:anchorId="0DC38D45" wp14:editId="220F3DED">
            <wp:extent cx="177165" cy="143510"/>
            <wp:effectExtent l="0" t="0" r="0" b="889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 w:rsidR="00920EB9">
        <w:rPr>
          <w:rFonts w:eastAsiaTheme="minorEastAsia"/>
        </w:rPr>
        <w:t>é comum aos triângulos (L)</w:t>
      </w:r>
    </w:p>
    <w:p w:rsidR="00920EB9" w:rsidRDefault="00920EB9" w:rsidP="007E6DC8">
      <w:pPr>
        <w:pStyle w:val="02TEXTOPRINCIPAL"/>
        <w:rPr>
          <w:rFonts w:eastAsiaTheme="minorEastAsia"/>
        </w:rPr>
      </w:pPr>
      <w:r>
        <w:rPr>
          <w:rFonts w:eastAsiaTheme="minorEastAsia"/>
        </w:rPr>
        <w:t>Então</w:t>
      </w:r>
      <w:r w:rsidR="00A03845">
        <w:rPr>
          <w:rFonts w:eastAsiaTheme="minorEastAsia"/>
        </w:rPr>
        <w:t>,</w:t>
      </w:r>
      <w:r>
        <w:rPr>
          <w:rFonts w:eastAsiaTheme="minorEastAsia"/>
        </w:rPr>
        <w:t xml:space="preserve"> os triângulos </w:t>
      </w:r>
      <w:r w:rsidRPr="00B70B8A">
        <w:rPr>
          <w:rFonts w:eastAsiaTheme="minorEastAsia"/>
          <w:i/>
        </w:rPr>
        <w:t>ABD</w:t>
      </w:r>
      <w:r>
        <w:rPr>
          <w:rFonts w:eastAsiaTheme="minorEastAsia"/>
        </w:rPr>
        <w:t xml:space="preserve"> e </w:t>
      </w:r>
      <w:r w:rsidRPr="00B70B8A">
        <w:rPr>
          <w:rFonts w:eastAsiaTheme="minorEastAsia"/>
          <w:i/>
        </w:rPr>
        <w:t>BCD</w:t>
      </w:r>
      <w:r>
        <w:rPr>
          <w:rFonts w:eastAsiaTheme="minorEastAsia"/>
        </w:rPr>
        <w:t xml:space="preserve"> são congruentes pelo caso LLL.</w:t>
      </w:r>
    </w:p>
    <w:p w:rsidR="007E6DC8" w:rsidRPr="007E6DC8" w:rsidRDefault="00920EB9" w:rsidP="007E6DC8">
      <w:pPr>
        <w:pStyle w:val="02TEXTOPRINCIPAL"/>
        <w:rPr>
          <w:rStyle w:val="TextoBold"/>
          <w:b w:val="0"/>
          <w:sz w:val="21"/>
        </w:rPr>
      </w:pPr>
      <w:r>
        <w:rPr>
          <w:rFonts w:eastAsiaTheme="minorEastAsia"/>
        </w:rPr>
        <w:t>Portanto</w:t>
      </w:r>
      <w:r w:rsidR="003C08B2">
        <w:rPr>
          <w:rFonts w:eastAsiaTheme="minorEastAsia"/>
        </w:rPr>
        <w:t>,</w:t>
      </w:r>
      <w:r>
        <w:rPr>
          <w:rFonts w:eastAsiaTheme="minorEastAsia"/>
        </w:rPr>
        <w:t xml:space="preserve"> os ângulos </w:t>
      </w:r>
      <w:r w:rsidRPr="003C08B2">
        <w:rPr>
          <w:i/>
        </w:rPr>
        <w:t>Â</w:t>
      </w:r>
      <w:r w:rsidRPr="00AA2587"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3C08B2">
        <w:t xml:space="preserve"> </w:t>
      </w:r>
      <w:r w:rsidRPr="00AA2587">
        <w:t>são congruentes.</w:t>
      </w:r>
    </w:p>
    <w:p w:rsidR="00A03845" w:rsidRDefault="00A03845" w:rsidP="00A03845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:rsidR="00920EB9" w:rsidRPr="00EE0E5F" w:rsidRDefault="00920EB9" w:rsidP="00A03845">
      <w:pPr>
        <w:pStyle w:val="02TEXTOPRINCIPAL"/>
      </w:pPr>
      <w:r w:rsidRPr="00EE0E5F">
        <w:t>(EF08MA14) Demonstrar propriedades de quadriláteros por meio da identificação da congruência de triângulos.</w:t>
      </w:r>
    </w:p>
    <w:p w:rsidR="00A03845" w:rsidRDefault="00A03845" w:rsidP="00A03845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:rsidR="00920EB9" w:rsidRPr="00BF159B" w:rsidRDefault="00920EB9" w:rsidP="00A03845">
      <w:pPr>
        <w:pStyle w:val="02TEXTOPRINCIPAL"/>
      </w:pPr>
      <w:r w:rsidRPr="00F1369B">
        <w:rPr>
          <w:rFonts w:cstheme="minorHAnsi"/>
        </w:rPr>
        <w:t>A questão permite avaliar a habilidade de demonstrar</w:t>
      </w:r>
      <w:r>
        <w:rPr>
          <w:rFonts w:cstheme="minorHAnsi"/>
        </w:rPr>
        <w:t xml:space="preserve"> </w:t>
      </w:r>
      <w:r w:rsidRPr="00F1369B">
        <w:rPr>
          <w:rFonts w:cstheme="minorHAnsi"/>
        </w:rPr>
        <w:t>propriedades</w:t>
      </w:r>
      <w:r>
        <w:rPr>
          <w:rFonts w:cstheme="minorHAnsi"/>
        </w:rPr>
        <w:t xml:space="preserve"> </w:t>
      </w:r>
      <w:r>
        <w:t>de quadriláteros por meio da identificação da congruência de triângulos.</w:t>
      </w:r>
    </w:p>
    <w:p w:rsidR="00A03845" w:rsidRDefault="00A03845" w:rsidP="00A03845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:rsidR="00920EB9" w:rsidRPr="00A03845" w:rsidRDefault="00920EB9" w:rsidP="00A03845">
      <w:pPr>
        <w:pStyle w:val="02TEXTOPRINCIPAL"/>
      </w:pPr>
      <w:r w:rsidRPr="00A03845">
        <w:t xml:space="preserve">Ao provar que os ângulos </w:t>
      </w:r>
      <w:r w:rsidRPr="00A03845">
        <w:rPr>
          <w:i/>
        </w:rPr>
        <w:t>Â</w:t>
      </w:r>
      <w:r w:rsidRPr="00A03845">
        <w:t xml:space="preserve"> 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3C08B2" w:rsidRPr="00A03845">
        <w:t xml:space="preserve"> </w:t>
      </w:r>
      <w:r w:rsidRPr="00A03845">
        <w:t>são congruentes utilizando o caso LLL de congruência de triângulos, o aluno indica que desenvolveu a habilidade de demonstrar propriedades de quadriláteros por meio da identificação dos casos de congruênci</w:t>
      </w:r>
      <w:r w:rsidR="00A03845">
        <w:t>a de triângulos. Outra resposta</w:t>
      </w:r>
      <w:r w:rsidRPr="00A03845">
        <w:t xml:space="preserve"> indica que o aluno não desenvolveu a habilidade de identificar os casos de congruência de triângulos.</w:t>
      </w:r>
    </w:p>
    <w:p w:rsidR="003C08B2" w:rsidRDefault="003C08B2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:rsidR="00A03845" w:rsidRDefault="00A03845" w:rsidP="00A03845">
      <w:pPr>
        <w:pStyle w:val="02TEXTOPRINCIPAL"/>
        <w:rPr>
          <w:rStyle w:val="TextoBold"/>
        </w:rPr>
      </w:pPr>
      <w:r>
        <w:rPr>
          <w:rStyle w:val="TextoBold"/>
        </w:rPr>
        <w:lastRenderedPageBreak/>
        <w:t>Reorientação do planejamento</w:t>
      </w:r>
    </w:p>
    <w:p w:rsidR="008E4944" w:rsidRDefault="00167AFC" w:rsidP="00A03845">
      <w:pPr>
        <w:pStyle w:val="02TEXTOPRINCIPAL"/>
      </w:pPr>
      <w:r>
        <w:t>Com base nas</w:t>
      </w:r>
      <w:r w:rsidR="00920EB9" w:rsidRPr="00982D7C">
        <w:t xml:space="preserve"> dificuldades encontradas, </w:t>
      </w:r>
      <w:r w:rsidR="00A03845">
        <w:t>proponha</w:t>
      </w:r>
      <w:r w:rsidR="00920EB9" w:rsidRPr="00982D7C">
        <w:t xml:space="preserve"> atividade</w:t>
      </w:r>
      <w:r w:rsidR="00A03845">
        <w:t>s</w:t>
      </w:r>
      <w:r w:rsidR="00920EB9" w:rsidRPr="00982D7C">
        <w:t xml:space="preserve"> para rever os caso</w:t>
      </w:r>
      <w:r w:rsidR="00EE0E5F">
        <w:t xml:space="preserve">s de congruência. Por exemplo: </w:t>
      </w:r>
      <w:r w:rsidR="00A03845">
        <w:t>e</w:t>
      </w:r>
      <w:r w:rsidR="00920EB9" w:rsidRPr="00982D7C">
        <w:t xml:space="preserve">m cada item, observar as medidas que são congruentes e </w:t>
      </w:r>
      <w:r w:rsidR="00920EB9">
        <w:t>utilizá-la</w:t>
      </w:r>
      <w:r w:rsidR="00A03845">
        <w:t>s</w:t>
      </w:r>
      <w:r w:rsidR="00920EB9">
        <w:t xml:space="preserve"> para </w:t>
      </w:r>
      <w:r w:rsidR="00920EB9" w:rsidRPr="00982D7C">
        <w:t>justificar por que os triângulos são congruentes.</w:t>
      </w:r>
    </w:p>
    <w:p w:rsidR="00401686" w:rsidRDefault="00401686" w:rsidP="00A03845">
      <w:pPr>
        <w:pStyle w:val="02TEXTOPRINCIPAL"/>
      </w:pPr>
    </w:p>
    <w:p w:rsidR="00401686" w:rsidRDefault="00401686" w:rsidP="00A03845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3DC766DE" wp14:editId="25C22E36">
            <wp:extent cx="5038090" cy="1612900"/>
            <wp:effectExtent l="0" t="0" r="0" b="635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5" w:rsidRDefault="00A03845" w:rsidP="00A03845">
      <w:pPr>
        <w:pStyle w:val="08Respostaprofessor"/>
      </w:pPr>
      <w:r>
        <w:t>LAL; LLL; ALA; LAA</w:t>
      </w:r>
    </w:p>
    <w:p w:rsidR="00920EB9" w:rsidRDefault="00920EB9" w:rsidP="00F44F9E">
      <w:pPr>
        <w:pStyle w:val="02TEXTOPRINCIPAL"/>
      </w:pPr>
      <w:r>
        <w:t xml:space="preserve">Depois, </w:t>
      </w:r>
      <w:r w:rsidR="00785F42">
        <w:t>sugira aos alunos</w:t>
      </w:r>
      <w:r>
        <w:t xml:space="preserve"> atividades como as que estão </w:t>
      </w:r>
      <w:r w:rsidR="00785F42">
        <w:t>na seção Exercícios p</w:t>
      </w:r>
      <w:r w:rsidR="00785F42" w:rsidRPr="00F44F9E">
        <w:t>ropostos</w:t>
      </w:r>
      <w:r w:rsidR="00785F42">
        <w:t>, nas páginas 180-182 do</w:t>
      </w:r>
      <w:r>
        <w:t xml:space="preserve"> livro </w:t>
      </w:r>
      <w:r w:rsidR="00F44F9E">
        <w:t>do estudante</w:t>
      </w:r>
      <w:r>
        <w:t xml:space="preserve">. </w:t>
      </w:r>
    </w:p>
    <w:p w:rsidR="00920EB9" w:rsidRDefault="00920EB9" w:rsidP="00920EB9">
      <w:pPr>
        <w:tabs>
          <w:tab w:val="left" w:pos="4125"/>
        </w:tabs>
        <w:jc w:val="both"/>
        <w:rPr>
          <w:rFonts w:cstheme="minorHAnsi"/>
        </w:rPr>
      </w:pPr>
    </w:p>
    <w:p w:rsidR="00920EB9" w:rsidRPr="00F44F9E" w:rsidRDefault="00920EB9" w:rsidP="00F44F9E">
      <w:pPr>
        <w:pStyle w:val="02TEXTOPRINCIPAL"/>
        <w:rPr>
          <w:sz w:val="20"/>
        </w:rPr>
      </w:pPr>
      <w:r w:rsidRPr="00F44F9E">
        <w:rPr>
          <w:rStyle w:val="TextoBold"/>
        </w:rPr>
        <w:t>7</w:t>
      </w:r>
      <w:r w:rsidR="00F44F9E" w:rsidRPr="00F44F9E">
        <w:rPr>
          <w:rStyle w:val="TextoBold"/>
        </w:rPr>
        <w:t>. Resposta:</w:t>
      </w:r>
      <w:r w:rsidR="00F44F9E">
        <w:rPr>
          <w:rStyle w:val="TextoBold"/>
        </w:rPr>
        <w:t xml:space="preserve"> </w:t>
      </w:r>
    </w:p>
    <w:p w:rsidR="00920EB9" w:rsidRPr="00BF24B5" w:rsidRDefault="00920EB9" w:rsidP="00F44F9E">
      <w:pPr>
        <w:pStyle w:val="02TEXTOPRINCIPAL"/>
        <w:numPr>
          <w:ilvl w:val="0"/>
          <w:numId w:val="26"/>
        </w:numPr>
      </w:pPr>
      <w:r>
        <w:t>T</w:t>
      </w:r>
      <w:r w:rsidRPr="00BF24B5">
        <w:t xml:space="preserve">raçar uma circunferência </w:t>
      </w:r>
      <w:r>
        <w:t xml:space="preserve">de centro </w:t>
      </w:r>
      <w:r w:rsidRPr="00785F42">
        <w:rPr>
          <w:i/>
        </w:rPr>
        <w:t xml:space="preserve">O </w:t>
      </w:r>
      <w:r>
        <w:t>e</w:t>
      </w:r>
      <w:r w:rsidR="00F44F9E">
        <w:t xml:space="preserve"> raio </w:t>
      </w:r>
      <w:r w:rsidRPr="00785F42">
        <w:rPr>
          <w:i/>
        </w:rPr>
        <w:t>r</w:t>
      </w:r>
      <w:r>
        <w:t>, utilizando o compasso.</w:t>
      </w:r>
    </w:p>
    <w:p w:rsidR="00920EB9" w:rsidRPr="00BF24B5" w:rsidRDefault="00920EB9" w:rsidP="00F44F9E">
      <w:pPr>
        <w:pStyle w:val="02TEXTOPRINCIPAL"/>
        <w:numPr>
          <w:ilvl w:val="0"/>
          <w:numId w:val="26"/>
        </w:numPr>
      </w:pPr>
      <w:r w:rsidRPr="00BF24B5">
        <w:t xml:space="preserve">Utilizando o esquadro isósceles, encostar no centro </w:t>
      </w:r>
      <w:r w:rsidRPr="00785F42">
        <w:rPr>
          <w:i/>
        </w:rPr>
        <w:t>O</w:t>
      </w:r>
      <w:r w:rsidRPr="00BF24B5">
        <w:t xml:space="preserve"> a ponta do esquadro que mede 60° e traçar o ângulo, cortando a circunferência em dois pontos</w:t>
      </w:r>
      <w:r w:rsidR="00785F42">
        <w:t>:</w:t>
      </w:r>
      <w:r w:rsidRPr="00BF24B5">
        <w:t xml:space="preserve"> </w:t>
      </w:r>
      <w:r w:rsidRPr="00785F42">
        <w:rPr>
          <w:i/>
        </w:rPr>
        <w:t>A</w:t>
      </w:r>
      <w:r w:rsidRPr="00BF24B5">
        <w:t xml:space="preserve"> e </w:t>
      </w:r>
      <w:r w:rsidRPr="00785F42">
        <w:rPr>
          <w:i/>
        </w:rPr>
        <w:t>B</w:t>
      </w:r>
      <w:r w:rsidRPr="00BF24B5">
        <w:t>.</w:t>
      </w:r>
    </w:p>
    <w:p w:rsidR="00920EB9" w:rsidRPr="00BF24B5" w:rsidRDefault="00920EB9" w:rsidP="00F44F9E">
      <w:pPr>
        <w:pStyle w:val="02TEXTOPRINCIPAL"/>
        <w:numPr>
          <w:ilvl w:val="0"/>
          <w:numId w:val="26"/>
        </w:numPr>
      </w:pPr>
      <w:r w:rsidRPr="00BF24B5">
        <w:t>Ainda com a ponta d</w:t>
      </w:r>
      <w:r w:rsidR="00F44F9E">
        <w:t xml:space="preserve">o esquadro no centro </w:t>
      </w:r>
      <w:r w:rsidR="00F44F9E" w:rsidRPr="00785F42">
        <w:rPr>
          <w:i/>
        </w:rPr>
        <w:t>O</w:t>
      </w:r>
      <w:r w:rsidR="00F44F9E">
        <w:t xml:space="preserve">, traçar ângulos </w:t>
      </w:r>
      <w:r w:rsidRPr="00BF24B5">
        <w:t xml:space="preserve">adjacentes </w:t>
      </w:r>
      <w:r w:rsidR="00785F42">
        <w:t>a</w:t>
      </w:r>
      <w:r w:rsidRPr="00BF24B5">
        <w:t xml:space="preserve"> </w:t>
      </w:r>
      <w:r w:rsidRPr="00785F42">
        <w:rPr>
          <w:i/>
        </w:rPr>
        <w:t>AÔB</w:t>
      </w:r>
      <w:r w:rsidRPr="00BF24B5">
        <w:t xml:space="preserve"> obtendo, na circunferência, os pontos </w:t>
      </w:r>
      <w:r w:rsidRPr="00785F42">
        <w:rPr>
          <w:i/>
        </w:rPr>
        <w:t>C</w:t>
      </w:r>
      <w:r w:rsidRPr="00BF24B5">
        <w:t xml:space="preserve"> e </w:t>
      </w:r>
      <w:r w:rsidRPr="00785F42">
        <w:rPr>
          <w:i/>
        </w:rPr>
        <w:t>F</w:t>
      </w:r>
      <w:r w:rsidRPr="00BF24B5">
        <w:t>.</w:t>
      </w:r>
    </w:p>
    <w:p w:rsidR="00920EB9" w:rsidRPr="00BF24B5" w:rsidRDefault="00920EB9" w:rsidP="00F44F9E">
      <w:pPr>
        <w:pStyle w:val="02TEXTOPRINCIPAL"/>
        <w:numPr>
          <w:ilvl w:val="0"/>
          <w:numId w:val="26"/>
        </w:numPr>
      </w:pPr>
      <w:r w:rsidRPr="00BF24B5">
        <w:t xml:space="preserve">Repetir o passo anterior, trançando ângulos de 60° adjacentes </w:t>
      </w:r>
      <w:r w:rsidR="00785F42">
        <w:t>a</w:t>
      </w:r>
      <w:r w:rsidRPr="00BF24B5">
        <w:t xml:space="preserve"> </w:t>
      </w:r>
      <w:r w:rsidRPr="00785F42">
        <w:rPr>
          <w:i/>
        </w:rPr>
        <w:t>BÔC</w:t>
      </w:r>
      <w:r w:rsidRPr="00BF24B5">
        <w:t xml:space="preserve"> e </w:t>
      </w:r>
      <w:r w:rsidRPr="00785F42">
        <w:rPr>
          <w:i/>
        </w:rPr>
        <w:t>AÔF</w:t>
      </w:r>
      <w:r w:rsidRPr="00BF24B5">
        <w:t xml:space="preserve">, obtendo, na circunferência, os pontos </w:t>
      </w:r>
      <w:r w:rsidRPr="00785F42">
        <w:rPr>
          <w:i/>
        </w:rPr>
        <w:t>D</w:t>
      </w:r>
      <w:r w:rsidRPr="00BF24B5">
        <w:t xml:space="preserve"> e </w:t>
      </w:r>
      <w:proofErr w:type="spellStart"/>
      <w:r w:rsidRPr="00785F42">
        <w:rPr>
          <w:i/>
        </w:rPr>
        <w:t>E</w:t>
      </w:r>
      <w:proofErr w:type="spellEnd"/>
      <w:r w:rsidRPr="00BF24B5">
        <w:t>.</w:t>
      </w:r>
    </w:p>
    <w:p w:rsidR="00920EB9" w:rsidRDefault="00920EB9" w:rsidP="00F44F9E">
      <w:pPr>
        <w:pStyle w:val="02TEXTOPRINCIPAL"/>
        <w:numPr>
          <w:ilvl w:val="0"/>
          <w:numId w:val="26"/>
        </w:numPr>
      </w:pPr>
      <w:r w:rsidRPr="00BF24B5">
        <w:t>Traçar segmentos d</w:t>
      </w:r>
      <w:r w:rsidR="00F44F9E">
        <w:t xml:space="preserve">e reta passando pelos pontos </w:t>
      </w:r>
      <w:r w:rsidR="00F44F9E" w:rsidRPr="00DB785C">
        <w:rPr>
          <w:i/>
        </w:rPr>
        <w:t>A</w:t>
      </w:r>
      <w:r w:rsidR="00F44F9E">
        <w:t xml:space="preserve">, </w:t>
      </w:r>
      <w:r w:rsidRPr="00DB785C">
        <w:rPr>
          <w:i/>
        </w:rPr>
        <w:t>B</w:t>
      </w:r>
      <w:r w:rsidRPr="00BF24B5">
        <w:t xml:space="preserve">, </w:t>
      </w:r>
      <w:r w:rsidRPr="00DB785C">
        <w:rPr>
          <w:i/>
        </w:rPr>
        <w:t>C</w:t>
      </w:r>
      <w:r w:rsidRPr="00BF24B5">
        <w:t xml:space="preserve">, </w:t>
      </w:r>
      <w:r w:rsidRPr="00DB785C">
        <w:rPr>
          <w:i/>
        </w:rPr>
        <w:t>D</w:t>
      </w:r>
      <w:r w:rsidRPr="00BF24B5">
        <w:t xml:space="preserve">, </w:t>
      </w:r>
      <w:proofErr w:type="gramStart"/>
      <w:r w:rsidRPr="00DB785C">
        <w:rPr>
          <w:i/>
        </w:rPr>
        <w:t>E</w:t>
      </w:r>
      <w:r w:rsidRPr="00BF24B5">
        <w:t xml:space="preserve"> </w:t>
      </w:r>
      <w:proofErr w:type="spellStart"/>
      <w:r w:rsidRPr="00BF24B5">
        <w:t>e</w:t>
      </w:r>
      <w:proofErr w:type="spellEnd"/>
      <w:proofErr w:type="gramEnd"/>
      <w:r w:rsidRPr="00BF24B5">
        <w:t xml:space="preserve"> </w:t>
      </w:r>
      <w:r w:rsidRPr="00DB785C">
        <w:rPr>
          <w:i/>
        </w:rPr>
        <w:t>F</w:t>
      </w:r>
      <w:r w:rsidRPr="00BF24B5">
        <w:t xml:space="preserve">. </w:t>
      </w:r>
    </w:p>
    <w:p w:rsidR="00DB785C" w:rsidRDefault="00DB785C" w:rsidP="00DB785C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:rsidR="00920EB9" w:rsidRPr="008E4944" w:rsidRDefault="00920EB9" w:rsidP="00DB785C">
      <w:pPr>
        <w:pStyle w:val="02TEXTOPRINCIPAL"/>
      </w:pPr>
      <w:r w:rsidRPr="008E4944">
        <w:t>(EF08MA16) Descrever, por escrito e por meio de um fluxograma, um algoritmo para a construção de um hexágono regular de qualquer área, a partir da medida do ângulo central e da utilização de esquadros e compasso.</w:t>
      </w:r>
    </w:p>
    <w:p w:rsidR="00DB785C" w:rsidRDefault="00DB785C" w:rsidP="00DB785C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:rsidR="00920EB9" w:rsidRDefault="00920EB9" w:rsidP="00DB785C">
      <w:pPr>
        <w:pStyle w:val="02TEXTOPRINCIPAL"/>
      </w:pPr>
      <w:r w:rsidRPr="00A61F87">
        <w:t>A questão permite avaliar a habilidade de descrever</w:t>
      </w:r>
      <w:r>
        <w:t>,</w:t>
      </w:r>
      <w:r w:rsidRPr="00A61F87">
        <w:t xml:space="preserve"> por escrito, um algoritmo para a construção de um hexágono regular de qualquer área, a partir da medida do ângulo central utilizando esquadros e compasso. </w:t>
      </w:r>
    </w:p>
    <w:p w:rsidR="00DB785C" w:rsidRDefault="00DB785C" w:rsidP="00DB785C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:rsidR="00920EB9" w:rsidRPr="00F44F9E" w:rsidRDefault="00920EB9" w:rsidP="00DB785C">
      <w:pPr>
        <w:pStyle w:val="02TEXTOPRINCIPAL"/>
      </w:pPr>
      <w:r w:rsidRPr="00BF24B5">
        <w:t xml:space="preserve">Ao dar instruções para traçar a circunferência com o compasso e utilizar o esquadro isósceles para traçar os ângulos de 60°, como descritos na resposta acima, o aluno indica que desenvolveu a habilidade de descrever, por escrito, um algoritmo para a construção de um hexágono regular de qualquer área, a partir da medida do ângulo central utilizando esquadros e compasso. </w:t>
      </w:r>
      <w:r w:rsidR="00DB785C">
        <w:t>Outra resposta</w:t>
      </w:r>
      <w:r>
        <w:t xml:space="preserve"> indica que o aluno não desenvolveu a habilidade de </w:t>
      </w:r>
      <w:r w:rsidRPr="00A61F87">
        <w:t>descrever</w:t>
      </w:r>
      <w:r>
        <w:t>,</w:t>
      </w:r>
      <w:r w:rsidRPr="00A61F87">
        <w:t xml:space="preserve"> por escrito, um algoritmo para a construção de um hexágono regular de qualquer área, a partir da medida do ângulo central u</w:t>
      </w:r>
      <w:r>
        <w:t>tilizando esquadros e compasso.</w:t>
      </w:r>
    </w:p>
    <w:p w:rsidR="00AC4F9D" w:rsidRDefault="00AC4F9D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:rsidR="00DB785C" w:rsidRDefault="00DB785C" w:rsidP="00DB785C">
      <w:pPr>
        <w:pStyle w:val="02TEXTOPRINCIPAL"/>
        <w:rPr>
          <w:rStyle w:val="TextoBold"/>
        </w:rPr>
      </w:pPr>
      <w:r>
        <w:rPr>
          <w:rStyle w:val="TextoBold"/>
        </w:rPr>
        <w:lastRenderedPageBreak/>
        <w:t>Reorientação do planejamento</w:t>
      </w:r>
    </w:p>
    <w:p w:rsidR="00920EB9" w:rsidRDefault="00167AFC" w:rsidP="00DB785C">
      <w:pPr>
        <w:pStyle w:val="02TEXTOPRINCIPAL"/>
      </w:pPr>
      <w:r>
        <w:t>Com base nas</w:t>
      </w:r>
      <w:r w:rsidR="00920EB9" w:rsidRPr="00640A47">
        <w:t xml:space="preserve"> dificuldades encontradas</w:t>
      </w:r>
      <w:r w:rsidR="00DB785C">
        <w:t>,</w:t>
      </w:r>
      <w:r w:rsidR="00920EB9" w:rsidRPr="00640A47">
        <w:t xml:space="preserve"> retom</w:t>
      </w:r>
      <w:r w:rsidR="00DB785C">
        <w:t>e</w:t>
      </w:r>
      <w:r w:rsidR="00920EB9" w:rsidRPr="00640A47">
        <w:t xml:space="preserve"> as </w:t>
      </w:r>
      <w:r w:rsidR="008E4944">
        <w:t>características de cada um dos esquadros</w:t>
      </w:r>
      <w:r w:rsidR="00920EB9" w:rsidRPr="00640A47">
        <w:t xml:space="preserve">: </w:t>
      </w:r>
      <w:r w:rsidR="004F7D5E">
        <w:br/>
      </w:r>
      <w:r w:rsidR="00920EB9" w:rsidRPr="00640A47">
        <w:t>escaleno → 60°, 30° e 90°; isósceles → 45°, 45° e 90°. Depois</w:t>
      </w:r>
      <w:r w:rsidR="00DB785C">
        <w:t xml:space="preserve">, peça aos alunos que </w:t>
      </w:r>
      <w:r w:rsidR="00920EB9" w:rsidRPr="00640A47">
        <w:t>tra</w:t>
      </w:r>
      <w:r w:rsidR="00DB785C">
        <w:t>cem</w:t>
      </w:r>
      <w:r w:rsidR="00920EB9" w:rsidRPr="00640A47">
        <w:t xml:space="preserve"> circunferências e </w:t>
      </w:r>
      <w:r w:rsidR="00DB785C">
        <w:t xml:space="preserve">as </w:t>
      </w:r>
      <w:r w:rsidRPr="00640A47">
        <w:t>divid</w:t>
      </w:r>
      <w:r>
        <w:t>am</w:t>
      </w:r>
      <w:r w:rsidRPr="00640A47">
        <w:t xml:space="preserve"> </w:t>
      </w:r>
      <w:r w:rsidR="00920EB9" w:rsidRPr="00640A47">
        <w:t>em partes iguais, utilizando os ângulos dos esquadros para traçar o ângulo central e, em cada uma delas, tra</w:t>
      </w:r>
      <w:r w:rsidR="003C08B2">
        <w:t xml:space="preserve">çar o polígono correspondente. </w:t>
      </w:r>
      <w:r w:rsidR="00920EB9" w:rsidRPr="00640A47">
        <w:t xml:space="preserve">Por exemplo: </w:t>
      </w:r>
      <w:r w:rsidR="00DB785C">
        <w:t>u</w:t>
      </w:r>
      <w:r w:rsidR="00920EB9" w:rsidRPr="00640A47">
        <w:t>sando a ponta de 30° do esquadro escaleno.</w:t>
      </w:r>
    </w:p>
    <w:p w:rsidR="00401686" w:rsidRDefault="00401686" w:rsidP="00DB785C">
      <w:pPr>
        <w:pStyle w:val="02TEXTOPRINCIPAL"/>
      </w:pPr>
    </w:p>
    <w:p w:rsidR="00401686" w:rsidRDefault="00401686" w:rsidP="00401686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2573A61C" wp14:editId="60B84780">
            <wp:extent cx="1759585" cy="1337310"/>
            <wp:effectExtent l="0" t="0" r="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86" w:rsidRDefault="00401686" w:rsidP="00DB785C">
      <w:pPr>
        <w:pStyle w:val="02TEXTOPRINCIPAL"/>
      </w:pPr>
    </w:p>
    <w:p w:rsidR="00401686" w:rsidRDefault="00401686" w:rsidP="00401686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189BF6B5" wp14:editId="3254453D">
            <wp:extent cx="1802765" cy="1431925"/>
            <wp:effectExtent l="0" t="0" r="6985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86" w:rsidRPr="00640A47" w:rsidRDefault="00401686" w:rsidP="00DB785C">
      <w:pPr>
        <w:pStyle w:val="02TEXTOPRINCIPAL"/>
      </w:pPr>
    </w:p>
    <w:p w:rsidR="00920EB9" w:rsidRDefault="008E4944" w:rsidP="00CF2B55">
      <w:pPr>
        <w:pStyle w:val="02TEXTOPRINCIPAL"/>
      </w:pPr>
      <w:r>
        <w:t xml:space="preserve">Ângulo central de 30°, </w:t>
      </w:r>
      <w:r w:rsidR="00920EB9" w:rsidRPr="00CC06EB">
        <w:t>temos</w:t>
      </w:r>
      <w:r w:rsidR="00920EB9">
        <w:t xml:space="preserve"> a circunferência dividida em </w:t>
      </w:r>
      <w:r w:rsidR="00920EB9" w:rsidRPr="00CC06EB">
        <w:t>12 partes igua</w:t>
      </w:r>
      <w:r w:rsidR="00920EB9">
        <w:t>is e um polígono de 12 lados (</w:t>
      </w:r>
      <w:proofErr w:type="spellStart"/>
      <w:r w:rsidR="00920EB9" w:rsidRPr="00CC06EB">
        <w:t>dodecágono</w:t>
      </w:r>
      <w:proofErr w:type="spellEnd"/>
      <w:r w:rsidR="00920EB9">
        <w:t>)</w:t>
      </w:r>
      <w:r w:rsidR="00920EB9" w:rsidRPr="00CC06EB">
        <w:t xml:space="preserve">. </w:t>
      </w:r>
    </w:p>
    <w:p w:rsidR="00920EB9" w:rsidRPr="00CC06EB" w:rsidRDefault="00920EB9" w:rsidP="00CF2B55">
      <w:pPr>
        <w:pStyle w:val="02TEXTOPRINCIPAL"/>
      </w:pPr>
      <w:r>
        <w:t>Outra possibilidade</w:t>
      </w:r>
      <w:r w:rsidR="00DB785C">
        <w:t xml:space="preserve"> é propor</w:t>
      </w:r>
      <w:r>
        <w:t xml:space="preserve"> atividades como a que estão </w:t>
      </w:r>
      <w:r w:rsidR="00DB785C">
        <w:t>na seção Para saber mais, nas páginas 171</w:t>
      </w:r>
      <w:r w:rsidR="00B70B8A">
        <w:t xml:space="preserve"> e </w:t>
      </w:r>
      <w:r w:rsidR="00DB785C">
        <w:t>172 d</w:t>
      </w:r>
      <w:r>
        <w:t xml:space="preserve">o livro </w:t>
      </w:r>
      <w:r w:rsidR="008E4944">
        <w:t>do estudante</w:t>
      </w:r>
      <w:r>
        <w:t xml:space="preserve">. </w:t>
      </w:r>
    </w:p>
    <w:p w:rsidR="00920EB9" w:rsidRDefault="00920EB9" w:rsidP="00920EB9">
      <w:pPr>
        <w:tabs>
          <w:tab w:val="left" w:pos="4125"/>
        </w:tabs>
        <w:jc w:val="both"/>
        <w:rPr>
          <w:rFonts w:cstheme="minorHAnsi"/>
          <w:b/>
        </w:rPr>
      </w:pPr>
    </w:p>
    <w:p w:rsidR="00920EB9" w:rsidRPr="001975B5" w:rsidRDefault="00920EB9" w:rsidP="00DB785C">
      <w:pPr>
        <w:pStyle w:val="02TEXTOPRINCIPAL"/>
        <w:rPr>
          <w:rStyle w:val="TextoBold"/>
        </w:rPr>
      </w:pPr>
      <w:r w:rsidRPr="001975B5">
        <w:rPr>
          <w:rStyle w:val="TextoBold"/>
        </w:rPr>
        <w:t xml:space="preserve">8. Resposta: </w:t>
      </w:r>
    </w:p>
    <w:p w:rsidR="00B51F7E" w:rsidRDefault="00B51F7E" w:rsidP="001975B5">
      <w:pPr>
        <w:pStyle w:val="02TEXTOPRINCIPAL"/>
      </w:pPr>
      <w:r>
        <w:t xml:space="preserve">Nos triângulos </w:t>
      </w:r>
      <w:r w:rsidRPr="00B70B8A">
        <w:rPr>
          <w:i/>
        </w:rPr>
        <w:t>ABD</w:t>
      </w:r>
      <w:r>
        <w:t xml:space="preserve"> e </w:t>
      </w:r>
      <w:r w:rsidRPr="00B70B8A">
        <w:rPr>
          <w:i/>
        </w:rPr>
        <w:t>ABC</w:t>
      </w:r>
      <w:r w:rsidR="006D7E18">
        <w:t xml:space="preserve">, </w:t>
      </w:r>
      <w:r>
        <w:t>temos:</w:t>
      </w:r>
    </w:p>
    <w:p w:rsidR="00B51F7E" w:rsidRDefault="00401686" w:rsidP="001975B5">
      <w:pPr>
        <w:pStyle w:val="02TEXTOPRINCIPAL"/>
        <w:rPr>
          <w:rFonts w:eastAsiaTheme="minorEastAsia"/>
        </w:rPr>
      </w:pPr>
      <w:r>
        <w:rPr>
          <w:rFonts w:eastAsiaTheme="minorEastAsia"/>
          <w:noProof/>
          <w:lang w:eastAsia="pt-BR" w:bidi="ar-SA"/>
        </w:rPr>
        <w:drawing>
          <wp:inline distT="0" distB="0" distL="0" distR="0" wp14:anchorId="65F0F393" wp14:editId="67BD3401">
            <wp:extent cx="172720" cy="129540"/>
            <wp:effectExtent l="0" t="0" r="0" b="381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 w:rsidR="00B51F7E">
        <w:rPr>
          <w:rFonts w:eastAsiaTheme="minorEastAsia"/>
        </w:rPr>
        <w:t>é lado comum aos triângulos (L)</w:t>
      </w:r>
    </w:p>
    <w:p w:rsidR="00B51F7E" w:rsidRDefault="00B51F7E" w:rsidP="001975B5">
      <w:pPr>
        <w:pStyle w:val="02TEXTOPRINCIPAL"/>
        <w:rPr>
          <w:rFonts w:eastAsiaTheme="minorEastAsia"/>
        </w:rPr>
      </w:pPr>
      <w:r>
        <w:t xml:space="preserve">Â </w:t>
      </w:r>
      <m:oMath>
        <m:r>
          <w:rPr>
            <w:rFonts w:ascii="Cambria Math" w:hAnsi="Cambria Math"/>
          </w:rPr>
          <m:t xml:space="preserve">≅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(A)</w:t>
      </w:r>
    </w:p>
    <w:p w:rsidR="00B51F7E" w:rsidRDefault="00401686" w:rsidP="001975B5">
      <w:pPr>
        <w:pStyle w:val="02TEXTOPRINCIPAL"/>
      </w:pPr>
      <w:r>
        <w:rPr>
          <w:rFonts w:eastAsiaTheme="minorEastAsia"/>
          <w:noProof/>
          <w:lang w:eastAsia="pt-BR" w:bidi="ar-SA"/>
        </w:rPr>
        <w:drawing>
          <wp:inline distT="0" distB="0" distL="0" distR="0" wp14:anchorId="6080EFE4" wp14:editId="4D7FDC63">
            <wp:extent cx="172720" cy="137795"/>
            <wp:effectExtent l="0" t="0" r="0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≅</m:t>
        </m:r>
      </m:oMath>
      <w:r w:rsidR="006D7E18">
        <w:rPr>
          <w:rFonts w:eastAsiaTheme="minorEastAsia"/>
        </w:rPr>
        <w:t xml:space="preserve"> </w:t>
      </w:r>
      <w:r>
        <w:rPr>
          <w:rFonts w:eastAsiaTheme="minorEastAsia"/>
          <w:noProof/>
          <w:lang w:eastAsia="pt-BR" w:bidi="ar-SA"/>
        </w:rPr>
        <w:drawing>
          <wp:inline distT="0" distB="0" distL="0" distR="0" wp14:anchorId="3D36A4A5" wp14:editId="7457303F">
            <wp:extent cx="172720" cy="137795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F7E">
        <w:rPr>
          <w:rFonts w:eastAsiaTheme="minorEastAsia"/>
        </w:rPr>
        <w:t xml:space="preserve"> (L)</w:t>
      </w:r>
    </w:p>
    <w:p w:rsidR="00920EB9" w:rsidRPr="001975B5" w:rsidRDefault="00B51F7E" w:rsidP="001975B5">
      <w:pPr>
        <w:pStyle w:val="02TEXTOPRINCIPAL"/>
        <w:rPr>
          <w:rStyle w:val="TextoBold"/>
          <w:b w:val="0"/>
          <w:sz w:val="21"/>
        </w:rPr>
      </w:pPr>
      <w:r>
        <w:t>Portanto</w:t>
      </w:r>
      <w:r w:rsidR="009B6B86">
        <w:t>,</w:t>
      </w:r>
      <w:r>
        <w:t xml:space="preserve"> os triângulos </w:t>
      </w:r>
      <w:r w:rsidRPr="00B70B8A">
        <w:rPr>
          <w:i/>
        </w:rPr>
        <w:t>ABD</w:t>
      </w:r>
      <w:r>
        <w:t xml:space="preserve"> e </w:t>
      </w:r>
      <w:r w:rsidRPr="00B70B8A">
        <w:rPr>
          <w:i/>
        </w:rPr>
        <w:t>ABC</w:t>
      </w:r>
      <w:r w:rsidR="006D7E18">
        <w:t xml:space="preserve"> são congruentes;</w:t>
      </w:r>
      <w:r>
        <w:t xml:space="preserve"> logo</w:t>
      </w:r>
      <w:r w:rsidR="006D7E18">
        <w:t>,</w:t>
      </w:r>
      <w:r>
        <w:t xml:space="preserve"> </w:t>
      </w:r>
      <w:r w:rsidR="00401686">
        <w:rPr>
          <w:noProof/>
          <w:lang w:eastAsia="pt-BR" w:bidi="ar-SA"/>
        </w:rPr>
        <w:drawing>
          <wp:inline distT="0" distB="0" distL="0" distR="0" wp14:anchorId="4FE2C6B7" wp14:editId="49EE2EA0">
            <wp:extent cx="172720" cy="129540"/>
            <wp:effectExtent l="0" t="0" r="0" b="381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686">
        <w:t xml:space="preserve"> </w:t>
      </w:r>
      <w:r w:rsidRPr="00167AFC">
        <w:t xml:space="preserve">e </w:t>
      </w:r>
      <w:r w:rsidR="00401686">
        <w:rPr>
          <w:noProof/>
          <w:lang w:eastAsia="pt-BR" w:bidi="ar-SA"/>
        </w:rPr>
        <w:drawing>
          <wp:inline distT="0" distB="0" distL="0" distR="0" wp14:anchorId="517F894A" wp14:editId="24C2BB91">
            <wp:extent cx="172720" cy="137795"/>
            <wp:effectExtent l="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8B2">
        <w:t xml:space="preserve"> </w:t>
      </w:r>
      <w:r w:rsidR="009B6B86">
        <w:t>são congruentes.</w:t>
      </w:r>
    </w:p>
    <w:p w:rsidR="00B51F7E" w:rsidRPr="001975B5" w:rsidRDefault="00B51F7E" w:rsidP="006D7E18">
      <w:pPr>
        <w:pStyle w:val="02TEXTOPRINCIPAL"/>
        <w:rPr>
          <w:rStyle w:val="TextoBold"/>
        </w:rPr>
      </w:pPr>
      <w:r w:rsidRPr="001975B5">
        <w:rPr>
          <w:rStyle w:val="TextoBold"/>
        </w:rPr>
        <w:t>Habilidade</w:t>
      </w:r>
    </w:p>
    <w:p w:rsidR="00B51F7E" w:rsidRPr="001A46ED" w:rsidRDefault="00B51F7E" w:rsidP="001975B5">
      <w:pPr>
        <w:pStyle w:val="02TEXTOPRINCIPAL"/>
      </w:pPr>
      <w:r>
        <w:rPr>
          <w:rFonts w:cstheme="minorHAnsi"/>
        </w:rPr>
        <w:t xml:space="preserve">(EF08M14) </w:t>
      </w:r>
      <w:r>
        <w:t>Demonstrar propriedades de quadriláteros por meio da identificação da congruência de triângulos.</w:t>
      </w:r>
    </w:p>
    <w:p w:rsidR="00B51F7E" w:rsidRPr="001975B5" w:rsidRDefault="00B51F7E" w:rsidP="006D7E18">
      <w:pPr>
        <w:pStyle w:val="02TEXTOPRINCIPAL"/>
        <w:rPr>
          <w:rStyle w:val="TextoBold"/>
        </w:rPr>
      </w:pPr>
      <w:r w:rsidRPr="001975B5">
        <w:rPr>
          <w:rStyle w:val="TextoBold"/>
        </w:rPr>
        <w:t>Detalhamento da habilidade</w:t>
      </w:r>
    </w:p>
    <w:p w:rsidR="00B51F7E" w:rsidRPr="00621328" w:rsidRDefault="00B51F7E" w:rsidP="001975B5">
      <w:pPr>
        <w:pStyle w:val="02TEXTOPRINCIPAL"/>
      </w:pPr>
      <w:r w:rsidRPr="00621328">
        <w:rPr>
          <w:rFonts w:cstheme="minorHAnsi"/>
        </w:rPr>
        <w:t xml:space="preserve">A questão permite avaliar a habilidade de </w:t>
      </w:r>
      <w:r>
        <w:t>d</w:t>
      </w:r>
      <w:r w:rsidRPr="00621328">
        <w:t>emonstrar propriedades de quadriláteros por meio da identificação da congruência de triângulos.</w:t>
      </w:r>
    </w:p>
    <w:p w:rsidR="00B51F7E" w:rsidRPr="001975B5" w:rsidRDefault="00B51F7E" w:rsidP="006D7E18">
      <w:pPr>
        <w:pStyle w:val="02TEXTOPRINCIPAL"/>
        <w:rPr>
          <w:rStyle w:val="TextoBold"/>
        </w:rPr>
      </w:pPr>
      <w:r w:rsidRPr="001975B5">
        <w:rPr>
          <w:rStyle w:val="TextoBold"/>
        </w:rPr>
        <w:t>Interpretação da resposta</w:t>
      </w:r>
    </w:p>
    <w:p w:rsidR="00B51F7E" w:rsidRPr="001975B5" w:rsidRDefault="00B51F7E" w:rsidP="001975B5">
      <w:pPr>
        <w:pStyle w:val="02TEXTOPRINCIPAL"/>
      </w:pPr>
      <w:r w:rsidRPr="001975B5">
        <w:t xml:space="preserve">Ao justificar que os triângulos </w:t>
      </w:r>
      <w:r w:rsidRPr="00B70B8A">
        <w:rPr>
          <w:i/>
        </w:rPr>
        <w:t>ABD</w:t>
      </w:r>
      <w:r w:rsidRPr="001975B5">
        <w:t xml:space="preserve"> e </w:t>
      </w:r>
      <w:r w:rsidRPr="00B70B8A">
        <w:rPr>
          <w:i/>
        </w:rPr>
        <w:t>ABC</w:t>
      </w:r>
      <w:r w:rsidRPr="001975B5">
        <w:t xml:space="preserve"> são congruentes </w:t>
      </w:r>
      <w:r w:rsidR="00866856">
        <w:t>pelo</w:t>
      </w:r>
      <w:r w:rsidRPr="001975B5">
        <w:t xml:space="preserve"> caso LAL e utilizá-lo para provar que os segme</w:t>
      </w:r>
      <w:r w:rsidR="001975B5" w:rsidRPr="001975B5">
        <w:t xml:space="preserve">ntos </w:t>
      </w:r>
      <w:r w:rsidR="001975B5" w:rsidRPr="00B70B8A">
        <w:rPr>
          <w:i/>
        </w:rPr>
        <w:t>AC</w:t>
      </w:r>
      <w:r w:rsidR="001975B5" w:rsidRPr="001975B5">
        <w:t xml:space="preserve"> e </w:t>
      </w:r>
      <w:r w:rsidR="001975B5" w:rsidRPr="00B70B8A">
        <w:rPr>
          <w:i/>
        </w:rPr>
        <w:t>BD</w:t>
      </w:r>
      <w:r w:rsidR="001975B5" w:rsidRPr="001975B5">
        <w:t xml:space="preserve"> são congruentes, </w:t>
      </w:r>
      <w:r w:rsidRPr="001975B5">
        <w:t>o aluno indica que desenvolveu a</w:t>
      </w:r>
      <w:r w:rsidR="001975B5" w:rsidRPr="001975B5">
        <w:t xml:space="preserve"> </w:t>
      </w:r>
      <w:r w:rsidRPr="001975B5">
        <w:t xml:space="preserve">habilidade de demonstrar propriedades de quadriláteros por meio da identificação da congruência de triângulos. Outra resposta indica que o aluno não desenvolveu essa habilidade. </w:t>
      </w:r>
    </w:p>
    <w:p w:rsidR="003C08B2" w:rsidRDefault="003C08B2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:rsidR="00B51F7E" w:rsidRPr="001975B5" w:rsidRDefault="00B51F7E" w:rsidP="00866856">
      <w:pPr>
        <w:pStyle w:val="02TEXTOPRINCIPAL"/>
        <w:rPr>
          <w:rStyle w:val="TextoBold"/>
        </w:rPr>
      </w:pPr>
      <w:r w:rsidRPr="001975B5">
        <w:rPr>
          <w:rStyle w:val="TextoBold"/>
        </w:rPr>
        <w:lastRenderedPageBreak/>
        <w:t>Reorientação do planejamento</w:t>
      </w:r>
    </w:p>
    <w:p w:rsidR="001975B5" w:rsidRDefault="00167AFC" w:rsidP="001975B5">
      <w:pPr>
        <w:pStyle w:val="02TEXTOPRINCIPAL"/>
      </w:pPr>
      <w:r>
        <w:rPr>
          <w:rFonts w:cstheme="minorHAnsi"/>
        </w:rPr>
        <w:t>Com base nas</w:t>
      </w:r>
      <w:r w:rsidR="00B51F7E" w:rsidRPr="00BF0DC0">
        <w:rPr>
          <w:rFonts w:cstheme="minorHAnsi"/>
        </w:rPr>
        <w:t xml:space="preserve"> dificuldades encontradas</w:t>
      </w:r>
      <w:r w:rsidR="00866856">
        <w:rPr>
          <w:rFonts w:cstheme="minorHAnsi"/>
        </w:rPr>
        <w:t>,</w:t>
      </w:r>
      <w:r w:rsidR="00B51F7E" w:rsidRPr="00BF0DC0">
        <w:rPr>
          <w:rFonts w:cstheme="minorHAnsi"/>
        </w:rPr>
        <w:t xml:space="preserve"> propo</w:t>
      </w:r>
      <w:r w:rsidR="00866856">
        <w:rPr>
          <w:rFonts w:cstheme="minorHAnsi"/>
        </w:rPr>
        <w:t>nha</w:t>
      </w:r>
      <w:r w:rsidR="00B51F7E" w:rsidRPr="00BF0DC0">
        <w:rPr>
          <w:rFonts w:cstheme="minorHAnsi"/>
        </w:rPr>
        <w:t xml:space="preserve"> atividades para o aluno demonstrar </w:t>
      </w:r>
      <w:r w:rsidR="00B51F7E" w:rsidRPr="00BF0DC0">
        <w:t>propriedades de quadriláteros por meio da identificação da congruência de triângulos</w:t>
      </w:r>
      <w:r w:rsidR="00B51F7E">
        <w:t xml:space="preserve">. Por exemplo: </w:t>
      </w:r>
      <w:r w:rsidR="00866856">
        <w:t>c</w:t>
      </w:r>
      <w:r w:rsidR="00B51F7E">
        <w:t xml:space="preserve">onsidere os paralelogramos </w:t>
      </w:r>
      <w:r w:rsidR="00B51F7E" w:rsidRPr="00B70B8A">
        <w:rPr>
          <w:i/>
        </w:rPr>
        <w:t>ABCD</w:t>
      </w:r>
      <w:r w:rsidR="00B51F7E">
        <w:t xml:space="preserve"> e </w:t>
      </w:r>
      <w:r w:rsidR="00B51F7E" w:rsidRPr="00B70B8A">
        <w:rPr>
          <w:i/>
        </w:rPr>
        <w:t>EFGH</w:t>
      </w:r>
      <w:r w:rsidR="00B51F7E">
        <w:t xml:space="preserve">. </w:t>
      </w:r>
    </w:p>
    <w:p w:rsidR="00401686" w:rsidRDefault="00401686" w:rsidP="001975B5">
      <w:pPr>
        <w:pStyle w:val="02TEXTOPRINCIPAL"/>
      </w:pPr>
    </w:p>
    <w:p w:rsidR="00401686" w:rsidRDefault="00401686" w:rsidP="00401686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5DA281CA" wp14:editId="3E5A139A">
            <wp:extent cx="3381375" cy="966470"/>
            <wp:effectExtent l="0" t="0" r="9525" b="508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86" w:rsidRDefault="00401686" w:rsidP="001975B5">
      <w:pPr>
        <w:pStyle w:val="02TEXTOPRINCIPAL"/>
      </w:pPr>
    </w:p>
    <w:p w:rsidR="00B51F7E" w:rsidRDefault="00B51F7E" w:rsidP="001975B5">
      <w:pPr>
        <w:pStyle w:val="02TEXTOPRINCIPAL"/>
      </w:pPr>
      <w:r>
        <w:t xml:space="preserve">Esses paralelogramos são congruentes? Justifique sua resposta. </w:t>
      </w:r>
    </w:p>
    <w:p w:rsidR="00B51F7E" w:rsidRDefault="00B51F7E" w:rsidP="00866856">
      <w:pPr>
        <w:pStyle w:val="08Respostaprofessor"/>
      </w:pPr>
      <w:r>
        <w:t xml:space="preserve">Os paralelogramos são congruentes porque os triângulos </w:t>
      </w:r>
      <w:r w:rsidRPr="00B70B8A">
        <w:rPr>
          <w:i/>
        </w:rPr>
        <w:t>BCD</w:t>
      </w:r>
      <w:r>
        <w:t xml:space="preserve"> e </w:t>
      </w:r>
      <w:r w:rsidRPr="00B70B8A">
        <w:rPr>
          <w:i/>
        </w:rPr>
        <w:t>FGH</w:t>
      </w:r>
      <w:r w:rsidR="00866856">
        <w:t xml:space="preserve"> são congruentes</w:t>
      </w:r>
      <w:r>
        <w:t xml:space="preserve"> pelo caso ALA. </w:t>
      </w:r>
    </w:p>
    <w:p w:rsidR="00B51F7E" w:rsidRDefault="00866856" w:rsidP="001975B5">
      <w:pPr>
        <w:pStyle w:val="02TEXTOPRINCIPAL"/>
      </w:pPr>
      <w:r>
        <w:t>Outra possibilidade</w:t>
      </w:r>
      <w:r w:rsidR="00B51F7E">
        <w:t xml:space="preserve"> é propor </w:t>
      </w:r>
      <w:r>
        <w:t xml:space="preserve">uma </w:t>
      </w:r>
      <w:r w:rsidR="00B51F7E">
        <w:t xml:space="preserve">atividade como a que está </w:t>
      </w:r>
      <w:r>
        <w:t xml:space="preserve">na seção </w:t>
      </w:r>
      <w:r w:rsidRPr="00AF5148">
        <w:t>Pense mais</w:t>
      </w:r>
      <w:r>
        <w:t xml:space="preserve"> </w:t>
      </w:r>
      <w:r w:rsidRPr="00AF5148">
        <w:t>um pouco</w:t>
      </w:r>
      <w:r>
        <w:t>..., na página 200 d</w:t>
      </w:r>
      <w:r w:rsidR="00B51F7E">
        <w:t xml:space="preserve">o livro </w:t>
      </w:r>
      <w:r w:rsidR="001975B5">
        <w:t>do estudante</w:t>
      </w:r>
      <w:r w:rsidR="00B51F7E">
        <w:t xml:space="preserve">, solicitando </w:t>
      </w:r>
      <w:r w:rsidR="000903BA">
        <w:t>a</w:t>
      </w:r>
      <w:r w:rsidR="00B51F7E">
        <w:t>o</w:t>
      </w:r>
      <w:r>
        <w:t>s</w:t>
      </w:r>
      <w:r w:rsidR="00B51F7E">
        <w:t xml:space="preserve"> aluno</w:t>
      </w:r>
      <w:r>
        <w:t>s</w:t>
      </w:r>
      <w:r w:rsidR="00B51F7E">
        <w:t xml:space="preserve"> </w:t>
      </w:r>
      <w:r w:rsidR="000903BA">
        <w:t xml:space="preserve">que </w:t>
      </w:r>
      <w:r w:rsidR="00B51F7E">
        <w:t>justifique</w:t>
      </w:r>
      <w:r>
        <w:t>m</w:t>
      </w:r>
      <w:r w:rsidR="00B51F7E">
        <w:t xml:space="preserve"> a resposta usando congruência de triângulos.</w:t>
      </w:r>
    </w:p>
    <w:p w:rsidR="00B51F7E" w:rsidRDefault="00B51F7E" w:rsidP="00B51F7E">
      <w:pPr>
        <w:tabs>
          <w:tab w:val="left" w:pos="4125"/>
        </w:tabs>
        <w:jc w:val="both"/>
        <w:rPr>
          <w:rFonts w:ascii="Gotham-Book" w:hAnsi="Gotham-Book" w:cs="Gotham-Book"/>
        </w:rPr>
      </w:pPr>
    </w:p>
    <w:p w:rsidR="00B51F7E" w:rsidRDefault="00B51F7E" w:rsidP="000903BA">
      <w:pPr>
        <w:pStyle w:val="02TEXTOPRINCIPAL"/>
        <w:rPr>
          <w:rStyle w:val="TextoBold"/>
        </w:rPr>
      </w:pPr>
      <w:r>
        <w:rPr>
          <w:rStyle w:val="TextoBold"/>
        </w:rPr>
        <w:t>9</w:t>
      </w:r>
      <w:r w:rsidRPr="00EE7035">
        <w:rPr>
          <w:rStyle w:val="TextoBold"/>
        </w:rPr>
        <w:t>. Resposta:</w:t>
      </w:r>
      <w:r w:rsidRPr="003F5523">
        <w:rPr>
          <w:rStyle w:val="TextoBold"/>
        </w:rPr>
        <w:t xml:space="preserve"> </w:t>
      </w:r>
    </w:p>
    <w:p w:rsidR="00B51F7E" w:rsidRDefault="00B51F7E" w:rsidP="00B51F7E">
      <w:r>
        <w:t xml:space="preserve">Como o triângulo </w:t>
      </w:r>
      <w:r w:rsidRPr="00B70B8A">
        <w:rPr>
          <w:i/>
        </w:rPr>
        <w:t>ABC</w:t>
      </w:r>
      <w:r>
        <w:t xml:space="preserve"> é isósceles</w:t>
      </w:r>
      <w:r w:rsidR="003C08B2">
        <w:t>,</w:t>
      </w:r>
      <w:r>
        <w:t xml:space="preserve"> então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acc>
      </m:oMath>
      <w:r w:rsidR="004F7D5E">
        <w:t xml:space="preserve"> e</w:t>
      </w:r>
      <w:r w:rsidRPr="00D22873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acc>
      </m:oMath>
      <w:r>
        <w:t xml:space="preserve"> têm a mesma medida.</w:t>
      </w:r>
    </w:p>
    <w:p w:rsidR="00B51F7E" w:rsidRDefault="00FB132A" w:rsidP="00B51F7E"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B51F7E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B51F7E">
        <w:t xml:space="preserve"> = </w:t>
      </w:r>
      <w:r w:rsidR="00B51F7E" w:rsidRPr="003C08B2">
        <w:rPr>
          <w:i/>
        </w:rPr>
        <w:t>y</w:t>
      </w:r>
    </w:p>
    <w:p w:rsidR="00B51F7E" w:rsidRDefault="002D5108" w:rsidP="00B51F7E">
      <w:r>
        <w:t xml:space="preserve">80° + </w:t>
      </w:r>
      <w:r w:rsidR="00B51F7E">
        <w:t>2</w:t>
      </w:r>
      <w:r w:rsidR="00B51F7E" w:rsidRPr="003C08B2">
        <w:rPr>
          <w:i/>
        </w:rPr>
        <w:t>y</w:t>
      </w:r>
      <w:r w:rsidR="00B51F7E">
        <w:t xml:space="preserve"> = 180°</w:t>
      </w:r>
    </w:p>
    <w:p w:rsidR="00B51F7E" w:rsidRDefault="00B51F7E" w:rsidP="00B51F7E">
      <w:r>
        <w:t>2</w:t>
      </w:r>
      <w:r w:rsidRPr="003C08B2">
        <w:rPr>
          <w:i/>
        </w:rPr>
        <w:t>y</w:t>
      </w:r>
      <w:r>
        <w:t xml:space="preserve"> = 100°</w:t>
      </w:r>
    </w:p>
    <w:p w:rsidR="00B51F7E" w:rsidRDefault="00B51F7E" w:rsidP="00B51F7E">
      <w:r w:rsidRPr="003C08B2">
        <w:rPr>
          <w:i/>
        </w:rPr>
        <w:t xml:space="preserve">y </w:t>
      </w:r>
      <w:r>
        <w:t>= 50°</w:t>
      </w:r>
    </w:p>
    <w:p w:rsidR="00B51F7E" w:rsidRDefault="00FB132A" w:rsidP="00B51F7E"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B51F7E">
        <w:t xml:space="preserve"> =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B51F7E">
        <w:t xml:space="preserve"> = 50°</w:t>
      </w:r>
    </w:p>
    <w:p w:rsidR="00B51F7E" w:rsidRDefault="00B51F7E" w:rsidP="00B51F7E">
      <w:pPr>
        <w:rPr>
          <w:rFonts w:eastAsiaTheme="minorEastAsia"/>
          <w:noProof/>
          <w:lang w:eastAsia="pt-BR"/>
        </w:rPr>
      </w:pPr>
      <w:r>
        <w:t xml:space="preserve">Como </w:t>
      </w:r>
      <m:oMath>
        <m:acc>
          <m:accPr>
            <m:chr m:val="⃗"/>
            <m:ctrlPr>
              <w:rPr>
                <w:rFonts w:ascii="Cambria Math" w:hAnsi="Cambria Math"/>
                <w:i/>
                <w:noProof/>
                <w:lang w:eastAsia="pt-BR"/>
              </w:rPr>
            </m:ctrlPr>
          </m:accPr>
          <m:e>
            <m:r>
              <w:rPr>
                <w:rFonts w:ascii="Cambria Math" w:hAnsi="Cambria Math"/>
                <w:noProof/>
                <w:lang w:eastAsia="pt-BR"/>
              </w:rPr>
              <m:t>BD</m:t>
            </m:r>
          </m:e>
        </m:acc>
      </m:oMath>
      <w:r>
        <w:rPr>
          <w:rFonts w:eastAsiaTheme="minorEastAsia"/>
          <w:noProof/>
          <w:lang w:eastAsia="pt-BR"/>
        </w:rPr>
        <w:t xml:space="preserve"> é bissetriz de </w:t>
      </w:r>
      <w:r w:rsidRPr="003C08B2">
        <w:rPr>
          <w:rFonts w:eastAsiaTheme="minorEastAsia"/>
          <w:i/>
          <w:noProof/>
          <w:lang w:eastAsia="pt-BR"/>
        </w:rPr>
        <w:t>A</w:t>
      </w:r>
      <m:oMath>
        <m:acc>
          <m:accPr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lang w:eastAsia="pt-BR"/>
              </w:rPr>
              <m:t>B</m:t>
            </m:r>
          </m:e>
        </m:acc>
      </m:oMath>
      <w:r w:rsidRPr="003C08B2">
        <w:rPr>
          <w:rFonts w:eastAsiaTheme="minorEastAsia"/>
          <w:i/>
          <w:noProof/>
          <w:lang w:eastAsia="pt-BR"/>
        </w:rPr>
        <w:t>C</w:t>
      </w:r>
      <w:r>
        <w:rPr>
          <w:rFonts w:eastAsiaTheme="minorEastAsia"/>
          <w:noProof/>
          <w:lang w:eastAsia="pt-BR"/>
        </w:rPr>
        <w:t xml:space="preserve"> 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lang w:eastAsia="pt-BR"/>
              </w:rPr>
              <m:t>CD</m:t>
            </m:r>
          </m:e>
        </m:acc>
      </m:oMath>
      <w:r>
        <w:rPr>
          <w:rFonts w:eastAsiaTheme="minorEastAsia"/>
          <w:noProof/>
          <w:lang w:eastAsia="pt-BR"/>
        </w:rPr>
        <w:t xml:space="preserve"> é biss</w:t>
      </w:r>
      <w:r w:rsidR="000903BA">
        <w:rPr>
          <w:rFonts w:eastAsiaTheme="minorEastAsia"/>
          <w:noProof/>
          <w:lang w:eastAsia="pt-BR"/>
        </w:rPr>
        <w:t>e</w:t>
      </w:r>
      <w:r>
        <w:rPr>
          <w:rFonts w:eastAsiaTheme="minorEastAsia"/>
          <w:noProof/>
          <w:lang w:eastAsia="pt-BR"/>
        </w:rPr>
        <w:t xml:space="preserve">triz de </w:t>
      </w:r>
      <w:r w:rsidRPr="003C08B2">
        <w:rPr>
          <w:rFonts w:eastAsiaTheme="minorEastAsia"/>
          <w:i/>
          <w:noProof/>
          <w:lang w:eastAsia="pt-BR"/>
        </w:rPr>
        <w:t>A</w:t>
      </w:r>
      <m:oMath>
        <m:acc>
          <m:accPr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lang w:eastAsia="pt-BR"/>
              </w:rPr>
              <m:t>C</m:t>
            </m:r>
          </m:e>
        </m:acc>
      </m:oMath>
      <w:r w:rsidRPr="003C08B2">
        <w:rPr>
          <w:rFonts w:eastAsiaTheme="minorEastAsia"/>
          <w:i/>
          <w:noProof/>
          <w:lang w:eastAsia="pt-BR"/>
        </w:rPr>
        <w:t>B</w:t>
      </w:r>
      <w:r w:rsidR="000903BA">
        <w:rPr>
          <w:rFonts w:eastAsiaTheme="minorEastAsia"/>
          <w:i/>
          <w:noProof/>
          <w:lang w:eastAsia="pt-BR"/>
        </w:rPr>
        <w:t>,</w:t>
      </w:r>
      <w:r w:rsidRPr="003C08B2">
        <w:rPr>
          <w:rFonts w:eastAsiaTheme="minorEastAsia"/>
          <w:i/>
          <w:noProof/>
          <w:lang w:eastAsia="pt-BR"/>
        </w:rPr>
        <w:t xml:space="preserve"> </w:t>
      </w:r>
      <w:r>
        <w:rPr>
          <w:rFonts w:eastAsiaTheme="minorEastAsia"/>
          <w:noProof/>
          <w:lang w:eastAsia="pt-BR"/>
        </w:rPr>
        <w:t xml:space="preserve">então o triângulo </w:t>
      </w:r>
      <w:r w:rsidRPr="003C08B2">
        <w:rPr>
          <w:rFonts w:eastAsiaTheme="minorEastAsia"/>
          <w:i/>
          <w:noProof/>
          <w:lang w:eastAsia="pt-BR"/>
        </w:rPr>
        <w:t>BCD</w:t>
      </w:r>
      <w:r>
        <w:rPr>
          <w:rFonts w:eastAsiaTheme="minorEastAsia"/>
          <w:noProof/>
          <w:lang w:eastAsia="pt-BR"/>
        </w:rPr>
        <w:t xml:space="preserve"> também é isósceles.</w:t>
      </w:r>
    </w:p>
    <w:p w:rsidR="00B51F7E" w:rsidRDefault="00B51F7E" w:rsidP="00B51F7E">
      <w:pPr>
        <w:rPr>
          <w:rFonts w:eastAsiaTheme="minorEastAsia"/>
          <w:noProof/>
          <w:lang w:eastAsia="pt-BR"/>
        </w:rPr>
      </w:pPr>
      <w:r w:rsidRPr="003C08B2">
        <w:rPr>
          <w:rFonts w:eastAsiaTheme="minorEastAsia"/>
          <w:i/>
          <w:noProof/>
          <w:lang w:eastAsia="pt-BR"/>
        </w:rPr>
        <w:t>x</w:t>
      </w:r>
      <w:r>
        <w:rPr>
          <w:rFonts w:eastAsiaTheme="minorEastAsia"/>
          <w:noProof/>
          <w:lang w:eastAsia="pt-BR"/>
        </w:rPr>
        <w:t xml:space="preserve"> + 25° + 25° = 180°</w:t>
      </w:r>
    </w:p>
    <w:p w:rsidR="00B51F7E" w:rsidRDefault="00B51F7E" w:rsidP="00B51F7E">
      <w:pPr>
        <w:rPr>
          <w:rFonts w:eastAsiaTheme="minorEastAsia"/>
          <w:noProof/>
          <w:lang w:eastAsia="pt-BR"/>
        </w:rPr>
      </w:pPr>
      <w:r w:rsidRPr="003C08B2">
        <w:rPr>
          <w:rFonts w:eastAsiaTheme="minorEastAsia"/>
          <w:i/>
          <w:noProof/>
          <w:lang w:eastAsia="pt-BR"/>
        </w:rPr>
        <w:t>x</w:t>
      </w:r>
      <w:r>
        <w:rPr>
          <w:rFonts w:eastAsiaTheme="minorEastAsia"/>
          <w:noProof/>
          <w:lang w:eastAsia="pt-BR"/>
        </w:rPr>
        <w:t xml:space="preserve"> = 180° </w:t>
      </w:r>
      <w:r w:rsidR="000903BA">
        <w:t xml:space="preserve">– </w:t>
      </w:r>
      <w:r>
        <w:rPr>
          <w:rFonts w:eastAsiaTheme="minorEastAsia"/>
          <w:noProof/>
          <w:lang w:eastAsia="pt-BR"/>
        </w:rPr>
        <w:t>50°</w:t>
      </w:r>
    </w:p>
    <w:p w:rsidR="00B51F7E" w:rsidRDefault="00B51F7E" w:rsidP="00B51F7E">
      <w:pPr>
        <w:rPr>
          <w:rFonts w:eastAsiaTheme="minorEastAsia"/>
          <w:noProof/>
          <w:lang w:eastAsia="pt-BR"/>
        </w:rPr>
      </w:pPr>
      <w:r w:rsidRPr="003C08B2">
        <w:rPr>
          <w:rFonts w:eastAsiaTheme="minorEastAsia"/>
          <w:i/>
          <w:noProof/>
          <w:lang w:eastAsia="pt-BR"/>
        </w:rPr>
        <w:t>x</w:t>
      </w:r>
      <w:r>
        <w:rPr>
          <w:rFonts w:eastAsiaTheme="minorEastAsia"/>
          <w:noProof/>
          <w:lang w:eastAsia="pt-BR"/>
        </w:rPr>
        <w:t xml:space="preserve"> =130°</w:t>
      </w:r>
    </w:p>
    <w:p w:rsidR="006E11CD" w:rsidRDefault="006E11CD" w:rsidP="00B51F7E">
      <w:r>
        <w:t>O</w:t>
      </w:r>
      <w:r w:rsidRPr="00C33381">
        <w:t xml:space="preserve"> ângulo </w:t>
      </w:r>
      <w:r w:rsidRPr="000903BA">
        <w:rPr>
          <w:rFonts w:eastAsiaTheme="minorEastAsia"/>
          <w:i/>
          <w:noProof/>
          <w:lang w:eastAsia="pt-BR"/>
        </w:rPr>
        <w:t>B</w:t>
      </w:r>
      <m:oMath>
        <m:acc>
          <m:accPr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lang w:eastAsia="pt-BR"/>
              </w:rPr>
              <m:t>D</m:t>
            </m:r>
          </m:e>
        </m:acc>
      </m:oMath>
      <w:r w:rsidRPr="000903BA">
        <w:rPr>
          <w:rFonts w:eastAsiaTheme="minorEastAsia"/>
          <w:i/>
          <w:noProof/>
          <w:lang w:eastAsia="pt-BR"/>
        </w:rPr>
        <w:t>C</w:t>
      </w:r>
      <w:r w:rsidRPr="00C33381">
        <w:rPr>
          <w:rFonts w:eastAsiaTheme="minorEastAsia"/>
          <w:noProof/>
          <w:lang w:eastAsia="pt-BR"/>
        </w:rPr>
        <w:t xml:space="preserve"> mede 130°</w:t>
      </w:r>
      <w:r>
        <w:rPr>
          <w:rFonts w:eastAsiaTheme="minorEastAsia"/>
          <w:noProof/>
          <w:lang w:eastAsia="pt-BR"/>
        </w:rPr>
        <w:t>.</w:t>
      </w:r>
    </w:p>
    <w:p w:rsidR="00B51F7E" w:rsidRPr="002D5108" w:rsidRDefault="00B51F7E" w:rsidP="000903BA">
      <w:pPr>
        <w:pStyle w:val="02TEXTOPRINCIPAL"/>
        <w:rPr>
          <w:rStyle w:val="TextoBold"/>
        </w:rPr>
      </w:pPr>
      <w:r w:rsidRPr="002D5108">
        <w:rPr>
          <w:rStyle w:val="TextoBold"/>
        </w:rPr>
        <w:t>Habilidade</w:t>
      </w:r>
    </w:p>
    <w:p w:rsidR="00B51F7E" w:rsidRPr="00357AB3" w:rsidRDefault="00B51F7E" w:rsidP="009B6B86">
      <w:pPr>
        <w:pStyle w:val="02TEXTOPRINCIPAL"/>
      </w:pPr>
      <w:r>
        <w:rPr>
          <w:rFonts w:cstheme="minorHAnsi"/>
        </w:rPr>
        <w:t xml:space="preserve">(EF08MA17) </w:t>
      </w:r>
      <w:r>
        <w:t>Aplicar os conceitos de mediatriz e bissetriz como lugares geométricos na resolução de problemas.</w:t>
      </w:r>
    </w:p>
    <w:p w:rsidR="00B51F7E" w:rsidRPr="002D5108" w:rsidRDefault="00B51F7E" w:rsidP="000903BA">
      <w:pPr>
        <w:pStyle w:val="02TEXTOPRINCIPAL"/>
        <w:rPr>
          <w:rStyle w:val="TextoBold"/>
        </w:rPr>
      </w:pPr>
      <w:r w:rsidRPr="002D5108">
        <w:rPr>
          <w:rStyle w:val="TextoBold"/>
        </w:rPr>
        <w:t>Detalhamento da habilidade</w:t>
      </w:r>
    </w:p>
    <w:p w:rsidR="00B51F7E" w:rsidRDefault="00B51F7E" w:rsidP="002D5108">
      <w:pPr>
        <w:pStyle w:val="02TEXTOPRINCIPAL"/>
        <w:rPr>
          <w:b/>
        </w:rPr>
      </w:pPr>
      <w:r w:rsidRPr="00835DB2">
        <w:t xml:space="preserve">A questão permite avaliar a habilidade de aplicar o conceito de bissetriz como lugar geométrico na resolução de problemas. </w:t>
      </w:r>
    </w:p>
    <w:p w:rsidR="00B51F7E" w:rsidRPr="002D5108" w:rsidRDefault="009B6B86" w:rsidP="000903BA">
      <w:pPr>
        <w:pStyle w:val="02TEXTOPRINCIPAL"/>
        <w:rPr>
          <w:rStyle w:val="TextoBold"/>
        </w:rPr>
      </w:pPr>
      <w:r>
        <w:rPr>
          <w:rStyle w:val="TextoBold"/>
        </w:rPr>
        <w:t xml:space="preserve">Interpretação da </w:t>
      </w:r>
      <w:r w:rsidRPr="00990CB7">
        <w:rPr>
          <w:rStyle w:val="TextoBold"/>
        </w:rPr>
        <w:t>resposta</w:t>
      </w:r>
    </w:p>
    <w:p w:rsidR="00B51F7E" w:rsidRPr="00C33381" w:rsidRDefault="00B51F7E" w:rsidP="002D5108">
      <w:pPr>
        <w:pStyle w:val="02TEXTOPRINCIPAL"/>
      </w:pPr>
      <w:r w:rsidRPr="00C33381">
        <w:t xml:space="preserve">Ao </w:t>
      </w:r>
      <w:r>
        <w:t xml:space="preserve">concluir </w:t>
      </w:r>
      <w:r w:rsidRPr="00C33381">
        <w:t xml:space="preserve">que o ângulo </w:t>
      </w:r>
      <w:r w:rsidRPr="000903BA">
        <w:rPr>
          <w:rFonts w:eastAsiaTheme="minorEastAsia"/>
          <w:i/>
          <w:noProof/>
          <w:lang w:eastAsia="pt-BR"/>
        </w:rPr>
        <w:t>B</w:t>
      </w:r>
      <m:oMath>
        <m:acc>
          <m:accPr>
            <m:ctrlPr>
              <w:rPr>
                <w:rFonts w:ascii="Cambria Math" w:eastAsiaTheme="minorEastAsia" w:hAnsi="Cambria Math"/>
                <w:i/>
                <w:noProof/>
                <w:lang w:eastAsia="pt-BR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lang w:eastAsia="pt-BR"/>
              </w:rPr>
              <m:t>D</m:t>
            </m:r>
          </m:e>
        </m:acc>
      </m:oMath>
      <w:r w:rsidRPr="000903BA">
        <w:rPr>
          <w:rFonts w:eastAsiaTheme="minorEastAsia"/>
          <w:i/>
          <w:noProof/>
          <w:lang w:eastAsia="pt-BR"/>
        </w:rPr>
        <w:t>C</w:t>
      </w:r>
      <w:r w:rsidRPr="00C33381">
        <w:rPr>
          <w:rFonts w:eastAsiaTheme="minorEastAsia"/>
          <w:noProof/>
          <w:lang w:eastAsia="pt-BR"/>
        </w:rPr>
        <w:t xml:space="preserve"> mede 130°, o aluno indica que desenvolveu a habilidade de </w:t>
      </w:r>
      <w:r w:rsidRPr="00835DB2">
        <w:t>aplicar o conceito de bissetriz como lugar geométrico na resolução de problemas.</w:t>
      </w:r>
      <w:r w:rsidR="000903BA">
        <w:t xml:space="preserve"> Outra resposta</w:t>
      </w:r>
      <w:r>
        <w:t xml:space="preserve"> indica que o aluno pode não ter compreendido as propriedades dos triângulos isósceles e as propriedades das bissetrizes. </w:t>
      </w:r>
    </w:p>
    <w:p w:rsidR="003C08B2" w:rsidRDefault="003C08B2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:rsidR="00B51F7E" w:rsidRPr="002D5108" w:rsidRDefault="00B51F7E" w:rsidP="000903BA">
      <w:pPr>
        <w:pStyle w:val="02TEXTOPRINCIPAL"/>
        <w:rPr>
          <w:rStyle w:val="TextoBold"/>
        </w:rPr>
      </w:pPr>
      <w:r w:rsidRPr="002D5108">
        <w:rPr>
          <w:rStyle w:val="TextoBold"/>
        </w:rPr>
        <w:lastRenderedPageBreak/>
        <w:t>Reorientação do planejamento</w:t>
      </w:r>
    </w:p>
    <w:p w:rsidR="00B51F7E" w:rsidRDefault="00990CB7" w:rsidP="002D5108">
      <w:pPr>
        <w:pStyle w:val="02TEXTOPRINCIPAL"/>
      </w:pPr>
      <w:r>
        <w:t>Com base nas</w:t>
      </w:r>
      <w:r w:rsidR="00B51F7E" w:rsidRPr="00AD0002">
        <w:t xml:space="preserve"> dificuldades encontradas, </w:t>
      </w:r>
      <w:r w:rsidR="000903BA">
        <w:t>proponha</w:t>
      </w:r>
      <w:r w:rsidR="00B51F7E" w:rsidRPr="00AD0002">
        <w:t xml:space="preserve"> atividade</w:t>
      </w:r>
      <w:r w:rsidR="000903BA">
        <w:t>s</w:t>
      </w:r>
      <w:r w:rsidR="00B51F7E" w:rsidRPr="00AD0002">
        <w:t xml:space="preserve"> envolvendo triângulos isósceles. Por exemplo: </w:t>
      </w:r>
      <w:r w:rsidR="000903BA">
        <w:t>d</w:t>
      </w:r>
      <w:r w:rsidR="00B51F7E" w:rsidRPr="00AD0002">
        <w:t xml:space="preserve">etermine a medida do ângulo </w:t>
      </w:r>
      <w:r w:rsidR="00B51F7E" w:rsidRPr="0078578E">
        <w:rPr>
          <w:i/>
        </w:rPr>
        <w:t>b</w:t>
      </w:r>
      <w:r w:rsidR="0078578E">
        <w:rPr>
          <w:i/>
        </w:rPr>
        <w:t>,</w:t>
      </w:r>
      <w:r w:rsidR="00B51F7E" w:rsidRPr="00AD0002">
        <w:t xml:space="preserve"> sabendo que o triângulo </w:t>
      </w:r>
      <w:r w:rsidR="00B51F7E" w:rsidRPr="003C08B2">
        <w:rPr>
          <w:i/>
        </w:rPr>
        <w:t>ABC</w:t>
      </w:r>
      <w:r w:rsidR="00B51F7E">
        <w:t xml:space="preserve"> </w:t>
      </w:r>
      <w:r w:rsidR="00B51F7E" w:rsidRPr="00AD0002">
        <w:t xml:space="preserve">é </w:t>
      </w:r>
      <w:proofErr w:type="gramStart"/>
      <w:r w:rsidR="00B51F7E" w:rsidRPr="00AD0002">
        <w:t>isósceles</w:t>
      </w:r>
      <w:proofErr w:type="gramEnd"/>
      <w:r w:rsidR="00B51F7E" w:rsidRPr="00AD0002">
        <w:t xml:space="preserve"> e o ângulo </w:t>
      </w:r>
      <w:r w:rsidR="00B51F7E" w:rsidRPr="00B70B8A">
        <w:rPr>
          <w:i/>
        </w:rPr>
        <w:t>â</w:t>
      </w:r>
      <w:r w:rsidR="00B51F7E" w:rsidRPr="00AD0002">
        <w:t xml:space="preserve"> mede 70°.</w:t>
      </w:r>
      <w:r w:rsidR="00B51F7E">
        <w:t xml:space="preserve"> </w:t>
      </w:r>
    </w:p>
    <w:p w:rsidR="00E81270" w:rsidRDefault="00E81270" w:rsidP="002D5108">
      <w:pPr>
        <w:pStyle w:val="02TEXTOPRINCIPAL"/>
      </w:pPr>
    </w:p>
    <w:p w:rsidR="00E81270" w:rsidRDefault="00E81270" w:rsidP="00E81270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20AEC008" wp14:editId="6B09B883">
            <wp:extent cx="1587500" cy="1638935"/>
            <wp:effectExtent l="0" t="0" r="0" b="0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70" w:rsidRDefault="00E81270" w:rsidP="002D5108">
      <w:pPr>
        <w:pStyle w:val="02TEXTOPRINCIPAL"/>
      </w:pPr>
    </w:p>
    <w:p w:rsidR="00B51F7E" w:rsidRDefault="00B51F7E" w:rsidP="0078578E">
      <w:pPr>
        <w:pStyle w:val="08Respostaprofessor"/>
      </w:pPr>
      <w:r>
        <w:t>70 + 2</w:t>
      </w:r>
      <w:r w:rsidRPr="003C08B2">
        <w:rPr>
          <w:i/>
        </w:rPr>
        <w:t>b</w:t>
      </w:r>
      <w:r>
        <w:t xml:space="preserve"> = 180°</w:t>
      </w:r>
    </w:p>
    <w:p w:rsidR="00B51F7E" w:rsidRDefault="00B51F7E" w:rsidP="0078578E">
      <w:pPr>
        <w:pStyle w:val="08Respostaprofessor"/>
      </w:pPr>
      <w:r>
        <w:t>2</w:t>
      </w:r>
      <w:r w:rsidRPr="003C08B2">
        <w:rPr>
          <w:i/>
        </w:rPr>
        <w:t>b</w:t>
      </w:r>
      <w:r>
        <w:t xml:space="preserve"> = 110</w:t>
      </w:r>
    </w:p>
    <w:p w:rsidR="00B51F7E" w:rsidRDefault="005A39E8" w:rsidP="0078578E">
      <w:pPr>
        <w:pStyle w:val="08Respostaprofessor"/>
      </w:pPr>
      <w:r>
        <w:rPr>
          <w:i/>
        </w:rPr>
        <w:t>b</w:t>
      </w:r>
      <w:r w:rsidR="00081A81">
        <w:t xml:space="preserve"> </w:t>
      </w:r>
      <w:r w:rsidR="00B51F7E">
        <w:t>= 55°</w:t>
      </w:r>
      <w:r w:rsidR="00B51F7E">
        <w:tab/>
      </w:r>
    </w:p>
    <w:p w:rsidR="00B51F7E" w:rsidRDefault="005A39E8" w:rsidP="0078578E">
      <w:pPr>
        <w:pStyle w:val="08Respostaprofessor"/>
        <w:rPr>
          <w:rFonts w:eastAsiaTheme="minorEastAsia"/>
        </w:rPr>
      </w:pPr>
      <w:r>
        <w:rPr>
          <w:rFonts w:eastAsiaTheme="minorEastAsia"/>
          <w:i/>
        </w:rPr>
        <w:t xml:space="preserve">b </w:t>
      </w:r>
      <w:r w:rsidR="00B51F7E">
        <w:rPr>
          <w:rFonts w:eastAsiaTheme="minorEastAsia"/>
        </w:rPr>
        <w:t xml:space="preserve">= </w:t>
      </w:r>
      <w:r>
        <w:rPr>
          <w:rFonts w:eastAsiaTheme="minorEastAsia"/>
          <w:i/>
        </w:rPr>
        <w:t>c</w:t>
      </w:r>
      <w:r w:rsidR="00B51F7E">
        <w:rPr>
          <w:rFonts w:eastAsiaTheme="minorEastAsia"/>
        </w:rPr>
        <w:t xml:space="preserve"> = 55°</w:t>
      </w:r>
    </w:p>
    <w:p w:rsidR="00B51F7E" w:rsidRDefault="00B51F7E" w:rsidP="002D5108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Depois, </w:t>
      </w:r>
      <w:r w:rsidR="0078578E">
        <w:rPr>
          <w:rFonts w:eastAsiaTheme="minorEastAsia"/>
        </w:rPr>
        <w:t>sugira</w:t>
      </w:r>
      <w:r>
        <w:rPr>
          <w:rFonts w:eastAsiaTheme="minorEastAsia"/>
        </w:rPr>
        <w:t xml:space="preserve"> problemas envolvendo triângulos e bissetrizes. Por exemplo: </w:t>
      </w:r>
      <w:r w:rsidR="0078578E">
        <w:rPr>
          <w:rFonts w:eastAsiaTheme="minorEastAsia"/>
        </w:rPr>
        <w:t>d</w:t>
      </w:r>
      <w:r>
        <w:rPr>
          <w:rFonts w:eastAsiaTheme="minorEastAsia"/>
        </w:rPr>
        <w:t xml:space="preserve">etermine as medidas dos ângulos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</m:oMath>
      <w:r>
        <w:rPr>
          <w:rFonts w:eastAsiaTheme="minorEastAsia"/>
        </w:rPr>
        <w:t xml:space="preserve">, sabendo que </w:t>
      </w:r>
      <w:r w:rsidR="00E81270">
        <w:rPr>
          <w:rFonts w:eastAsiaTheme="minorEastAsia"/>
          <w:noProof/>
          <w:lang w:eastAsia="pt-BR" w:bidi="ar-SA"/>
        </w:rPr>
        <w:drawing>
          <wp:inline distT="0" distB="0" distL="0" distR="0" wp14:anchorId="6EF86FF9" wp14:editId="4BECA35C">
            <wp:extent cx="172720" cy="129540"/>
            <wp:effectExtent l="0" t="0" r="0" b="381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é bissetriz do ângulo </w:t>
      </w:r>
      <w:r w:rsidRPr="003C08B2">
        <w:rPr>
          <w:rFonts w:eastAsiaTheme="minorEastAsia"/>
          <w:i/>
        </w:rPr>
        <w:t>Â</w:t>
      </w:r>
      <w:r>
        <w:rPr>
          <w:rFonts w:eastAsiaTheme="minorEastAsia"/>
        </w:rPr>
        <w:t xml:space="preserve">. </w:t>
      </w:r>
    </w:p>
    <w:p w:rsidR="00E81270" w:rsidRDefault="00E81270" w:rsidP="002D5108">
      <w:pPr>
        <w:pStyle w:val="02TEXTOPRINCIPAL"/>
        <w:rPr>
          <w:rFonts w:eastAsiaTheme="minorEastAsia"/>
        </w:rPr>
      </w:pPr>
    </w:p>
    <w:p w:rsidR="00E81270" w:rsidRDefault="00E81270" w:rsidP="00E81270">
      <w:pPr>
        <w:pStyle w:val="02TEXTOPRINCIPAL"/>
        <w:jc w:val="center"/>
        <w:rPr>
          <w:rFonts w:eastAsiaTheme="minorEastAsia"/>
        </w:rPr>
      </w:pPr>
      <w:r>
        <w:rPr>
          <w:rFonts w:eastAsiaTheme="minorEastAsia"/>
          <w:noProof/>
          <w:lang w:eastAsia="pt-BR" w:bidi="ar-SA"/>
        </w:rPr>
        <w:drawing>
          <wp:inline distT="0" distB="0" distL="0" distR="0" wp14:anchorId="5043DCA8" wp14:editId="567509DF">
            <wp:extent cx="1535430" cy="1630680"/>
            <wp:effectExtent l="0" t="0" r="7620" b="762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70" w:rsidRDefault="00E81270" w:rsidP="002D5108">
      <w:pPr>
        <w:pStyle w:val="02TEXTOPRINCIPAL"/>
        <w:rPr>
          <w:rFonts w:eastAsiaTheme="minorEastAsia"/>
        </w:rPr>
      </w:pPr>
    </w:p>
    <w:p w:rsidR="00B51F7E" w:rsidRDefault="00B51F7E" w:rsidP="0078578E">
      <w:pPr>
        <w:pStyle w:val="08Respostaprofessor"/>
      </w:pPr>
      <w:r>
        <w:t xml:space="preserve">O triângulo </w:t>
      </w:r>
      <w:r w:rsidRPr="003C08B2">
        <w:rPr>
          <w:i/>
        </w:rPr>
        <w:t>ABD</w:t>
      </w:r>
      <w:r>
        <w:t xml:space="preserve"> é </w:t>
      </w:r>
      <w:proofErr w:type="gramStart"/>
      <w:r>
        <w:t>isósceles</w:t>
      </w:r>
      <w:proofErr w:type="gramEnd"/>
      <w:r>
        <w:t xml:space="preserve"> porque os ângulos da base são congruentes. </w:t>
      </w:r>
    </w:p>
    <w:p w:rsidR="00B51F7E" w:rsidRDefault="00B51F7E" w:rsidP="0078578E">
      <w:pPr>
        <w:pStyle w:val="08Respostaprofessor"/>
      </w:pPr>
      <w:r>
        <w:t xml:space="preserve">Então: </w:t>
      </w:r>
      <w:r w:rsidRPr="003C08B2">
        <w:rPr>
          <w:i/>
        </w:rPr>
        <w:t>y</w:t>
      </w:r>
      <w:r>
        <w:t xml:space="preserve"> + 72° + 72° = 180°</w:t>
      </w:r>
    </w:p>
    <w:p w:rsidR="00B51F7E" w:rsidRDefault="00B51F7E" w:rsidP="0078578E">
      <w:pPr>
        <w:pStyle w:val="08Respostaprofessor"/>
      </w:pPr>
      <w:r w:rsidRPr="003C08B2">
        <w:rPr>
          <w:i/>
        </w:rPr>
        <w:t xml:space="preserve">y </w:t>
      </w:r>
      <w:r>
        <w:t xml:space="preserve">= 180° </w:t>
      </w:r>
      <w:r w:rsidR="0078578E">
        <w:t xml:space="preserve">– </w:t>
      </w:r>
      <w:r>
        <w:t>144°</w:t>
      </w:r>
    </w:p>
    <w:p w:rsidR="00B51F7E" w:rsidRDefault="00B51F7E" w:rsidP="0078578E">
      <w:pPr>
        <w:pStyle w:val="08Respostaprofessor"/>
      </w:pPr>
      <w:r w:rsidRPr="003C08B2">
        <w:rPr>
          <w:i/>
        </w:rPr>
        <w:t xml:space="preserve">y </w:t>
      </w:r>
      <w:r>
        <w:t>= 36°</w:t>
      </w:r>
    </w:p>
    <w:p w:rsidR="00B51F7E" w:rsidRDefault="00B51F7E" w:rsidP="0078578E">
      <w:pPr>
        <w:pStyle w:val="08Respostaprofessor"/>
        <w:rPr>
          <w:rFonts w:eastAsiaTheme="minorEastAsia"/>
        </w:rPr>
      </w:pPr>
      <w:r>
        <w:t>Como</w:t>
      </w:r>
      <w:r>
        <w:rPr>
          <w:rFonts w:eastAsiaTheme="minorEastAsia"/>
        </w:rPr>
        <w:t xml:space="preserve"> </w:t>
      </w:r>
      <w:r w:rsidR="00E81270">
        <w:rPr>
          <w:rFonts w:eastAsiaTheme="minorEastAsia"/>
          <w:noProof/>
          <w:lang w:eastAsia="pt-BR" w:bidi="ar-SA"/>
        </w:rPr>
        <w:drawing>
          <wp:inline distT="0" distB="0" distL="0" distR="0" wp14:anchorId="63089EFB" wp14:editId="5CC7DD65">
            <wp:extent cx="189865" cy="137795"/>
            <wp:effectExtent l="0" t="0" r="635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é bissetriz do ângulo </w:t>
      </w:r>
      <w:r w:rsidRPr="003C08B2">
        <w:rPr>
          <w:rFonts w:eastAsiaTheme="minorEastAsia"/>
          <w:i/>
        </w:rPr>
        <w:t>Â</w:t>
      </w:r>
      <w:r w:rsidR="003C08B2">
        <w:rPr>
          <w:rFonts w:eastAsiaTheme="minorEastAsia"/>
        </w:rPr>
        <w:t>,</w:t>
      </w:r>
      <w:r>
        <w:rPr>
          <w:rFonts w:eastAsiaTheme="minorEastAsia"/>
        </w:rPr>
        <w:t xml:space="preserve"> temos </w:t>
      </w:r>
      <w:r w:rsidR="005A39E8">
        <w:rPr>
          <w:rFonts w:eastAsiaTheme="minorEastAsia"/>
          <w:i/>
        </w:rPr>
        <w:t>x</w:t>
      </w:r>
      <w:r>
        <w:rPr>
          <w:rFonts w:eastAsiaTheme="minorEastAsia"/>
        </w:rPr>
        <w:t xml:space="preserve"> = </w:t>
      </w:r>
      <w:r w:rsidR="005A39E8">
        <w:rPr>
          <w:rFonts w:eastAsiaTheme="minorEastAsia"/>
          <w:i/>
        </w:rPr>
        <w:t>y</w:t>
      </w:r>
      <w:r>
        <w:rPr>
          <w:rFonts w:eastAsiaTheme="minorEastAsia"/>
        </w:rPr>
        <w:t xml:space="preserve"> </w:t>
      </w:r>
      <w:r w:rsidR="00CC43F7">
        <w:rPr>
          <w:rFonts w:eastAsiaTheme="minorEastAsia"/>
        </w:rPr>
        <w:t xml:space="preserve">= </w:t>
      </w:r>
      <w:r>
        <w:rPr>
          <w:rFonts w:eastAsiaTheme="minorEastAsia"/>
        </w:rPr>
        <w:t>36°</w:t>
      </w:r>
      <w:r w:rsidR="003C08B2">
        <w:rPr>
          <w:rFonts w:eastAsiaTheme="minorEastAsia"/>
        </w:rPr>
        <w:t>.</w:t>
      </w:r>
    </w:p>
    <w:p w:rsidR="00B51F7E" w:rsidRDefault="00B51F7E" w:rsidP="0078578E">
      <w:pPr>
        <w:pStyle w:val="08Respostaprofessor"/>
        <w:rPr>
          <w:rFonts w:eastAsiaTheme="minorEastAsia"/>
        </w:rPr>
      </w:pPr>
      <w:r>
        <w:rPr>
          <w:rFonts w:eastAsiaTheme="minorEastAsia"/>
        </w:rPr>
        <w:t xml:space="preserve">O triângulo </w:t>
      </w:r>
      <w:r w:rsidRPr="004F7D5E">
        <w:rPr>
          <w:rFonts w:eastAsiaTheme="minorEastAsia"/>
          <w:i/>
        </w:rPr>
        <w:t>ABC</w:t>
      </w:r>
      <w:r>
        <w:rPr>
          <w:rFonts w:eastAsiaTheme="minorEastAsia"/>
        </w:rPr>
        <w:t xml:space="preserve"> é </w:t>
      </w:r>
      <w:proofErr w:type="gramStart"/>
      <w:r>
        <w:rPr>
          <w:rFonts w:eastAsiaTheme="minorEastAsia"/>
        </w:rPr>
        <w:t>isósceles</w:t>
      </w:r>
      <w:proofErr w:type="gramEnd"/>
      <w:r>
        <w:rPr>
          <w:rFonts w:eastAsiaTheme="minorEastAsia"/>
        </w:rPr>
        <w:t xml:space="preserve"> porque os ângulos da base são congruentes.</w:t>
      </w:r>
    </w:p>
    <w:p w:rsidR="00B51F7E" w:rsidRDefault="00B51F7E" w:rsidP="0078578E">
      <w:pPr>
        <w:pStyle w:val="08Respostaprofessor"/>
        <w:rPr>
          <w:rFonts w:eastAsiaTheme="minorEastAsia"/>
        </w:rPr>
      </w:pPr>
      <w:r>
        <w:rPr>
          <w:rFonts w:eastAsiaTheme="minorEastAsia"/>
        </w:rPr>
        <w:t xml:space="preserve">Então: </w:t>
      </w:r>
      <w:r w:rsidRPr="003C08B2">
        <w:rPr>
          <w:rFonts w:eastAsiaTheme="minorEastAsia"/>
          <w:i/>
        </w:rPr>
        <w:t>z</w:t>
      </w:r>
      <w:r>
        <w:rPr>
          <w:rFonts w:eastAsiaTheme="minorEastAsia"/>
        </w:rPr>
        <w:t xml:space="preserve"> + 72° + 72° = 180°</w:t>
      </w:r>
    </w:p>
    <w:p w:rsidR="00B51F7E" w:rsidRDefault="00B51F7E" w:rsidP="0078578E">
      <w:pPr>
        <w:pStyle w:val="08Respostaprofessor"/>
        <w:rPr>
          <w:rFonts w:eastAsiaTheme="minorEastAsia"/>
        </w:rPr>
      </w:pPr>
      <w:r w:rsidRPr="003C08B2">
        <w:rPr>
          <w:rFonts w:eastAsiaTheme="minorEastAsia"/>
          <w:i/>
        </w:rPr>
        <w:t>z</w:t>
      </w:r>
      <w:r>
        <w:rPr>
          <w:rFonts w:eastAsiaTheme="minorEastAsia"/>
        </w:rPr>
        <w:t xml:space="preserve"> = 180° </w:t>
      </w:r>
      <w:r w:rsidR="0078578E">
        <w:t xml:space="preserve">– </w:t>
      </w:r>
      <w:r>
        <w:rPr>
          <w:rFonts w:eastAsiaTheme="minorEastAsia"/>
        </w:rPr>
        <w:t xml:space="preserve">144° </w:t>
      </w:r>
    </w:p>
    <w:p w:rsidR="00B51F7E" w:rsidRDefault="00B51F7E" w:rsidP="0078578E">
      <w:pPr>
        <w:pStyle w:val="08Respostaprofessor"/>
      </w:pPr>
      <w:r w:rsidRPr="003C08B2">
        <w:rPr>
          <w:rFonts w:eastAsiaTheme="minorEastAsia"/>
          <w:i/>
        </w:rPr>
        <w:t>z</w:t>
      </w:r>
      <w:r>
        <w:rPr>
          <w:rFonts w:eastAsiaTheme="minorEastAsia"/>
        </w:rPr>
        <w:t xml:space="preserve"> = 36°</w:t>
      </w:r>
    </w:p>
    <w:p w:rsidR="00B51F7E" w:rsidRPr="00B51F7E" w:rsidRDefault="00B51F7E" w:rsidP="00B51F7E">
      <w:pPr>
        <w:tabs>
          <w:tab w:val="left" w:pos="3366"/>
          <w:tab w:val="left" w:pos="4125"/>
        </w:tabs>
        <w:jc w:val="both"/>
        <w:rPr>
          <w:rFonts w:cstheme="minorHAnsi"/>
          <w:b/>
        </w:rPr>
      </w:pPr>
    </w:p>
    <w:p w:rsidR="003C08B2" w:rsidRDefault="003C08B2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:rsidR="00B51F7E" w:rsidRPr="002D5108" w:rsidRDefault="00B51F7E" w:rsidP="0078578E">
      <w:pPr>
        <w:pStyle w:val="02TEXTOPRINCIPAL"/>
        <w:rPr>
          <w:rStyle w:val="TextoBold"/>
        </w:rPr>
      </w:pPr>
      <w:r w:rsidRPr="002D5108">
        <w:rPr>
          <w:rStyle w:val="TextoBold"/>
        </w:rPr>
        <w:lastRenderedPageBreak/>
        <w:t>10. Resposta:</w:t>
      </w:r>
    </w:p>
    <w:p w:rsidR="00B51F7E" w:rsidRPr="00423ACB" w:rsidRDefault="00B51F7E" w:rsidP="002D5108">
      <w:pPr>
        <w:pStyle w:val="02TEXTOPRINCIPAL"/>
      </w:pPr>
      <w:r w:rsidRPr="00423ACB">
        <w:t xml:space="preserve">Como as medidas dos lados dos triângulos são diretamente proporcionais, então as medidas dos perímetros também são diretamente proporcionais. </w:t>
      </w:r>
    </w:p>
    <w:p w:rsidR="00B51F7E" w:rsidRPr="00423ACB" w:rsidRDefault="00B51F7E" w:rsidP="002D5108">
      <w:pPr>
        <w:pStyle w:val="02TEXTOPRINCIPAL"/>
      </w:pPr>
      <w:r w:rsidRPr="00423ACB">
        <w:t xml:space="preserve">Perímetro do triângulo </w:t>
      </w:r>
      <w:r w:rsidRPr="003C08B2">
        <w:rPr>
          <w:i/>
        </w:rPr>
        <w:t>ABC</w:t>
      </w:r>
      <w:r w:rsidRPr="00423ACB">
        <w:t xml:space="preserve"> </w:t>
      </w:r>
      <w:r w:rsidR="005A39E8">
        <w:t>é igual a</w:t>
      </w:r>
      <w:r w:rsidRPr="00423ACB">
        <w:t xml:space="preserve"> 26 cm</w:t>
      </w:r>
      <w:r w:rsidR="005A39E8">
        <w:t>.</w:t>
      </w:r>
    </w:p>
    <w:p w:rsidR="00B51F7E" w:rsidRPr="00423ACB" w:rsidRDefault="00B51F7E" w:rsidP="002D5108">
      <w:pPr>
        <w:pStyle w:val="02TEXTOPRINCIPAL"/>
      </w:pPr>
      <w:r w:rsidRPr="00423ACB">
        <w:t>Comparando as medidas dos perímetros</w:t>
      </w:r>
      <w:r w:rsidR="0078578E">
        <w:t>,</w:t>
      </w:r>
      <w:r w:rsidRPr="00423ACB">
        <w:t xml:space="preserve"> concluímos que: 78 = </w:t>
      </w:r>
      <w:proofErr w:type="gramStart"/>
      <w:r w:rsidRPr="00423ACB">
        <w:t>3</w:t>
      </w:r>
      <w:r w:rsidR="0078578E">
        <w:t xml:space="preserve"> </w:t>
      </w:r>
      <w:r w:rsidRPr="00081A81">
        <w:rPr>
          <w:vertAlign w:val="superscript"/>
        </w:rPr>
        <w:t>.</w:t>
      </w:r>
      <w:proofErr w:type="gramEnd"/>
      <w:r w:rsidR="0078578E">
        <w:t xml:space="preserve"> </w:t>
      </w:r>
      <w:r w:rsidRPr="00423ACB">
        <w:t xml:space="preserve">26 </w:t>
      </w:r>
    </w:p>
    <w:p w:rsidR="00B51F7E" w:rsidRPr="00423ACB" w:rsidRDefault="00B51F7E" w:rsidP="002D5108">
      <w:pPr>
        <w:pStyle w:val="02TEXTOPRINCIPAL"/>
      </w:pPr>
      <w:r w:rsidRPr="00423ACB">
        <w:t xml:space="preserve">As medidas dos lados do triângulo </w:t>
      </w:r>
      <w:r w:rsidRPr="003C08B2">
        <w:rPr>
          <w:i/>
        </w:rPr>
        <w:t>DEF</w:t>
      </w:r>
      <w:r w:rsidRPr="00423ACB">
        <w:t xml:space="preserve"> são: 15 cm, 18 cm, 45 cm.</w:t>
      </w:r>
    </w:p>
    <w:p w:rsidR="00B51F7E" w:rsidRPr="002D5108" w:rsidRDefault="00B51F7E" w:rsidP="0078578E">
      <w:pPr>
        <w:pStyle w:val="02TEXTOPRINCIPAL"/>
        <w:rPr>
          <w:rStyle w:val="TextoBold"/>
        </w:rPr>
      </w:pPr>
      <w:r w:rsidRPr="002D5108">
        <w:rPr>
          <w:rStyle w:val="TextoBold"/>
        </w:rPr>
        <w:t>Habilidade</w:t>
      </w:r>
    </w:p>
    <w:p w:rsidR="00B51F7E" w:rsidRPr="00C1682B" w:rsidRDefault="00B51F7E" w:rsidP="00C1682B">
      <w:pPr>
        <w:pStyle w:val="02TEXTOPRINCIPAL"/>
      </w:pPr>
      <w:r w:rsidRPr="00C1682B">
        <w:t>(EF08MA13) Resolver e elaborar problemas que envolvam grandezas diretamente ou inversamente proporcionais, por meio de estratégias variadas.</w:t>
      </w:r>
    </w:p>
    <w:p w:rsidR="00B51F7E" w:rsidRPr="002D5108" w:rsidRDefault="00B51F7E" w:rsidP="0078578E">
      <w:pPr>
        <w:pStyle w:val="02TEXTOPRINCIPAL"/>
        <w:rPr>
          <w:rStyle w:val="TextoBold"/>
        </w:rPr>
      </w:pPr>
      <w:r w:rsidRPr="002D5108">
        <w:rPr>
          <w:rStyle w:val="TextoBold"/>
        </w:rPr>
        <w:t>Detalhamento da habilidade</w:t>
      </w:r>
    </w:p>
    <w:p w:rsidR="00B51F7E" w:rsidRPr="00C74D26" w:rsidRDefault="00B51F7E" w:rsidP="002D5108">
      <w:pPr>
        <w:pStyle w:val="02TEXTOPRINCIPAL"/>
      </w:pPr>
      <w:r w:rsidRPr="00C74D26">
        <w:t xml:space="preserve">A questão permite avaliar a resolução </w:t>
      </w:r>
      <w:r>
        <w:t>de problemas que envolva</w:t>
      </w:r>
      <w:r w:rsidRPr="00C74D26">
        <w:t xml:space="preserve">m grandezas diretamente proporcionais, por meio de estratégias variadas. </w:t>
      </w:r>
    </w:p>
    <w:p w:rsidR="00B51F7E" w:rsidRPr="002D5108" w:rsidRDefault="00B51F7E" w:rsidP="0078578E">
      <w:pPr>
        <w:pStyle w:val="02TEXTOPRINCIPAL"/>
        <w:rPr>
          <w:rStyle w:val="TextoBold"/>
        </w:rPr>
      </w:pPr>
      <w:r w:rsidRPr="002D5108">
        <w:rPr>
          <w:rStyle w:val="TextoBold"/>
        </w:rPr>
        <w:t>Interpretação da resposta</w:t>
      </w:r>
    </w:p>
    <w:p w:rsidR="00B51F7E" w:rsidRPr="00423ACB" w:rsidRDefault="00B51F7E" w:rsidP="002D5108">
      <w:pPr>
        <w:pStyle w:val="02TEXTOPRINCIPAL"/>
      </w:pPr>
      <w:r w:rsidRPr="00423ACB">
        <w:t xml:space="preserve">Ao responder que as medidas dos lados do triângulo </w:t>
      </w:r>
      <w:r w:rsidRPr="003C08B2">
        <w:rPr>
          <w:i/>
        </w:rPr>
        <w:t>DEF</w:t>
      </w:r>
      <w:r w:rsidRPr="00423ACB">
        <w:t xml:space="preserve"> são 15 cm, 18 cm, </w:t>
      </w:r>
      <w:r>
        <w:t>45 cm, o aluno indica que desenvolveu a habilidade de resolver problemas que envolva</w:t>
      </w:r>
      <w:r w:rsidRPr="00C74D26">
        <w:t>m grandezas diretamente proporcionais, por meio de estratégias variadas.</w:t>
      </w:r>
      <w:r>
        <w:t xml:space="preserve"> Outra resposta indica que o aluno não desenvolveu essa habilidade. </w:t>
      </w:r>
    </w:p>
    <w:p w:rsidR="00B51F7E" w:rsidRPr="002D5108" w:rsidRDefault="00B51F7E" w:rsidP="0078578E">
      <w:pPr>
        <w:pStyle w:val="02TEXTOPRINCIPAL"/>
        <w:rPr>
          <w:rStyle w:val="TextoBold"/>
        </w:rPr>
      </w:pPr>
      <w:r w:rsidRPr="002D5108">
        <w:rPr>
          <w:rStyle w:val="TextoBold"/>
        </w:rPr>
        <w:t>Reorientação do planejamento</w:t>
      </w:r>
    </w:p>
    <w:p w:rsidR="00880C17" w:rsidRDefault="00990CB7" w:rsidP="002D5108">
      <w:pPr>
        <w:pStyle w:val="02TEXTOPRINCIPAL"/>
      </w:pPr>
      <w:r>
        <w:t>Com base nessa</w:t>
      </w:r>
      <w:r w:rsidR="00B51F7E" w:rsidRPr="00423ACB">
        <w:t xml:space="preserve"> dificuldade</w:t>
      </w:r>
      <w:r w:rsidR="0078578E">
        <w:t>,</w:t>
      </w:r>
      <w:r w:rsidR="00B51F7E" w:rsidRPr="00423ACB">
        <w:t xml:space="preserve"> </w:t>
      </w:r>
      <w:r w:rsidR="0078578E">
        <w:t>proponha</w:t>
      </w:r>
      <w:r w:rsidR="00B51F7E" w:rsidRPr="00423ACB">
        <w:t xml:space="preserve"> atividades para o</w:t>
      </w:r>
      <w:r w:rsidR="0078578E">
        <w:t>s</w:t>
      </w:r>
      <w:r w:rsidR="00B51F7E" w:rsidRPr="00423ACB">
        <w:t xml:space="preserve"> aluno</w:t>
      </w:r>
      <w:r w:rsidR="0078578E">
        <w:t>s</w:t>
      </w:r>
      <w:r w:rsidR="00B51F7E" w:rsidRPr="00423ACB">
        <w:t xml:space="preserve"> analisar</w:t>
      </w:r>
      <w:r w:rsidR="0078578E">
        <w:t>em grandezas, concluírem</w:t>
      </w:r>
      <w:r w:rsidR="00B51F7E" w:rsidRPr="00423ACB">
        <w:t xml:space="preserve"> se são diretamente proporcionais </w:t>
      </w:r>
      <w:r w:rsidR="00B51F7E">
        <w:t>e justificar</w:t>
      </w:r>
      <w:r w:rsidR="0078578E">
        <w:t>em</w:t>
      </w:r>
      <w:r w:rsidR="00B51F7E">
        <w:t xml:space="preserve"> a resposta</w:t>
      </w:r>
      <w:r w:rsidR="00B51F7E" w:rsidRPr="00423ACB">
        <w:t xml:space="preserve">. Por exemplo: </w:t>
      </w:r>
      <w:r w:rsidR="0078578E">
        <w:t>no quadro</w:t>
      </w:r>
      <w:r w:rsidR="00B51F7E">
        <w:t xml:space="preserve"> abaixo, consta a quantidade de páginas impressas por uma impressora em minutos.</w:t>
      </w:r>
    </w:p>
    <w:p w:rsidR="003C08B2" w:rsidRDefault="003C08B2" w:rsidP="002D5108">
      <w:pPr>
        <w:pStyle w:val="02TEXTOPRINCIPAL"/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6"/>
        <w:gridCol w:w="1700"/>
      </w:tblGrid>
      <w:tr w:rsidR="003C08B2" w:rsidTr="003C08B2">
        <w:trPr>
          <w:trHeight w:val="458"/>
        </w:trPr>
        <w:tc>
          <w:tcPr>
            <w:tcW w:w="1596" w:type="dxa"/>
          </w:tcPr>
          <w:p w:rsidR="003C08B2" w:rsidRDefault="003C08B2" w:rsidP="003C08B2">
            <w:pPr>
              <w:pStyle w:val="03TITULOTABELAS1"/>
            </w:pPr>
            <w:r>
              <w:t>Quantidade de páginas</w:t>
            </w:r>
          </w:p>
        </w:tc>
        <w:tc>
          <w:tcPr>
            <w:tcW w:w="1700" w:type="dxa"/>
          </w:tcPr>
          <w:p w:rsidR="003C08B2" w:rsidRDefault="0078578E" w:rsidP="003C08B2">
            <w:pPr>
              <w:pStyle w:val="03TITULOTABELAS1"/>
            </w:pPr>
            <w:r>
              <w:t>Tempo (minuto</w:t>
            </w:r>
            <w:r w:rsidR="003C08B2">
              <w:t>)</w:t>
            </w:r>
          </w:p>
        </w:tc>
      </w:tr>
      <w:tr w:rsidR="003C08B2" w:rsidTr="003C08B2">
        <w:trPr>
          <w:trHeight w:val="216"/>
        </w:trPr>
        <w:tc>
          <w:tcPr>
            <w:tcW w:w="1596" w:type="dxa"/>
          </w:tcPr>
          <w:p w:rsidR="003C08B2" w:rsidRDefault="003C08B2" w:rsidP="003C08B2">
            <w:pPr>
              <w:pStyle w:val="04TEXTOTABELAS"/>
              <w:jc w:val="center"/>
            </w:pPr>
            <w:r>
              <w:t>24</w:t>
            </w:r>
          </w:p>
        </w:tc>
        <w:tc>
          <w:tcPr>
            <w:tcW w:w="1700" w:type="dxa"/>
          </w:tcPr>
          <w:p w:rsidR="003C08B2" w:rsidRDefault="003C08B2" w:rsidP="003C08B2">
            <w:pPr>
              <w:pStyle w:val="04TEXTOTABELAS"/>
              <w:jc w:val="center"/>
            </w:pPr>
            <w:r>
              <w:t>1</w:t>
            </w:r>
          </w:p>
        </w:tc>
      </w:tr>
      <w:tr w:rsidR="003C08B2" w:rsidTr="003C08B2">
        <w:trPr>
          <w:trHeight w:val="229"/>
        </w:trPr>
        <w:tc>
          <w:tcPr>
            <w:tcW w:w="1596" w:type="dxa"/>
          </w:tcPr>
          <w:p w:rsidR="003C08B2" w:rsidRDefault="003C08B2" w:rsidP="003C08B2">
            <w:pPr>
              <w:pStyle w:val="04TEXTOTABELAS"/>
              <w:jc w:val="center"/>
            </w:pPr>
            <w:r>
              <w:t>48</w:t>
            </w:r>
          </w:p>
        </w:tc>
        <w:tc>
          <w:tcPr>
            <w:tcW w:w="1700" w:type="dxa"/>
          </w:tcPr>
          <w:p w:rsidR="003C08B2" w:rsidRDefault="003C08B2" w:rsidP="003C08B2">
            <w:pPr>
              <w:pStyle w:val="04TEXTOTABELAS"/>
              <w:jc w:val="center"/>
            </w:pPr>
            <w:r>
              <w:t>2</w:t>
            </w:r>
          </w:p>
        </w:tc>
      </w:tr>
      <w:tr w:rsidR="003C08B2" w:rsidTr="003C08B2">
        <w:trPr>
          <w:trHeight w:val="229"/>
        </w:trPr>
        <w:tc>
          <w:tcPr>
            <w:tcW w:w="1596" w:type="dxa"/>
          </w:tcPr>
          <w:p w:rsidR="003C08B2" w:rsidRDefault="003C08B2" w:rsidP="003C08B2">
            <w:pPr>
              <w:pStyle w:val="04TEXTOTABELAS"/>
              <w:jc w:val="center"/>
            </w:pPr>
            <w:r>
              <w:t>72</w:t>
            </w:r>
          </w:p>
        </w:tc>
        <w:tc>
          <w:tcPr>
            <w:tcW w:w="1700" w:type="dxa"/>
          </w:tcPr>
          <w:p w:rsidR="003C08B2" w:rsidRDefault="003C08B2" w:rsidP="003C08B2">
            <w:pPr>
              <w:pStyle w:val="04TEXTOTABELAS"/>
              <w:jc w:val="center"/>
            </w:pPr>
            <w:r>
              <w:t>3</w:t>
            </w:r>
          </w:p>
        </w:tc>
      </w:tr>
      <w:tr w:rsidR="003C08B2" w:rsidTr="003C08B2">
        <w:trPr>
          <w:trHeight w:val="216"/>
        </w:trPr>
        <w:tc>
          <w:tcPr>
            <w:tcW w:w="1596" w:type="dxa"/>
          </w:tcPr>
          <w:p w:rsidR="003C08B2" w:rsidRDefault="003C08B2" w:rsidP="003C08B2">
            <w:pPr>
              <w:pStyle w:val="04TEXTOTABELAS"/>
              <w:jc w:val="center"/>
            </w:pPr>
            <w:r>
              <w:t>96</w:t>
            </w:r>
          </w:p>
        </w:tc>
        <w:tc>
          <w:tcPr>
            <w:tcW w:w="1700" w:type="dxa"/>
          </w:tcPr>
          <w:p w:rsidR="003C08B2" w:rsidRDefault="003C08B2" w:rsidP="003C08B2">
            <w:pPr>
              <w:pStyle w:val="04TEXTOTABELAS"/>
              <w:jc w:val="center"/>
            </w:pPr>
            <w:r>
              <w:t>4</w:t>
            </w:r>
          </w:p>
        </w:tc>
      </w:tr>
    </w:tbl>
    <w:p w:rsidR="003C08B2" w:rsidRDefault="003C08B2" w:rsidP="002D5108">
      <w:pPr>
        <w:pStyle w:val="02TEXTOPRINCIPAL"/>
      </w:pPr>
    </w:p>
    <w:p w:rsidR="003C08B2" w:rsidRDefault="003C08B2" w:rsidP="002B4CB5">
      <w:pPr>
        <w:tabs>
          <w:tab w:val="left" w:pos="4125"/>
        </w:tabs>
        <w:jc w:val="both"/>
      </w:pPr>
    </w:p>
    <w:p w:rsidR="003C08B2" w:rsidRDefault="003C08B2" w:rsidP="002B4CB5">
      <w:pPr>
        <w:tabs>
          <w:tab w:val="left" w:pos="4125"/>
        </w:tabs>
        <w:jc w:val="both"/>
      </w:pPr>
    </w:p>
    <w:p w:rsidR="003C08B2" w:rsidRDefault="003C08B2" w:rsidP="002B4CB5">
      <w:pPr>
        <w:tabs>
          <w:tab w:val="left" w:pos="4125"/>
        </w:tabs>
        <w:jc w:val="both"/>
      </w:pPr>
    </w:p>
    <w:p w:rsidR="003C08B2" w:rsidRDefault="003C08B2" w:rsidP="002B4CB5">
      <w:pPr>
        <w:tabs>
          <w:tab w:val="left" w:pos="4125"/>
        </w:tabs>
        <w:jc w:val="both"/>
      </w:pPr>
    </w:p>
    <w:p w:rsidR="003C08B2" w:rsidRDefault="003C08B2" w:rsidP="002B4CB5">
      <w:pPr>
        <w:tabs>
          <w:tab w:val="left" w:pos="4125"/>
        </w:tabs>
        <w:jc w:val="both"/>
      </w:pPr>
    </w:p>
    <w:p w:rsidR="003C08B2" w:rsidRDefault="003C08B2" w:rsidP="002B4CB5">
      <w:pPr>
        <w:tabs>
          <w:tab w:val="left" w:pos="4125"/>
        </w:tabs>
        <w:jc w:val="both"/>
      </w:pPr>
    </w:p>
    <w:p w:rsidR="00B51F7E" w:rsidRPr="007619D6" w:rsidRDefault="00B51F7E" w:rsidP="002B4CB5">
      <w:pPr>
        <w:tabs>
          <w:tab w:val="left" w:pos="4125"/>
        </w:tabs>
        <w:jc w:val="both"/>
        <w:rPr>
          <w:rFonts w:cstheme="minorHAnsi"/>
        </w:rPr>
      </w:pPr>
      <w:r>
        <w:t xml:space="preserve">Essas grandezas são diretamente proporcionais? Por quê? </w:t>
      </w:r>
    </w:p>
    <w:p w:rsidR="0078578E" w:rsidRDefault="00B51F7E" w:rsidP="0078578E">
      <w:pPr>
        <w:pStyle w:val="08Respostaprofessor"/>
      </w:pPr>
      <w:r>
        <w:t>Sim, são diretamente proporcionais</w:t>
      </w:r>
      <w:r w:rsidR="0078578E">
        <w:t>, p</w:t>
      </w:r>
      <w:r>
        <w:t>orque</w:t>
      </w:r>
      <w:r w:rsidR="00990CB7">
        <w:t>,</w:t>
      </w:r>
      <w:r>
        <w:t xml:space="preserve"> quando dobramos o temp</w:t>
      </w:r>
      <w:r w:rsidR="0078578E">
        <w:t>o,</w:t>
      </w:r>
      <w:r>
        <w:t xml:space="preserve"> dobramos o número de páginas impressas; quando triplicamos o tempo, triplicamos o número de páginas impressas; quando </w:t>
      </w:r>
      <w:r w:rsidRPr="002D5108">
        <w:t xml:space="preserve">quadruplicamos o tempo, quadruplicamos o número de páginas impressas. </w:t>
      </w:r>
    </w:p>
    <w:p w:rsidR="00AC4F9D" w:rsidRDefault="00AC4F9D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:rsidR="00B51F7E" w:rsidRDefault="0078578E" w:rsidP="002D5108">
      <w:pPr>
        <w:pStyle w:val="02TEXTOPRINCIPAL"/>
      </w:pPr>
      <w:r>
        <w:lastRenderedPageBreak/>
        <w:t>Depois, proponha</w:t>
      </w:r>
      <w:r w:rsidR="00B51F7E" w:rsidRPr="002D5108">
        <w:t xml:space="preserve"> atividades envolvendo polígonos. Por exemplo: </w:t>
      </w:r>
      <w:r>
        <w:t>d</w:t>
      </w:r>
      <w:r w:rsidR="00B51F7E" w:rsidRPr="002D5108">
        <w:t xml:space="preserve">etermine a medida </w:t>
      </w:r>
      <w:r w:rsidR="00B51F7E" w:rsidRPr="003C08B2">
        <w:rPr>
          <w:i/>
        </w:rPr>
        <w:t>x</w:t>
      </w:r>
      <w:r w:rsidR="00B51F7E" w:rsidRPr="002D5108">
        <w:t>, sabendo que as figuras têm lados diretamente proporcionais.</w:t>
      </w:r>
    </w:p>
    <w:p w:rsidR="00E81270" w:rsidRDefault="00E81270" w:rsidP="002D5108">
      <w:pPr>
        <w:pStyle w:val="02TEXTOPRINCIPAL"/>
      </w:pPr>
    </w:p>
    <w:p w:rsidR="00E81270" w:rsidRDefault="00E81270" w:rsidP="00E81270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A856034" wp14:editId="69C89609">
            <wp:extent cx="1776730" cy="724535"/>
            <wp:effectExtent l="0" t="0" r="0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70" w:rsidRDefault="00E81270" w:rsidP="002D5108">
      <w:pPr>
        <w:pStyle w:val="02TEXTOPRINCIPAL"/>
      </w:pPr>
    </w:p>
    <w:p w:rsidR="00E81270" w:rsidRDefault="00E81270" w:rsidP="00E81270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4F30CDE1" wp14:editId="1E571F2F">
            <wp:extent cx="2001520" cy="819785"/>
            <wp:effectExtent l="0" t="0" r="0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7E" w:rsidRPr="002D5108" w:rsidRDefault="00B51F7E" w:rsidP="0078578E">
      <w:pPr>
        <w:pStyle w:val="08Respostaprofessor"/>
      </w:pPr>
      <w:r w:rsidRPr="003C08B2">
        <w:rPr>
          <w:i/>
        </w:rPr>
        <w:t>x</w:t>
      </w:r>
      <w:r w:rsidRPr="002D5108">
        <w:t xml:space="preserve"> = 6</w:t>
      </w:r>
    </w:p>
    <w:bookmarkEnd w:id="1"/>
    <w:p w:rsidR="00B51F7E" w:rsidRPr="002D5108" w:rsidRDefault="00B51F7E" w:rsidP="002D5108">
      <w:pPr>
        <w:pStyle w:val="02TEXTOPRINCIPAL"/>
      </w:pPr>
    </w:p>
    <w:sectPr w:rsidR="00B51F7E" w:rsidRPr="002D5108" w:rsidSect="00511BF7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2A" w:rsidRDefault="00FB132A" w:rsidP="00511BF7">
      <w:r>
        <w:separator/>
      </w:r>
    </w:p>
  </w:endnote>
  <w:endnote w:type="continuationSeparator" w:id="0">
    <w:p w:rsidR="00FB132A" w:rsidRDefault="00FB132A" w:rsidP="005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30"/>
      <w:gridCol w:w="732"/>
    </w:tblGrid>
    <w:tr w:rsidR="000D4EB4" w:rsidTr="00D93D73">
      <w:tc>
        <w:tcPr>
          <w:tcW w:w="9530" w:type="dxa"/>
        </w:tcPr>
        <w:p w:rsidR="000D4EB4" w:rsidRPr="00CB2CFA" w:rsidRDefault="000D4EB4" w:rsidP="0038515A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CB2CFA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CB2CFA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CB2CFA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0D4EB4" w:rsidRDefault="000D4EB4" w:rsidP="0038515A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2" w:type="dxa"/>
          <w:vAlign w:val="center"/>
          <w:hideMark/>
        </w:tcPr>
        <w:p w:rsidR="000D4EB4" w:rsidRDefault="000D4EB4" w:rsidP="0038515A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FC4FC9">
            <w:rPr>
              <w:rStyle w:val="RodapChar"/>
              <w:noProof/>
              <w:kern w:val="3"/>
              <w:lang w:bidi="hi-IN"/>
            </w:rPr>
            <w:t>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:rsidR="000D4EB4" w:rsidRPr="004D0527" w:rsidRDefault="000D4EB4" w:rsidP="003851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2A" w:rsidRDefault="00FB132A" w:rsidP="00511BF7">
      <w:r>
        <w:separator/>
      </w:r>
    </w:p>
  </w:footnote>
  <w:footnote w:type="continuationSeparator" w:id="0">
    <w:p w:rsidR="00FB132A" w:rsidRDefault="00FB132A" w:rsidP="0051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B4" w:rsidRDefault="000D4EB4">
    <w:pPr>
      <w:pStyle w:val="Cabealho"/>
    </w:pPr>
    <w:r>
      <w:rPr>
        <w:noProof/>
        <w:lang w:eastAsia="pt-BR" w:bidi="ar-SA"/>
      </w:rPr>
      <w:drawing>
        <wp:inline distT="0" distB="0" distL="0" distR="0" wp14:anchorId="087E3E35" wp14:editId="6E2535F7">
          <wp:extent cx="6610350" cy="393700"/>
          <wp:effectExtent l="0" t="0" r="0" b="635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986" cy="39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3" w:rsidRDefault="00D93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45pt;height:9.95pt;visibility:visible;mso-wrap-style:square" o:bullet="t">
        <v:imagedata r:id="rId1" o:title=""/>
      </v:shape>
    </w:pict>
  </w:numPicBullet>
  <w:abstractNum w:abstractNumId="0">
    <w:nsid w:val="05194159"/>
    <w:multiLevelType w:val="hybridMultilevel"/>
    <w:tmpl w:val="8C2E30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B794F"/>
    <w:multiLevelType w:val="hybridMultilevel"/>
    <w:tmpl w:val="43A0C9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C63"/>
    <w:multiLevelType w:val="hybridMultilevel"/>
    <w:tmpl w:val="7D72F170"/>
    <w:lvl w:ilvl="0" w:tplc="2EEA26B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3538F"/>
    <w:multiLevelType w:val="hybridMultilevel"/>
    <w:tmpl w:val="9258D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11F5"/>
    <w:multiLevelType w:val="hybridMultilevel"/>
    <w:tmpl w:val="78748296"/>
    <w:lvl w:ilvl="0" w:tplc="15F261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E14EE"/>
    <w:multiLevelType w:val="hybridMultilevel"/>
    <w:tmpl w:val="0FE6609E"/>
    <w:lvl w:ilvl="0" w:tplc="C7D243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03CE1"/>
    <w:multiLevelType w:val="hybridMultilevel"/>
    <w:tmpl w:val="2B0A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07496"/>
    <w:multiLevelType w:val="hybridMultilevel"/>
    <w:tmpl w:val="953A558A"/>
    <w:lvl w:ilvl="0" w:tplc="D0DC05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42376"/>
    <w:multiLevelType w:val="hybridMultilevel"/>
    <w:tmpl w:val="522CD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7295E"/>
    <w:multiLevelType w:val="hybridMultilevel"/>
    <w:tmpl w:val="8C2E30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81A4B"/>
    <w:multiLevelType w:val="hybridMultilevel"/>
    <w:tmpl w:val="CE284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A2730"/>
    <w:multiLevelType w:val="hybridMultilevel"/>
    <w:tmpl w:val="36A83C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67391"/>
    <w:multiLevelType w:val="hybridMultilevel"/>
    <w:tmpl w:val="9924A2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7">
    <w:nsid w:val="5E715435"/>
    <w:multiLevelType w:val="hybridMultilevel"/>
    <w:tmpl w:val="60D2DE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9444B"/>
    <w:multiLevelType w:val="hybridMultilevel"/>
    <w:tmpl w:val="2B0A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A2CFF"/>
    <w:multiLevelType w:val="hybridMultilevel"/>
    <w:tmpl w:val="F9C6D64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D5DB5"/>
    <w:multiLevelType w:val="hybridMultilevel"/>
    <w:tmpl w:val="5F30324A"/>
    <w:lvl w:ilvl="0" w:tplc="713EF1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7ED34815"/>
    <w:multiLevelType w:val="hybridMultilevel"/>
    <w:tmpl w:val="9E1AF2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8"/>
  </w:num>
  <w:num w:numId="5">
    <w:abstractNumId w:val="19"/>
  </w:num>
  <w:num w:numId="6">
    <w:abstractNumId w:val="4"/>
  </w:num>
  <w:num w:numId="7">
    <w:abstractNumId w:val="21"/>
  </w:num>
  <w:num w:numId="8">
    <w:abstractNumId w:val="13"/>
  </w:num>
  <w:num w:numId="9">
    <w:abstractNumId w:val="23"/>
  </w:num>
  <w:num w:numId="10">
    <w:abstractNumId w:val="20"/>
  </w:num>
  <w:num w:numId="11">
    <w:abstractNumId w:val="2"/>
  </w:num>
  <w:num w:numId="12">
    <w:abstractNumId w:val="2"/>
  </w:num>
  <w:num w:numId="13">
    <w:abstractNumId w:val="3"/>
  </w:num>
  <w:num w:numId="14">
    <w:abstractNumId w:val="16"/>
  </w:num>
  <w:num w:numId="15">
    <w:abstractNumId w:val="20"/>
  </w:num>
  <w:num w:numId="16">
    <w:abstractNumId w:val="15"/>
  </w:num>
  <w:num w:numId="17">
    <w:abstractNumId w:val="9"/>
  </w:num>
  <w:num w:numId="18">
    <w:abstractNumId w:val="22"/>
  </w:num>
  <w:num w:numId="19">
    <w:abstractNumId w:val="7"/>
  </w:num>
  <w:num w:numId="20">
    <w:abstractNumId w:val="5"/>
  </w:num>
  <w:num w:numId="21">
    <w:abstractNumId w:val="17"/>
  </w:num>
  <w:num w:numId="22">
    <w:abstractNumId w:val="14"/>
  </w:num>
  <w:num w:numId="23">
    <w:abstractNumId w:val="1"/>
  </w:num>
  <w:num w:numId="24">
    <w:abstractNumId w:val="11"/>
  </w:num>
  <w:num w:numId="25">
    <w:abstractNumId w:val="24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AF"/>
    <w:rsid w:val="00037A47"/>
    <w:rsid w:val="0007306A"/>
    <w:rsid w:val="00074182"/>
    <w:rsid w:val="00081A81"/>
    <w:rsid w:val="000903BA"/>
    <w:rsid w:val="000A3B8C"/>
    <w:rsid w:val="000B65EB"/>
    <w:rsid w:val="000D4EB4"/>
    <w:rsid w:val="0010701A"/>
    <w:rsid w:val="00112936"/>
    <w:rsid w:val="00124F96"/>
    <w:rsid w:val="00167AFC"/>
    <w:rsid w:val="001975B5"/>
    <w:rsid w:val="001B5984"/>
    <w:rsid w:val="001D2D36"/>
    <w:rsid w:val="002011C0"/>
    <w:rsid w:val="00203688"/>
    <w:rsid w:val="002134D7"/>
    <w:rsid w:val="0021793A"/>
    <w:rsid w:val="00224ADC"/>
    <w:rsid w:val="00267181"/>
    <w:rsid w:val="002707C8"/>
    <w:rsid w:val="00277DA6"/>
    <w:rsid w:val="00284993"/>
    <w:rsid w:val="00294FB3"/>
    <w:rsid w:val="002B4CB5"/>
    <w:rsid w:val="002B6ADC"/>
    <w:rsid w:val="002D5108"/>
    <w:rsid w:val="002D5183"/>
    <w:rsid w:val="00335071"/>
    <w:rsid w:val="0033795D"/>
    <w:rsid w:val="0035381D"/>
    <w:rsid w:val="0038515A"/>
    <w:rsid w:val="003B1D4E"/>
    <w:rsid w:val="003C08B2"/>
    <w:rsid w:val="003F3783"/>
    <w:rsid w:val="003F7116"/>
    <w:rsid w:val="00401686"/>
    <w:rsid w:val="004232E6"/>
    <w:rsid w:val="0044142D"/>
    <w:rsid w:val="004D39B6"/>
    <w:rsid w:val="004D74F3"/>
    <w:rsid w:val="004F7D5E"/>
    <w:rsid w:val="004F7E78"/>
    <w:rsid w:val="00511BF7"/>
    <w:rsid w:val="00532290"/>
    <w:rsid w:val="005478CA"/>
    <w:rsid w:val="0056281D"/>
    <w:rsid w:val="00576EE6"/>
    <w:rsid w:val="00597AE5"/>
    <w:rsid w:val="005A39E8"/>
    <w:rsid w:val="005A53AC"/>
    <w:rsid w:val="006150A4"/>
    <w:rsid w:val="00620004"/>
    <w:rsid w:val="00655D07"/>
    <w:rsid w:val="00674920"/>
    <w:rsid w:val="00683FE6"/>
    <w:rsid w:val="006C6822"/>
    <w:rsid w:val="006D7E18"/>
    <w:rsid w:val="006E11CD"/>
    <w:rsid w:val="006F1588"/>
    <w:rsid w:val="0070419E"/>
    <w:rsid w:val="00706890"/>
    <w:rsid w:val="007619D6"/>
    <w:rsid w:val="0078578E"/>
    <w:rsid w:val="00785C0C"/>
    <w:rsid w:val="00785F42"/>
    <w:rsid w:val="007E6DC8"/>
    <w:rsid w:val="00820E12"/>
    <w:rsid w:val="00835A61"/>
    <w:rsid w:val="00837260"/>
    <w:rsid w:val="00866856"/>
    <w:rsid w:val="00880C17"/>
    <w:rsid w:val="008E4944"/>
    <w:rsid w:val="008F3E5A"/>
    <w:rsid w:val="00920EB9"/>
    <w:rsid w:val="00990CB7"/>
    <w:rsid w:val="009A52AF"/>
    <w:rsid w:val="009B6B86"/>
    <w:rsid w:val="009C4F44"/>
    <w:rsid w:val="009D29D2"/>
    <w:rsid w:val="00A03845"/>
    <w:rsid w:val="00A958A3"/>
    <w:rsid w:val="00AB15F3"/>
    <w:rsid w:val="00AC4F9D"/>
    <w:rsid w:val="00AE6CF6"/>
    <w:rsid w:val="00AF5123"/>
    <w:rsid w:val="00AF5148"/>
    <w:rsid w:val="00B44DB6"/>
    <w:rsid w:val="00B51F7E"/>
    <w:rsid w:val="00B661CC"/>
    <w:rsid w:val="00B70B8A"/>
    <w:rsid w:val="00B71165"/>
    <w:rsid w:val="00B730CC"/>
    <w:rsid w:val="00B879ED"/>
    <w:rsid w:val="00C05318"/>
    <w:rsid w:val="00C1682B"/>
    <w:rsid w:val="00CB2CFA"/>
    <w:rsid w:val="00CC43F7"/>
    <w:rsid w:val="00CF2B55"/>
    <w:rsid w:val="00D141A1"/>
    <w:rsid w:val="00D22873"/>
    <w:rsid w:val="00D23FB5"/>
    <w:rsid w:val="00D753C5"/>
    <w:rsid w:val="00D93D73"/>
    <w:rsid w:val="00DB785C"/>
    <w:rsid w:val="00E02F9E"/>
    <w:rsid w:val="00E04123"/>
    <w:rsid w:val="00E1726A"/>
    <w:rsid w:val="00E274FF"/>
    <w:rsid w:val="00E33FCF"/>
    <w:rsid w:val="00E60960"/>
    <w:rsid w:val="00E81270"/>
    <w:rsid w:val="00E86360"/>
    <w:rsid w:val="00EE0E5F"/>
    <w:rsid w:val="00EE1A9B"/>
    <w:rsid w:val="00F227A3"/>
    <w:rsid w:val="00F36480"/>
    <w:rsid w:val="00F44F9E"/>
    <w:rsid w:val="00F525DB"/>
    <w:rsid w:val="00F54152"/>
    <w:rsid w:val="00F84BDD"/>
    <w:rsid w:val="00FB132A"/>
    <w:rsid w:val="00FC4FC9"/>
    <w:rsid w:val="00FC6E25"/>
    <w:rsid w:val="00FD2DA1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50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11BF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11BF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11BF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11BF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11BF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11BF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11BF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11BF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11BF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1BF7"/>
    <w:rPr>
      <w:color w:val="0563C1" w:themeColor="hyperlink"/>
      <w:u w:val="single"/>
    </w:rPr>
  </w:style>
  <w:style w:type="paragraph" w:customStyle="1" w:styleId="Default">
    <w:name w:val="Default"/>
    <w:rsid w:val="00511B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BF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511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11BF7"/>
    <w:rPr>
      <w:szCs w:val="21"/>
    </w:rPr>
  </w:style>
  <w:style w:type="paragraph" w:styleId="Rodap">
    <w:name w:val="footer"/>
    <w:basedOn w:val="Normal"/>
    <w:link w:val="RodapChar"/>
    <w:rsid w:val="00511B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511BF7"/>
    <w:rPr>
      <w:szCs w:val="21"/>
    </w:rPr>
  </w:style>
  <w:style w:type="paragraph" w:customStyle="1" w:styleId="01TITULO1">
    <w:name w:val="01_TITULO_1"/>
    <w:basedOn w:val="02TEXTOPRINCIPAL"/>
    <w:rsid w:val="00511BF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511BF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0TtuloPeso1">
    <w:name w:val="00_Título Peso 1"/>
    <w:basedOn w:val="Normal"/>
    <w:autoRedefine/>
    <w:qFormat/>
    <w:rsid w:val="00511BF7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511BF7"/>
  </w:style>
  <w:style w:type="paragraph" w:customStyle="1" w:styleId="01TtuloPeso2">
    <w:name w:val="01_Título Peso 2"/>
    <w:basedOn w:val="Normal"/>
    <w:autoRedefine/>
    <w:qFormat/>
    <w:rsid w:val="00511BF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511BF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511BF7"/>
    <w:pPr>
      <w:spacing w:before="57" w:after="57" w:line="240" w:lineRule="atLeast"/>
    </w:pPr>
  </w:style>
  <w:style w:type="paragraph" w:customStyle="1" w:styleId="Heading">
    <w:name w:val="Heading"/>
    <w:next w:val="Textbody"/>
    <w:rsid w:val="00511BF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11BF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11BF7"/>
    <w:rPr>
      <w:sz w:val="32"/>
    </w:rPr>
  </w:style>
  <w:style w:type="paragraph" w:customStyle="1" w:styleId="01TITULO4">
    <w:name w:val="01_TITULO_4"/>
    <w:basedOn w:val="01TITULO3"/>
    <w:rsid w:val="00511BF7"/>
    <w:rPr>
      <w:sz w:val="28"/>
    </w:rPr>
  </w:style>
  <w:style w:type="paragraph" w:customStyle="1" w:styleId="03TITULOTABELAS1">
    <w:name w:val="03_TITULO_TABELAS_1"/>
    <w:basedOn w:val="02TEXTOPRINCIPAL"/>
    <w:rsid w:val="00511BF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11BF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11BF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11BF7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11BF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11BF7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11BF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11BF7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11BF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511BF7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11BF7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511BF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11BF7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11BF7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11BF7"/>
    <w:pPr>
      <w:spacing w:before="0" w:after="0"/>
    </w:pPr>
  </w:style>
  <w:style w:type="paragraph" w:customStyle="1" w:styleId="05ATIVIDADES">
    <w:name w:val="05_ATIVIDADES"/>
    <w:basedOn w:val="02TEXTOITEM"/>
    <w:rsid w:val="00511BF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11BF7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511BF7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511BF7"/>
    <w:pPr>
      <w:ind w:left="0" w:firstLine="0"/>
    </w:pPr>
  </w:style>
  <w:style w:type="paragraph" w:customStyle="1" w:styleId="06CREDITO">
    <w:name w:val="06_CREDITO"/>
    <w:basedOn w:val="02TEXTOPRINCIPAL"/>
    <w:rsid w:val="00511BF7"/>
    <w:rPr>
      <w:sz w:val="16"/>
    </w:rPr>
  </w:style>
  <w:style w:type="paragraph" w:customStyle="1" w:styleId="06LEGENDA">
    <w:name w:val="06_LEGENDA"/>
    <w:basedOn w:val="06CREDITO"/>
    <w:rsid w:val="00511BF7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11BF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11BF7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511BF7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8578E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8578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511BF7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511BF7"/>
    <w:rPr>
      <w:rFonts w:cs="Scene Std"/>
      <w:i/>
      <w:iCs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1BF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1BF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BF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BF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511BF7"/>
    <w:rPr>
      <w:i/>
      <w:iCs/>
    </w:rPr>
  </w:style>
  <w:style w:type="character" w:styleId="nfaseSutil">
    <w:name w:val="Subtle Emphasis"/>
    <w:basedOn w:val="Fontepargpadro"/>
    <w:uiPriority w:val="19"/>
    <w:qFormat/>
    <w:rsid w:val="00511BF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11BF7"/>
    <w:pPr>
      <w:ind w:firstLine="283"/>
    </w:pPr>
  </w:style>
  <w:style w:type="character" w:styleId="Forte">
    <w:name w:val="Strong"/>
    <w:basedOn w:val="Fontepargpadro"/>
    <w:uiPriority w:val="22"/>
    <w:qFormat/>
    <w:rsid w:val="00511BF7"/>
    <w:rPr>
      <w:b/>
      <w:bCs/>
    </w:rPr>
  </w:style>
  <w:style w:type="paragraph" w:customStyle="1" w:styleId="Hangingindent">
    <w:name w:val="Hanging indent"/>
    <w:basedOn w:val="Textbody"/>
    <w:rsid w:val="00511BF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11BF7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11BF7"/>
    <w:rPr>
      <w:color w:val="954F72" w:themeColor="followedHyperlink"/>
      <w:u w:val="single"/>
    </w:rPr>
  </w:style>
  <w:style w:type="paragraph" w:customStyle="1" w:styleId="Index">
    <w:name w:val="Index"/>
    <w:rsid w:val="00511BF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511BF7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511BF7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511BF7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511BF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11BF7"/>
    <w:pPr>
      <w:numPr>
        <w:numId w:val="14"/>
      </w:numPr>
    </w:pPr>
  </w:style>
  <w:style w:type="numbering" w:customStyle="1" w:styleId="LFO3">
    <w:name w:val="LFO3"/>
    <w:basedOn w:val="Semlista"/>
    <w:rsid w:val="00511BF7"/>
    <w:pPr>
      <w:numPr>
        <w:numId w:val="10"/>
      </w:numPr>
    </w:pPr>
  </w:style>
  <w:style w:type="paragraph" w:customStyle="1" w:styleId="ListIndent">
    <w:name w:val="List Indent"/>
    <w:basedOn w:val="Textbody"/>
    <w:rsid w:val="00511BF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11BF7"/>
    <w:rPr>
      <w:rFonts w:cs="Mangal"/>
      <w:sz w:val="24"/>
    </w:rPr>
  </w:style>
  <w:style w:type="character" w:customStyle="1" w:styleId="LYBOLDLIGHT">
    <w:name w:val="LY_BOLD_LIGHT"/>
    <w:uiPriority w:val="99"/>
    <w:rsid w:val="00511BF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11BF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11BF7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11BF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511BF7"/>
    <w:pPr>
      <w:spacing w:line="2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511BF7"/>
    <w:rPr>
      <w:sz w:val="16"/>
      <w:szCs w:val="16"/>
    </w:rPr>
  </w:style>
  <w:style w:type="paragraph" w:customStyle="1" w:styleId="Standard">
    <w:name w:val="Standard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11BF7"/>
    <w:pPr>
      <w:suppressLineNumbers/>
    </w:pPr>
  </w:style>
  <w:style w:type="character" w:customStyle="1" w:styleId="SaudaoChar">
    <w:name w:val="Saudação Char"/>
    <w:basedOn w:val="Fontepargpadro"/>
    <w:link w:val="Saudao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511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511BF7"/>
    <w:rPr>
      <w:rFonts w:cstheme="minorHAnsi"/>
      <w:sz w:val="20"/>
    </w:rPr>
  </w:style>
  <w:style w:type="paragraph" w:customStyle="1" w:styleId="TableContents">
    <w:name w:val="Table Contents"/>
    <w:basedOn w:val="Standard"/>
    <w:rsid w:val="00511BF7"/>
    <w:pPr>
      <w:suppressLineNumbers/>
    </w:pPr>
  </w:style>
  <w:style w:type="paragraph" w:customStyle="1" w:styleId="Textbodyindent">
    <w:name w:val="Text body indent"/>
    <w:basedOn w:val="Textbody"/>
    <w:rsid w:val="00511BF7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511BF7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BF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F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11BF7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511BF7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11BF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11BF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11BF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11BF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11BF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11BF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11BF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11BF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11BF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1BF7"/>
    <w:rPr>
      <w:color w:val="0563C1" w:themeColor="hyperlink"/>
      <w:u w:val="single"/>
    </w:rPr>
  </w:style>
  <w:style w:type="paragraph" w:customStyle="1" w:styleId="Default">
    <w:name w:val="Default"/>
    <w:rsid w:val="00511B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BF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511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11BF7"/>
    <w:rPr>
      <w:szCs w:val="21"/>
    </w:rPr>
  </w:style>
  <w:style w:type="paragraph" w:styleId="Rodap">
    <w:name w:val="footer"/>
    <w:basedOn w:val="Normal"/>
    <w:link w:val="RodapChar"/>
    <w:rsid w:val="00511BF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511BF7"/>
    <w:rPr>
      <w:szCs w:val="21"/>
    </w:rPr>
  </w:style>
  <w:style w:type="paragraph" w:customStyle="1" w:styleId="01TITULO1">
    <w:name w:val="01_TITULO_1"/>
    <w:basedOn w:val="02TEXTOPRINCIPAL"/>
    <w:rsid w:val="00511BF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511BF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0TtuloPeso1">
    <w:name w:val="00_Título Peso 1"/>
    <w:basedOn w:val="Normal"/>
    <w:autoRedefine/>
    <w:qFormat/>
    <w:rsid w:val="00511BF7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511BF7"/>
  </w:style>
  <w:style w:type="paragraph" w:customStyle="1" w:styleId="01TtuloPeso2">
    <w:name w:val="01_Título Peso 2"/>
    <w:basedOn w:val="Normal"/>
    <w:autoRedefine/>
    <w:qFormat/>
    <w:rsid w:val="00511BF7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511BF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511BF7"/>
    <w:pPr>
      <w:spacing w:before="57" w:after="57" w:line="240" w:lineRule="atLeast"/>
    </w:pPr>
  </w:style>
  <w:style w:type="paragraph" w:customStyle="1" w:styleId="Heading">
    <w:name w:val="Heading"/>
    <w:next w:val="Textbody"/>
    <w:rsid w:val="00511BF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11BF7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11BF7"/>
    <w:rPr>
      <w:sz w:val="32"/>
    </w:rPr>
  </w:style>
  <w:style w:type="paragraph" w:customStyle="1" w:styleId="01TITULO4">
    <w:name w:val="01_TITULO_4"/>
    <w:basedOn w:val="01TITULO3"/>
    <w:rsid w:val="00511BF7"/>
    <w:rPr>
      <w:sz w:val="28"/>
    </w:rPr>
  </w:style>
  <w:style w:type="paragraph" w:customStyle="1" w:styleId="03TITULOTABELAS1">
    <w:name w:val="03_TITULO_TABELAS_1"/>
    <w:basedOn w:val="02TEXTOPRINCIPAL"/>
    <w:rsid w:val="00511BF7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11BF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11BF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11BF7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11BF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11BF7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11BF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11BF7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11BF7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511BF7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11BF7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511BF7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11BF7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11BF7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11BF7"/>
    <w:pPr>
      <w:spacing w:before="0" w:after="0"/>
    </w:pPr>
  </w:style>
  <w:style w:type="paragraph" w:customStyle="1" w:styleId="05ATIVIDADES">
    <w:name w:val="05_ATIVIDADES"/>
    <w:basedOn w:val="02TEXTOITEM"/>
    <w:rsid w:val="00511BF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11BF7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511BF7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511BF7"/>
    <w:pPr>
      <w:ind w:left="0" w:firstLine="0"/>
    </w:pPr>
  </w:style>
  <w:style w:type="paragraph" w:customStyle="1" w:styleId="06CREDITO">
    <w:name w:val="06_CREDITO"/>
    <w:basedOn w:val="02TEXTOPRINCIPAL"/>
    <w:rsid w:val="00511BF7"/>
    <w:rPr>
      <w:sz w:val="16"/>
    </w:rPr>
  </w:style>
  <w:style w:type="paragraph" w:customStyle="1" w:styleId="06LEGENDA">
    <w:name w:val="06_LEGENDA"/>
    <w:basedOn w:val="06CREDITO"/>
    <w:rsid w:val="00511BF7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11BF7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511BF7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511BF7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78578E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78578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11BF7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511BF7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511BF7"/>
    <w:rPr>
      <w:rFonts w:cs="Scene Std"/>
      <w:i/>
      <w:iCs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1BF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1BF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BF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BF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511BF7"/>
    <w:rPr>
      <w:i/>
      <w:iCs/>
    </w:rPr>
  </w:style>
  <w:style w:type="character" w:styleId="nfaseSutil">
    <w:name w:val="Subtle Emphasis"/>
    <w:basedOn w:val="Fontepargpadro"/>
    <w:uiPriority w:val="19"/>
    <w:qFormat/>
    <w:rsid w:val="00511BF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11BF7"/>
    <w:pPr>
      <w:ind w:firstLine="283"/>
    </w:pPr>
  </w:style>
  <w:style w:type="character" w:styleId="Forte">
    <w:name w:val="Strong"/>
    <w:basedOn w:val="Fontepargpadro"/>
    <w:uiPriority w:val="22"/>
    <w:qFormat/>
    <w:rsid w:val="00511BF7"/>
    <w:rPr>
      <w:b/>
      <w:bCs/>
    </w:rPr>
  </w:style>
  <w:style w:type="paragraph" w:customStyle="1" w:styleId="Hangingindent">
    <w:name w:val="Hanging indent"/>
    <w:basedOn w:val="Textbody"/>
    <w:rsid w:val="00511BF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11BF7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11BF7"/>
    <w:rPr>
      <w:color w:val="954F72" w:themeColor="followedHyperlink"/>
      <w:u w:val="single"/>
    </w:rPr>
  </w:style>
  <w:style w:type="paragraph" w:customStyle="1" w:styleId="Index">
    <w:name w:val="Index"/>
    <w:rsid w:val="00511BF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511BF7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511BF7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511BF7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511BF7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511BF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11BF7"/>
    <w:pPr>
      <w:numPr>
        <w:numId w:val="14"/>
      </w:numPr>
    </w:pPr>
  </w:style>
  <w:style w:type="numbering" w:customStyle="1" w:styleId="LFO3">
    <w:name w:val="LFO3"/>
    <w:basedOn w:val="Semlista"/>
    <w:rsid w:val="00511BF7"/>
    <w:pPr>
      <w:numPr>
        <w:numId w:val="10"/>
      </w:numPr>
    </w:pPr>
  </w:style>
  <w:style w:type="paragraph" w:customStyle="1" w:styleId="ListIndent">
    <w:name w:val="List Indent"/>
    <w:basedOn w:val="Textbody"/>
    <w:rsid w:val="00511BF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11BF7"/>
    <w:rPr>
      <w:rFonts w:cs="Mangal"/>
      <w:sz w:val="24"/>
    </w:rPr>
  </w:style>
  <w:style w:type="character" w:customStyle="1" w:styleId="LYBOLDLIGHT">
    <w:name w:val="LY_BOLD_LIGHT"/>
    <w:uiPriority w:val="99"/>
    <w:rsid w:val="00511BF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11BF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11BF7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11BF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511BF7"/>
    <w:pPr>
      <w:spacing w:line="221" w:lineRule="atLeast"/>
    </w:pPr>
    <w:rPr>
      <w:rFonts w:cstheme="minorBidi"/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511BF7"/>
    <w:rPr>
      <w:sz w:val="16"/>
      <w:szCs w:val="16"/>
    </w:rPr>
  </w:style>
  <w:style w:type="paragraph" w:customStyle="1" w:styleId="Standard">
    <w:name w:val="Standard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11BF7"/>
    <w:pPr>
      <w:suppressLineNumbers/>
    </w:pPr>
  </w:style>
  <w:style w:type="character" w:customStyle="1" w:styleId="SaudaoChar">
    <w:name w:val="Saudação Char"/>
    <w:basedOn w:val="Fontepargpadro"/>
    <w:link w:val="Saudao"/>
    <w:rsid w:val="00511BF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511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511BF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511BF7"/>
    <w:rPr>
      <w:rFonts w:cstheme="minorHAnsi"/>
      <w:sz w:val="20"/>
    </w:rPr>
  </w:style>
  <w:style w:type="paragraph" w:customStyle="1" w:styleId="TableContents">
    <w:name w:val="Table Contents"/>
    <w:basedOn w:val="Standard"/>
    <w:rsid w:val="00511BF7"/>
    <w:pPr>
      <w:suppressLineNumbers/>
    </w:pPr>
  </w:style>
  <w:style w:type="paragraph" w:customStyle="1" w:styleId="Textbodyindent">
    <w:name w:val="Text body indent"/>
    <w:basedOn w:val="Textbody"/>
    <w:rsid w:val="00511BF7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511BF7"/>
    <w:rPr>
      <w:rFonts w:ascii="Tahoma" w:hAnsi="Tahoma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BF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F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11BF7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511BF7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511BF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11BF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11BF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11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p.fc.unesp.br/~mauri/Down/Geogebra.pdf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4.pucsp.br/geogebrala/submissao/pdfs/78CamilaMedeiros_Apres_.pdf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FC5D-A4DB-4FD7-AF47-5AB638F4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2545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21</cp:revision>
  <dcterms:created xsi:type="dcterms:W3CDTF">2018-10-26T14:57:00Z</dcterms:created>
  <dcterms:modified xsi:type="dcterms:W3CDTF">2018-11-10T12:59:00Z</dcterms:modified>
</cp:coreProperties>
</file>