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604D5" w14:textId="77777777" w:rsidR="0029699E" w:rsidRDefault="0029699E" w:rsidP="005558FB">
      <w:pPr>
        <w:pStyle w:val="01TITULO2"/>
      </w:pPr>
      <w:bookmarkStart w:id="0" w:name="_Hlk513202225"/>
      <w:r>
        <w:t>Gabarito comentado</w:t>
      </w:r>
    </w:p>
    <w:p w14:paraId="13441ED9" w14:textId="77777777" w:rsidR="0029699E" w:rsidRPr="005558FB" w:rsidRDefault="0029699E" w:rsidP="005558FB">
      <w:pPr>
        <w:pStyle w:val="02TEXTOPRINCIPAL"/>
        <w:rPr>
          <w:rStyle w:val="TextoBold"/>
        </w:rPr>
      </w:pPr>
      <w:r w:rsidRPr="005558FB">
        <w:rPr>
          <w:rStyle w:val="TextoBold"/>
        </w:rPr>
        <w:t xml:space="preserve">1. Resposta: </w:t>
      </w:r>
      <w:r w:rsidRPr="00133DF1">
        <w:t>alternativa</w:t>
      </w:r>
      <w:r w:rsidRPr="005558FB">
        <w:rPr>
          <w:rStyle w:val="TextoBold"/>
        </w:rPr>
        <w:t xml:space="preserve"> c</w:t>
      </w:r>
    </w:p>
    <w:p w14:paraId="3760188A" w14:textId="77777777" w:rsidR="0029699E" w:rsidRPr="00BD452D" w:rsidRDefault="0029699E" w:rsidP="007B4E55">
      <w:pPr>
        <w:pStyle w:val="02TEXTOPRINCIPAL"/>
        <w:rPr>
          <w:rStyle w:val="TextoBold"/>
        </w:rPr>
      </w:pPr>
      <w:r w:rsidRPr="00BD452D">
        <w:rPr>
          <w:rStyle w:val="TextoBold"/>
        </w:rPr>
        <w:t>Habilidade</w:t>
      </w:r>
    </w:p>
    <w:p w14:paraId="436FD252" w14:textId="25C9B89E" w:rsidR="0029699E" w:rsidRPr="00BD452D" w:rsidRDefault="0029699E" w:rsidP="00BD452D">
      <w:pPr>
        <w:pStyle w:val="02TEXTOPRINCIPAL"/>
      </w:pPr>
      <w:r w:rsidRPr="00BD452D">
        <w:t>(EF07MA27)</w:t>
      </w:r>
      <w:r w:rsidR="009265B1">
        <w:t xml:space="preserve"> </w:t>
      </w:r>
      <w:r w:rsidRPr="00BD452D">
        <w:t xml:space="preserve">Calcular medidas de ângulos internos de polígonos regulares, sem o uso de fórmulas, e estabelecer relações entre ângulos internos e externos de polígonos, preferencialmente vinculadas à construção de mosaicos e de ladrilhamentos. </w:t>
      </w:r>
    </w:p>
    <w:p w14:paraId="33E46B88" w14:textId="77777777" w:rsidR="0029699E" w:rsidRPr="00BD452D" w:rsidRDefault="0029699E" w:rsidP="007B4E55">
      <w:pPr>
        <w:pStyle w:val="02TEXTOPRINCIPAL"/>
        <w:rPr>
          <w:rStyle w:val="TextoBold"/>
        </w:rPr>
      </w:pPr>
      <w:r w:rsidRPr="00BD452D">
        <w:rPr>
          <w:rStyle w:val="TextoBold"/>
        </w:rPr>
        <w:t>Detalhamento da habilidade</w:t>
      </w:r>
    </w:p>
    <w:p w14:paraId="1989E859" w14:textId="544417BF" w:rsidR="0029699E" w:rsidRDefault="0029699E" w:rsidP="00BD452D">
      <w:pPr>
        <w:pStyle w:val="02TEXTOPRINCIPAL"/>
      </w:pPr>
      <w:r w:rsidRPr="00664348">
        <w:t xml:space="preserve">A questão permite avaliar a habilidade de calcular medidas de ângulos internos de polígonos regulares, sem o uso de fórmulas. </w:t>
      </w:r>
    </w:p>
    <w:p w14:paraId="5AA36211" w14:textId="77777777" w:rsidR="0029699E" w:rsidRPr="00BD452D" w:rsidRDefault="0029699E" w:rsidP="007B4E55">
      <w:pPr>
        <w:pStyle w:val="02TEXTOPRINCIPAL"/>
        <w:rPr>
          <w:rStyle w:val="TextoBold"/>
        </w:rPr>
      </w:pPr>
      <w:r w:rsidRPr="00BD452D">
        <w:rPr>
          <w:rStyle w:val="TextoBold"/>
        </w:rPr>
        <w:t>Interpretação da resposta</w:t>
      </w:r>
    </w:p>
    <w:p w14:paraId="21965DAD" w14:textId="36438BD1" w:rsidR="0029699E" w:rsidRDefault="0029699E" w:rsidP="00BD452D">
      <w:pPr>
        <w:pStyle w:val="02TEXTOPRINCIPAL"/>
      </w:pPr>
      <w:r w:rsidRPr="00664348">
        <w:t xml:space="preserve">A escolha da alternativa </w:t>
      </w:r>
      <w:r w:rsidR="00492D38" w:rsidRPr="00492D38">
        <w:rPr>
          <w:rStyle w:val="TextoBold"/>
        </w:rPr>
        <w:t>c</w:t>
      </w:r>
      <w:r w:rsidRPr="00664348">
        <w:t xml:space="preserve"> indica que o aluno desenvolveu a habilidade de reconhecer as propriedades dos polígonos regulares (lados e ângulos com medidas congruentes) e reconhecer a soma dos ângulos internos de cada polígono para calcular o ângulo interno do hexágono regular</w:t>
      </w:r>
      <w:r w:rsidR="00492D38">
        <w:t xml:space="preserve">. </w:t>
      </w:r>
      <w:r w:rsidRPr="00664348">
        <w:t xml:space="preserve">A </w:t>
      </w:r>
      <w:r w:rsidR="00492D38">
        <w:t>escolha das demais alternativas</w:t>
      </w:r>
      <w:r w:rsidRPr="00664348">
        <w:t xml:space="preserve"> pode indicar que o aluno encontrou dificuldade para reconhecer que polígonos regulares têm ângulos internos congruentes ou para reconhecer a soma dos ângulos internos do triângulo e do quadrado. </w:t>
      </w:r>
    </w:p>
    <w:p w14:paraId="209488A5" w14:textId="372DAE85" w:rsidR="0029699E" w:rsidRPr="00BD452D" w:rsidRDefault="0029699E" w:rsidP="007B4E55">
      <w:pPr>
        <w:pStyle w:val="02TEXTOPRINCIPAL"/>
        <w:rPr>
          <w:rStyle w:val="TextoBold"/>
        </w:rPr>
      </w:pPr>
      <w:r w:rsidRPr="00BD452D">
        <w:rPr>
          <w:rStyle w:val="TextoBold"/>
        </w:rPr>
        <w:t xml:space="preserve">Reorientação </w:t>
      </w:r>
      <w:r w:rsidR="00FE22A5">
        <w:rPr>
          <w:rStyle w:val="TextoBold"/>
        </w:rPr>
        <w:t>do</w:t>
      </w:r>
      <w:r w:rsidRPr="00BD452D">
        <w:rPr>
          <w:rStyle w:val="TextoBold"/>
        </w:rPr>
        <w:t xml:space="preserve"> planejamento</w:t>
      </w:r>
    </w:p>
    <w:p w14:paraId="7D4AF0C3" w14:textId="30A5A779" w:rsidR="0029699E" w:rsidRDefault="0029699E" w:rsidP="00BD452D">
      <w:pPr>
        <w:pStyle w:val="02TEXTOPRINCIPAL"/>
      </w:pPr>
      <w:r w:rsidRPr="00664348">
        <w:t xml:space="preserve">A partir das dificuldades </w:t>
      </w:r>
      <w:bookmarkStart w:id="1" w:name="_Hlk520443660"/>
      <w:r w:rsidR="00BD452D">
        <w:t xml:space="preserve">apresentadas durante a </w:t>
      </w:r>
      <w:r>
        <w:t xml:space="preserve">resolução da questão, </w:t>
      </w:r>
      <w:bookmarkEnd w:id="1"/>
      <w:r w:rsidR="00492D38">
        <w:t>proponha</w:t>
      </w:r>
      <w:r w:rsidRPr="00664348">
        <w:t xml:space="preserve"> atividades de construções de mosaicos com polígonos regulares, </w:t>
      </w:r>
      <w:r w:rsidR="00A2668A">
        <w:t>feitos</w:t>
      </w:r>
      <w:r w:rsidRPr="00664348">
        <w:t xml:space="preserve"> com papel</w:t>
      </w:r>
      <w:r w:rsidR="0011244F">
        <w:t>-</w:t>
      </w:r>
      <w:r w:rsidRPr="00664348">
        <w:t>cartão. Ao montar os mosaicos</w:t>
      </w:r>
      <w:r w:rsidR="00BF292D">
        <w:t>,</w:t>
      </w:r>
      <w:r w:rsidRPr="00664348">
        <w:t xml:space="preserve"> o</w:t>
      </w:r>
      <w:r w:rsidR="00BF292D">
        <w:t>s</w:t>
      </w:r>
      <w:r w:rsidRPr="00664348">
        <w:t xml:space="preserve"> aluno</w:t>
      </w:r>
      <w:r w:rsidR="00BF292D">
        <w:t>s deverão</w:t>
      </w:r>
      <w:r w:rsidRPr="00664348">
        <w:t xml:space="preserve"> perceber que nem sempre o encaixe é possível, como </w:t>
      </w:r>
      <w:r w:rsidR="00BF292D">
        <w:t>no</w:t>
      </w:r>
      <w:r w:rsidRPr="00664348">
        <w:t xml:space="preserve"> exemplo:</w:t>
      </w:r>
    </w:p>
    <w:p w14:paraId="3F25066A" w14:textId="77777777" w:rsidR="00EE48B9" w:rsidRDefault="00EE48B9" w:rsidP="00E628A8">
      <w:pPr>
        <w:pStyle w:val="02TEXTOPRINCIPAL"/>
        <w:jc w:val="center"/>
      </w:pPr>
    </w:p>
    <w:p w14:paraId="5E1689A6" w14:textId="34C414A2" w:rsidR="00E628A8" w:rsidRDefault="00E628A8" w:rsidP="00E628A8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2B4084B9" wp14:editId="5E4AA5A3">
            <wp:extent cx="4467225" cy="1524000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686F" w14:textId="77777777" w:rsidR="00EE48B9" w:rsidRPr="00664348" w:rsidRDefault="00EE48B9" w:rsidP="00E628A8">
      <w:pPr>
        <w:pStyle w:val="02TEXTOPRINCIPAL"/>
        <w:jc w:val="center"/>
      </w:pPr>
    </w:p>
    <w:p w14:paraId="5E613892" w14:textId="7AEAF16A" w:rsidR="0029699E" w:rsidRPr="005B42E9" w:rsidRDefault="00BF292D" w:rsidP="005B42E9">
      <w:pPr>
        <w:pStyle w:val="02TEXTOPRINCIPAL"/>
      </w:pPr>
      <w:r>
        <w:t>Não é possível formar mosaicos</w:t>
      </w:r>
      <w:r w:rsidR="0029699E" w:rsidRPr="005B42E9">
        <w:t xml:space="preserve"> utilizando somente pentágonos regulares porque a pavimentação só é </w:t>
      </w:r>
      <w:r>
        <w:t>viável</w:t>
      </w:r>
      <w:r w:rsidR="0029699E" w:rsidRPr="005B42E9">
        <w:t xml:space="preserve"> quando os ângulos intern</w:t>
      </w:r>
      <w:r>
        <w:t xml:space="preserve">os completam 360º ao se juntar. Há material disponível para estudo complementar nos </w:t>
      </w:r>
      <w:r w:rsidRPr="00BF292D">
        <w:rPr>
          <w:rStyle w:val="Textoitlico"/>
        </w:rPr>
        <w:t>sites</w:t>
      </w:r>
      <w:r>
        <w:t xml:space="preserve"> </w:t>
      </w:r>
      <w:hyperlink r:id="rId10" w:history="1">
        <w:r w:rsidR="00133DF1" w:rsidRPr="00B13751">
          <w:rPr>
            <w:rStyle w:val="Hyperlink"/>
          </w:rPr>
          <w:t>&lt;</w:t>
        </w:r>
        <w:r w:rsidR="0029699E" w:rsidRPr="00B13751">
          <w:rPr>
            <w:rStyle w:val="Hyperlink"/>
          </w:rPr>
          <w:t>https://cejarj.cecierj.edu.br/pdf_mod1/matematica/Unidade05_Mat.pdf</w:t>
        </w:r>
        <w:r w:rsidR="00133DF1" w:rsidRPr="00B13751">
          <w:rPr>
            <w:rStyle w:val="Hyperlink"/>
          </w:rPr>
          <w:t>&gt;</w:t>
        </w:r>
      </w:hyperlink>
      <w:r w:rsidR="0029699E" w:rsidRPr="005B42E9">
        <w:t xml:space="preserve"> e </w:t>
      </w:r>
      <w:hyperlink r:id="rId11" w:history="1">
        <w:r w:rsidR="00133DF1" w:rsidRPr="00B13751">
          <w:rPr>
            <w:rStyle w:val="Hyperlink"/>
          </w:rPr>
          <w:t>&lt;</w:t>
        </w:r>
        <w:r w:rsidR="0029699E" w:rsidRPr="00B13751">
          <w:rPr>
            <w:rStyle w:val="Hyperlink"/>
          </w:rPr>
          <w:t>http://portaldoprofessor.mec.gov.br/fichaTecnicaAula.html?pagina=espaco%2Fvisualizar_aula&amp;aula=7915&amp;secao=espaco&amp;request</w:t>
        </w:r>
        <w:r w:rsidR="00133DF1" w:rsidRPr="00B13751">
          <w:rPr>
            <w:rStyle w:val="Hyperlink"/>
          </w:rPr>
          <w:t>&gt;</w:t>
        </w:r>
      </w:hyperlink>
      <w:r>
        <w:rPr>
          <w:rStyle w:val="Hyperlink"/>
          <w:color w:val="auto"/>
          <w:u w:val="none"/>
        </w:rPr>
        <w:t>.</w:t>
      </w:r>
      <w:r w:rsidR="0029699E" w:rsidRPr="005B42E9">
        <w:t xml:space="preserve"> No </w:t>
      </w:r>
      <w:r w:rsidR="0029699E" w:rsidRPr="00BF292D">
        <w:rPr>
          <w:rStyle w:val="Textoitlico"/>
        </w:rPr>
        <w:t>site</w:t>
      </w:r>
      <w:r w:rsidR="0029699E" w:rsidRPr="005B42E9">
        <w:t xml:space="preserve"> </w:t>
      </w:r>
      <w:hyperlink r:id="rId12" w:history="1">
        <w:r w:rsidR="00133DF1" w:rsidRPr="00B13751">
          <w:rPr>
            <w:rStyle w:val="Hyperlink"/>
          </w:rPr>
          <w:t>&lt;</w:t>
        </w:r>
        <w:r w:rsidR="0029699E" w:rsidRPr="00B13751">
          <w:rPr>
            <w:rStyle w:val="Hyperlink"/>
          </w:rPr>
          <w:t>http://www.uel.br/cce/mat/geometrica/php/gep_t/gep_11t.php</w:t>
        </w:r>
        <w:r w:rsidR="00133DF1" w:rsidRPr="00B13751">
          <w:rPr>
            <w:rStyle w:val="Hyperlink"/>
          </w:rPr>
          <w:t>&gt;</w:t>
        </w:r>
      </w:hyperlink>
      <w:r>
        <w:t xml:space="preserve"> há </w:t>
      </w:r>
      <w:r w:rsidR="0029699E" w:rsidRPr="005B42E9">
        <w:t xml:space="preserve">um exemplo dessa atividade. </w:t>
      </w:r>
      <w:r w:rsidR="0017774F">
        <w:t>Acessos em: 18 set. 2018.</w:t>
      </w:r>
    </w:p>
    <w:p w14:paraId="52C413A1" w14:textId="77777777" w:rsidR="0029699E" w:rsidRDefault="0029699E" w:rsidP="0029699E">
      <w:pPr>
        <w:rPr>
          <w:rFonts w:cstheme="minorHAnsi"/>
          <w:color w:val="000000" w:themeColor="text1"/>
        </w:rPr>
      </w:pPr>
    </w:p>
    <w:p w14:paraId="4F092B2F" w14:textId="77777777" w:rsidR="001432A8" w:rsidRDefault="001432A8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4731DD95" w14:textId="743FCF86" w:rsidR="0029699E" w:rsidRPr="0029699E" w:rsidRDefault="0029699E" w:rsidP="00133DF1">
      <w:pPr>
        <w:pStyle w:val="02TEXTOPRINCIPAL"/>
      </w:pPr>
      <w:r w:rsidRPr="00133DF1">
        <w:rPr>
          <w:rStyle w:val="TextoBold"/>
        </w:rPr>
        <w:lastRenderedPageBreak/>
        <w:t>2. Resposta:</w:t>
      </w:r>
      <w:r>
        <w:t xml:space="preserve"> alternativa </w:t>
      </w:r>
      <w:r w:rsidRPr="00133DF1">
        <w:rPr>
          <w:rStyle w:val="TextoBold"/>
        </w:rPr>
        <w:t>b</w:t>
      </w:r>
    </w:p>
    <w:p w14:paraId="5F0E6BA7" w14:textId="77777777" w:rsidR="0029699E" w:rsidRPr="00B126AA" w:rsidRDefault="0029699E" w:rsidP="007B4E55">
      <w:pPr>
        <w:pStyle w:val="02TEXTOPRINCIPAL"/>
        <w:rPr>
          <w:rStyle w:val="TextoBold"/>
        </w:rPr>
      </w:pPr>
      <w:r w:rsidRPr="00B126AA">
        <w:rPr>
          <w:rStyle w:val="TextoBold"/>
        </w:rPr>
        <w:t>Habilidade</w:t>
      </w:r>
    </w:p>
    <w:p w14:paraId="4744CD4B" w14:textId="77777777" w:rsidR="0029699E" w:rsidRPr="00B126AA" w:rsidRDefault="0029699E" w:rsidP="00B126AA">
      <w:pPr>
        <w:pStyle w:val="02TEXTOPRINCIPAL"/>
      </w:pPr>
      <w:r w:rsidRPr="00B126AA">
        <w:t xml:space="preserve">(EF07MA32) Resolver e elaborar problemas de cálculo de medida de área de figuras planas que podem ser decompostas por quadrados, retângulos e/ou triângulos, utilizando a equivalência entre áreas. </w:t>
      </w:r>
    </w:p>
    <w:p w14:paraId="3584981A" w14:textId="77777777" w:rsidR="0029699E" w:rsidRPr="00B126AA" w:rsidRDefault="0029699E" w:rsidP="007B4E55">
      <w:pPr>
        <w:pStyle w:val="02TEXTOPRINCIPAL"/>
        <w:rPr>
          <w:rStyle w:val="TextoBold"/>
        </w:rPr>
      </w:pPr>
      <w:r w:rsidRPr="00B126AA">
        <w:rPr>
          <w:rStyle w:val="TextoBold"/>
        </w:rPr>
        <w:t>Detalhamento da habilidade</w:t>
      </w:r>
    </w:p>
    <w:p w14:paraId="3ACBFFD4" w14:textId="3D6217AC" w:rsidR="0029699E" w:rsidRDefault="0029699E" w:rsidP="00B126AA">
      <w:pPr>
        <w:pStyle w:val="02TEXTOPRINCIPAL"/>
      </w:pPr>
      <w:r w:rsidRPr="00664348">
        <w:t>A questão permite avaliar a habilidade de calcular a medida de área de figuras planas decomposta</w:t>
      </w:r>
      <w:r w:rsidR="001432A8">
        <w:t>s</w:t>
      </w:r>
      <w:r w:rsidRPr="00664348">
        <w:t xml:space="preserve"> por quadrados</w:t>
      </w:r>
      <w:r w:rsidR="001432A8">
        <w:t>,</w:t>
      </w:r>
      <w:r w:rsidRPr="00664348">
        <w:t xml:space="preserve"> utilizando a equivalência entre áreas. </w:t>
      </w:r>
    </w:p>
    <w:p w14:paraId="636BAFAA" w14:textId="77777777" w:rsidR="00B13751" w:rsidRPr="00B13751" w:rsidRDefault="00B13751" w:rsidP="00B13751">
      <w:pPr>
        <w:pStyle w:val="02TEXTOPRINCIPAL"/>
        <w:rPr>
          <w:rStyle w:val="TextoBold"/>
        </w:rPr>
      </w:pPr>
      <w:r w:rsidRPr="00B13751">
        <w:rPr>
          <w:rStyle w:val="TextoBold"/>
        </w:rPr>
        <w:t>Interpretação da resposta</w:t>
      </w:r>
    </w:p>
    <w:p w14:paraId="353F0684" w14:textId="75A2EBCF" w:rsidR="00B13751" w:rsidRPr="00CD6187" w:rsidRDefault="00B13751" w:rsidP="00B13751">
      <w:pPr>
        <w:pStyle w:val="02TEXTOPRINCIPAL"/>
      </w:pPr>
      <w:r w:rsidRPr="00CD6187">
        <w:t xml:space="preserve">A escolha da alternativa </w:t>
      </w:r>
      <w:r w:rsidRPr="00B13751">
        <w:rPr>
          <w:rStyle w:val="TextoBold"/>
        </w:rPr>
        <w:t>b</w:t>
      </w:r>
      <w:r w:rsidRPr="00CD6187">
        <w:t xml:space="preserve"> indica que o aluno desenvolveu a habilidade para medir uma superfície, tomando outra superfície como unidade de medida e verificando quantas vezes a superfície escolhida cabe naquela que se deseja medir. A escolha da</w:t>
      </w:r>
      <w:r>
        <w:t>s</w:t>
      </w:r>
      <w:r w:rsidRPr="00CD6187">
        <w:t xml:space="preserve"> alternativa</w:t>
      </w:r>
      <w:r>
        <w:t>s</w:t>
      </w:r>
      <w:r w:rsidRPr="00CD6187">
        <w:t xml:space="preserve"> </w:t>
      </w:r>
      <w:r w:rsidRPr="00B13751">
        <w:rPr>
          <w:rStyle w:val="TextoBold"/>
        </w:rPr>
        <w:t>a</w:t>
      </w:r>
      <w:r w:rsidRPr="00CD6187">
        <w:t xml:space="preserve"> ou </w:t>
      </w:r>
      <w:r w:rsidRPr="00B13751">
        <w:rPr>
          <w:rStyle w:val="TextoBold"/>
        </w:rPr>
        <w:t>d</w:t>
      </w:r>
      <w:r w:rsidRPr="00CD6187">
        <w:t xml:space="preserve"> indica que o aluno considerou </w:t>
      </w:r>
      <w:r>
        <w:t xml:space="preserve">que </w:t>
      </w:r>
      <w:r w:rsidRPr="00CD6187">
        <w:t>cada q</w:t>
      </w:r>
      <w:r>
        <w:t>uadradinho corresponde</w:t>
      </w:r>
      <w:r w:rsidRPr="00CD6187">
        <w:t xml:space="preserve"> a 1</w:t>
      </w:r>
      <w:r>
        <w:t xml:space="preserve"> </w:t>
      </w:r>
      <w:r w:rsidRPr="00CD6187">
        <w:t>cm</w:t>
      </w:r>
      <w:r w:rsidRPr="00CD6187">
        <w:rPr>
          <w:vertAlign w:val="superscript"/>
        </w:rPr>
        <w:t>2</w:t>
      </w:r>
      <w:r>
        <w:t>. A escolha da alternativ</w:t>
      </w:r>
      <w:r w:rsidRPr="00CD6187">
        <w:t xml:space="preserve">a </w:t>
      </w:r>
      <w:r w:rsidRPr="00B13751">
        <w:rPr>
          <w:rStyle w:val="TextoBold"/>
        </w:rPr>
        <w:t>c</w:t>
      </w:r>
      <w:r w:rsidRPr="00CD6187">
        <w:t xml:space="preserve"> indica que o aluno pode ter efetuado os cálculos de forma incorreta. </w:t>
      </w:r>
    </w:p>
    <w:p w14:paraId="3F222E73" w14:textId="2FEE2E00" w:rsidR="0029699E" w:rsidRPr="00B126AA" w:rsidRDefault="0029699E" w:rsidP="007B4E55">
      <w:pPr>
        <w:pStyle w:val="02TEXTOPRINCIPAL"/>
        <w:rPr>
          <w:rStyle w:val="TextoBold"/>
        </w:rPr>
      </w:pPr>
      <w:r w:rsidRPr="00B126AA">
        <w:rPr>
          <w:rStyle w:val="TextoBold"/>
        </w:rPr>
        <w:t xml:space="preserve">Reorientação </w:t>
      </w:r>
      <w:r w:rsidR="00FE22A5">
        <w:rPr>
          <w:rStyle w:val="TextoBold"/>
        </w:rPr>
        <w:t>do</w:t>
      </w:r>
      <w:r w:rsidRPr="00B126AA">
        <w:rPr>
          <w:rStyle w:val="TextoBold"/>
        </w:rPr>
        <w:t xml:space="preserve"> planejamento</w:t>
      </w:r>
    </w:p>
    <w:p w14:paraId="1D5CC1BA" w14:textId="3643D71E" w:rsidR="0029699E" w:rsidRDefault="0029699E" w:rsidP="00B126AA">
      <w:pPr>
        <w:pStyle w:val="02TEXTOPRINCIPAL"/>
      </w:pPr>
      <w:r w:rsidRPr="008C640A">
        <w:t xml:space="preserve">A partir das dificuldades </w:t>
      </w:r>
      <w:r>
        <w:t>apresentadas durante a resolução da questão</w:t>
      </w:r>
      <w:r w:rsidRPr="008C640A">
        <w:t xml:space="preserve">, </w:t>
      </w:r>
      <w:r w:rsidR="001432A8">
        <w:t>sugira</w:t>
      </w:r>
      <w:r w:rsidRPr="008C640A">
        <w:t xml:space="preserve"> </w:t>
      </w:r>
      <w:r w:rsidR="001432A8">
        <w:t>a</w:t>
      </w:r>
      <w:r w:rsidRPr="008C640A">
        <w:t xml:space="preserve">os alunos </w:t>
      </w:r>
      <w:r w:rsidR="001432A8">
        <w:t>que elaborem e resolva</w:t>
      </w:r>
      <w:r w:rsidRPr="008C640A">
        <w:t>m questões para medir superfícies que podem s</w:t>
      </w:r>
      <w:r>
        <w:t>er decompostas por quadrados, por exemplo: Calcular o v</w:t>
      </w:r>
      <w:r w:rsidR="001432A8">
        <w:t>alor da área nas duas situações</w:t>
      </w:r>
      <w:r>
        <w:t xml:space="preserve"> e discutir </w:t>
      </w:r>
      <w:r w:rsidR="001432A8">
        <w:t xml:space="preserve">sobre </w:t>
      </w:r>
      <w:r>
        <w:t xml:space="preserve">o uso de quadriculados com dimensões diferentes e valor aproximado da área na situação 2. </w:t>
      </w:r>
    </w:p>
    <w:p w14:paraId="63A0796E" w14:textId="5C0407C0" w:rsidR="00E628A8" w:rsidRDefault="00E628A8" w:rsidP="00E628A8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1A4F1135" wp14:editId="28F1B6F1">
            <wp:extent cx="2076450" cy="16764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14AEB" w14:textId="32422AA2" w:rsidR="0029699E" w:rsidRDefault="0029699E" w:rsidP="00E628A8">
      <w:pPr>
        <w:tabs>
          <w:tab w:val="left" w:pos="5700"/>
        </w:tabs>
        <w:autoSpaceDE w:val="0"/>
        <w:adjustRightInd w:val="0"/>
        <w:jc w:val="center"/>
        <w:rPr>
          <w:rFonts w:cstheme="minorHAnsi"/>
        </w:rPr>
      </w:pPr>
      <w:bookmarkStart w:id="2" w:name="_Hlk524359309"/>
      <w:r w:rsidRPr="00B13751">
        <w:rPr>
          <w:rFonts w:cstheme="minorHAnsi"/>
        </w:rPr>
        <w:t>Situação 1</w:t>
      </w:r>
    </w:p>
    <w:p w14:paraId="2F6A46F8" w14:textId="77777777" w:rsidR="00E628A8" w:rsidRPr="00B13751" w:rsidRDefault="00E628A8" w:rsidP="00E628A8">
      <w:pPr>
        <w:tabs>
          <w:tab w:val="left" w:pos="5700"/>
        </w:tabs>
        <w:autoSpaceDE w:val="0"/>
        <w:adjustRightInd w:val="0"/>
        <w:jc w:val="center"/>
        <w:rPr>
          <w:rFonts w:cstheme="minorHAnsi"/>
        </w:rPr>
      </w:pPr>
    </w:p>
    <w:p w14:paraId="4469FC34" w14:textId="2B3D8514" w:rsidR="00E25E1A" w:rsidRDefault="00E628A8" w:rsidP="00E628A8">
      <w:pPr>
        <w:pStyle w:val="Instrucaominuta"/>
        <w:jc w:val="center"/>
      </w:pPr>
      <w:r>
        <w:drawing>
          <wp:inline distT="0" distB="0" distL="0" distR="0" wp14:anchorId="1EEB9B38" wp14:editId="2295947A">
            <wp:extent cx="1895475" cy="1495425"/>
            <wp:effectExtent l="0" t="0" r="9525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E4C3E" w14:textId="2F9A3E9D" w:rsidR="00E25E1A" w:rsidRDefault="00E25E1A" w:rsidP="00E628A8">
      <w:pPr>
        <w:autoSpaceDE w:val="0"/>
        <w:adjustRightInd w:val="0"/>
        <w:jc w:val="center"/>
        <w:rPr>
          <w:rFonts w:cstheme="minorHAnsi"/>
        </w:rPr>
      </w:pPr>
      <w:r w:rsidRPr="00B13751">
        <w:rPr>
          <w:rFonts w:cstheme="minorHAnsi"/>
        </w:rPr>
        <w:t>Situação 2</w:t>
      </w:r>
    </w:p>
    <w:p w14:paraId="4B60E094" w14:textId="77777777" w:rsidR="00EE48B9" w:rsidRDefault="00EE48B9" w:rsidP="00E628A8">
      <w:pPr>
        <w:autoSpaceDE w:val="0"/>
        <w:adjustRightInd w:val="0"/>
        <w:jc w:val="center"/>
        <w:rPr>
          <w:rFonts w:cstheme="minorHAnsi"/>
        </w:rPr>
      </w:pPr>
    </w:p>
    <w:bookmarkEnd w:id="2"/>
    <w:p w14:paraId="16D40FFC" w14:textId="14369284" w:rsidR="0029699E" w:rsidRPr="008C640A" w:rsidRDefault="0029699E" w:rsidP="0029699E">
      <w:pPr>
        <w:autoSpaceDE w:val="0"/>
        <w:adjustRightInd w:val="0"/>
        <w:rPr>
          <w:rFonts w:cstheme="minorHAnsi"/>
        </w:rPr>
      </w:pPr>
      <w:r>
        <w:rPr>
          <w:rFonts w:cstheme="minorHAnsi"/>
        </w:rPr>
        <w:t xml:space="preserve">Outra possibilidade é </w:t>
      </w:r>
      <w:r w:rsidR="00CB2889">
        <w:rPr>
          <w:rFonts w:cstheme="minorHAnsi"/>
        </w:rPr>
        <w:t xml:space="preserve">sugerir que refaçam </w:t>
      </w:r>
      <w:r w:rsidR="003C6A0C">
        <w:rPr>
          <w:rFonts w:cstheme="minorHAnsi"/>
        </w:rPr>
        <w:t>o exercício</w:t>
      </w:r>
      <w:r>
        <w:rPr>
          <w:rFonts w:cstheme="minorHAnsi"/>
        </w:rPr>
        <w:t xml:space="preserve"> 8</w:t>
      </w:r>
      <w:r w:rsidR="00CB2889">
        <w:rPr>
          <w:rFonts w:cstheme="minorHAnsi"/>
        </w:rPr>
        <w:t xml:space="preserve"> da</w:t>
      </w:r>
      <w:r>
        <w:rPr>
          <w:rFonts w:cstheme="minorHAnsi"/>
        </w:rPr>
        <w:t xml:space="preserve"> p</w:t>
      </w:r>
      <w:r w:rsidR="00CB2889">
        <w:rPr>
          <w:rFonts w:cstheme="minorHAnsi"/>
        </w:rPr>
        <w:t>ágina</w:t>
      </w:r>
      <w:r w:rsidR="00E25E1A">
        <w:rPr>
          <w:rFonts w:cstheme="minorHAnsi"/>
        </w:rPr>
        <w:t xml:space="preserve"> </w:t>
      </w:r>
      <w:r>
        <w:rPr>
          <w:rFonts w:cstheme="minorHAnsi"/>
        </w:rPr>
        <w:t xml:space="preserve">249 do livro </w:t>
      </w:r>
      <w:r w:rsidR="00E25E1A">
        <w:rPr>
          <w:rFonts w:cstheme="minorHAnsi"/>
        </w:rPr>
        <w:t>do estudante</w:t>
      </w:r>
      <w:r>
        <w:rPr>
          <w:rFonts w:cstheme="minorHAnsi"/>
        </w:rPr>
        <w:t>.</w:t>
      </w:r>
    </w:p>
    <w:p w14:paraId="03EBC521" w14:textId="77777777" w:rsidR="00EE48B9" w:rsidRDefault="00EE48B9">
      <w:pPr>
        <w:autoSpaceDN/>
        <w:spacing w:after="160" w:line="259" w:lineRule="auto"/>
        <w:textAlignment w:val="auto"/>
        <w:rPr>
          <w:rStyle w:val="TextoBold"/>
        </w:rPr>
      </w:pPr>
    </w:p>
    <w:p w14:paraId="2AEF860F" w14:textId="352913DD" w:rsidR="00CB2889" w:rsidRDefault="00E628A8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  <w:noProof/>
          <w:lang w:eastAsia="pt-BR" w:bidi="ar-SA"/>
        </w:rPr>
        <w:drawing>
          <wp:inline distT="0" distB="0" distL="0" distR="0" wp14:anchorId="22DC23D1" wp14:editId="328BF05B">
            <wp:extent cx="3962400" cy="1038225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889">
        <w:rPr>
          <w:rStyle w:val="TextoBold"/>
        </w:rPr>
        <w:br w:type="page"/>
      </w:r>
    </w:p>
    <w:p w14:paraId="29B91629" w14:textId="28BB0D07" w:rsidR="0029699E" w:rsidRDefault="0029699E" w:rsidP="00E25E1A">
      <w:pPr>
        <w:pStyle w:val="02TEXTOPRINCIPAL"/>
      </w:pPr>
      <w:r w:rsidRPr="00E25E1A">
        <w:rPr>
          <w:rStyle w:val="TextoBold"/>
        </w:rPr>
        <w:lastRenderedPageBreak/>
        <w:t>3. Resposta:</w:t>
      </w:r>
      <w:r>
        <w:t xml:space="preserve"> alternativa </w:t>
      </w:r>
      <w:r w:rsidRPr="00E25E1A">
        <w:rPr>
          <w:rStyle w:val="TextoBold"/>
        </w:rPr>
        <w:t>a</w:t>
      </w:r>
    </w:p>
    <w:p w14:paraId="3C93E369" w14:textId="5341E2A0" w:rsidR="0029699E" w:rsidRPr="00E25E1A" w:rsidRDefault="007B4E55" w:rsidP="00832D37">
      <w:pPr>
        <w:pStyle w:val="02TEXTOPRINCIPAL"/>
        <w:rPr>
          <w:rStyle w:val="TextoBold"/>
        </w:rPr>
      </w:pPr>
      <w:r>
        <w:rPr>
          <w:rStyle w:val="TextoBold"/>
        </w:rPr>
        <w:t>Habilidade</w:t>
      </w:r>
    </w:p>
    <w:p w14:paraId="1087F5AF" w14:textId="77777777" w:rsidR="0029699E" w:rsidRPr="00E25E1A" w:rsidRDefault="0029699E" w:rsidP="00E25E1A">
      <w:pPr>
        <w:pStyle w:val="02TEXTOPRINCIPAL"/>
      </w:pPr>
      <w:r w:rsidRPr="00E25E1A">
        <w:t xml:space="preserve">(EF07MA30) Resolver e elaborar problemas de cálculo de medida do volume de blocos retangulares, envolvendo as unidades usuais (metro cúbico, decímetro cúbico e centímetro cúbico). </w:t>
      </w:r>
    </w:p>
    <w:p w14:paraId="4AE8F970" w14:textId="77777777" w:rsidR="0029699E" w:rsidRPr="00E25E1A" w:rsidRDefault="0029699E" w:rsidP="00832D37">
      <w:pPr>
        <w:pStyle w:val="02TEXTOPRINCIPAL"/>
        <w:rPr>
          <w:rStyle w:val="TextoBold"/>
        </w:rPr>
      </w:pPr>
      <w:r w:rsidRPr="00E25E1A">
        <w:rPr>
          <w:rStyle w:val="TextoBold"/>
        </w:rPr>
        <w:t>Detalhamento da habilidade</w:t>
      </w:r>
    </w:p>
    <w:p w14:paraId="66B626BC" w14:textId="77777777" w:rsidR="0029699E" w:rsidRPr="009A216D" w:rsidRDefault="0029699E" w:rsidP="00E25E1A">
      <w:pPr>
        <w:pStyle w:val="02TEXTOPRINCIPAL"/>
      </w:pPr>
      <w:r w:rsidRPr="009A216D">
        <w:t>A questão permite avaliar a habilidade de calcular a medida do volume de blocos retangulares, envolvendo as unidades usuais.</w:t>
      </w:r>
    </w:p>
    <w:p w14:paraId="74F8ED75" w14:textId="77777777" w:rsidR="0029699E" w:rsidRPr="00E25E1A" w:rsidRDefault="0029699E" w:rsidP="00832D37">
      <w:pPr>
        <w:pStyle w:val="02TEXTOPRINCIPAL"/>
        <w:rPr>
          <w:rStyle w:val="TextoBold"/>
        </w:rPr>
      </w:pPr>
      <w:r w:rsidRPr="00E25E1A">
        <w:rPr>
          <w:rStyle w:val="TextoBold"/>
        </w:rPr>
        <w:t>Interpretação da resposta</w:t>
      </w:r>
    </w:p>
    <w:p w14:paraId="0CBAA8AE" w14:textId="0C606772" w:rsidR="0029699E" w:rsidRPr="002C3E34" w:rsidRDefault="0029699E" w:rsidP="00E25E1A">
      <w:pPr>
        <w:pStyle w:val="02TEXTOPRINCIPAL"/>
      </w:pPr>
      <w:r w:rsidRPr="002C3E34">
        <w:t xml:space="preserve">A escolha da alternativa </w:t>
      </w:r>
      <w:r w:rsidR="00832D37" w:rsidRPr="0028732F">
        <w:rPr>
          <w:rStyle w:val="TextoBold"/>
        </w:rPr>
        <w:t>a</w:t>
      </w:r>
      <w:r w:rsidRPr="002C3E34">
        <w:t xml:space="preserve"> indica que o aluno </w:t>
      </w:r>
      <w:r w:rsidR="0028732F">
        <w:t>domina</w:t>
      </w:r>
      <w:r w:rsidRPr="002C3E34">
        <w:t xml:space="preserve"> a habilidade de calcular o volume de um prisma retangular</w:t>
      </w:r>
      <w:r>
        <w:t xml:space="preserve"> por meio da multiplicação de suas dimensões</w:t>
      </w:r>
      <w:r w:rsidRPr="002C3E34">
        <w:t xml:space="preserve">. A </w:t>
      </w:r>
      <w:r w:rsidR="0028732F">
        <w:t>escolha das outras alternativas</w:t>
      </w:r>
      <w:r w:rsidRPr="002C3E34">
        <w:t xml:space="preserve"> indica que o</w:t>
      </w:r>
      <w:r w:rsidR="0028732F">
        <w:t>s</w:t>
      </w:r>
      <w:r w:rsidRPr="002C3E34">
        <w:t xml:space="preserve"> aluno</w:t>
      </w:r>
      <w:r w:rsidR="0028732F">
        <w:t>s</w:t>
      </w:r>
      <w:r w:rsidRPr="002C3E34">
        <w:t xml:space="preserve"> </w:t>
      </w:r>
      <w:r w:rsidR="0028732F">
        <w:t>não desenvolveram</w:t>
      </w:r>
      <w:r w:rsidRPr="002C3E34">
        <w:t xml:space="preserve"> a habilidade para calcular volume.</w:t>
      </w:r>
    </w:p>
    <w:p w14:paraId="6FE5C265" w14:textId="219BCD13" w:rsidR="0029699E" w:rsidRPr="00E25E1A" w:rsidRDefault="0029699E" w:rsidP="00832D37">
      <w:pPr>
        <w:pStyle w:val="02TEXTOPRINCIPAL"/>
        <w:rPr>
          <w:rStyle w:val="TextoBold"/>
        </w:rPr>
      </w:pPr>
      <w:r w:rsidRPr="00E25E1A">
        <w:rPr>
          <w:rStyle w:val="TextoBold"/>
        </w:rPr>
        <w:t xml:space="preserve">Reorientação </w:t>
      </w:r>
      <w:r w:rsidR="00FE22A5">
        <w:rPr>
          <w:rStyle w:val="TextoBold"/>
        </w:rPr>
        <w:t>do</w:t>
      </w:r>
      <w:r w:rsidRPr="00E25E1A">
        <w:rPr>
          <w:rStyle w:val="TextoBold"/>
        </w:rPr>
        <w:t xml:space="preserve"> planejamento</w:t>
      </w:r>
    </w:p>
    <w:p w14:paraId="7E2EB0A2" w14:textId="77777777" w:rsidR="00E628A8" w:rsidRDefault="0029699E" w:rsidP="00E25E1A">
      <w:pPr>
        <w:pStyle w:val="02TEXTOPRINCIPAL"/>
      </w:pPr>
      <w:r w:rsidRPr="002C3E34">
        <w:t xml:space="preserve">A partir das dificuldades </w:t>
      </w:r>
      <w:bookmarkStart w:id="3" w:name="_Hlk520444580"/>
      <w:r>
        <w:t xml:space="preserve">apresentadas durante a resolução da </w:t>
      </w:r>
      <w:bookmarkEnd w:id="3"/>
      <w:r>
        <w:t xml:space="preserve">questão, </w:t>
      </w:r>
      <w:r w:rsidR="0028732F">
        <w:t>proponha</w:t>
      </w:r>
      <w:r w:rsidRPr="002C3E34">
        <w:t xml:space="preserve"> atividades com o </w:t>
      </w:r>
      <w:r w:rsidR="002F7346">
        <w:t>M</w:t>
      </w:r>
      <w:r w:rsidRPr="002C3E34">
        <w:t xml:space="preserve">aterial </w:t>
      </w:r>
      <w:r w:rsidR="002F7346">
        <w:t>D</w:t>
      </w:r>
      <w:r w:rsidRPr="002C3E34">
        <w:t xml:space="preserve">ourado para concretizar o cálculo </w:t>
      </w:r>
      <w:r w:rsidR="002F7346">
        <w:t>de</w:t>
      </w:r>
      <w:r w:rsidRPr="002C3E34">
        <w:t xml:space="preserve"> volume. Por exemplo: </w:t>
      </w:r>
      <w:r>
        <w:t xml:space="preserve">Utilizando o cubo pequeno como unidade de volume, </w:t>
      </w:r>
      <w:r w:rsidR="002F7346">
        <w:t>peça aos alunos que calculem</w:t>
      </w:r>
      <w:r>
        <w:t xml:space="preserve"> o volume de</w:t>
      </w:r>
      <w:r w:rsidR="002F7346">
        <w:t xml:space="preserve"> prismas retangulares e cubos. Eles devem c</w:t>
      </w:r>
      <w:r>
        <w:t xml:space="preserve">oncluir que contar cubos pequenos equivale a multiplicar comprimento, largura e altura. </w:t>
      </w:r>
    </w:p>
    <w:p w14:paraId="15E4B159" w14:textId="77777777" w:rsidR="00EE48B9" w:rsidRDefault="00EE48B9" w:rsidP="00E628A8">
      <w:pPr>
        <w:pStyle w:val="02TEXTOPRINCIPAL"/>
        <w:jc w:val="center"/>
      </w:pPr>
    </w:p>
    <w:p w14:paraId="5C5F9CD1" w14:textId="170AD6F2" w:rsidR="0029699E" w:rsidRDefault="00E628A8" w:rsidP="00E628A8">
      <w:pPr>
        <w:pStyle w:val="02TEXTOPRINCIPAL"/>
        <w:jc w:val="center"/>
      </w:pPr>
      <w:r>
        <w:rPr>
          <w:noProof/>
          <w:lang w:eastAsia="pt-BR" w:bidi="ar-SA"/>
        </w:rPr>
        <w:drawing>
          <wp:inline distT="0" distB="0" distL="0" distR="0" wp14:anchorId="7B35131B" wp14:editId="4633C1E4">
            <wp:extent cx="3962400" cy="1038225"/>
            <wp:effectExtent l="0" t="0" r="0" b="952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51B2" w14:textId="797AC724" w:rsidR="000E4347" w:rsidRDefault="000E4347" w:rsidP="00E25E1A">
      <w:pPr>
        <w:pStyle w:val="02TEXTOPRINCIPAL"/>
      </w:pPr>
      <w:r w:rsidRPr="00881176">
        <w:rPr>
          <w:rStyle w:val="TextoBold"/>
        </w:rPr>
        <w:t>4. Resposta:</w:t>
      </w:r>
      <w:r>
        <w:t xml:space="preserve"> alternativa </w:t>
      </w:r>
      <w:r w:rsidRPr="00881176">
        <w:rPr>
          <w:rStyle w:val="TextoBold"/>
        </w:rPr>
        <w:t>d</w:t>
      </w:r>
    </w:p>
    <w:p w14:paraId="2699CCD8" w14:textId="77777777" w:rsidR="000E4347" w:rsidRPr="00881176" w:rsidRDefault="000E4347" w:rsidP="002F7346">
      <w:pPr>
        <w:pStyle w:val="02TEXTOPRINCIPAL"/>
        <w:rPr>
          <w:rStyle w:val="TextoBold"/>
        </w:rPr>
      </w:pPr>
      <w:r w:rsidRPr="00881176">
        <w:rPr>
          <w:rStyle w:val="TextoBold"/>
        </w:rPr>
        <w:t>Habilidade</w:t>
      </w:r>
    </w:p>
    <w:p w14:paraId="75543044" w14:textId="77777777" w:rsidR="000E4347" w:rsidRPr="00881176" w:rsidRDefault="000E4347" w:rsidP="00881176">
      <w:pPr>
        <w:pStyle w:val="02TEXTOPRINCIPAL"/>
      </w:pPr>
      <w:r w:rsidRPr="00881176">
        <w:t xml:space="preserve">(EF07MA22) Construir circunferências, utilizando compasso, reconhecê-las como lugar geométrico e utilizá-las para fazer composições artísticas e resolver problemas que envolvam objetos equidistantes. </w:t>
      </w:r>
    </w:p>
    <w:p w14:paraId="39CC8A94" w14:textId="77777777" w:rsidR="000E4347" w:rsidRPr="00881176" w:rsidRDefault="000E4347" w:rsidP="002F7346">
      <w:pPr>
        <w:pStyle w:val="02TEXTOPRINCIPAL"/>
        <w:rPr>
          <w:rStyle w:val="TextoBold"/>
        </w:rPr>
      </w:pPr>
      <w:r w:rsidRPr="00881176">
        <w:rPr>
          <w:rStyle w:val="TextoBold"/>
        </w:rPr>
        <w:t>Detalhamento da habilidade</w:t>
      </w:r>
    </w:p>
    <w:p w14:paraId="76ED1C90" w14:textId="77777777" w:rsidR="000E4347" w:rsidRDefault="000E4347" w:rsidP="00881176">
      <w:pPr>
        <w:pStyle w:val="02TEXTOPRINCIPAL"/>
      </w:pPr>
      <w:r w:rsidRPr="00624BC4">
        <w:t xml:space="preserve">A questão permite avaliar a habilidade de resolver problemas que envolvem </w:t>
      </w:r>
      <w:r>
        <w:t xml:space="preserve">circunferências, reconhecendo-as como lugar geométrico. </w:t>
      </w:r>
    </w:p>
    <w:p w14:paraId="016DC77D" w14:textId="77777777" w:rsidR="000E4347" w:rsidRPr="00881176" w:rsidRDefault="000E4347" w:rsidP="002F7346">
      <w:pPr>
        <w:pStyle w:val="02TEXTOPRINCIPAL"/>
        <w:rPr>
          <w:rStyle w:val="TextoBold"/>
        </w:rPr>
      </w:pPr>
      <w:r w:rsidRPr="00881176">
        <w:rPr>
          <w:rStyle w:val="TextoBold"/>
        </w:rPr>
        <w:t>Interpretação da resposta</w:t>
      </w:r>
    </w:p>
    <w:p w14:paraId="6B8AAD98" w14:textId="1FE0ADB7" w:rsidR="000E4347" w:rsidRPr="00530789" w:rsidRDefault="000E4347" w:rsidP="00881176">
      <w:pPr>
        <w:pStyle w:val="02TEXTOPRINCIPAL"/>
      </w:pPr>
      <w:r w:rsidRPr="00530789">
        <w:t xml:space="preserve">A escolha da alternativa </w:t>
      </w:r>
      <w:r w:rsidR="002F7346" w:rsidRPr="002F7346">
        <w:rPr>
          <w:rStyle w:val="TextoBold"/>
        </w:rPr>
        <w:t>d</w:t>
      </w:r>
      <w:r w:rsidRPr="00530789">
        <w:t xml:space="preserve"> indica que o aluno desenvolveu a habilidade de reconhecer a circunferência como lugar geométrico e identificar os pontos equidistantes para calcular o perímetro do retângulo. A escolha da alternativa </w:t>
      </w:r>
      <w:r w:rsidR="002F7346" w:rsidRPr="002F7346">
        <w:rPr>
          <w:rStyle w:val="TextoBold"/>
        </w:rPr>
        <w:t>a</w:t>
      </w:r>
      <w:r w:rsidRPr="00530789">
        <w:t xml:space="preserve"> indica que </w:t>
      </w:r>
      <w:r w:rsidR="002F7346">
        <w:t>ele pode ter calculado o semi</w:t>
      </w:r>
      <w:r w:rsidRPr="00530789">
        <w:t>perímetro</w:t>
      </w:r>
      <w:r w:rsidR="002F7346">
        <w:t>,</w:t>
      </w:r>
      <w:r>
        <w:t xml:space="preserve"> não o perímetro.</w:t>
      </w:r>
      <w:r w:rsidRPr="00530789">
        <w:t xml:space="preserve"> A escol</w:t>
      </w:r>
      <w:r w:rsidR="002F7346">
        <w:t>ha das outras alternativas</w:t>
      </w:r>
      <w:r w:rsidRPr="00530789">
        <w:t xml:space="preserve"> indica que o aluno pode ter encontrado dificuldade de reconhecer a circunferência como lugar geométrico e identificar os pontos equidistantes.</w:t>
      </w:r>
    </w:p>
    <w:p w14:paraId="4232A059" w14:textId="1E388941" w:rsidR="000E4347" w:rsidRPr="00881176" w:rsidRDefault="000E4347" w:rsidP="002F7346">
      <w:pPr>
        <w:pStyle w:val="02TEXTOPRINCIPAL"/>
        <w:rPr>
          <w:rStyle w:val="TextoBold"/>
        </w:rPr>
      </w:pPr>
      <w:r w:rsidRPr="00881176">
        <w:rPr>
          <w:rStyle w:val="TextoBold"/>
        </w:rPr>
        <w:t xml:space="preserve">Reorientação </w:t>
      </w:r>
      <w:r w:rsidR="00FE22A5">
        <w:rPr>
          <w:rStyle w:val="TextoBold"/>
        </w:rPr>
        <w:t>do</w:t>
      </w:r>
      <w:r w:rsidRPr="00881176">
        <w:rPr>
          <w:rStyle w:val="TextoBold"/>
        </w:rPr>
        <w:t xml:space="preserve"> planejamento</w:t>
      </w:r>
    </w:p>
    <w:p w14:paraId="2B3E4C93" w14:textId="58822B40" w:rsidR="000E4347" w:rsidRDefault="000E4347" w:rsidP="00881176">
      <w:pPr>
        <w:pStyle w:val="02TEXTOPRINCIPAL"/>
      </w:pPr>
      <w:r w:rsidRPr="00530789">
        <w:t xml:space="preserve">A partir das dificuldades </w:t>
      </w:r>
      <w:r>
        <w:t>apresentadas</w:t>
      </w:r>
      <w:r w:rsidRPr="00530789">
        <w:t xml:space="preserve">, </w:t>
      </w:r>
      <w:r w:rsidR="002F7346">
        <w:t>sugira a</w:t>
      </w:r>
      <w:r w:rsidRPr="00530789">
        <w:t xml:space="preserve"> construção de </w:t>
      </w:r>
      <w:r w:rsidR="002F7346">
        <w:t>m</w:t>
      </w:r>
      <w:r w:rsidRPr="00530789">
        <w:t>an</w:t>
      </w:r>
      <w:r>
        <w:t>dalas utilizando o compasso.</w:t>
      </w:r>
      <w:r w:rsidRPr="00530789">
        <w:t xml:space="preserve"> </w:t>
      </w:r>
      <w:r w:rsidR="002F7346">
        <w:t>Outra possibilidade</w:t>
      </w:r>
      <w:r>
        <w:t xml:space="preserve"> é propor uma pesquisa para medir os raios das rodas de bicicletas de diversos tamanhos e modelos. Com o uso </w:t>
      </w:r>
      <w:r w:rsidR="002F7346">
        <w:t>de</w:t>
      </w:r>
      <w:r>
        <w:t xml:space="preserve"> </w:t>
      </w:r>
      <w:r w:rsidRPr="002F7346">
        <w:rPr>
          <w:rStyle w:val="Textoitlico"/>
        </w:rPr>
        <w:t>software</w:t>
      </w:r>
      <w:r w:rsidR="002F7346" w:rsidRPr="002F7346">
        <w:rPr>
          <w:rStyle w:val="Textoitlico"/>
        </w:rPr>
        <w:t>s</w:t>
      </w:r>
      <w:r>
        <w:t xml:space="preserve"> </w:t>
      </w:r>
      <w:r w:rsidR="002F7346">
        <w:t>matemáticos</w:t>
      </w:r>
      <w:r>
        <w:t xml:space="preserve"> é possível construir circunferências e obter a medida da distância de qualquer ponto na circunferência </w:t>
      </w:r>
      <w:r w:rsidR="002F7346">
        <w:t>em relação ao</w:t>
      </w:r>
      <w:r>
        <w:t xml:space="preserve"> seu centro.</w:t>
      </w:r>
    </w:p>
    <w:p w14:paraId="100C7FDE" w14:textId="77777777" w:rsidR="000E4347" w:rsidRDefault="000E4347" w:rsidP="000E4347">
      <w:pPr>
        <w:rPr>
          <w:rFonts w:cstheme="minorHAnsi"/>
          <w:color w:val="000000" w:themeColor="text1"/>
        </w:rPr>
      </w:pPr>
    </w:p>
    <w:p w14:paraId="6D5EB3DE" w14:textId="77777777" w:rsidR="000275FA" w:rsidRDefault="000275FA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4A9220AB" w14:textId="4AF32852" w:rsidR="000E4347" w:rsidRDefault="000E4347" w:rsidP="002854E8">
      <w:pPr>
        <w:pStyle w:val="02TEXTOPRINCIPAL"/>
      </w:pPr>
      <w:r w:rsidRPr="002854E8">
        <w:rPr>
          <w:rStyle w:val="TextoBold"/>
        </w:rPr>
        <w:lastRenderedPageBreak/>
        <w:t xml:space="preserve">5. </w:t>
      </w:r>
      <w:r w:rsidR="00791C59" w:rsidRPr="002854E8">
        <w:rPr>
          <w:rStyle w:val="TextoBold"/>
        </w:rPr>
        <w:t>Resposta:</w:t>
      </w:r>
      <w:r w:rsidR="00791C59">
        <w:t xml:space="preserve"> alternativa </w:t>
      </w:r>
      <w:r w:rsidR="00791C59" w:rsidRPr="002854E8">
        <w:rPr>
          <w:rStyle w:val="TextoBold"/>
        </w:rPr>
        <w:t>b</w:t>
      </w:r>
    </w:p>
    <w:p w14:paraId="62FC22BA" w14:textId="77777777" w:rsidR="000E4347" w:rsidRPr="002854E8" w:rsidRDefault="000E4347" w:rsidP="002854E8">
      <w:pPr>
        <w:pStyle w:val="02TEXTOPRINCIPAL"/>
        <w:rPr>
          <w:rStyle w:val="TextoBold"/>
        </w:rPr>
      </w:pPr>
      <w:r w:rsidRPr="002854E8">
        <w:rPr>
          <w:rStyle w:val="TextoBold"/>
        </w:rPr>
        <w:t>Habilidade</w:t>
      </w:r>
    </w:p>
    <w:p w14:paraId="7DCD14E8" w14:textId="77777777" w:rsidR="000E4347" w:rsidRDefault="000E4347" w:rsidP="002854E8">
      <w:pPr>
        <w:pStyle w:val="02TEXTOPRINCIPAL"/>
      </w:pPr>
      <w:r w:rsidRPr="00664348">
        <w:t>(EF07MA33) Estabelecer o número como a razão entre a medida de uma circunferência e seu diâmetro, para compreender e resolver problemas, inclusive os de natureza histórica.</w:t>
      </w:r>
    </w:p>
    <w:p w14:paraId="3FA7F23B" w14:textId="77777777" w:rsidR="000E4347" w:rsidRPr="002854E8" w:rsidRDefault="000E4347" w:rsidP="002854E8">
      <w:pPr>
        <w:pStyle w:val="02TEXTOPRINCIPAL"/>
        <w:rPr>
          <w:rStyle w:val="TextoBold"/>
        </w:rPr>
      </w:pPr>
      <w:r w:rsidRPr="002854E8">
        <w:rPr>
          <w:rStyle w:val="TextoBold"/>
        </w:rPr>
        <w:t>Detalhamento da habilidade</w:t>
      </w:r>
    </w:p>
    <w:p w14:paraId="29049548" w14:textId="77777777" w:rsidR="000E4347" w:rsidRPr="007060AA" w:rsidRDefault="000E4347" w:rsidP="002854E8">
      <w:pPr>
        <w:pStyle w:val="02TEXTOPRINCIPAL"/>
        <w:rPr>
          <w:color w:val="000000" w:themeColor="text1"/>
        </w:rPr>
      </w:pPr>
      <w:r w:rsidRPr="007060AA">
        <w:rPr>
          <w:color w:val="000000" w:themeColor="text1"/>
        </w:rPr>
        <w:t xml:space="preserve">A questão permite avaliar a habilidade de resolver problemas utilizando a razão entre a medida de uma circunferência e seu diâmetro. </w:t>
      </w:r>
    </w:p>
    <w:p w14:paraId="2FDFA873" w14:textId="77777777" w:rsidR="00791C59" w:rsidRPr="002854E8" w:rsidRDefault="00791C59" w:rsidP="002854E8">
      <w:pPr>
        <w:pStyle w:val="02TEXTOPRINCIPAL"/>
        <w:rPr>
          <w:rStyle w:val="TextoBold"/>
        </w:rPr>
      </w:pPr>
      <w:r w:rsidRPr="002854E8">
        <w:rPr>
          <w:rStyle w:val="TextoBold"/>
        </w:rPr>
        <w:t>Interpretação da resposta</w:t>
      </w:r>
    </w:p>
    <w:p w14:paraId="324E0D95" w14:textId="6CE9FB7C" w:rsidR="00791C59" w:rsidRPr="00FE415D" w:rsidRDefault="00791C59" w:rsidP="002854E8">
      <w:pPr>
        <w:pStyle w:val="02TEXTOPRINCIPAL"/>
        <w:rPr>
          <w:rFonts w:eastAsiaTheme="minorEastAsia"/>
        </w:rPr>
      </w:pPr>
      <w:r w:rsidRPr="00FE415D">
        <w:rPr>
          <w:color w:val="000000" w:themeColor="text1"/>
        </w:rPr>
        <w:t xml:space="preserve">A escolha da alternativa </w:t>
      </w:r>
      <w:r w:rsidR="000275FA" w:rsidRPr="000275FA">
        <w:rPr>
          <w:rStyle w:val="TextoBold"/>
        </w:rPr>
        <w:t>b</w:t>
      </w:r>
      <w:r w:rsidRPr="00FE415D">
        <w:rPr>
          <w:color w:val="000000" w:themeColor="text1"/>
        </w:rPr>
        <w:t xml:space="preserve"> indica que o aluno compreendeu a situação e desenvolveu a habilidade para reconhecer que a razão entre o comprimento da circunfer</w:t>
      </w:r>
      <w:r w:rsidR="000275FA">
        <w:rPr>
          <w:color w:val="000000" w:themeColor="text1"/>
        </w:rPr>
        <w:t>ência e o diâmetro é constante</w:t>
      </w:r>
      <w:r w:rsidRPr="00FE415D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=3,14)</m:t>
        </m:r>
      </m:oMath>
      <w:r w:rsidRPr="00FE415D">
        <w:rPr>
          <w:color w:val="000000" w:themeColor="text1"/>
        </w:rPr>
        <w:t>,</w:t>
      </w:r>
      <w:r w:rsidR="002854E8">
        <w:rPr>
          <w:color w:val="000000" w:themeColor="text1"/>
        </w:rPr>
        <w:t xml:space="preserve"> independentemente do tamanho, </w:t>
      </w:r>
      <w:r w:rsidR="003649A1">
        <w:rPr>
          <w:color w:val="000000" w:themeColor="text1"/>
        </w:rPr>
        <w:t xml:space="preserve">e </w:t>
      </w:r>
      <w:r w:rsidR="000275FA">
        <w:rPr>
          <w:color w:val="000000" w:themeColor="text1"/>
        </w:rPr>
        <w:t xml:space="preserve">o </w:t>
      </w:r>
      <w:r w:rsidRPr="00FE415D">
        <w:rPr>
          <w:color w:val="000000" w:themeColor="text1"/>
        </w:rPr>
        <w:t xml:space="preserve">comprimento e </w:t>
      </w:r>
      <w:r w:rsidR="000275FA">
        <w:rPr>
          <w:color w:val="000000" w:themeColor="text1"/>
        </w:rPr>
        <w:t xml:space="preserve">o </w:t>
      </w:r>
      <w:r w:rsidRPr="00FE415D">
        <w:rPr>
          <w:color w:val="000000" w:themeColor="text1"/>
        </w:rPr>
        <w:t>diâmetro são diretamente proporcionais. A escolha das outras alternativas indica</w:t>
      </w:r>
      <w:r>
        <w:rPr>
          <w:color w:val="000000" w:themeColor="text1"/>
        </w:rPr>
        <w:t xml:space="preserve"> </w:t>
      </w:r>
      <w:r w:rsidRPr="00FE415D">
        <w:rPr>
          <w:color w:val="000000" w:themeColor="text1"/>
        </w:rPr>
        <w:t xml:space="preserve">que o aluno não desenvolveu essa habilidade. </w:t>
      </w:r>
    </w:p>
    <w:p w14:paraId="776BE3BE" w14:textId="76AB14D5" w:rsidR="00791C59" w:rsidRPr="002854E8" w:rsidRDefault="00791C59" w:rsidP="002854E8">
      <w:pPr>
        <w:pStyle w:val="02TEXTOPRINCIPAL"/>
        <w:rPr>
          <w:rStyle w:val="TextoBold"/>
        </w:rPr>
      </w:pPr>
      <w:r w:rsidRPr="002854E8">
        <w:rPr>
          <w:rStyle w:val="TextoBold"/>
        </w:rPr>
        <w:t xml:space="preserve">Reorientação </w:t>
      </w:r>
      <w:r w:rsidR="00FE22A5">
        <w:rPr>
          <w:rStyle w:val="TextoBold"/>
        </w:rPr>
        <w:t>do</w:t>
      </w:r>
      <w:r w:rsidRPr="002854E8">
        <w:rPr>
          <w:rStyle w:val="TextoBold"/>
        </w:rPr>
        <w:t xml:space="preserve"> planejamento</w:t>
      </w:r>
    </w:p>
    <w:p w14:paraId="37AA9E55" w14:textId="77777777" w:rsidR="00A1211E" w:rsidRDefault="00791C59" w:rsidP="002854E8">
      <w:pPr>
        <w:pStyle w:val="02TEXTOPRINCIPAL"/>
        <w:rPr>
          <w:color w:val="000000" w:themeColor="text1"/>
        </w:rPr>
      </w:pPr>
      <w:r w:rsidRPr="004836A8">
        <w:rPr>
          <w:color w:val="000000" w:themeColor="text1"/>
        </w:rPr>
        <w:t>A partir da</w:t>
      </w:r>
      <w:r>
        <w:rPr>
          <w:color w:val="000000" w:themeColor="text1"/>
        </w:rPr>
        <w:t>s</w:t>
      </w:r>
      <w:r w:rsidRPr="004836A8">
        <w:rPr>
          <w:color w:val="000000" w:themeColor="text1"/>
        </w:rPr>
        <w:t xml:space="preserve"> dificuldade</w:t>
      </w:r>
      <w:r>
        <w:rPr>
          <w:color w:val="000000" w:themeColor="text1"/>
        </w:rPr>
        <w:t>s</w:t>
      </w:r>
      <w:r w:rsidRPr="004836A8">
        <w:rPr>
          <w:color w:val="000000" w:themeColor="text1"/>
        </w:rPr>
        <w:t xml:space="preserve"> </w:t>
      </w:r>
      <w:r>
        <w:rPr>
          <w:color w:val="000000" w:themeColor="text1"/>
        </w:rPr>
        <w:t>apresentadas</w:t>
      </w:r>
      <w:r w:rsidRPr="004836A8">
        <w:rPr>
          <w:color w:val="000000" w:themeColor="text1"/>
        </w:rPr>
        <w:t xml:space="preserve">, </w:t>
      </w:r>
      <w:r w:rsidR="00A1211E">
        <w:rPr>
          <w:color w:val="000000" w:themeColor="text1"/>
        </w:rPr>
        <w:t>proponha</w:t>
      </w:r>
      <w:r w:rsidRPr="004836A8">
        <w:rPr>
          <w:color w:val="000000" w:themeColor="text1"/>
        </w:rPr>
        <w:t xml:space="preserve"> uma atividade concreta utilizando </w:t>
      </w:r>
      <w:r w:rsidR="00A1211E">
        <w:rPr>
          <w:color w:val="000000" w:themeColor="text1"/>
        </w:rPr>
        <w:t>fita métrica ou régua, barbante</w:t>
      </w:r>
      <w:r w:rsidRPr="004836A8">
        <w:rPr>
          <w:color w:val="000000" w:themeColor="text1"/>
        </w:rPr>
        <w:t xml:space="preserve"> e objetos de tamanhos d</w:t>
      </w:r>
      <w:r>
        <w:rPr>
          <w:color w:val="000000" w:themeColor="text1"/>
        </w:rPr>
        <w:t>iferentes na forma de cilindro</w:t>
      </w:r>
      <w:r w:rsidR="002854E8">
        <w:rPr>
          <w:color w:val="000000" w:themeColor="text1"/>
        </w:rPr>
        <w:t>.</w:t>
      </w:r>
    </w:p>
    <w:p w14:paraId="52023B49" w14:textId="5FFAD933" w:rsidR="00A1211E" w:rsidRDefault="00A1211E" w:rsidP="00A1211E">
      <w:pPr>
        <w:pStyle w:val="02TEXTOPRINCIPALBULLET"/>
        <w:numPr>
          <w:ilvl w:val="0"/>
          <w:numId w:val="23"/>
        </w:numPr>
      </w:pPr>
      <w:r>
        <w:t>Os alunos devem</w:t>
      </w:r>
      <w:r w:rsidR="00791C59" w:rsidRPr="004836A8">
        <w:t xml:space="preserve"> contornar esses objetos com barbante </w:t>
      </w:r>
      <w:r>
        <w:t>para</w:t>
      </w:r>
      <w:r w:rsidR="00791C59" w:rsidRPr="004836A8">
        <w:t xml:space="preserve"> medir sua circunferência; </w:t>
      </w:r>
    </w:p>
    <w:p w14:paraId="02F1EE5B" w14:textId="3CC9E293" w:rsidR="00A1211E" w:rsidRDefault="00791C59" w:rsidP="00A1211E">
      <w:pPr>
        <w:pStyle w:val="02TEXTOPRINCIPALBULLET"/>
        <w:numPr>
          <w:ilvl w:val="0"/>
          <w:numId w:val="23"/>
        </w:numPr>
      </w:pPr>
      <w:r w:rsidRPr="004836A8">
        <w:t>Depois</w:t>
      </w:r>
      <w:r w:rsidR="00A1211E">
        <w:t>,</w:t>
      </w:r>
      <w:r w:rsidRPr="004836A8">
        <w:t xml:space="preserve"> util</w:t>
      </w:r>
      <w:r w:rsidR="00A1211E">
        <w:t>izam</w:t>
      </w:r>
      <w:r w:rsidRPr="004836A8">
        <w:t xml:space="preserve"> a fita métrica ou </w:t>
      </w:r>
      <w:r w:rsidR="00A1211E">
        <w:t xml:space="preserve">a </w:t>
      </w:r>
      <w:r w:rsidRPr="004836A8">
        <w:t xml:space="preserve">régua para medir o </w:t>
      </w:r>
      <w:r w:rsidR="00A1211E">
        <w:t>comprimento do barbante e anotam</w:t>
      </w:r>
      <w:r w:rsidRPr="004836A8">
        <w:t xml:space="preserve"> os dados em uma tabela; </w:t>
      </w:r>
    </w:p>
    <w:p w14:paraId="3FB45FF6" w14:textId="5056EB19" w:rsidR="00A1211E" w:rsidRDefault="00791C59" w:rsidP="00A1211E">
      <w:pPr>
        <w:pStyle w:val="02TEXTOPRINCIPALBULLET"/>
        <w:numPr>
          <w:ilvl w:val="0"/>
          <w:numId w:val="23"/>
        </w:numPr>
      </w:pPr>
      <w:r w:rsidRPr="004836A8">
        <w:t>Com a maior precisão possível</w:t>
      </w:r>
      <w:r w:rsidR="00A1211E">
        <w:t>, medem</w:t>
      </w:r>
      <w:r w:rsidRPr="004836A8">
        <w:t xml:space="preserve"> o diâmetro; </w:t>
      </w:r>
    </w:p>
    <w:p w14:paraId="4EB10221" w14:textId="318601AA" w:rsidR="00A1211E" w:rsidRDefault="00A1211E" w:rsidP="00A1211E">
      <w:pPr>
        <w:pStyle w:val="02TEXTOPRINCIPALBULLET"/>
        <w:numPr>
          <w:ilvl w:val="0"/>
          <w:numId w:val="23"/>
        </w:numPr>
      </w:pPr>
      <w:r>
        <w:t>Efetuam a divisão entre C/d;</w:t>
      </w:r>
    </w:p>
    <w:p w14:paraId="010CEF55" w14:textId="7683141A" w:rsidR="00791C59" w:rsidRPr="004836A8" w:rsidRDefault="00A1211E" w:rsidP="00A1211E">
      <w:pPr>
        <w:pStyle w:val="02TEXTOPRINCIPALBULLET"/>
        <w:numPr>
          <w:ilvl w:val="0"/>
          <w:numId w:val="23"/>
        </w:numPr>
      </w:pPr>
      <w:r>
        <w:t>Conclusão:</w:t>
      </w:r>
      <w:r w:rsidR="00791C59" w:rsidRPr="004836A8">
        <w:t xml:space="preserve"> </w:t>
      </w:r>
      <w:r>
        <w:t>r</w:t>
      </w:r>
      <w:r w:rsidR="00791C59" w:rsidRPr="004836A8">
        <w:t xml:space="preserve">esultados com a parte inteira igual a 3, décimos e centésimos irão depender da precisão das medidas.  </w:t>
      </w:r>
    </w:p>
    <w:p w14:paraId="6846345E" w14:textId="283E3B1B" w:rsidR="00791C59" w:rsidRDefault="00791C59" w:rsidP="002854E8">
      <w:pPr>
        <w:pStyle w:val="02TEXTOPRINCIPAL"/>
        <w:rPr>
          <w:color w:val="000000" w:themeColor="text1"/>
        </w:rPr>
      </w:pPr>
      <w:r w:rsidRPr="004836A8">
        <w:rPr>
          <w:color w:val="000000" w:themeColor="text1"/>
        </w:rPr>
        <w:t>Por exemplo:</w:t>
      </w:r>
    </w:p>
    <w:p w14:paraId="766E5372" w14:textId="77777777" w:rsidR="00EE48B9" w:rsidRPr="004836A8" w:rsidRDefault="00EE48B9" w:rsidP="002854E8">
      <w:pPr>
        <w:pStyle w:val="02TEXTOPRINCIPAL"/>
        <w:rPr>
          <w:color w:val="000000" w:themeColor="text1"/>
        </w:rPr>
      </w:pPr>
    </w:p>
    <w:tbl>
      <w:tblPr>
        <w:tblStyle w:val="Tabelacomgrade"/>
        <w:tblW w:w="0" w:type="auto"/>
        <w:tblInd w:w="903" w:type="dxa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1134"/>
      </w:tblGrid>
      <w:tr w:rsidR="00791C59" w14:paraId="4B73ADEE" w14:textId="77777777" w:rsidTr="00FB3ED2">
        <w:tc>
          <w:tcPr>
            <w:tcW w:w="2405" w:type="dxa"/>
          </w:tcPr>
          <w:p w14:paraId="6853E598" w14:textId="77777777" w:rsidR="00791C59" w:rsidRPr="004836A8" w:rsidRDefault="00791C59" w:rsidP="003173B2">
            <w:pPr>
              <w:pStyle w:val="03TITULOTABELAS2"/>
            </w:pPr>
            <w:r w:rsidRPr="004836A8">
              <w:t>Objeto</w:t>
            </w:r>
          </w:p>
        </w:tc>
        <w:tc>
          <w:tcPr>
            <w:tcW w:w="2126" w:type="dxa"/>
          </w:tcPr>
          <w:p w14:paraId="759BEFA7" w14:textId="77777777" w:rsidR="00791C59" w:rsidRPr="004836A8" w:rsidRDefault="00791C59" w:rsidP="003173B2">
            <w:pPr>
              <w:pStyle w:val="03TITULOTABELAS2"/>
            </w:pPr>
            <w:r w:rsidRPr="004836A8">
              <w:t>Comprimento da circunferência</w:t>
            </w:r>
          </w:p>
        </w:tc>
        <w:tc>
          <w:tcPr>
            <w:tcW w:w="2268" w:type="dxa"/>
          </w:tcPr>
          <w:p w14:paraId="7A45C809" w14:textId="32378891" w:rsidR="00791C59" w:rsidRPr="004836A8" w:rsidRDefault="00791C59" w:rsidP="00A1211E">
            <w:pPr>
              <w:pStyle w:val="03TITULOTABELAS2"/>
            </w:pPr>
            <w:r w:rsidRPr="004836A8">
              <w:t xml:space="preserve">Medida do </w:t>
            </w:r>
            <w:r w:rsidR="00A1211E">
              <w:t>d</w:t>
            </w:r>
            <w:r w:rsidRPr="004836A8">
              <w:t>iâmetro</w:t>
            </w:r>
          </w:p>
        </w:tc>
        <w:tc>
          <w:tcPr>
            <w:tcW w:w="1134" w:type="dxa"/>
          </w:tcPr>
          <w:p w14:paraId="6217F089" w14:textId="77777777" w:rsidR="00791C59" w:rsidRPr="004836A8" w:rsidRDefault="00791C59" w:rsidP="003173B2">
            <w:pPr>
              <w:pStyle w:val="03TITULOTABELAS2"/>
            </w:pPr>
            <w:r w:rsidRPr="004836A8">
              <w:t>C/d</w:t>
            </w:r>
          </w:p>
        </w:tc>
      </w:tr>
      <w:tr w:rsidR="00791C59" w14:paraId="114F1D10" w14:textId="77777777" w:rsidTr="00FB3ED2">
        <w:tc>
          <w:tcPr>
            <w:tcW w:w="2405" w:type="dxa"/>
          </w:tcPr>
          <w:p w14:paraId="2FE46E76" w14:textId="77777777" w:rsidR="00791C59" w:rsidRPr="004836A8" w:rsidRDefault="00791C59" w:rsidP="003173B2">
            <w:pPr>
              <w:pStyle w:val="04TEXTOTABELAS"/>
            </w:pPr>
            <w:r w:rsidRPr="004836A8">
              <w:t>Tampa de panela</w:t>
            </w:r>
          </w:p>
        </w:tc>
        <w:tc>
          <w:tcPr>
            <w:tcW w:w="2126" w:type="dxa"/>
          </w:tcPr>
          <w:p w14:paraId="696E6707" w14:textId="77777777" w:rsidR="00791C59" w:rsidRPr="004836A8" w:rsidRDefault="00791C59" w:rsidP="003173B2">
            <w:pPr>
              <w:pStyle w:val="04TEXTOTABELAS"/>
            </w:pPr>
            <w:r w:rsidRPr="004836A8">
              <w:t>50 cm</w:t>
            </w:r>
          </w:p>
        </w:tc>
        <w:tc>
          <w:tcPr>
            <w:tcW w:w="2268" w:type="dxa"/>
          </w:tcPr>
          <w:p w14:paraId="4B73604B" w14:textId="77777777" w:rsidR="00791C59" w:rsidRPr="004836A8" w:rsidRDefault="00791C59" w:rsidP="003173B2">
            <w:pPr>
              <w:pStyle w:val="04TEXTOTABELAS"/>
            </w:pPr>
            <w:r w:rsidRPr="004836A8">
              <w:t>15,6 cm</w:t>
            </w:r>
          </w:p>
        </w:tc>
        <w:tc>
          <w:tcPr>
            <w:tcW w:w="1134" w:type="dxa"/>
          </w:tcPr>
          <w:p w14:paraId="2441F48A" w14:textId="77777777" w:rsidR="00791C59" w:rsidRPr="004836A8" w:rsidRDefault="00791C59" w:rsidP="003173B2">
            <w:pPr>
              <w:pStyle w:val="04TEXTOTABELAS"/>
            </w:pPr>
            <w:r w:rsidRPr="004836A8">
              <w:t>3,2</w:t>
            </w:r>
          </w:p>
        </w:tc>
      </w:tr>
      <w:tr w:rsidR="00791C59" w14:paraId="5CB28424" w14:textId="77777777" w:rsidTr="00FB3ED2">
        <w:tc>
          <w:tcPr>
            <w:tcW w:w="2405" w:type="dxa"/>
          </w:tcPr>
          <w:p w14:paraId="231ABADE" w14:textId="7E763C70" w:rsidR="00791C59" w:rsidRPr="004836A8" w:rsidRDefault="00791C59" w:rsidP="00A1211E">
            <w:pPr>
              <w:pStyle w:val="04TEXTOTABELAS"/>
            </w:pPr>
            <w:r>
              <w:t xml:space="preserve">Tampa de </w:t>
            </w:r>
            <w:r w:rsidR="00A1211E">
              <w:t>e</w:t>
            </w:r>
            <w:r w:rsidRPr="004836A8">
              <w:t>mbalagem</w:t>
            </w:r>
          </w:p>
        </w:tc>
        <w:tc>
          <w:tcPr>
            <w:tcW w:w="2126" w:type="dxa"/>
          </w:tcPr>
          <w:p w14:paraId="537F9823" w14:textId="77777777" w:rsidR="00791C59" w:rsidRPr="004836A8" w:rsidRDefault="00791C59" w:rsidP="003173B2">
            <w:pPr>
              <w:pStyle w:val="04TEXTOTABELAS"/>
            </w:pPr>
            <w:r w:rsidRPr="004836A8">
              <w:t>30 cm</w:t>
            </w:r>
          </w:p>
        </w:tc>
        <w:tc>
          <w:tcPr>
            <w:tcW w:w="2268" w:type="dxa"/>
          </w:tcPr>
          <w:p w14:paraId="60FC471C" w14:textId="77777777" w:rsidR="00791C59" w:rsidRPr="004836A8" w:rsidRDefault="00791C59" w:rsidP="003173B2">
            <w:pPr>
              <w:pStyle w:val="04TEXTOTABELAS"/>
            </w:pPr>
            <w:r w:rsidRPr="004836A8">
              <w:t>9,4 cm</w:t>
            </w:r>
          </w:p>
        </w:tc>
        <w:tc>
          <w:tcPr>
            <w:tcW w:w="1134" w:type="dxa"/>
          </w:tcPr>
          <w:p w14:paraId="4940F98D" w14:textId="77777777" w:rsidR="00791C59" w:rsidRPr="004836A8" w:rsidRDefault="00791C59" w:rsidP="003173B2">
            <w:pPr>
              <w:pStyle w:val="04TEXTOTABELAS"/>
            </w:pPr>
            <w:r w:rsidRPr="004836A8">
              <w:t>3,1</w:t>
            </w:r>
          </w:p>
        </w:tc>
      </w:tr>
      <w:tr w:rsidR="00791C59" w14:paraId="3EC77EBE" w14:textId="77777777" w:rsidTr="00FB3ED2">
        <w:tc>
          <w:tcPr>
            <w:tcW w:w="2405" w:type="dxa"/>
          </w:tcPr>
          <w:p w14:paraId="478444D3" w14:textId="3BE58893" w:rsidR="00791C59" w:rsidRPr="004836A8" w:rsidRDefault="00791C59" w:rsidP="00A1211E">
            <w:pPr>
              <w:pStyle w:val="04TEXTOTABELAS"/>
            </w:pPr>
            <w:r w:rsidRPr="004836A8">
              <w:t xml:space="preserve">Tampa de </w:t>
            </w:r>
            <w:r w:rsidR="00A1211E">
              <w:t>garrafa PET</w:t>
            </w:r>
          </w:p>
        </w:tc>
        <w:tc>
          <w:tcPr>
            <w:tcW w:w="2126" w:type="dxa"/>
          </w:tcPr>
          <w:p w14:paraId="38513423" w14:textId="77777777" w:rsidR="00791C59" w:rsidRPr="004836A8" w:rsidRDefault="00791C59" w:rsidP="003173B2">
            <w:pPr>
              <w:pStyle w:val="04TEXTOTABELAS"/>
            </w:pPr>
            <w:r w:rsidRPr="004836A8">
              <w:t>8,5 cm</w:t>
            </w:r>
          </w:p>
        </w:tc>
        <w:tc>
          <w:tcPr>
            <w:tcW w:w="2268" w:type="dxa"/>
          </w:tcPr>
          <w:p w14:paraId="1E49E242" w14:textId="77777777" w:rsidR="00791C59" w:rsidRPr="004836A8" w:rsidRDefault="00791C59" w:rsidP="003173B2">
            <w:pPr>
              <w:pStyle w:val="04TEXTOTABELAS"/>
            </w:pPr>
            <w:r w:rsidRPr="004836A8">
              <w:t>2,7 cm</w:t>
            </w:r>
          </w:p>
        </w:tc>
        <w:tc>
          <w:tcPr>
            <w:tcW w:w="1134" w:type="dxa"/>
          </w:tcPr>
          <w:p w14:paraId="1379B2A7" w14:textId="77777777" w:rsidR="00791C59" w:rsidRPr="004836A8" w:rsidRDefault="00791C59" w:rsidP="003173B2">
            <w:pPr>
              <w:pStyle w:val="04TEXTOTABELAS"/>
            </w:pPr>
            <w:r w:rsidRPr="004836A8">
              <w:t>3,14</w:t>
            </w:r>
          </w:p>
        </w:tc>
      </w:tr>
    </w:tbl>
    <w:p w14:paraId="2E9E0435" w14:textId="77777777" w:rsidR="00EE48B9" w:rsidRDefault="00EE48B9" w:rsidP="00D72D23">
      <w:pPr>
        <w:pStyle w:val="02TEXTOPRINCIPAL"/>
      </w:pPr>
    </w:p>
    <w:p w14:paraId="1E6F9B25" w14:textId="7D5485CD" w:rsidR="00791C59" w:rsidRPr="004836A8" w:rsidRDefault="00791C59" w:rsidP="00D72D23">
      <w:pPr>
        <w:pStyle w:val="02TEXTOPRINCIPAL"/>
      </w:pPr>
      <w:r w:rsidRPr="004836A8">
        <w:t>Outra sugestão de atividade, que complementa a anterior</w:t>
      </w:r>
      <w:r w:rsidR="00A1211E">
        <w:t>, é</w:t>
      </w:r>
      <w:r w:rsidRPr="004836A8">
        <w:t xml:space="preserve"> </w:t>
      </w:r>
      <w:r w:rsidR="00A1211E">
        <w:t>sugerir a pesquisa</w:t>
      </w:r>
      <w:r w:rsidRPr="004836A8">
        <w:t xml:space="preserve"> </w:t>
      </w:r>
      <w:r w:rsidR="00A1211E">
        <w:t>d</w:t>
      </w:r>
      <w:r w:rsidRPr="004836A8">
        <w:t xml:space="preserve">a história do número π. </w:t>
      </w:r>
    </w:p>
    <w:p w14:paraId="19169F63" w14:textId="176C6EDD" w:rsidR="00791C59" w:rsidRPr="00EC2FC0" w:rsidRDefault="00791C59" w:rsidP="00D72D23">
      <w:pPr>
        <w:pStyle w:val="02TEXTOPRINCIPAL"/>
        <w:rPr>
          <w:b/>
        </w:rPr>
      </w:pPr>
      <w:r w:rsidRPr="00D72D23">
        <w:rPr>
          <w:rStyle w:val="TextoBold"/>
        </w:rPr>
        <w:t>6. Resposta:</w:t>
      </w:r>
      <w:r w:rsidRPr="00664348">
        <w:rPr>
          <w:b/>
        </w:rPr>
        <w:t xml:space="preserve"> </w:t>
      </w:r>
      <w:r w:rsidR="000B2490">
        <w:t xml:space="preserve">Ricardo está correto porque </w:t>
      </w:r>
      <w:r w:rsidRPr="00664348">
        <w:t>a c</w:t>
      </w:r>
      <w:r>
        <w:t xml:space="preserve">ondição para a </w:t>
      </w:r>
      <w:r w:rsidRPr="00664348">
        <w:t xml:space="preserve">existência de qualquer triângulo </w:t>
      </w:r>
      <w:r>
        <w:t>é ter a m</w:t>
      </w:r>
      <w:r w:rsidRPr="00664348">
        <w:t>edida de qualquer lado menor que a soma da</w:t>
      </w:r>
      <w:r>
        <w:t>s medidas dos outros dois lados. C</w:t>
      </w:r>
      <w:r w:rsidRPr="00664348">
        <w:t>omo 16 &gt; 8 + 5</w:t>
      </w:r>
      <w:r w:rsidR="00A1211E">
        <w:t>,</w:t>
      </w:r>
      <w:r w:rsidRPr="00664348">
        <w:t xml:space="preserve"> não será possível a construção desse triângulo. </w:t>
      </w:r>
    </w:p>
    <w:p w14:paraId="13ED5416" w14:textId="77777777" w:rsidR="00791C59" w:rsidRPr="00D72D23" w:rsidRDefault="00791C59" w:rsidP="00D72D23">
      <w:pPr>
        <w:pStyle w:val="02TEXTOPRINCIPAL"/>
        <w:rPr>
          <w:rStyle w:val="TextoBold"/>
        </w:rPr>
      </w:pPr>
      <w:r w:rsidRPr="00D72D23">
        <w:rPr>
          <w:rStyle w:val="TextoBold"/>
        </w:rPr>
        <w:t>Habilidade</w:t>
      </w:r>
    </w:p>
    <w:p w14:paraId="59F22F71" w14:textId="52A36880" w:rsidR="00791C59" w:rsidRPr="00664348" w:rsidRDefault="00791C59" w:rsidP="00D72D23">
      <w:pPr>
        <w:pStyle w:val="02TEXTOPRINCIPAL"/>
      </w:pPr>
      <w:r w:rsidRPr="00664348">
        <w:t xml:space="preserve">(EF07MA24) Construir triângulos, usando régua e compasso, reconhecer a condição de existência do triângulo quanto à medida dos lados e verificar que a soma das medidas dos ângulos internos de um triângulo é 180°. </w:t>
      </w:r>
    </w:p>
    <w:p w14:paraId="3B12F67D" w14:textId="77777777" w:rsidR="00791C59" w:rsidRPr="00D72D23" w:rsidRDefault="00791C59" w:rsidP="00D72D23">
      <w:pPr>
        <w:pStyle w:val="02TEXTOPRINCIPAL"/>
        <w:rPr>
          <w:rStyle w:val="TextoBold"/>
        </w:rPr>
      </w:pPr>
      <w:r w:rsidRPr="00D72D23">
        <w:rPr>
          <w:rStyle w:val="TextoBold"/>
        </w:rPr>
        <w:t>Detalhamento da habilidade</w:t>
      </w:r>
    </w:p>
    <w:p w14:paraId="6186FD96" w14:textId="77777777" w:rsidR="00791C59" w:rsidRDefault="00791C59" w:rsidP="00D72D23">
      <w:pPr>
        <w:pStyle w:val="02TEXTOPRINCIPAL"/>
        <w:rPr>
          <w:color w:val="000000" w:themeColor="text1"/>
        </w:rPr>
      </w:pPr>
      <w:r w:rsidRPr="00664348">
        <w:rPr>
          <w:color w:val="000000" w:themeColor="text1"/>
        </w:rPr>
        <w:t xml:space="preserve">A questão permite avaliar a habilidade de reconhecer a condição de existência de um triângulo quanto à medida dos lados. </w:t>
      </w:r>
    </w:p>
    <w:p w14:paraId="12BB5E14" w14:textId="77777777" w:rsidR="00791C59" w:rsidRPr="00D72D23" w:rsidRDefault="00791C59" w:rsidP="00D72D23">
      <w:pPr>
        <w:pStyle w:val="02TEXTOPRINCIPAL"/>
        <w:rPr>
          <w:rStyle w:val="TextoBold"/>
        </w:rPr>
      </w:pPr>
      <w:r w:rsidRPr="00D72D23">
        <w:rPr>
          <w:rStyle w:val="TextoBold"/>
        </w:rPr>
        <w:t>Interpretação da resposta</w:t>
      </w:r>
    </w:p>
    <w:p w14:paraId="3914DF09" w14:textId="536B386F" w:rsidR="00791C59" w:rsidRPr="00664348" w:rsidRDefault="00791C59" w:rsidP="00D72D23">
      <w:pPr>
        <w:pStyle w:val="02TEXTOPRINCIPAL"/>
        <w:rPr>
          <w:color w:val="000000" w:themeColor="text1"/>
        </w:rPr>
      </w:pPr>
      <w:r w:rsidRPr="00664348">
        <w:rPr>
          <w:color w:val="000000" w:themeColor="text1"/>
        </w:rPr>
        <w:t>Ao responder que Ricardo está correto, o aluno mostra que desenvolveu a habilidade de reconhecer a construção de um triângulo a partir da análise das medida</w:t>
      </w:r>
      <w:r w:rsidR="00A1211E">
        <w:rPr>
          <w:color w:val="000000" w:themeColor="text1"/>
        </w:rPr>
        <w:t>s de seus lados. Outras respostas</w:t>
      </w:r>
      <w:r w:rsidRPr="00664348">
        <w:rPr>
          <w:color w:val="000000" w:themeColor="text1"/>
        </w:rPr>
        <w:t xml:space="preserve"> indica</w:t>
      </w:r>
      <w:r w:rsidR="00A1211E">
        <w:rPr>
          <w:color w:val="000000" w:themeColor="text1"/>
        </w:rPr>
        <w:t>m</w:t>
      </w:r>
      <w:r w:rsidRPr="00664348">
        <w:rPr>
          <w:color w:val="000000" w:themeColor="text1"/>
        </w:rPr>
        <w:t xml:space="preserve"> que o aluno pode não ter desenvolvido a habilidade de reconhecer a construção de um triângulo a partir da análise das medidas dos lados. </w:t>
      </w:r>
    </w:p>
    <w:p w14:paraId="1CA35FEB" w14:textId="77777777" w:rsidR="00A1211E" w:rsidRDefault="00A1211E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70BD37D4" w14:textId="0B9B36CF" w:rsidR="00791C59" w:rsidRPr="00D72D23" w:rsidRDefault="00791C59" w:rsidP="00D72D23">
      <w:pPr>
        <w:pStyle w:val="02TEXTOPRINCIPAL"/>
        <w:rPr>
          <w:rStyle w:val="TextoBold"/>
        </w:rPr>
      </w:pPr>
      <w:r w:rsidRPr="00D72D23">
        <w:rPr>
          <w:rStyle w:val="TextoBold"/>
        </w:rPr>
        <w:lastRenderedPageBreak/>
        <w:t xml:space="preserve">Reorientação </w:t>
      </w:r>
      <w:r w:rsidR="00FE22A5">
        <w:rPr>
          <w:rStyle w:val="TextoBold"/>
        </w:rPr>
        <w:t>do</w:t>
      </w:r>
      <w:r w:rsidRPr="00D72D23">
        <w:rPr>
          <w:rStyle w:val="TextoBold"/>
        </w:rPr>
        <w:t xml:space="preserve"> planejamento</w:t>
      </w:r>
    </w:p>
    <w:p w14:paraId="5E8E386B" w14:textId="03172443" w:rsidR="00791C59" w:rsidRDefault="00791C59" w:rsidP="00940363">
      <w:pPr>
        <w:pStyle w:val="02TEXTOPRINCIPAL"/>
        <w:rPr>
          <w:color w:val="000000" w:themeColor="text1"/>
        </w:rPr>
      </w:pPr>
      <w:r w:rsidRPr="00664348">
        <w:rPr>
          <w:color w:val="000000" w:themeColor="text1"/>
        </w:rPr>
        <w:t xml:space="preserve">A partir das dificuldades </w:t>
      </w:r>
      <w:bookmarkStart w:id="4" w:name="_Hlk520446033"/>
      <w:r>
        <w:rPr>
          <w:color w:val="000000" w:themeColor="text1"/>
        </w:rPr>
        <w:t>apresentadas</w:t>
      </w:r>
      <w:bookmarkEnd w:id="4"/>
      <w:r w:rsidRPr="00664348">
        <w:rPr>
          <w:color w:val="000000" w:themeColor="text1"/>
        </w:rPr>
        <w:t xml:space="preserve">, </w:t>
      </w:r>
      <w:r w:rsidR="00A1211E">
        <w:rPr>
          <w:color w:val="000000" w:themeColor="text1"/>
        </w:rPr>
        <w:t>proponha</w:t>
      </w:r>
      <w:r w:rsidRPr="00664348">
        <w:rPr>
          <w:color w:val="000000" w:themeColor="text1"/>
        </w:rPr>
        <w:t xml:space="preserve"> a construção de triângulos utilizando palitos</w:t>
      </w:r>
      <w:r>
        <w:rPr>
          <w:color w:val="000000" w:themeColor="text1"/>
        </w:rPr>
        <w:t>, com medidas diferentes,</w:t>
      </w:r>
      <w:r w:rsidR="005E4123">
        <w:rPr>
          <w:color w:val="000000" w:themeColor="text1"/>
        </w:rPr>
        <w:t xml:space="preserve"> e solicite aos alunos que elaborem</w:t>
      </w:r>
      <w:r w:rsidRPr="00664348">
        <w:rPr>
          <w:color w:val="000000" w:themeColor="text1"/>
        </w:rPr>
        <w:t xml:space="preserve"> um relatório sobre as condições de existência ou não existência do triângulo. Outra possibilidade é usar </w:t>
      </w:r>
      <w:r w:rsidR="005E4123">
        <w:rPr>
          <w:color w:val="000000" w:themeColor="text1"/>
        </w:rPr>
        <w:t>um</w:t>
      </w:r>
      <w:r w:rsidRPr="00664348">
        <w:rPr>
          <w:color w:val="000000" w:themeColor="text1"/>
        </w:rPr>
        <w:t xml:space="preserve"> </w:t>
      </w:r>
      <w:r w:rsidRPr="005E4123">
        <w:rPr>
          <w:i/>
          <w:color w:val="000000" w:themeColor="text1"/>
        </w:rPr>
        <w:t>software</w:t>
      </w:r>
      <w:r w:rsidRPr="00664348">
        <w:rPr>
          <w:color w:val="000000" w:themeColor="text1"/>
        </w:rPr>
        <w:t xml:space="preserve"> </w:t>
      </w:r>
      <w:r w:rsidR="005E4123">
        <w:rPr>
          <w:color w:val="000000" w:themeColor="text1"/>
        </w:rPr>
        <w:t>matemático</w:t>
      </w:r>
      <w:r w:rsidRPr="00664348">
        <w:rPr>
          <w:color w:val="000000" w:themeColor="text1"/>
        </w:rPr>
        <w:t xml:space="preserve"> para a realização dessa atividade. </w:t>
      </w:r>
    </w:p>
    <w:p w14:paraId="5B5342F0" w14:textId="77777777" w:rsidR="00940363" w:rsidRPr="00940363" w:rsidRDefault="00940363" w:rsidP="00940363">
      <w:pPr>
        <w:pStyle w:val="02TEXTOPRINCIPAL"/>
        <w:rPr>
          <w:color w:val="000000" w:themeColor="text1"/>
        </w:rPr>
      </w:pPr>
    </w:p>
    <w:p w14:paraId="43CC82EF" w14:textId="59ECFFEB" w:rsidR="00791C59" w:rsidRPr="000F5E9D" w:rsidRDefault="00EC2FC0" w:rsidP="000F5E9D">
      <w:pPr>
        <w:pStyle w:val="02TEXTOPRINCIPAL"/>
        <w:rPr>
          <w:b/>
        </w:rPr>
      </w:pPr>
      <w:r w:rsidRPr="000F5E9D">
        <w:rPr>
          <w:rStyle w:val="TextoBold"/>
        </w:rPr>
        <w:t>7. Resposta:</w:t>
      </w:r>
      <w:r w:rsidRPr="00664348">
        <w:rPr>
          <w:b/>
        </w:rPr>
        <w:t xml:space="preserve"> </w:t>
      </w:r>
      <w:r w:rsidRPr="00664348">
        <w:t>No portão 1</w:t>
      </w:r>
      <w:r w:rsidR="005E4123">
        <w:t>,</w:t>
      </w:r>
      <w:r w:rsidRPr="00664348">
        <w:t xml:space="preserve"> as ripas que formam triângulos têm a função de deixar a estrutura rígid</w:t>
      </w:r>
      <w:r>
        <w:t>a</w:t>
      </w:r>
      <w:r w:rsidR="005E4123">
        <w:t>,</w:t>
      </w:r>
      <w:r>
        <w:t xml:space="preserve"> não permitindo a movimentação, </w:t>
      </w:r>
      <w:r w:rsidR="00970225">
        <w:t>graças à propriedade d</w:t>
      </w:r>
      <w:r w:rsidRPr="00395609">
        <w:t xml:space="preserve">o triângulo chamada de estrutura rígida, </w:t>
      </w:r>
      <w:r w:rsidR="005E4123">
        <w:t>que torna a</w:t>
      </w:r>
      <w:r w:rsidR="00970225">
        <w:t xml:space="preserve"> construção mais estável. </w:t>
      </w:r>
      <w:r w:rsidRPr="00395609">
        <w:t xml:space="preserve">No portão 2, a ausência de triângulos </w:t>
      </w:r>
      <w:r w:rsidR="00970225">
        <w:t>na parte interna permitirá a</w:t>
      </w:r>
      <w:r w:rsidRPr="00395609">
        <w:t xml:space="preserve"> movimentação dos retângulos, ocasionando problemas </w:t>
      </w:r>
      <w:r w:rsidR="005E4123">
        <w:t>em</w:t>
      </w:r>
      <w:r w:rsidRPr="00395609">
        <w:t xml:space="preserve"> seu funcionamento.</w:t>
      </w:r>
      <w:r w:rsidRPr="00664348">
        <w:t xml:space="preserve"> </w:t>
      </w:r>
    </w:p>
    <w:p w14:paraId="17C7EFFB" w14:textId="77777777" w:rsidR="00EC2FC0" w:rsidRPr="000F5E9D" w:rsidRDefault="00EC2FC0" w:rsidP="002E7D01">
      <w:pPr>
        <w:pStyle w:val="02TEXTOPRINCIPAL"/>
        <w:rPr>
          <w:rStyle w:val="TextoBold"/>
        </w:rPr>
      </w:pPr>
      <w:r w:rsidRPr="000F5E9D">
        <w:rPr>
          <w:rStyle w:val="TextoBold"/>
        </w:rPr>
        <w:t>Habilidade</w:t>
      </w:r>
    </w:p>
    <w:p w14:paraId="0DF70DD8" w14:textId="0E93DC00" w:rsidR="00EC2FC0" w:rsidRPr="000F5E9D" w:rsidRDefault="00EC2FC0" w:rsidP="000F5E9D">
      <w:pPr>
        <w:pStyle w:val="02TEXTOPRINCIPAL"/>
      </w:pPr>
      <w:r w:rsidRPr="000F5E9D">
        <w:t xml:space="preserve">(EF07MA25) Reconhecer a rigidez geométrica dos triângulos e suas aplicações, como na construção de estruturas arquitetônicas (telhados, estruturas metálicas e outras) ou nas artes plásticas. </w:t>
      </w:r>
    </w:p>
    <w:p w14:paraId="29AC69F9" w14:textId="77777777" w:rsidR="00EE48EB" w:rsidRDefault="00EC2FC0" w:rsidP="002E7D01">
      <w:pPr>
        <w:pStyle w:val="02TEXTOPRINCIPAL"/>
        <w:rPr>
          <w:rStyle w:val="TextoBold"/>
        </w:rPr>
      </w:pPr>
      <w:r w:rsidRPr="000F5E9D">
        <w:rPr>
          <w:rStyle w:val="TextoBold"/>
        </w:rPr>
        <w:t>Detalhamento da habilidade</w:t>
      </w:r>
    </w:p>
    <w:p w14:paraId="3AA56C35" w14:textId="2BCBC35A" w:rsidR="00EC2FC0" w:rsidRPr="000F5E9D" w:rsidRDefault="00EE48EB" w:rsidP="00EE48EB">
      <w:pPr>
        <w:pStyle w:val="02TEXTOPRINCIPAL"/>
        <w:rPr>
          <w:rStyle w:val="TextoBold"/>
        </w:rPr>
      </w:pPr>
      <w:r>
        <w:rPr>
          <w:shd w:val="clear" w:color="auto" w:fill="FFFFFF"/>
        </w:rPr>
        <w:t>A questão permite avaliar a habilidade de reconhecer a rigidez geométrica dos triângulos e suas aplicações na construção de estruturas.</w:t>
      </w:r>
    </w:p>
    <w:p w14:paraId="7734F542" w14:textId="77777777" w:rsidR="00EC2FC0" w:rsidRPr="000F5E9D" w:rsidRDefault="00EC2FC0" w:rsidP="002E7D01">
      <w:pPr>
        <w:pStyle w:val="02TEXTOPRINCIPAL"/>
        <w:rPr>
          <w:rStyle w:val="TextoBold"/>
        </w:rPr>
      </w:pPr>
      <w:r w:rsidRPr="000F5E9D">
        <w:rPr>
          <w:rStyle w:val="TextoBold"/>
        </w:rPr>
        <w:t>Interpretação da resposta</w:t>
      </w:r>
    </w:p>
    <w:p w14:paraId="45B1D42C" w14:textId="298AB4DF" w:rsidR="00EC2FC0" w:rsidRPr="00664348" w:rsidRDefault="00EC2FC0" w:rsidP="000F5E9D">
      <w:pPr>
        <w:pStyle w:val="02TEXTOPRINCIPAL"/>
      </w:pPr>
      <w:r w:rsidRPr="00664348">
        <w:t>Ao responder que no portão 2 a</w:t>
      </w:r>
      <w:r w:rsidR="00970225">
        <w:t xml:space="preserve"> ausência de ripas para formar</w:t>
      </w:r>
      <w:r w:rsidRPr="00664348">
        <w:t xml:space="preserve"> triângulos ocasionará problemas </w:t>
      </w:r>
      <w:r w:rsidR="00970225">
        <w:t>em</w:t>
      </w:r>
      <w:r w:rsidRPr="00664348">
        <w:t xml:space="preserve"> sua estrutura, o aluno </w:t>
      </w:r>
      <w:r w:rsidR="00970225">
        <w:t>indica que reconhece</w:t>
      </w:r>
      <w:r w:rsidRPr="00664348">
        <w:t xml:space="preserve"> </w:t>
      </w:r>
      <w:r w:rsidR="00970225">
        <w:t>a necessidade de um triângulo para que uma</w:t>
      </w:r>
      <w:r w:rsidRPr="00664348">
        <w:t xml:space="preserve"> estrutura </w:t>
      </w:r>
      <w:r w:rsidR="00970225">
        <w:t>seja</w:t>
      </w:r>
      <w:r w:rsidRPr="00664348">
        <w:t xml:space="preserve"> rígida. Outra</w:t>
      </w:r>
      <w:r w:rsidR="00970225">
        <w:t>s</w:t>
      </w:r>
      <w:r w:rsidRPr="00664348">
        <w:t xml:space="preserve"> resposta</w:t>
      </w:r>
      <w:r w:rsidR="00970225">
        <w:t>s</w:t>
      </w:r>
      <w:r w:rsidRPr="00664348">
        <w:t xml:space="preserve"> indica</w:t>
      </w:r>
      <w:r w:rsidR="00970225">
        <w:t>m</w:t>
      </w:r>
      <w:r w:rsidRPr="00664348">
        <w:t xml:space="preserve"> que o aluno não reconhece a propriedade </w:t>
      </w:r>
      <w:r w:rsidR="00970225">
        <w:t xml:space="preserve">da rigidez </w:t>
      </w:r>
      <w:r w:rsidRPr="00664348">
        <w:t xml:space="preserve">do triângulo, </w:t>
      </w:r>
      <w:r>
        <w:t xml:space="preserve">que </w:t>
      </w:r>
      <w:r w:rsidRPr="00664348">
        <w:t xml:space="preserve">é </w:t>
      </w:r>
      <w:r w:rsidR="00970225">
        <w:t>usada</w:t>
      </w:r>
      <w:r w:rsidRPr="00664348">
        <w:t xml:space="preserve"> na construção de muitas estruturas</w:t>
      </w:r>
      <w:r w:rsidR="004F242A">
        <w:t>,</w:t>
      </w:r>
      <w:r w:rsidR="00970225">
        <w:t xml:space="preserve"> como</w:t>
      </w:r>
      <w:r w:rsidRPr="00664348">
        <w:t xml:space="preserve"> portões e armações de telhados para conservá-las sem deformações.</w:t>
      </w:r>
    </w:p>
    <w:p w14:paraId="522564BD" w14:textId="77ABFEA4" w:rsidR="00EC2FC0" w:rsidRPr="000F5E9D" w:rsidRDefault="00EC2FC0" w:rsidP="002E7D01">
      <w:pPr>
        <w:pStyle w:val="02TEXTOPRINCIPAL"/>
        <w:rPr>
          <w:rStyle w:val="TextoBold"/>
        </w:rPr>
      </w:pPr>
      <w:r w:rsidRPr="000F5E9D">
        <w:rPr>
          <w:rStyle w:val="TextoBold"/>
        </w:rPr>
        <w:t xml:space="preserve">Reorientação </w:t>
      </w:r>
      <w:r w:rsidR="00FE22A5">
        <w:rPr>
          <w:rStyle w:val="TextoBold"/>
        </w:rPr>
        <w:t>do</w:t>
      </w:r>
      <w:r w:rsidRPr="000F5E9D">
        <w:rPr>
          <w:rStyle w:val="TextoBold"/>
        </w:rPr>
        <w:t xml:space="preserve"> planejamento</w:t>
      </w:r>
    </w:p>
    <w:p w14:paraId="4DF18778" w14:textId="1B59102C" w:rsidR="000E4347" w:rsidRPr="00EE48EB" w:rsidRDefault="00EC2FC0" w:rsidP="00EE48EB">
      <w:pPr>
        <w:pStyle w:val="02TEXTOPRINCIPAL"/>
      </w:pPr>
      <w:r w:rsidRPr="00664348">
        <w:t xml:space="preserve">A partir das dificuldades </w:t>
      </w:r>
      <w:r>
        <w:t>apresentadas durante a resolução da questão</w:t>
      </w:r>
      <w:r w:rsidRPr="00664348">
        <w:t xml:space="preserve">, </w:t>
      </w:r>
      <w:r w:rsidR="00970225">
        <w:t>sugira</w:t>
      </w:r>
      <w:r w:rsidRPr="00664348">
        <w:t xml:space="preserve"> </w:t>
      </w:r>
      <w:r w:rsidR="00970225">
        <w:t>a construção de polígonos</w:t>
      </w:r>
      <w:r>
        <w:t xml:space="preserve"> a partir de três lados, com palito</w:t>
      </w:r>
      <w:r w:rsidR="00970225">
        <w:t>s</w:t>
      </w:r>
      <w:r>
        <w:t xml:space="preserve"> de madeira e </w:t>
      </w:r>
      <w:r w:rsidR="00970225">
        <w:t>tachinhas</w:t>
      </w:r>
      <w:r>
        <w:t>. Ao manipular essas construções</w:t>
      </w:r>
      <w:r w:rsidR="00970225">
        <w:t>,</w:t>
      </w:r>
      <w:r>
        <w:t xml:space="preserve"> o</w:t>
      </w:r>
      <w:r w:rsidR="00970225">
        <w:t>s</w:t>
      </w:r>
      <w:r>
        <w:t xml:space="preserve"> alun</w:t>
      </w:r>
      <w:r w:rsidR="00970225">
        <w:t>os deverão</w:t>
      </w:r>
      <w:r>
        <w:t xml:space="preserve"> concluir que somente o triângulo tem a propriedade da rigidez.</w:t>
      </w:r>
      <w:r w:rsidRPr="00284789">
        <w:t xml:space="preserve"> </w:t>
      </w:r>
      <w:r w:rsidR="005D33AC">
        <w:t>C</w:t>
      </w:r>
      <w:r w:rsidRPr="00664348">
        <w:t>om base nesse conhecimento</w:t>
      </w:r>
      <w:r>
        <w:t>,</w:t>
      </w:r>
      <w:r w:rsidR="005D33AC">
        <w:t xml:space="preserve"> solicite</w:t>
      </w:r>
      <w:r w:rsidRPr="00664348">
        <w:t xml:space="preserve"> que </w:t>
      </w:r>
      <w:r w:rsidR="005D33AC">
        <w:t>observem</w:t>
      </w:r>
      <w:r>
        <w:t xml:space="preserve"> estruturas de telhados, cadeiras, portões para verificar se existe a formação de triângulos. </w:t>
      </w:r>
    </w:p>
    <w:p w14:paraId="406E0902" w14:textId="6F867F50" w:rsidR="00EE48EB" w:rsidRDefault="00EE48EB" w:rsidP="00EC2FC0">
      <w:pPr>
        <w:tabs>
          <w:tab w:val="left" w:pos="5205"/>
          <w:tab w:val="left" w:pos="6045"/>
        </w:tabs>
        <w:rPr>
          <w:rFonts w:cstheme="minorHAnsi"/>
          <w:b/>
          <w:sz w:val="20"/>
          <w:szCs w:val="20"/>
        </w:rPr>
      </w:pPr>
    </w:p>
    <w:p w14:paraId="45E6F291" w14:textId="05FFC129" w:rsidR="00EC2FC0" w:rsidRPr="00586592" w:rsidRDefault="00EC2FC0" w:rsidP="00EC2FC0">
      <w:pPr>
        <w:tabs>
          <w:tab w:val="left" w:pos="5205"/>
          <w:tab w:val="left" w:pos="6045"/>
        </w:tabs>
        <w:rPr>
          <w:rFonts w:cstheme="minorHAnsi"/>
          <w:color w:val="000000" w:themeColor="text1"/>
        </w:rPr>
      </w:pPr>
      <w:r>
        <w:rPr>
          <w:rFonts w:cstheme="minorHAnsi"/>
          <w:b/>
          <w:sz w:val="20"/>
          <w:szCs w:val="20"/>
        </w:rPr>
        <w:t xml:space="preserve">8. Reposta: </w:t>
      </w:r>
      <w:r w:rsidRPr="00586592">
        <w:rPr>
          <w:rFonts w:cstheme="minorHAnsi"/>
          <w:color w:val="000000" w:themeColor="text1"/>
        </w:rPr>
        <w:t>A área da figura I equivale a 12</w:t>
      </w:r>
      <w:r w:rsidR="00E90E3A">
        <w:rPr>
          <w:rFonts w:cstheme="minorHAnsi"/>
          <w:color w:val="000000" w:themeColor="text1"/>
        </w:rPr>
        <w:t xml:space="preserve"> </w:t>
      </w:r>
      <w:r w:rsidR="009D33DD">
        <w:rPr>
          <w:rFonts w:cstheme="minorHAnsi"/>
          <w:color w:val="000000" w:themeColor="text1"/>
        </w:rPr>
        <w:t xml:space="preserve">triângulos e </w:t>
      </w:r>
      <w:r w:rsidR="00E90E3A">
        <w:rPr>
          <w:rFonts w:cstheme="minorHAnsi"/>
          <w:color w:val="000000" w:themeColor="text1"/>
        </w:rPr>
        <w:t xml:space="preserve">a área da figura II equivale a </w:t>
      </w:r>
      <w:r w:rsidRPr="00586592">
        <w:rPr>
          <w:rFonts w:cstheme="minorHAnsi"/>
          <w:color w:val="000000" w:themeColor="text1"/>
        </w:rPr>
        <w:t>12</w:t>
      </w:r>
      <w:r w:rsidR="00E90E3A">
        <w:rPr>
          <w:rFonts w:cstheme="minorHAnsi"/>
          <w:color w:val="000000" w:themeColor="text1"/>
        </w:rPr>
        <w:t xml:space="preserve"> </w:t>
      </w:r>
      <w:r w:rsidR="009D33DD">
        <w:rPr>
          <w:rFonts w:cstheme="minorHAnsi"/>
          <w:color w:val="000000" w:themeColor="text1"/>
        </w:rPr>
        <w:t xml:space="preserve">triângulos; </w:t>
      </w:r>
      <w:r w:rsidRPr="00586592">
        <w:rPr>
          <w:rFonts w:cstheme="minorHAnsi"/>
          <w:color w:val="000000" w:themeColor="text1"/>
        </w:rPr>
        <w:t>portanto</w:t>
      </w:r>
      <w:r w:rsidR="009D33DD">
        <w:rPr>
          <w:rFonts w:cstheme="minorHAnsi"/>
          <w:color w:val="000000" w:themeColor="text1"/>
        </w:rPr>
        <w:t>,</w:t>
      </w:r>
      <w:r w:rsidRPr="00586592">
        <w:rPr>
          <w:rFonts w:cstheme="minorHAnsi"/>
          <w:color w:val="000000" w:themeColor="text1"/>
        </w:rPr>
        <w:t xml:space="preserve"> podemos afirmar que essas superfícies são equivalentes. </w:t>
      </w:r>
    </w:p>
    <w:p w14:paraId="082DD092" w14:textId="6F1CAE78" w:rsidR="00EC2FC0" w:rsidRPr="00E90E3A" w:rsidRDefault="00EC2FC0" w:rsidP="00E90E3A">
      <w:pPr>
        <w:pStyle w:val="02TEXTOPRINCIPAL"/>
        <w:rPr>
          <w:rStyle w:val="TextoBold"/>
        </w:rPr>
      </w:pPr>
      <w:r w:rsidRPr="00E90E3A">
        <w:rPr>
          <w:rStyle w:val="TextoBold"/>
        </w:rPr>
        <w:t>Habilidade</w:t>
      </w:r>
    </w:p>
    <w:p w14:paraId="0789C99F" w14:textId="465F2242" w:rsidR="00EC2FC0" w:rsidRPr="00664348" w:rsidRDefault="00EC2FC0" w:rsidP="00E90E3A">
      <w:pPr>
        <w:pStyle w:val="02TEXTOPRINCIPAL"/>
      </w:pPr>
      <w:r w:rsidRPr="00664348">
        <w:t xml:space="preserve">(EF07MA32) Resolver e elaborar problemas de cálculo de medida de área de figuras planas que podem ser decompostas por quadrados, retângulos e/ou triângulos, utilizando a equivalência entre áreas. </w:t>
      </w:r>
    </w:p>
    <w:p w14:paraId="4C087F20" w14:textId="77777777" w:rsidR="00EC2FC0" w:rsidRPr="00E90E3A" w:rsidRDefault="00EC2FC0" w:rsidP="00E90E3A">
      <w:pPr>
        <w:pStyle w:val="02TEXTOPRINCIPAL"/>
        <w:rPr>
          <w:rStyle w:val="TextoBold"/>
        </w:rPr>
      </w:pPr>
      <w:r w:rsidRPr="00E90E3A">
        <w:rPr>
          <w:rStyle w:val="TextoBold"/>
        </w:rPr>
        <w:t>Detalhamento da habilidade</w:t>
      </w:r>
    </w:p>
    <w:p w14:paraId="7D01C876" w14:textId="77777777" w:rsidR="00EC2FC0" w:rsidRPr="00586592" w:rsidRDefault="00EC2FC0" w:rsidP="00E90E3A">
      <w:pPr>
        <w:pStyle w:val="02TEXTOPRINCIPAL"/>
      </w:pPr>
      <w:r w:rsidRPr="00586592">
        <w:t xml:space="preserve">A questão permite calcular a medida de área de figuras planas que podem ser decompostas por triângulos, utilizando a equivalência entre áreas. </w:t>
      </w:r>
    </w:p>
    <w:p w14:paraId="48744EE7" w14:textId="77777777" w:rsidR="00091488" w:rsidRPr="00E90E3A" w:rsidRDefault="00091488" w:rsidP="00E90E3A">
      <w:pPr>
        <w:pStyle w:val="02TEXTOPRINCIPAL"/>
        <w:rPr>
          <w:rStyle w:val="TextoBold"/>
        </w:rPr>
      </w:pPr>
      <w:r w:rsidRPr="00E90E3A">
        <w:rPr>
          <w:rStyle w:val="TextoBold"/>
        </w:rPr>
        <w:t>Interpretação da resposta</w:t>
      </w:r>
    </w:p>
    <w:p w14:paraId="79EDDDAA" w14:textId="123204C7" w:rsidR="00091488" w:rsidRPr="00E90E3A" w:rsidRDefault="00091488" w:rsidP="00E90E3A">
      <w:pPr>
        <w:pStyle w:val="02TEXTOPRINCIPAL"/>
      </w:pPr>
      <w:r w:rsidRPr="00E90E3A">
        <w:t xml:space="preserve">Ao responder que as superfícies têm áreas equivalentes, o aluno indica que desenvolveu a habilidade para medir uma superfície, tomando outra superfície como unidade de medida e verificando quantas vezes a superfície escolhida cabe naquela que </w:t>
      </w:r>
      <w:r w:rsidR="00723CEA">
        <w:t>deseja medir.</w:t>
      </w:r>
      <w:r w:rsidRPr="00E90E3A">
        <w:t xml:space="preserve"> Outra</w:t>
      </w:r>
      <w:r w:rsidR="00723CEA">
        <w:t>s</w:t>
      </w:r>
      <w:r w:rsidRPr="00E90E3A">
        <w:t xml:space="preserve"> resposta</w:t>
      </w:r>
      <w:r w:rsidR="00723CEA">
        <w:t>s</w:t>
      </w:r>
      <w:r w:rsidRPr="00E90E3A">
        <w:t xml:space="preserve"> indica</w:t>
      </w:r>
      <w:r w:rsidR="00723CEA">
        <w:t>m</w:t>
      </w:r>
      <w:r w:rsidRPr="00E90E3A">
        <w:t xml:space="preserve"> que o aluno pode não ter desenvolvido a habilidade de reconhecer área e efetuar seu cálculo tendo como base outra superfície. </w:t>
      </w:r>
    </w:p>
    <w:p w14:paraId="6B72943B" w14:textId="77777777" w:rsidR="00723CEA" w:rsidRDefault="00723CEA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355DACA2" w14:textId="7F3373D1" w:rsidR="00091488" w:rsidRPr="00E90E3A" w:rsidRDefault="00091488" w:rsidP="00E90E3A">
      <w:pPr>
        <w:pStyle w:val="02TEXTOPRINCIPAL"/>
        <w:rPr>
          <w:rStyle w:val="TextoBold"/>
        </w:rPr>
      </w:pPr>
      <w:r w:rsidRPr="00E90E3A">
        <w:rPr>
          <w:rStyle w:val="TextoBold"/>
        </w:rPr>
        <w:lastRenderedPageBreak/>
        <w:t xml:space="preserve">Reorientação do </w:t>
      </w:r>
      <w:r w:rsidR="00FE22A5">
        <w:rPr>
          <w:rStyle w:val="TextoBold"/>
        </w:rPr>
        <w:t>planejamento</w:t>
      </w:r>
      <w:r w:rsidRPr="00E90E3A">
        <w:rPr>
          <w:rStyle w:val="TextoBold"/>
        </w:rPr>
        <w:t xml:space="preserve"> </w:t>
      </w:r>
    </w:p>
    <w:p w14:paraId="65B48FA7" w14:textId="0ADF74FF" w:rsidR="00091488" w:rsidRPr="00E90E3A" w:rsidRDefault="00091488" w:rsidP="00E90E3A">
      <w:pPr>
        <w:pStyle w:val="02TEXTOPRINCIPAL"/>
      </w:pPr>
      <w:r w:rsidRPr="00E90E3A">
        <w:t xml:space="preserve">A partir das dificuldades apresentadas durante a resolução da questão, </w:t>
      </w:r>
      <w:r w:rsidR="00FE22A5">
        <w:t>sugira</w:t>
      </w:r>
      <w:r w:rsidRPr="00E90E3A">
        <w:t xml:space="preserve"> atividades em malhas, com dimensões e formatos diferentes, solicitando a construção de polígonos para determinar o valor da </w:t>
      </w:r>
      <w:r w:rsidR="00FE22A5">
        <w:t xml:space="preserve">respectiva </w:t>
      </w:r>
      <w:r w:rsidRPr="00E90E3A">
        <w:t xml:space="preserve">área a partir da unidade escolhida. </w:t>
      </w:r>
      <w:r w:rsidR="00FE22A5">
        <w:t>Peça também aos alunos que</w:t>
      </w:r>
      <w:r w:rsidRPr="00E90E3A">
        <w:t xml:space="preserve"> construa</w:t>
      </w:r>
      <w:r w:rsidR="00FE22A5">
        <w:t>m</w:t>
      </w:r>
      <w:r w:rsidRPr="00E90E3A">
        <w:t xml:space="preserve">, </w:t>
      </w:r>
      <w:r w:rsidR="00FE22A5">
        <w:t>na</w:t>
      </w:r>
      <w:r w:rsidRPr="00E90E3A">
        <w:t xml:space="preserve"> mesma malha, polígonos diferentes de </w:t>
      </w:r>
      <w:r w:rsidR="00FE22A5">
        <w:t>mesma área. Outra possibilidade</w:t>
      </w:r>
      <w:r w:rsidRPr="00E90E3A">
        <w:t xml:space="preserve"> é a criação de quebra-cabeças, a exemplo </w:t>
      </w:r>
      <w:r w:rsidR="00FE22A5">
        <w:t>do exercício 13 na página</w:t>
      </w:r>
      <w:r w:rsidRPr="00E90E3A">
        <w:t xml:space="preserve"> </w:t>
      </w:r>
      <w:r w:rsidR="00FE22A5">
        <w:t>252 d</w:t>
      </w:r>
      <w:r w:rsidRPr="00E90E3A">
        <w:t xml:space="preserve">o livro </w:t>
      </w:r>
      <w:r w:rsidR="00E90E3A" w:rsidRPr="00E90E3A">
        <w:t>do estudante</w:t>
      </w:r>
      <w:r w:rsidRPr="00E90E3A">
        <w:t xml:space="preserve">. No </w:t>
      </w:r>
      <w:r w:rsidRPr="00FE22A5">
        <w:rPr>
          <w:rStyle w:val="Textoitlico"/>
        </w:rPr>
        <w:t>site</w:t>
      </w:r>
      <w:r w:rsidRPr="00E90E3A">
        <w:t xml:space="preserve"> </w:t>
      </w:r>
      <w:hyperlink r:id="rId16" w:history="1">
        <w:r w:rsidR="00E90E3A" w:rsidRPr="00B13751">
          <w:rPr>
            <w:rStyle w:val="Hyperlink"/>
          </w:rPr>
          <w:t>&lt;</w:t>
        </w:r>
        <w:r w:rsidRPr="00B13751">
          <w:rPr>
            <w:rStyle w:val="Hyperlink"/>
          </w:rPr>
          <w:t>https://www.lume.ufrgs.br/bitstream/handle/10183/134122/000983908.pdf?sequence=1</w:t>
        </w:r>
        <w:r w:rsidR="00E90E3A" w:rsidRPr="00B13751">
          <w:rPr>
            <w:rStyle w:val="Hyperlink"/>
          </w:rPr>
          <w:t>&gt;</w:t>
        </w:r>
      </w:hyperlink>
      <w:r w:rsidRPr="00E90E3A">
        <w:t xml:space="preserve">, </w:t>
      </w:r>
      <w:r w:rsidR="00FE22A5">
        <w:t>há</w:t>
      </w:r>
      <w:r w:rsidRPr="00E90E3A">
        <w:t xml:space="preserve"> material para </w:t>
      </w:r>
      <w:r w:rsidR="00FE22A5">
        <w:t>o trabalho com</w:t>
      </w:r>
      <w:r w:rsidRPr="00E90E3A">
        <w:t xml:space="preserve"> área e perímetro de figuras planas, </w:t>
      </w:r>
      <w:r w:rsidR="00FE22A5">
        <w:t>fazendo</w:t>
      </w:r>
      <w:r w:rsidRPr="00E90E3A">
        <w:t xml:space="preserve"> uso </w:t>
      </w:r>
      <w:r w:rsidR="00FE22A5">
        <w:t>de</w:t>
      </w:r>
      <w:r w:rsidRPr="00E90E3A">
        <w:t xml:space="preserve"> </w:t>
      </w:r>
      <w:r w:rsidRPr="00FE22A5">
        <w:rPr>
          <w:rStyle w:val="Textoitlico"/>
        </w:rPr>
        <w:t>software</w:t>
      </w:r>
      <w:r w:rsidRPr="00E90E3A">
        <w:t xml:space="preserve"> </w:t>
      </w:r>
      <w:r w:rsidR="00FE22A5">
        <w:t>matemático</w:t>
      </w:r>
      <w:r w:rsidRPr="00E90E3A">
        <w:t xml:space="preserve">. </w:t>
      </w:r>
      <w:r w:rsidR="00967F1A">
        <w:t xml:space="preserve">Acesso em: </w:t>
      </w:r>
      <w:r w:rsidR="00EE48B9">
        <w:br/>
      </w:r>
      <w:r w:rsidR="00967F1A">
        <w:t>18 set. 2018.</w:t>
      </w:r>
    </w:p>
    <w:p w14:paraId="5AF7DA79" w14:textId="77777777" w:rsidR="000E4347" w:rsidRDefault="000E4347">
      <w:pPr>
        <w:autoSpaceDN/>
        <w:spacing w:after="160" w:line="259" w:lineRule="auto"/>
        <w:textAlignment w:val="auto"/>
        <w:rPr>
          <w:rFonts w:cstheme="minorHAnsi"/>
          <w:b/>
          <w:sz w:val="20"/>
          <w:szCs w:val="20"/>
        </w:rPr>
      </w:pPr>
    </w:p>
    <w:p w14:paraId="718547DE" w14:textId="579ABC62" w:rsidR="00091488" w:rsidRPr="009F0452" w:rsidRDefault="00091488" w:rsidP="00E90E3A">
      <w:pPr>
        <w:pStyle w:val="02TEXTOPRINCIPAL"/>
      </w:pPr>
      <w:r w:rsidRPr="00E90E3A">
        <w:rPr>
          <w:rStyle w:val="TextoBold"/>
        </w:rPr>
        <w:t>9. Resposta:</w:t>
      </w:r>
      <w:r>
        <w:rPr>
          <w:rFonts w:cstheme="minorHAnsi"/>
          <w:b/>
          <w:color w:val="000000" w:themeColor="text1"/>
        </w:rPr>
        <w:t xml:space="preserve"> </w:t>
      </w:r>
      <w:r w:rsidRPr="009F0452">
        <w:t>Volume do paralelepípedo = 40</w:t>
      </w:r>
      <w:r w:rsidR="00C2618B">
        <w:t xml:space="preserve"> </w:t>
      </w:r>
      <w:r w:rsidRPr="00C2618B">
        <w:rPr>
          <w:b/>
          <w:vertAlign w:val="superscript"/>
        </w:rPr>
        <w:t>.</w:t>
      </w:r>
      <w:r w:rsidR="00C2618B">
        <w:t xml:space="preserve"> </w:t>
      </w:r>
      <w:r w:rsidRPr="009F0452">
        <w:t>80</w:t>
      </w:r>
      <w:r w:rsidR="00C2618B">
        <w:t xml:space="preserve"> </w:t>
      </w:r>
      <w:r w:rsidRPr="00C2618B">
        <w:rPr>
          <w:b/>
          <w:vertAlign w:val="superscript"/>
        </w:rPr>
        <w:t>.</w:t>
      </w:r>
      <w:r w:rsidR="00C2618B">
        <w:t xml:space="preserve"> </w:t>
      </w:r>
      <w:r w:rsidRPr="009F0452">
        <w:t>20 = 64</w:t>
      </w:r>
      <w:r w:rsidR="00C2618B">
        <w:t>.</w:t>
      </w:r>
      <w:r w:rsidRPr="009F0452">
        <w:t>000 cm</w:t>
      </w:r>
      <w:r w:rsidRPr="009F0452">
        <w:rPr>
          <w:vertAlign w:val="superscript"/>
        </w:rPr>
        <w:t>3</w:t>
      </w:r>
    </w:p>
    <w:p w14:paraId="21230FC7" w14:textId="570444A1" w:rsidR="00091488" w:rsidRDefault="00091488" w:rsidP="00E90E3A">
      <w:pPr>
        <w:pStyle w:val="02TEXTOPRINCIPAL"/>
        <w:rPr>
          <w:vertAlign w:val="superscript"/>
        </w:rPr>
      </w:pPr>
      <w:r w:rsidRPr="009F0452">
        <w:t>Volume do cubo = 40</w:t>
      </w:r>
      <w:r w:rsidR="00C2618B">
        <w:t xml:space="preserve"> </w:t>
      </w:r>
      <w:r w:rsidRPr="00C2618B">
        <w:rPr>
          <w:b/>
          <w:vertAlign w:val="superscript"/>
        </w:rPr>
        <w:t>.</w:t>
      </w:r>
      <w:r w:rsidR="00C2618B">
        <w:t xml:space="preserve"> </w:t>
      </w:r>
      <w:r w:rsidRPr="009F0452">
        <w:t>40</w:t>
      </w:r>
      <w:r w:rsidR="00C2618B">
        <w:t xml:space="preserve"> </w:t>
      </w:r>
      <w:r w:rsidRPr="00C2618B">
        <w:rPr>
          <w:b/>
          <w:vertAlign w:val="superscript"/>
        </w:rPr>
        <w:t>.</w:t>
      </w:r>
      <w:r w:rsidR="00C2618B">
        <w:t xml:space="preserve"> </w:t>
      </w:r>
      <w:r w:rsidRPr="009F0452">
        <w:t>40 = 64</w:t>
      </w:r>
      <w:r w:rsidR="00C2618B">
        <w:t>.</w:t>
      </w:r>
      <w:r w:rsidRPr="009F0452">
        <w:t>000 cm</w:t>
      </w:r>
      <w:r w:rsidRPr="009F0452">
        <w:rPr>
          <w:vertAlign w:val="superscript"/>
        </w:rPr>
        <w:t>3</w:t>
      </w:r>
    </w:p>
    <w:p w14:paraId="647546E3" w14:textId="79CC1B3F" w:rsidR="00091488" w:rsidRPr="00E90E3A" w:rsidRDefault="00091488" w:rsidP="00E90E3A">
      <w:pPr>
        <w:pStyle w:val="02TEXTOPRINCIPAL"/>
      </w:pPr>
      <w:r>
        <w:t xml:space="preserve">As caixas têm mesmo volume. </w:t>
      </w:r>
    </w:p>
    <w:p w14:paraId="022D5E71" w14:textId="77777777" w:rsidR="00091488" w:rsidRPr="00E90E3A" w:rsidRDefault="00091488" w:rsidP="00723CEA">
      <w:pPr>
        <w:pStyle w:val="02TEXTOPRINCIPAL"/>
        <w:rPr>
          <w:rStyle w:val="TextoBold"/>
        </w:rPr>
      </w:pPr>
      <w:r w:rsidRPr="00E90E3A">
        <w:rPr>
          <w:rStyle w:val="TextoBold"/>
        </w:rPr>
        <w:t>Habilidade</w:t>
      </w:r>
    </w:p>
    <w:p w14:paraId="218CBEB7" w14:textId="77777777" w:rsidR="00091488" w:rsidRPr="00E90E3A" w:rsidRDefault="00091488" w:rsidP="00E90E3A">
      <w:pPr>
        <w:pStyle w:val="02TEXTOPRINCIPAL"/>
      </w:pPr>
      <w:r w:rsidRPr="00E90E3A">
        <w:t xml:space="preserve">(EF07MA30) Resolver e elaborar problemas de cálculo de medida do volume de blocos retangulares, envolvendo as unidades usuais (metro cúbico, decímetro cúbico e centímetro cúbico). </w:t>
      </w:r>
    </w:p>
    <w:p w14:paraId="2F7D25A9" w14:textId="77777777" w:rsidR="00091488" w:rsidRPr="00E90E3A" w:rsidRDefault="00091488" w:rsidP="00723CEA">
      <w:pPr>
        <w:pStyle w:val="02TEXTOPRINCIPAL"/>
        <w:rPr>
          <w:rStyle w:val="TextoBold"/>
        </w:rPr>
      </w:pPr>
      <w:r w:rsidRPr="00E90E3A">
        <w:rPr>
          <w:rStyle w:val="TextoBold"/>
        </w:rPr>
        <w:t>Detalhamento da habilidade</w:t>
      </w:r>
    </w:p>
    <w:p w14:paraId="6F1A9132" w14:textId="77777777" w:rsidR="00091488" w:rsidRDefault="00091488" w:rsidP="00E90E3A">
      <w:pPr>
        <w:pStyle w:val="02TEXTOPRINCIPAL"/>
      </w:pPr>
      <w:r w:rsidRPr="009A216D">
        <w:t>A questão permite avaliar a habilidade de calcular a medida do volume de blocos retangulares</w:t>
      </w:r>
      <w:r>
        <w:t xml:space="preserve">, envolvendo unidades usuais. </w:t>
      </w:r>
    </w:p>
    <w:p w14:paraId="69410BF8" w14:textId="77777777" w:rsidR="00091488" w:rsidRPr="00E90E3A" w:rsidRDefault="00091488" w:rsidP="00723CEA">
      <w:pPr>
        <w:pStyle w:val="02TEXTOPRINCIPAL"/>
        <w:rPr>
          <w:rStyle w:val="TextoBold"/>
        </w:rPr>
      </w:pPr>
      <w:r w:rsidRPr="00E90E3A">
        <w:rPr>
          <w:rStyle w:val="TextoBold"/>
        </w:rPr>
        <w:t>Interpretação da resposta</w:t>
      </w:r>
    </w:p>
    <w:p w14:paraId="7F751D01" w14:textId="263E39CC" w:rsidR="00091488" w:rsidRPr="009F0452" w:rsidRDefault="00091488" w:rsidP="00E90E3A">
      <w:pPr>
        <w:pStyle w:val="02TEXTOPRINCIPAL"/>
      </w:pPr>
      <w:r w:rsidRPr="009F0452">
        <w:t>Ao responder que as caixas têm mesmo volume, o aluno indica que desenvolveu a habilidade de calcular o volume de blocos retangulares,</w:t>
      </w:r>
      <w:r>
        <w:t xml:space="preserve"> considerando suas medidas</w:t>
      </w:r>
      <w:r w:rsidRPr="009F0452">
        <w:t>. Outra</w:t>
      </w:r>
      <w:r w:rsidR="00C2618B">
        <w:t>s</w:t>
      </w:r>
      <w:r w:rsidRPr="009F0452">
        <w:t xml:space="preserve"> resposta</w:t>
      </w:r>
      <w:r w:rsidR="00C2618B">
        <w:t>s</w:t>
      </w:r>
      <w:r w:rsidRPr="009F0452">
        <w:t xml:space="preserve"> indica</w:t>
      </w:r>
      <w:r w:rsidR="00C2618B">
        <w:t>m</w:t>
      </w:r>
      <w:r w:rsidRPr="009F0452">
        <w:t xml:space="preserve"> que o aluno não desenvolveu essa habilidade. </w:t>
      </w:r>
    </w:p>
    <w:p w14:paraId="4AE6AF7E" w14:textId="05009110" w:rsidR="00091488" w:rsidRPr="00E90E3A" w:rsidRDefault="00091488" w:rsidP="00723CEA">
      <w:pPr>
        <w:pStyle w:val="02TEXTOPRINCIPAL"/>
        <w:rPr>
          <w:rStyle w:val="TextoBold"/>
        </w:rPr>
      </w:pPr>
      <w:r w:rsidRPr="00E90E3A">
        <w:rPr>
          <w:rStyle w:val="TextoBold"/>
        </w:rPr>
        <w:t xml:space="preserve">Reorientação </w:t>
      </w:r>
      <w:r w:rsidR="00C2618B">
        <w:rPr>
          <w:rStyle w:val="TextoBold"/>
        </w:rPr>
        <w:t>do</w:t>
      </w:r>
      <w:r w:rsidRPr="00E90E3A">
        <w:rPr>
          <w:rStyle w:val="TextoBold"/>
        </w:rPr>
        <w:t xml:space="preserve"> planejamento</w:t>
      </w:r>
    </w:p>
    <w:p w14:paraId="3162D829" w14:textId="77777777" w:rsidR="00C2618B" w:rsidRDefault="00091488" w:rsidP="00940363">
      <w:pPr>
        <w:pStyle w:val="02TEXTOPRINCIPAL"/>
      </w:pPr>
      <w:r w:rsidRPr="00E71130">
        <w:t xml:space="preserve">A partir das dificuldades </w:t>
      </w:r>
      <w:r>
        <w:t>apresentadas</w:t>
      </w:r>
      <w:r w:rsidRPr="00E71130">
        <w:t xml:space="preserve">, </w:t>
      </w:r>
      <w:r w:rsidR="00C2618B">
        <w:t>proponha</w:t>
      </w:r>
      <w:r w:rsidRPr="00E71130">
        <w:t xml:space="preserve"> atividades para trabalhar o cálculo do volume de blocos retangulares</w:t>
      </w:r>
      <w:r w:rsidR="00C2618B">
        <w:t>. D</w:t>
      </w:r>
      <w:r w:rsidRPr="00E71130">
        <w:t>epois, a</w:t>
      </w:r>
      <w:r>
        <w:rPr>
          <w:b/>
        </w:rPr>
        <w:t xml:space="preserve"> </w:t>
      </w:r>
      <w:r w:rsidRPr="00E71130">
        <w:t xml:space="preserve">partir da medida do volume, </w:t>
      </w:r>
      <w:r w:rsidR="00C2618B">
        <w:t xml:space="preserve">solicite aos alunos </w:t>
      </w:r>
      <w:r w:rsidRPr="00E71130">
        <w:t>que determine</w:t>
      </w:r>
      <w:r w:rsidR="00C2618B">
        <w:t>m</w:t>
      </w:r>
      <w:r w:rsidRPr="00E71130">
        <w:t xml:space="preserve"> medidas </w:t>
      </w:r>
      <w:r>
        <w:t>inteiras para as arestas dos bloco</w:t>
      </w:r>
      <w:r w:rsidR="00E90E3A">
        <w:t xml:space="preserve">s retangulares. Por exemplo: </w:t>
      </w:r>
    </w:p>
    <w:p w14:paraId="6682971E" w14:textId="0B29DE39" w:rsidR="00C2618B" w:rsidRDefault="00C2618B" w:rsidP="00C2618B">
      <w:pPr>
        <w:pStyle w:val="02TEXTOPRINCIPALBULLET"/>
        <w:numPr>
          <w:ilvl w:val="0"/>
          <w:numId w:val="24"/>
        </w:numPr>
      </w:pPr>
      <w:r>
        <w:t>v</w:t>
      </w:r>
      <w:r w:rsidR="00091488">
        <w:t>olume 48 cm</w:t>
      </w:r>
      <w:r w:rsidR="00E90E3A">
        <w:rPr>
          <w:vertAlign w:val="superscript"/>
        </w:rPr>
        <w:t>3</w:t>
      </w:r>
      <w:r w:rsidR="00E90E3A">
        <w:t xml:space="preserve">, podemos ter um paralelepípedo com as </w:t>
      </w:r>
      <w:r w:rsidR="00091488">
        <w:t xml:space="preserve">arestas 2 cm, 6 </w:t>
      </w:r>
      <w:r>
        <w:t>cm e 4 cm ou 2 cm, 3 cm e 8 cm;</w:t>
      </w:r>
    </w:p>
    <w:p w14:paraId="5880C892" w14:textId="603EDC8A" w:rsidR="00940363" w:rsidRDefault="00C2618B" w:rsidP="00C2618B">
      <w:pPr>
        <w:pStyle w:val="02TEXTOPRINCIPALBULLET"/>
        <w:numPr>
          <w:ilvl w:val="0"/>
          <w:numId w:val="24"/>
        </w:numPr>
      </w:pPr>
      <w:r>
        <w:t>v</w:t>
      </w:r>
      <w:r w:rsidR="00091488">
        <w:t>olume 8</w:t>
      </w:r>
      <w:r>
        <w:t>.</w:t>
      </w:r>
      <w:r w:rsidR="00091488">
        <w:t>000 cm</w:t>
      </w:r>
      <w:r w:rsidR="00091488">
        <w:rPr>
          <w:vertAlign w:val="superscript"/>
        </w:rPr>
        <w:t>3</w:t>
      </w:r>
      <w:r w:rsidR="00091488">
        <w:t xml:space="preserve">, podemos ter um paralelepípedo com as arestas 20 cm, 10 cm e 40 cm ou um cubo com arestas de 20 cm. </w:t>
      </w:r>
    </w:p>
    <w:p w14:paraId="68354F14" w14:textId="77777777" w:rsidR="00723CEA" w:rsidRDefault="00723CEA" w:rsidP="00091488">
      <w:pPr>
        <w:tabs>
          <w:tab w:val="left" w:pos="1416"/>
        </w:tabs>
      </w:pPr>
    </w:p>
    <w:p w14:paraId="3B8D05B9" w14:textId="77777777" w:rsidR="002B2C3A" w:rsidRPr="002B2C3A" w:rsidRDefault="002B2C3A" w:rsidP="00723CEA">
      <w:pPr>
        <w:pStyle w:val="02TEXTOPRINCIPAL"/>
        <w:rPr>
          <w:rStyle w:val="TextoBold"/>
        </w:rPr>
      </w:pPr>
      <w:r w:rsidRPr="002B2C3A">
        <w:rPr>
          <w:rStyle w:val="TextoBold"/>
        </w:rPr>
        <w:t xml:space="preserve">10. </w:t>
      </w:r>
      <w:r w:rsidR="00091488" w:rsidRPr="002B2C3A">
        <w:rPr>
          <w:rStyle w:val="TextoBold"/>
        </w:rPr>
        <w:t>Resposta:</w:t>
      </w:r>
    </w:p>
    <w:p w14:paraId="69E4C41C" w14:textId="31AC56DC" w:rsidR="00091488" w:rsidRPr="002B2C3A" w:rsidRDefault="00D27D47" w:rsidP="00091488">
      <w:pPr>
        <w:tabs>
          <w:tab w:val="left" w:pos="1416"/>
        </w:tabs>
        <w:rPr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</m:t>
              </m:r>
            </m:num>
            <m:den>
              <m:r>
                <w:rPr>
                  <w:rFonts w:ascii="Cambria Math" w:hAnsi="Cambria Math"/>
                </w:rPr>
                <m:t>d</m:t>
              </m:r>
            </m:den>
          </m:f>
          <m:r>
            <w:rPr>
              <w:rFonts w:ascii="Cambria Math" w:hAnsi="Cambria Math"/>
            </w:rPr>
            <m:t>= π</m:t>
          </m:r>
        </m:oMath>
      </m:oMathPara>
    </w:p>
    <w:p w14:paraId="430CC310" w14:textId="6656A639" w:rsidR="00091488" w:rsidRDefault="00091488" w:rsidP="002B2C3A">
      <w:pPr>
        <w:pStyle w:val="02TEXTOPRINCIPAL"/>
      </w:pPr>
      <w:r>
        <w:t>C = d</w:t>
      </w:r>
      <w:r w:rsidR="00C2618B">
        <w:t xml:space="preserve"> </w:t>
      </w:r>
      <w:r w:rsidRPr="00C2618B">
        <w:rPr>
          <w:b/>
          <w:vertAlign w:val="superscript"/>
        </w:rPr>
        <w:t>.</w:t>
      </w:r>
      <w:r w:rsidR="00C2618B">
        <w:t xml:space="preserve"> </w:t>
      </w:r>
      <m:oMath>
        <m:r>
          <w:rPr>
            <w:rFonts w:ascii="Cambria Math" w:hAnsi="Cambria Math" w:cstheme="minorHAnsi"/>
          </w:rPr>
          <m:t>π</m:t>
        </m:r>
      </m:oMath>
    </w:p>
    <w:p w14:paraId="5BA426AF" w14:textId="4B210089" w:rsidR="00091488" w:rsidRDefault="00091488" w:rsidP="002B2C3A">
      <w:pPr>
        <w:pStyle w:val="02TEXTOPRINCIPAL"/>
      </w:pPr>
      <w:r>
        <w:t>C = 80</w:t>
      </w:r>
      <w:r w:rsidR="00C2618B">
        <w:t xml:space="preserve"> </w:t>
      </w:r>
      <w:r w:rsidR="00C2618B" w:rsidRPr="00C2618B">
        <w:rPr>
          <w:b/>
          <w:vertAlign w:val="superscript"/>
        </w:rPr>
        <w:t>.</w:t>
      </w:r>
      <w:r w:rsidR="00C2618B">
        <w:t xml:space="preserve"> </w:t>
      </w:r>
      <w:r>
        <w:t>3,14</w:t>
      </w:r>
    </w:p>
    <w:p w14:paraId="436CFAAA" w14:textId="77777777" w:rsidR="00091488" w:rsidRDefault="00091488" w:rsidP="002B2C3A">
      <w:pPr>
        <w:pStyle w:val="02TEXTOPRINCIPAL"/>
      </w:pPr>
      <w:r>
        <w:t>C = 251,2 m (1 volta)</w:t>
      </w:r>
    </w:p>
    <w:p w14:paraId="46D92599" w14:textId="454E46F0" w:rsidR="00091488" w:rsidRDefault="00091488" w:rsidP="002B2C3A">
      <w:pPr>
        <w:pStyle w:val="02TEXTOPRINCIPAL"/>
      </w:pPr>
      <w:r>
        <w:t>10 km = 10</w:t>
      </w:r>
      <w:r w:rsidR="00C2618B">
        <w:t>.</w:t>
      </w:r>
      <w:r>
        <w:t>000 m</w:t>
      </w:r>
    </w:p>
    <w:p w14:paraId="13843042" w14:textId="10037605" w:rsidR="00091488" w:rsidRDefault="00D27D47" w:rsidP="002B2C3A">
      <w:pPr>
        <w:pStyle w:val="02TEXTOPRINCIPAL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10. 000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251,2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≅ 39,8 </m:t>
        </m:r>
      </m:oMath>
      <w:r w:rsidR="00B7795D">
        <w:rPr>
          <w:rFonts w:eastAsiaTheme="minorEastAsia"/>
          <w:sz w:val="28"/>
          <w:szCs w:val="28"/>
        </w:rPr>
        <w:t xml:space="preserve"> </w:t>
      </w:r>
      <w:r w:rsidR="00091488">
        <w:rPr>
          <w:rFonts w:eastAsiaTheme="minorEastAsia"/>
        </w:rPr>
        <w:t xml:space="preserve">voltas </w:t>
      </w:r>
    </w:p>
    <w:p w14:paraId="513C0701" w14:textId="77777777" w:rsidR="00091488" w:rsidRPr="002C0B07" w:rsidRDefault="00091488" w:rsidP="002B2C3A">
      <w:pPr>
        <w:pStyle w:val="02TEXTOPRINCIPAL"/>
        <w:rPr>
          <w:rFonts w:eastAsiaTheme="minorEastAsia"/>
        </w:rPr>
      </w:pPr>
      <w:r>
        <w:rPr>
          <w:rFonts w:eastAsiaTheme="minorEastAsia"/>
        </w:rPr>
        <w:t xml:space="preserve">Serão necessárias 40 voltas completas para atingir os </w:t>
      </w:r>
      <w:r w:rsidRPr="00C2618B">
        <w:rPr>
          <w:rFonts w:eastAsiaTheme="minorEastAsia"/>
        </w:rPr>
        <w:t>10</w:t>
      </w:r>
      <w:r>
        <w:rPr>
          <w:rFonts w:eastAsiaTheme="minorEastAsia"/>
        </w:rPr>
        <w:t xml:space="preserve"> km. </w:t>
      </w:r>
    </w:p>
    <w:p w14:paraId="10834A9A" w14:textId="77777777" w:rsidR="00723CEA" w:rsidRDefault="00723CEA">
      <w:pPr>
        <w:autoSpaceDN/>
        <w:spacing w:after="160" w:line="259" w:lineRule="auto"/>
        <w:textAlignment w:val="auto"/>
        <w:rPr>
          <w:rStyle w:val="TextoBold"/>
        </w:rPr>
      </w:pPr>
      <w:r>
        <w:rPr>
          <w:rStyle w:val="TextoBold"/>
        </w:rPr>
        <w:br w:type="page"/>
      </w:r>
    </w:p>
    <w:p w14:paraId="2D5C8F9C" w14:textId="25AD9D96" w:rsidR="00091488" w:rsidRPr="002B2C3A" w:rsidRDefault="00091488" w:rsidP="00723CEA">
      <w:pPr>
        <w:pStyle w:val="02TEXTOPRINCIPAL"/>
        <w:rPr>
          <w:rStyle w:val="TextoBold"/>
        </w:rPr>
      </w:pPr>
      <w:r w:rsidRPr="002B2C3A">
        <w:rPr>
          <w:rStyle w:val="TextoBold"/>
        </w:rPr>
        <w:lastRenderedPageBreak/>
        <w:t>Habilidade</w:t>
      </w:r>
    </w:p>
    <w:p w14:paraId="7A11042F" w14:textId="16AB21B5" w:rsidR="00091488" w:rsidRPr="002B2C3A" w:rsidRDefault="00091488" w:rsidP="002B2C3A">
      <w:pPr>
        <w:pStyle w:val="02TEXTOPRINCIPAL"/>
      </w:pPr>
      <w:r w:rsidRPr="002B2C3A">
        <w:t>(EF07MA33) Estabelecer o número como a razão entre a medida de uma circunferência e seu diâmetro, para compreender e resolver problemas, inclusive os de natureza histórica.</w:t>
      </w:r>
    </w:p>
    <w:p w14:paraId="79DA79F4" w14:textId="7AFCBECA" w:rsidR="00091488" w:rsidRPr="002B2C3A" w:rsidRDefault="0042079B" w:rsidP="00723CEA">
      <w:pPr>
        <w:pStyle w:val="02TEXTOPRINCIPAL"/>
        <w:rPr>
          <w:rStyle w:val="TextoBold"/>
        </w:rPr>
      </w:pPr>
      <w:r>
        <w:rPr>
          <w:rStyle w:val="TextoBold"/>
        </w:rPr>
        <w:t>Detalhamento da habilidade</w:t>
      </w:r>
    </w:p>
    <w:p w14:paraId="15CB8876" w14:textId="28EEC730" w:rsidR="00091488" w:rsidRPr="009A216D" w:rsidRDefault="00091488" w:rsidP="002B2C3A">
      <w:pPr>
        <w:pStyle w:val="02TEXTOPRINCIPAL"/>
      </w:pPr>
      <w:r w:rsidRPr="007060AA">
        <w:t xml:space="preserve">A questão permite avaliar a habilidade de resolver problemas utilizando a razão entre a medida de uma circunferência e seu diâmetro. </w:t>
      </w:r>
    </w:p>
    <w:p w14:paraId="3C3ED176" w14:textId="77777777" w:rsidR="00091488" w:rsidRPr="002B2C3A" w:rsidRDefault="00091488" w:rsidP="00723CEA">
      <w:pPr>
        <w:pStyle w:val="02TEXTOPRINCIPAL"/>
        <w:rPr>
          <w:rStyle w:val="TextoBold"/>
        </w:rPr>
      </w:pPr>
      <w:r w:rsidRPr="002B2C3A">
        <w:rPr>
          <w:rStyle w:val="TextoBold"/>
        </w:rPr>
        <w:t>Interpretação da resposta</w:t>
      </w:r>
    </w:p>
    <w:p w14:paraId="50F6775B" w14:textId="500EB4E8" w:rsidR="00091488" w:rsidRPr="002C0B07" w:rsidRDefault="00091488" w:rsidP="002B2C3A">
      <w:pPr>
        <w:pStyle w:val="02TEXTOPRINCIPAL"/>
      </w:pPr>
      <w:r w:rsidRPr="002C0B07">
        <w:t>Ao responder que o atleta precisa dar 40 voltas completas</w:t>
      </w:r>
      <w:r w:rsidR="0042079B" w:rsidRPr="0042079B">
        <w:t xml:space="preserve"> </w:t>
      </w:r>
      <w:r w:rsidR="0042079B" w:rsidRPr="002C0B07">
        <w:t xml:space="preserve">para atingir </w:t>
      </w:r>
      <w:r w:rsidR="0042079B" w:rsidRPr="0042079B">
        <w:t>seu</w:t>
      </w:r>
      <w:r w:rsidR="0042079B" w:rsidRPr="002C0B07">
        <w:t xml:space="preserve"> objetivo</w:t>
      </w:r>
      <w:r w:rsidRPr="002C0B07">
        <w:t>, o aluno indica que compreendeu a situação e desenvolveu a habilidade de calcular o comprimento da circunferência a partir da relação C = d</w:t>
      </w:r>
      <w:r w:rsidR="0042079B">
        <w:t xml:space="preserve"> </w:t>
      </w:r>
      <w:r w:rsidR="0042079B">
        <w:rPr>
          <w:b/>
          <w:vertAlign w:val="superscript"/>
        </w:rPr>
        <w:t>.</w:t>
      </w:r>
      <w:r w:rsidR="0042079B">
        <w:t xml:space="preserve"> </w:t>
      </w:r>
      <m:oMath>
        <m:r>
          <w:rPr>
            <w:rFonts w:ascii="Cambria Math" w:hAnsi="Cambria Math"/>
          </w:rPr>
          <m:t>π</m:t>
        </m:r>
      </m:oMath>
      <w:r w:rsidR="0042079B">
        <w:t>. Outras respostas</w:t>
      </w:r>
      <w:r w:rsidRPr="002C0B07">
        <w:t xml:space="preserve"> indicam que o aluno pode ter encontrado dificuldade para compreender a situação</w:t>
      </w:r>
      <w:r w:rsidR="0042079B">
        <w:t xml:space="preserve"> problema</w:t>
      </w:r>
      <w:r w:rsidRPr="002C0B07">
        <w:t xml:space="preserve"> ou para calcular o comprimento da circunferência. </w:t>
      </w:r>
    </w:p>
    <w:p w14:paraId="1A4DAF95" w14:textId="6086E694" w:rsidR="00091488" w:rsidRPr="002B2C3A" w:rsidRDefault="00091488" w:rsidP="00723CEA">
      <w:pPr>
        <w:pStyle w:val="02TEXTOPRINCIPAL"/>
        <w:rPr>
          <w:rStyle w:val="TextoBold"/>
        </w:rPr>
      </w:pPr>
      <w:r w:rsidRPr="002B2C3A">
        <w:rPr>
          <w:rStyle w:val="TextoBold"/>
        </w:rPr>
        <w:t xml:space="preserve">Reorientação </w:t>
      </w:r>
      <w:r w:rsidR="00147BBC">
        <w:rPr>
          <w:rStyle w:val="TextoBold"/>
        </w:rPr>
        <w:t>do</w:t>
      </w:r>
      <w:r w:rsidRPr="002B2C3A">
        <w:rPr>
          <w:rStyle w:val="TextoBold"/>
        </w:rPr>
        <w:t xml:space="preserve"> planejamento</w:t>
      </w:r>
    </w:p>
    <w:p w14:paraId="5E230E78" w14:textId="77777777" w:rsidR="00417D36" w:rsidRDefault="00091488" w:rsidP="000C6E32">
      <w:pPr>
        <w:pStyle w:val="02TEXTOPRINCIPAL"/>
      </w:pPr>
      <w:r w:rsidRPr="00770AC6">
        <w:t xml:space="preserve">A partir das dificuldades </w:t>
      </w:r>
      <w:r>
        <w:t>apresentadas durante a resolução da questão</w:t>
      </w:r>
      <w:r w:rsidRPr="00770AC6">
        <w:t xml:space="preserve">, </w:t>
      </w:r>
      <w:r w:rsidR="00417D36">
        <w:t>solicite a</w:t>
      </w:r>
      <w:r w:rsidRPr="00770AC6">
        <w:t xml:space="preserve"> resolução de problemas envolvendo o cálculo do comprimento e o cálculo do diâmetro ou raio. Por exemplo: </w:t>
      </w:r>
    </w:p>
    <w:p w14:paraId="4A821CAE" w14:textId="3C3C0EF7" w:rsidR="00417D36" w:rsidRDefault="00091488" w:rsidP="000C6E32">
      <w:pPr>
        <w:pStyle w:val="02TEXTOPRINCIPAL"/>
      </w:pPr>
      <w:r w:rsidRPr="00770AC6">
        <w:t>1</w:t>
      </w:r>
      <w:r w:rsidR="00417D36">
        <w:t>.</w:t>
      </w:r>
      <w:r w:rsidR="000C6E32">
        <w:t xml:space="preserve"> </w:t>
      </w:r>
      <w:r w:rsidRPr="00770AC6">
        <w:t xml:space="preserve">Medindo o comprimento de uma circunferência com um barbante, obteve-se 188,4 cm. Qual a medida do raio e do diâmetro dessa circunferência? </w:t>
      </w:r>
      <w:r w:rsidR="009A3D8E">
        <w:rPr>
          <w:rStyle w:val="08RespostaprofessorChar"/>
        </w:rPr>
        <w:t>D</w:t>
      </w:r>
      <w:r w:rsidR="00417D36" w:rsidRPr="00417D36">
        <w:rPr>
          <w:rStyle w:val="08RespostaprofessorChar"/>
        </w:rPr>
        <w:t>iâmetro = 60 cm; raio = 30 cm</w:t>
      </w:r>
    </w:p>
    <w:p w14:paraId="1A7A5BE0" w14:textId="77777777" w:rsidR="00417D36" w:rsidRDefault="00091488" w:rsidP="000C6E32">
      <w:pPr>
        <w:pStyle w:val="02TEXTOPRINCIPAL"/>
      </w:pPr>
      <w:r w:rsidRPr="00770AC6">
        <w:t>2</w:t>
      </w:r>
      <w:r w:rsidR="00417D36">
        <w:t>.</w:t>
      </w:r>
      <w:r w:rsidRPr="00770AC6">
        <w:t xml:space="preserve"> O raio da roda de uma bicicleta mede 26 cm. </w:t>
      </w:r>
    </w:p>
    <w:p w14:paraId="5EECD180" w14:textId="6927883D" w:rsidR="00417D36" w:rsidRDefault="00091488" w:rsidP="000C6E32">
      <w:pPr>
        <w:pStyle w:val="02TEXTOPRINCIPAL"/>
      </w:pPr>
      <w:r w:rsidRPr="00770AC6">
        <w:t xml:space="preserve">a) Qual o comprimento da circunferência da roda? </w:t>
      </w:r>
      <w:r w:rsidR="00417D36" w:rsidRPr="00417D36">
        <w:rPr>
          <w:rStyle w:val="08RespostaprofessorChar"/>
        </w:rPr>
        <w:t>163,28 cm</w:t>
      </w:r>
    </w:p>
    <w:p w14:paraId="317738EF" w14:textId="049A53C6" w:rsidR="00417D36" w:rsidRDefault="00091488" w:rsidP="000C6E32">
      <w:pPr>
        <w:pStyle w:val="02TEXTOPRINCIPAL"/>
      </w:pPr>
      <w:r w:rsidRPr="00770AC6">
        <w:t>b) Quantos centímetros a bicicleta percorrerá após a roda e</w:t>
      </w:r>
      <w:r w:rsidR="000C6E32">
        <w:t>fetuar 20 voltas? (Use π = 3,14</w:t>
      </w:r>
      <w:r w:rsidRPr="00770AC6">
        <w:t>)</w:t>
      </w:r>
      <w:r>
        <w:t xml:space="preserve">. </w:t>
      </w:r>
      <w:r w:rsidR="00960A1C" w:rsidRPr="00960A1C">
        <w:rPr>
          <w:rStyle w:val="08RespostaprofessorChar"/>
        </w:rPr>
        <w:t>3.265,6 cm</w:t>
      </w:r>
    </w:p>
    <w:p w14:paraId="7DD8BC95" w14:textId="1258F105" w:rsidR="000E4347" w:rsidRDefault="000E4347">
      <w:pPr>
        <w:autoSpaceDN/>
        <w:spacing w:after="160" w:line="259" w:lineRule="auto"/>
        <w:textAlignment w:val="auto"/>
        <w:rPr>
          <w:rFonts w:cstheme="minorHAnsi"/>
          <w:b/>
          <w:sz w:val="20"/>
          <w:szCs w:val="20"/>
        </w:rPr>
      </w:pPr>
      <w:bookmarkStart w:id="5" w:name="_GoBack"/>
      <w:bookmarkEnd w:id="0"/>
      <w:bookmarkEnd w:id="5"/>
    </w:p>
    <w:sectPr w:rsidR="000E4347" w:rsidSect="003337FA">
      <w:headerReference w:type="default" r:id="rId17"/>
      <w:footerReference w:type="default" r:id="rId1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EA386" w14:textId="77777777" w:rsidR="00D27D47" w:rsidRDefault="00D27D47" w:rsidP="002D33F8">
      <w:r>
        <w:separator/>
      </w:r>
    </w:p>
  </w:endnote>
  <w:endnote w:type="continuationSeparator" w:id="0">
    <w:p w14:paraId="3A9D5745" w14:textId="77777777" w:rsidR="00D27D47" w:rsidRDefault="00D27D47" w:rsidP="002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B13751" w14:paraId="2070DDF8" w14:textId="77777777" w:rsidTr="00D35397">
      <w:tc>
        <w:tcPr>
          <w:tcW w:w="9606" w:type="dxa"/>
        </w:tcPr>
        <w:p w14:paraId="0B7090A9" w14:textId="77777777" w:rsidR="00B13751" w:rsidRDefault="00B13751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86A5BAA" w14:textId="77777777" w:rsidR="00B13751" w:rsidRDefault="00B13751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234B7269" w14:textId="0EDF5404" w:rsidR="00B13751" w:rsidRDefault="00B13751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3D4D7E">
            <w:rPr>
              <w:rStyle w:val="RodapChar"/>
              <w:noProof/>
              <w:kern w:val="3"/>
              <w:lang w:bidi="hi-IN"/>
            </w:rPr>
            <w:t>7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250032EF" w14:textId="77777777" w:rsidR="00B13751" w:rsidRDefault="00B13751" w:rsidP="00D35397">
    <w:pPr>
      <w:pStyle w:val="Rodap"/>
    </w:pPr>
  </w:p>
  <w:p w14:paraId="749A4999" w14:textId="77777777" w:rsidR="00B13751" w:rsidRPr="00D35397" w:rsidRDefault="00B13751" w:rsidP="00D353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1C748" w14:textId="77777777" w:rsidR="00D27D47" w:rsidRDefault="00D27D47" w:rsidP="002D33F8">
      <w:r>
        <w:separator/>
      </w:r>
    </w:p>
  </w:footnote>
  <w:footnote w:type="continuationSeparator" w:id="0">
    <w:p w14:paraId="190CD257" w14:textId="77777777" w:rsidR="00D27D47" w:rsidRDefault="00D27D47" w:rsidP="002D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4ADE" w14:textId="77777777" w:rsidR="00B13751" w:rsidRDefault="00B13751">
    <w:pPr>
      <w:pStyle w:val="Cabealho"/>
    </w:pPr>
    <w:r>
      <w:rPr>
        <w:noProof/>
        <w:lang w:eastAsia="pt-BR" w:bidi="ar-SA"/>
      </w:rPr>
      <w:drawing>
        <wp:inline distT="0" distB="0" distL="0" distR="0" wp14:anchorId="4F8B13C9" wp14:editId="2582EE66">
          <wp:extent cx="6505575" cy="333375"/>
          <wp:effectExtent l="0" t="0" r="9525" b="9525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392" cy="33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6355C"/>
    <w:multiLevelType w:val="hybridMultilevel"/>
    <w:tmpl w:val="3A6EF1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E5AFE"/>
    <w:multiLevelType w:val="hybridMultilevel"/>
    <w:tmpl w:val="F17A77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1189"/>
    <w:multiLevelType w:val="hybridMultilevel"/>
    <w:tmpl w:val="BD923C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564E0"/>
    <w:multiLevelType w:val="hybridMultilevel"/>
    <w:tmpl w:val="73C490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0506A"/>
    <w:multiLevelType w:val="hybridMultilevel"/>
    <w:tmpl w:val="9314D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E576F"/>
    <w:multiLevelType w:val="hybridMultilevel"/>
    <w:tmpl w:val="03AC25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B341C"/>
    <w:multiLevelType w:val="hybridMultilevel"/>
    <w:tmpl w:val="D9C28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40B14"/>
    <w:multiLevelType w:val="hybridMultilevel"/>
    <w:tmpl w:val="80CEF8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54F"/>
    <w:multiLevelType w:val="hybridMultilevel"/>
    <w:tmpl w:val="7F6A886E"/>
    <w:lvl w:ilvl="0" w:tplc="4EDCE116">
      <w:start w:val="1"/>
      <w:numFmt w:val="upperLetter"/>
      <w:lvlText w:val="(%1)"/>
      <w:lvlJc w:val="left"/>
      <w:pPr>
        <w:ind w:left="502" w:hanging="360"/>
      </w:pPr>
      <w:rPr>
        <w:rFonts w:eastAsia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00429"/>
    <w:multiLevelType w:val="hybridMultilevel"/>
    <w:tmpl w:val="7B76BE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4">
    <w:nsid w:val="5EFB052E"/>
    <w:multiLevelType w:val="hybridMultilevel"/>
    <w:tmpl w:val="16B2FBCC"/>
    <w:lvl w:ilvl="0" w:tplc="B49C74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007CD"/>
    <w:multiLevelType w:val="multilevel"/>
    <w:tmpl w:val="00EE1DBE"/>
    <w:styleLink w:val="LFO3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B17"/>
    <w:multiLevelType w:val="hybridMultilevel"/>
    <w:tmpl w:val="651A07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87128"/>
    <w:multiLevelType w:val="hybridMultilevel"/>
    <w:tmpl w:val="EB64F504"/>
    <w:lvl w:ilvl="0" w:tplc="EB4C6D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E0FAF"/>
    <w:multiLevelType w:val="hybridMultilevel"/>
    <w:tmpl w:val="A000C5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7EBD5C78"/>
    <w:multiLevelType w:val="hybridMultilevel"/>
    <w:tmpl w:val="3D58BDFA"/>
    <w:lvl w:ilvl="0" w:tplc="EE1407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7"/>
  </w:num>
  <w:num w:numId="5">
    <w:abstractNumId w:val="9"/>
  </w:num>
  <w:num w:numId="6">
    <w:abstractNumId w:val="20"/>
  </w:num>
  <w:num w:numId="7">
    <w:abstractNumId w:val="15"/>
  </w:num>
  <w:num w:numId="8">
    <w:abstractNumId w:val="0"/>
  </w:num>
  <w:num w:numId="9">
    <w:abstractNumId w:val="0"/>
  </w:num>
  <w:num w:numId="10">
    <w:abstractNumId w:val="2"/>
  </w:num>
  <w:num w:numId="11">
    <w:abstractNumId w:val="13"/>
  </w:num>
  <w:num w:numId="12">
    <w:abstractNumId w:val="15"/>
  </w:num>
  <w:num w:numId="13">
    <w:abstractNumId w:val="7"/>
  </w:num>
  <w:num w:numId="14">
    <w:abstractNumId w:val="16"/>
  </w:num>
  <w:num w:numId="15">
    <w:abstractNumId w:val="8"/>
  </w:num>
  <w:num w:numId="16">
    <w:abstractNumId w:val="5"/>
  </w:num>
  <w:num w:numId="17">
    <w:abstractNumId w:val="12"/>
  </w:num>
  <w:num w:numId="18">
    <w:abstractNumId w:val="10"/>
  </w:num>
  <w:num w:numId="19">
    <w:abstractNumId w:val="3"/>
  </w:num>
  <w:num w:numId="20">
    <w:abstractNumId w:val="19"/>
  </w:num>
  <w:num w:numId="21">
    <w:abstractNumId w:val="6"/>
  </w:num>
  <w:num w:numId="22">
    <w:abstractNumId w:val="1"/>
  </w:num>
  <w:num w:numId="23">
    <w:abstractNumId w:val="4"/>
  </w:num>
  <w:num w:numId="24">
    <w:abstractNumId w:val="1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0B"/>
    <w:rsid w:val="00014F81"/>
    <w:rsid w:val="000275FA"/>
    <w:rsid w:val="00082DA1"/>
    <w:rsid w:val="00085374"/>
    <w:rsid w:val="00091488"/>
    <w:rsid w:val="000B2490"/>
    <w:rsid w:val="000B72B2"/>
    <w:rsid w:val="000C6E32"/>
    <w:rsid w:val="000E4347"/>
    <w:rsid w:val="000F5E9D"/>
    <w:rsid w:val="0011244F"/>
    <w:rsid w:val="00133DF1"/>
    <w:rsid w:val="001432A8"/>
    <w:rsid w:val="00147BBC"/>
    <w:rsid w:val="0017774F"/>
    <w:rsid w:val="00193C5B"/>
    <w:rsid w:val="001B7198"/>
    <w:rsid w:val="001E698D"/>
    <w:rsid w:val="00224FA4"/>
    <w:rsid w:val="00246A44"/>
    <w:rsid w:val="002536C7"/>
    <w:rsid w:val="002608D4"/>
    <w:rsid w:val="002662D4"/>
    <w:rsid w:val="002854E8"/>
    <w:rsid w:val="0028732F"/>
    <w:rsid w:val="0029699E"/>
    <w:rsid w:val="002A301F"/>
    <w:rsid w:val="002B2C3A"/>
    <w:rsid w:val="002D33F8"/>
    <w:rsid w:val="002E7D01"/>
    <w:rsid w:val="002F7346"/>
    <w:rsid w:val="003042E8"/>
    <w:rsid w:val="003173B2"/>
    <w:rsid w:val="003228EC"/>
    <w:rsid w:val="003337FA"/>
    <w:rsid w:val="003649A1"/>
    <w:rsid w:val="00367F20"/>
    <w:rsid w:val="00395609"/>
    <w:rsid w:val="003C015D"/>
    <w:rsid w:val="003C6A0C"/>
    <w:rsid w:val="003D4D7E"/>
    <w:rsid w:val="003D501F"/>
    <w:rsid w:val="00417292"/>
    <w:rsid w:val="00417D36"/>
    <w:rsid w:val="0042079B"/>
    <w:rsid w:val="00430FA9"/>
    <w:rsid w:val="00475E43"/>
    <w:rsid w:val="00481BB8"/>
    <w:rsid w:val="00492D38"/>
    <w:rsid w:val="004E22EE"/>
    <w:rsid w:val="004F242A"/>
    <w:rsid w:val="005558FB"/>
    <w:rsid w:val="005B42E9"/>
    <w:rsid w:val="005C1806"/>
    <w:rsid w:val="005D33AC"/>
    <w:rsid w:val="005E4123"/>
    <w:rsid w:val="005F5E8D"/>
    <w:rsid w:val="006010EF"/>
    <w:rsid w:val="00602B79"/>
    <w:rsid w:val="00603737"/>
    <w:rsid w:val="006418EB"/>
    <w:rsid w:val="0065199B"/>
    <w:rsid w:val="006E0CA7"/>
    <w:rsid w:val="00714E0A"/>
    <w:rsid w:val="00722019"/>
    <w:rsid w:val="00723CEA"/>
    <w:rsid w:val="007376BB"/>
    <w:rsid w:val="00787A4A"/>
    <w:rsid w:val="00791C59"/>
    <w:rsid w:val="007B4E55"/>
    <w:rsid w:val="00832D37"/>
    <w:rsid w:val="00843BD4"/>
    <w:rsid w:val="00881176"/>
    <w:rsid w:val="00882C8A"/>
    <w:rsid w:val="008963A6"/>
    <w:rsid w:val="009265B1"/>
    <w:rsid w:val="00940363"/>
    <w:rsid w:val="00960A1C"/>
    <w:rsid w:val="00967F1A"/>
    <w:rsid w:val="00970225"/>
    <w:rsid w:val="009A3D8E"/>
    <w:rsid w:val="009B7B89"/>
    <w:rsid w:val="009C7E09"/>
    <w:rsid w:val="009D33DD"/>
    <w:rsid w:val="00A00BDF"/>
    <w:rsid w:val="00A1211E"/>
    <w:rsid w:val="00A2668A"/>
    <w:rsid w:val="00A27F3A"/>
    <w:rsid w:val="00A4486E"/>
    <w:rsid w:val="00B120D2"/>
    <w:rsid w:val="00B126AA"/>
    <w:rsid w:val="00B13751"/>
    <w:rsid w:val="00B55424"/>
    <w:rsid w:val="00B7795D"/>
    <w:rsid w:val="00BD452D"/>
    <w:rsid w:val="00BE6CA1"/>
    <w:rsid w:val="00BF292D"/>
    <w:rsid w:val="00C25E47"/>
    <w:rsid w:val="00C2618B"/>
    <w:rsid w:val="00C752A2"/>
    <w:rsid w:val="00C76D41"/>
    <w:rsid w:val="00CB2889"/>
    <w:rsid w:val="00CC03BE"/>
    <w:rsid w:val="00CD4C30"/>
    <w:rsid w:val="00CD515C"/>
    <w:rsid w:val="00D27D47"/>
    <w:rsid w:val="00D35397"/>
    <w:rsid w:val="00D462ED"/>
    <w:rsid w:val="00D72D23"/>
    <w:rsid w:val="00DC63EC"/>
    <w:rsid w:val="00E25E1A"/>
    <w:rsid w:val="00E50E8F"/>
    <w:rsid w:val="00E628A8"/>
    <w:rsid w:val="00E90E3A"/>
    <w:rsid w:val="00EC2FC0"/>
    <w:rsid w:val="00EE48B9"/>
    <w:rsid w:val="00EE48EB"/>
    <w:rsid w:val="00EF45F1"/>
    <w:rsid w:val="00F061A7"/>
    <w:rsid w:val="00F126EF"/>
    <w:rsid w:val="00F232AA"/>
    <w:rsid w:val="00F33448"/>
    <w:rsid w:val="00F64E84"/>
    <w:rsid w:val="00FB3ED2"/>
    <w:rsid w:val="00FC3A0B"/>
    <w:rsid w:val="00FD456C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27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4FA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2D33F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2D33F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2D33F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2D33F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2D33F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2D33F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2D33F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2D33F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2D33F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33F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2D33F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D33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33F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33F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3F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3F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2D33F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2D33F8"/>
  </w:style>
  <w:style w:type="paragraph" w:customStyle="1" w:styleId="01TtuloPeso2">
    <w:name w:val="01_Título Peso 2"/>
    <w:basedOn w:val="Normal"/>
    <w:autoRedefine/>
    <w:qFormat/>
    <w:rsid w:val="002D33F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2D33F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2D33F8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2D33F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2D33F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2D33F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2D33F8"/>
    <w:rPr>
      <w:sz w:val="32"/>
    </w:rPr>
  </w:style>
  <w:style w:type="paragraph" w:customStyle="1" w:styleId="01TITULO4">
    <w:name w:val="01_TITULO_4"/>
    <w:basedOn w:val="01TITULO3"/>
    <w:rsid w:val="002D33F8"/>
    <w:rPr>
      <w:sz w:val="28"/>
    </w:rPr>
  </w:style>
  <w:style w:type="paragraph" w:customStyle="1" w:styleId="03TITULOTABELAS1">
    <w:name w:val="03_TITULO_TABELAS_1"/>
    <w:basedOn w:val="02TEXTOPRINCIPAL"/>
    <w:rsid w:val="002D33F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D33F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D33F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D33F8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2D33F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D33F8"/>
    <w:pPr>
      <w:suppressLineNumbers/>
      <w:tabs>
        <w:tab w:val="left" w:pos="227"/>
      </w:tabs>
      <w:spacing w:before="0" w:after="20" w:line="280" w:lineRule="exact"/>
      <w:ind w:left="0" w:firstLine="0"/>
    </w:pPr>
  </w:style>
  <w:style w:type="paragraph" w:customStyle="1" w:styleId="02TEXTOPRINCIPALBULLET2">
    <w:name w:val="02_TEXTO_PRINCIPAL_BULLET_2"/>
    <w:basedOn w:val="02TEXTOPRINCIPALBULLET"/>
    <w:rsid w:val="002D33F8"/>
    <w:p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D33F8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D33F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2D33F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D33F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2D33F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D33F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D33F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D33F8"/>
    <w:pPr>
      <w:spacing w:before="0" w:after="0"/>
    </w:pPr>
  </w:style>
  <w:style w:type="paragraph" w:customStyle="1" w:styleId="05ATIVIDADES">
    <w:name w:val="05_ATIVIDADES"/>
    <w:basedOn w:val="02TEXTOITEM"/>
    <w:rsid w:val="002D33F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D33F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D33F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2D33F8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2D33F8"/>
    <w:pPr>
      <w:ind w:left="0" w:firstLine="0"/>
    </w:pPr>
  </w:style>
  <w:style w:type="paragraph" w:customStyle="1" w:styleId="06CREDITO">
    <w:name w:val="06_CREDITO"/>
    <w:basedOn w:val="02TEXTOPRINCIPAL"/>
    <w:rsid w:val="002D33F8"/>
    <w:rPr>
      <w:sz w:val="16"/>
    </w:rPr>
  </w:style>
  <w:style w:type="paragraph" w:customStyle="1" w:styleId="06LEGENDA">
    <w:name w:val="06_LEGENDA"/>
    <w:basedOn w:val="06CREDITO"/>
    <w:rsid w:val="002D33F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D33F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D33F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2D33F8"/>
    <w:pPr>
      <w:numPr>
        <w:numId w:val="1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D33F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D33F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2D33F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2D33F8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3F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3F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2D3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2D33F8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CitaoHTML">
    <w:name w:val="HTML Cite"/>
    <w:basedOn w:val="Fontepargpadro"/>
    <w:uiPriority w:val="99"/>
    <w:semiHidden/>
    <w:unhideWhenUsed/>
    <w:rsid w:val="002D33F8"/>
    <w:rPr>
      <w:i/>
      <w:iCs/>
    </w:rPr>
  </w:style>
  <w:style w:type="paragraph" w:customStyle="1" w:styleId="Default">
    <w:name w:val="Default"/>
    <w:rsid w:val="002D33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D33F8"/>
    <w:rPr>
      <w:i/>
      <w:iCs/>
    </w:rPr>
  </w:style>
  <w:style w:type="character" w:styleId="nfaseSutil">
    <w:name w:val="Subtle Emphasis"/>
    <w:basedOn w:val="Fontepargpadro"/>
    <w:uiPriority w:val="19"/>
    <w:qFormat/>
    <w:rsid w:val="002D33F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2D33F8"/>
    <w:pPr>
      <w:ind w:firstLine="283"/>
    </w:pPr>
  </w:style>
  <w:style w:type="character" w:styleId="Forte">
    <w:name w:val="Strong"/>
    <w:basedOn w:val="Fontepargpadro"/>
    <w:uiPriority w:val="22"/>
    <w:qFormat/>
    <w:rsid w:val="002D33F8"/>
    <w:rPr>
      <w:b/>
      <w:bCs/>
    </w:rPr>
  </w:style>
  <w:style w:type="paragraph" w:customStyle="1" w:styleId="Hangingindent">
    <w:name w:val="Hanging indent"/>
    <w:basedOn w:val="Textbody"/>
    <w:rsid w:val="002D33F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2D33F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33F8"/>
    <w:rPr>
      <w:color w:val="954F72" w:themeColor="followedHyperlink"/>
      <w:u w:val="single"/>
    </w:rPr>
  </w:style>
  <w:style w:type="paragraph" w:customStyle="1" w:styleId="Index">
    <w:name w:val="Index"/>
    <w:rsid w:val="002D33F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2D33F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33F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D33F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2D33F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2D33F8"/>
    <w:pPr>
      <w:numPr>
        <w:numId w:val="11"/>
      </w:numPr>
    </w:pPr>
  </w:style>
  <w:style w:type="numbering" w:customStyle="1" w:styleId="LFO3">
    <w:name w:val="LFO3"/>
    <w:basedOn w:val="Semlista"/>
    <w:rsid w:val="002D33F8"/>
    <w:pPr>
      <w:numPr>
        <w:numId w:val="7"/>
      </w:numPr>
    </w:pPr>
  </w:style>
  <w:style w:type="paragraph" w:customStyle="1" w:styleId="ListIndent">
    <w:name w:val="List Indent"/>
    <w:basedOn w:val="Textbody"/>
    <w:rsid w:val="002D33F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2D33F8"/>
    <w:rPr>
      <w:rFonts w:cs="Mangal"/>
      <w:sz w:val="24"/>
    </w:rPr>
  </w:style>
  <w:style w:type="character" w:customStyle="1" w:styleId="LYBOLDLIGHT">
    <w:name w:val="LY_BOLD_LIGHT"/>
    <w:uiPriority w:val="99"/>
    <w:rsid w:val="002D33F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2D33F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2D33F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D33F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2D33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2D33F8"/>
    <w:rPr>
      <w:szCs w:val="21"/>
    </w:rPr>
  </w:style>
  <w:style w:type="paragraph" w:customStyle="1" w:styleId="Standard">
    <w:name w:val="Standard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2D33F8"/>
    <w:pPr>
      <w:suppressLineNumbers/>
    </w:pPr>
  </w:style>
  <w:style w:type="character" w:customStyle="1" w:styleId="SaudaoChar">
    <w:name w:val="Saudação Char"/>
    <w:basedOn w:val="Fontepargpadro"/>
    <w:link w:val="Saudao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2D3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2D33F8"/>
    <w:rPr>
      <w:rFonts w:cstheme="minorHAnsi"/>
      <w:sz w:val="20"/>
    </w:rPr>
  </w:style>
  <w:style w:type="paragraph" w:customStyle="1" w:styleId="TableContents">
    <w:name w:val="Table Contents"/>
    <w:basedOn w:val="Standard"/>
    <w:rsid w:val="002D33F8"/>
    <w:pPr>
      <w:suppressLineNumbers/>
    </w:pPr>
  </w:style>
  <w:style w:type="paragraph" w:customStyle="1" w:styleId="Textbodyindent">
    <w:name w:val="Text body indent"/>
    <w:basedOn w:val="Textbody"/>
    <w:rsid w:val="002D33F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2D33F8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2D33F8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2D33F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4FA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2D33F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2D33F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2D33F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2D33F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2D33F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2D33F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2D33F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2D33F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2D33F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33F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2D33F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D33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33F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33F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3F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3F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2D33F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2D33F8"/>
  </w:style>
  <w:style w:type="paragraph" w:customStyle="1" w:styleId="01TtuloPeso2">
    <w:name w:val="01_Título Peso 2"/>
    <w:basedOn w:val="Normal"/>
    <w:autoRedefine/>
    <w:qFormat/>
    <w:rsid w:val="002D33F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2D33F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2D33F8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2D33F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2D33F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2D33F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2D33F8"/>
    <w:rPr>
      <w:sz w:val="32"/>
    </w:rPr>
  </w:style>
  <w:style w:type="paragraph" w:customStyle="1" w:styleId="01TITULO4">
    <w:name w:val="01_TITULO_4"/>
    <w:basedOn w:val="01TITULO3"/>
    <w:rsid w:val="002D33F8"/>
    <w:rPr>
      <w:sz w:val="28"/>
    </w:rPr>
  </w:style>
  <w:style w:type="paragraph" w:customStyle="1" w:styleId="03TITULOTABELAS1">
    <w:name w:val="03_TITULO_TABELAS_1"/>
    <w:basedOn w:val="02TEXTOPRINCIPAL"/>
    <w:rsid w:val="002D33F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D33F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D33F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D33F8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2D33F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D33F8"/>
    <w:pPr>
      <w:suppressLineNumbers/>
      <w:tabs>
        <w:tab w:val="left" w:pos="227"/>
      </w:tabs>
      <w:spacing w:before="0" w:after="20" w:line="280" w:lineRule="exact"/>
      <w:ind w:left="0" w:firstLine="0"/>
    </w:pPr>
  </w:style>
  <w:style w:type="paragraph" w:customStyle="1" w:styleId="02TEXTOPRINCIPALBULLET2">
    <w:name w:val="02_TEXTO_PRINCIPAL_BULLET_2"/>
    <w:basedOn w:val="02TEXTOPRINCIPALBULLET"/>
    <w:rsid w:val="002D33F8"/>
    <w:p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D33F8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D33F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2D33F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D33F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2D33F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D33F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D33F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D33F8"/>
    <w:pPr>
      <w:spacing w:before="0" w:after="0"/>
    </w:pPr>
  </w:style>
  <w:style w:type="paragraph" w:customStyle="1" w:styleId="05ATIVIDADES">
    <w:name w:val="05_ATIVIDADES"/>
    <w:basedOn w:val="02TEXTOITEM"/>
    <w:rsid w:val="002D33F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D33F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D33F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2D33F8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2D33F8"/>
    <w:pPr>
      <w:ind w:left="0" w:firstLine="0"/>
    </w:pPr>
  </w:style>
  <w:style w:type="paragraph" w:customStyle="1" w:styleId="06CREDITO">
    <w:name w:val="06_CREDITO"/>
    <w:basedOn w:val="02TEXTOPRINCIPAL"/>
    <w:rsid w:val="002D33F8"/>
    <w:rPr>
      <w:sz w:val="16"/>
    </w:rPr>
  </w:style>
  <w:style w:type="paragraph" w:customStyle="1" w:styleId="06LEGENDA">
    <w:name w:val="06_LEGENDA"/>
    <w:basedOn w:val="06CREDITO"/>
    <w:rsid w:val="002D33F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D33F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D33F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2D33F8"/>
    <w:pPr>
      <w:numPr>
        <w:numId w:val="1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D33F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D33F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2D33F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2D33F8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3F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3F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2D3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2D33F8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CitaoHTML">
    <w:name w:val="HTML Cite"/>
    <w:basedOn w:val="Fontepargpadro"/>
    <w:uiPriority w:val="99"/>
    <w:semiHidden/>
    <w:unhideWhenUsed/>
    <w:rsid w:val="002D33F8"/>
    <w:rPr>
      <w:i/>
      <w:iCs/>
    </w:rPr>
  </w:style>
  <w:style w:type="paragraph" w:customStyle="1" w:styleId="Default">
    <w:name w:val="Default"/>
    <w:rsid w:val="002D33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D33F8"/>
    <w:rPr>
      <w:i/>
      <w:iCs/>
    </w:rPr>
  </w:style>
  <w:style w:type="character" w:styleId="nfaseSutil">
    <w:name w:val="Subtle Emphasis"/>
    <w:basedOn w:val="Fontepargpadro"/>
    <w:uiPriority w:val="19"/>
    <w:qFormat/>
    <w:rsid w:val="002D33F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2D33F8"/>
    <w:pPr>
      <w:ind w:firstLine="283"/>
    </w:pPr>
  </w:style>
  <w:style w:type="character" w:styleId="Forte">
    <w:name w:val="Strong"/>
    <w:basedOn w:val="Fontepargpadro"/>
    <w:uiPriority w:val="22"/>
    <w:qFormat/>
    <w:rsid w:val="002D33F8"/>
    <w:rPr>
      <w:b/>
      <w:bCs/>
    </w:rPr>
  </w:style>
  <w:style w:type="paragraph" w:customStyle="1" w:styleId="Hangingindent">
    <w:name w:val="Hanging indent"/>
    <w:basedOn w:val="Textbody"/>
    <w:rsid w:val="002D33F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2D33F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33F8"/>
    <w:rPr>
      <w:color w:val="954F72" w:themeColor="followedHyperlink"/>
      <w:u w:val="single"/>
    </w:rPr>
  </w:style>
  <w:style w:type="paragraph" w:customStyle="1" w:styleId="Index">
    <w:name w:val="Index"/>
    <w:rsid w:val="002D33F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2D33F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33F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D33F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2D33F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2D33F8"/>
    <w:pPr>
      <w:numPr>
        <w:numId w:val="11"/>
      </w:numPr>
    </w:pPr>
  </w:style>
  <w:style w:type="numbering" w:customStyle="1" w:styleId="LFO3">
    <w:name w:val="LFO3"/>
    <w:basedOn w:val="Semlista"/>
    <w:rsid w:val="002D33F8"/>
    <w:pPr>
      <w:numPr>
        <w:numId w:val="7"/>
      </w:numPr>
    </w:pPr>
  </w:style>
  <w:style w:type="paragraph" w:customStyle="1" w:styleId="ListIndent">
    <w:name w:val="List Indent"/>
    <w:basedOn w:val="Textbody"/>
    <w:rsid w:val="002D33F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2D33F8"/>
    <w:rPr>
      <w:rFonts w:cs="Mangal"/>
      <w:sz w:val="24"/>
    </w:rPr>
  </w:style>
  <w:style w:type="character" w:customStyle="1" w:styleId="LYBOLDLIGHT">
    <w:name w:val="LY_BOLD_LIGHT"/>
    <w:uiPriority w:val="99"/>
    <w:rsid w:val="002D33F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2D33F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2D33F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D33F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2D33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2D33F8"/>
    <w:rPr>
      <w:szCs w:val="21"/>
    </w:rPr>
  </w:style>
  <w:style w:type="paragraph" w:customStyle="1" w:styleId="Standard">
    <w:name w:val="Standard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2D33F8"/>
    <w:pPr>
      <w:suppressLineNumbers/>
    </w:pPr>
  </w:style>
  <w:style w:type="character" w:customStyle="1" w:styleId="SaudaoChar">
    <w:name w:val="Saudação Char"/>
    <w:basedOn w:val="Fontepargpadro"/>
    <w:link w:val="Saudao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2D3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2D33F8"/>
    <w:rPr>
      <w:rFonts w:cstheme="minorHAnsi"/>
      <w:sz w:val="20"/>
    </w:rPr>
  </w:style>
  <w:style w:type="paragraph" w:customStyle="1" w:styleId="TableContents">
    <w:name w:val="Table Contents"/>
    <w:basedOn w:val="Standard"/>
    <w:rsid w:val="002D33F8"/>
    <w:pPr>
      <w:suppressLineNumbers/>
    </w:pPr>
  </w:style>
  <w:style w:type="paragraph" w:customStyle="1" w:styleId="Textbodyindent">
    <w:name w:val="Text body indent"/>
    <w:basedOn w:val="Textbody"/>
    <w:rsid w:val="002D33F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2D33F8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2D33F8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2D33F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el.br/cce/mat/geometrica/php/gep_t/gep_11t.ph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lume.ufrgs.br/bitstream/handle/10183/134122/000983908.pdf?sequence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doprofessor.mec.gov.br/fichaTecnicaAula.html?pagina=espaco%2Fvisualizar_aula&amp;aula=7915&amp;secao=espaco&amp;reques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cejarj.cecierj.edu.br/pdf_mod1/matematica/Unidade05_Mat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73DB-1183-4CD8-9B73-425358F5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2364</Words>
  <Characters>12767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19</cp:revision>
  <dcterms:created xsi:type="dcterms:W3CDTF">2018-09-24T21:16:00Z</dcterms:created>
  <dcterms:modified xsi:type="dcterms:W3CDTF">2018-11-01T15:51:00Z</dcterms:modified>
</cp:coreProperties>
</file>