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6ED123" w14:textId="3ECAB6E2" w:rsidR="008B7D4E" w:rsidRPr="008B7D4E" w:rsidRDefault="008B7D4E" w:rsidP="008B7D4E">
      <w:pPr>
        <w:suppressAutoHyphens/>
        <w:spacing w:before="160" w:line="240" w:lineRule="atLeast"/>
        <w:rPr>
          <w:rFonts w:ascii="Cambria" w:eastAsia="Cambria" w:hAnsi="Cambria" w:cs="Cambria"/>
          <w:b/>
          <w:sz w:val="40"/>
        </w:rPr>
      </w:pPr>
      <w:r w:rsidRPr="008B7D4E">
        <w:rPr>
          <w:rFonts w:ascii="Cambria" w:eastAsia="Cambria" w:hAnsi="Cambria" w:cs="Cambria"/>
          <w:b/>
          <w:sz w:val="40"/>
        </w:rPr>
        <w:t xml:space="preserve">Componente curricular: GEOGRAFIA </w:t>
      </w:r>
    </w:p>
    <w:p w14:paraId="3B5A0FF8" w14:textId="77777777" w:rsidR="008B7D4E" w:rsidRPr="008B7D4E" w:rsidRDefault="008B7D4E" w:rsidP="008B7D4E">
      <w:pPr>
        <w:suppressAutoHyphens/>
        <w:spacing w:before="160" w:line="240" w:lineRule="atLeast"/>
        <w:rPr>
          <w:rFonts w:ascii="Cambria" w:eastAsia="Cambria" w:hAnsi="Cambria" w:cs="Cambria"/>
          <w:b/>
          <w:sz w:val="40"/>
        </w:rPr>
      </w:pPr>
      <w:r w:rsidRPr="008B7D4E">
        <w:rPr>
          <w:rFonts w:ascii="Cambria" w:eastAsia="Cambria" w:hAnsi="Cambria" w:cs="Cambria"/>
          <w:b/>
          <w:sz w:val="40"/>
        </w:rPr>
        <w:t xml:space="preserve">6º ano – 2º bimestre </w:t>
      </w:r>
    </w:p>
    <w:p w14:paraId="09237849" w14:textId="77777777" w:rsidR="008B7D4E" w:rsidRPr="008B7D4E" w:rsidRDefault="008B7D4E" w:rsidP="008B7D4E">
      <w:pPr>
        <w:suppressAutoHyphens/>
        <w:spacing w:before="160" w:line="240" w:lineRule="atLeast"/>
        <w:rPr>
          <w:rFonts w:ascii="Cambria" w:eastAsia="Cambria" w:hAnsi="Cambria" w:cs="Cambria"/>
          <w:b/>
          <w:sz w:val="40"/>
        </w:rPr>
      </w:pPr>
      <w:r w:rsidRPr="008B7D4E">
        <w:rPr>
          <w:rFonts w:ascii="Cambria" w:eastAsia="Cambria" w:hAnsi="Cambria" w:cs="Cambria"/>
          <w:b/>
          <w:sz w:val="40"/>
        </w:rPr>
        <w:t>PROPOSTA DE ACOMPANHAMENTO DA APRENDIZAGEM</w:t>
      </w:r>
    </w:p>
    <w:p w14:paraId="30CA3E2B" w14:textId="77777777" w:rsidR="008B7D4E" w:rsidRPr="008B7D4E" w:rsidRDefault="008B7D4E" w:rsidP="008B2445">
      <w:pPr>
        <w:pStyle w:val="02TEXTOPRINCIPAL"/>
      </w:pPr>
    </w:p>
    <w:p w14:paraId="59BFD38F" w14:textId="77777777" w:rsidR="008B7D4E" w:rsidRPr="008B7D4E" w:rsidRDefault="008B7D4E" w:rsidP="008B2445">
      <w:pPr>
        <w:pStyle w:val="01TITULO2"/>
      </w:pPr>
      <w:r w:rsidRPr="008B7D4E">
        <w:rPr>
          <w:sz w:val="32"/>
          <w:szCs w:val="32"/>
        </w:rPr>
        <w:t>NOME</w:t>
      </w:r>
      <w:r w:rsidRPr="008B7D4E">
        <w:t>: __________________________________________________________</w:t>
      </w:r>
    </w:p>
    <w:p w14:paraId="2F23E9EB" w14:textId="77777777" w:rsidR="008B7D4E" w:rsidRPr="008B7D4E" w:rsidRDefault="008B7D4E" w:rsidP="008B2445">
      <w:pPr>
        <w:pStyle w:val="01TITULO2"/>
        <w:rPr>
          <w:sz w:val="32"/>
        </w:rPr>
      </w:pPr>
      <w:r w:rsidRPr="008B7D4E">
        <w:rPr>
          <w:sz w:val="28"/>
        </w:rPr>
        <w:t>TURMA</w:t>
      </w:r>
      <w:r w:rsidRPr="008B7D4E">
        <w:rPr>
          <w:sz w:val="32"/>
        </w:rPr>
        <w:t xml:space="preserve">: _________________________________________ </w:t>
      </w:r>
      <w:r w:rsidRPr="008B7D4E">
        <w:rPr>
          <w:sz w:val="28"/>
        </w:rPr>
        <w:t>DATA</w:t>
      </w:r>
      <w:r w:rsidRPr="008B7D4E">
        <w:rPr>
          <w:sz w:val="32"/>
        </w:rPr>
        <w:t>: ________________</w:t>
      </w:r>
      <w:r w:rsidRPr="008B7D4E">
        <w:rPr>
          <w:sz w:val="32"/>
        </w:rPr>
        <w:cr/>
      </w:r>
    </w:p>
    <w:p w14:paraId="0FD1B577" w14:textId="77777777" w:rsidR="008B7D4E" w:rsidRPr="008B2445" w:rsidRDefault="008B7D4E" w:rsidP="008B2445">
      <w:pPr>
        <w:pStyle w:val="01TITULO3"/>
      </w:pPr>
      <w:r w:rsidRPr="008B2445">
        <w:t>Questão 1</w:t>
      </w:r>
    </w:p>
    <w:p w14:paraId="7B2B4894" w14:textId="5070B5AD" w:rsidR="008B7D4E" w:rsidRDefault="008B7D4E" w:rsidP="008B2445">
      <w:pPr>
        <w:pStyle w:val="02TEXTOPRINCIPAL"/>
      </w:pPr>
      <w:r w:rsidRPr="008B7D4E">
        <w:t>Descreva a distribuição anual da temperatura e das precipitações em Florianópolis-SC de acordo com o climograma abaixo. Relacione características climáticas da cidade com sua localização.</w:t>
      </w:r>
    </w:p>
    <w:p w14:paraId="0EF67BDA" w14:textId="77777777" w:rsidR="00A34939" w:rsidRPr="008B7D4E" w:rsidRDefault="00A34939" w:rsidP="008B2445">
      <w:pPr>
        <w:pStyle w:val="02TEXTOPRINCIPAL"/>
      </w:pPr>
    </w:p>
    <w:p w14:paraId="468C585E" w14:textId="4585BBD4" w:rsidR="008B7D4E" w:rsidRPr="008B7D4E" w:rsidRDefault="008B2445" w:rsidP="00A34939">
      <w:pPr>
        <w:pStyle w:val="02TEXTOPRINCIPAL"/>
        <w:jc w:val="center"/>
      </w:pPr>
      <w:r>
        <w:rPr>
          <w:noProof/>
        </w:rPr>
        <w:drawing>
          <wp:inline distT="0" distB="0" distL="0" distR="0" wp14:anchorId="36837D5F" wp14:editId="7A368A3B">
            <wp:extent cx="4901184" cy="278587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JGEO6-MD-AV-2BIM-2020-F001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D8B5" w14:textId="6420D43E" w:rsidR="008B7D4E" w:rsidRPr="008B7D4E" w:rsidRDefault="008B7D4E" w:rsidP="00555E5B">
      <w:pPr>
        <w:pStyle w:val="06LEGENDA"/>
      </w:pPr>
      <w:r w:rsidRPr="008B7D4E">
        <w:t>Fonte: CPTEC. Disponível em: &lt;</w:t>
      </w:r>
      <w:hyperlink r:id="rId9" w:history="1">
        <w:hyperlink r:id="rId10" w:history="1">
          <w:r w:rsidRPr="00555E5B">
            <w:rPr>
              <w:rStyle w:val="Hyperlink"/>
            </w:rPr>
            <w:t>http://clima1.cptec.inpe.br/monitoramentobrasil/pt</w:t>
          </w:r>
        </w:hyperlink>
      </w:hyperlink>
      <w:r w:rsidRPr="008B7D4E">
        <w:t>&gt;. Acesso em: 10 set. 2018.</w:t>
      </w:r>
    </w:p>
    <w:p w14:paraId="2D4D19D3" w14:textId="281C7929" w:rsidR="008B7D4E" w:rsidRPr="008B7D4E" w:rsidRDefault="008B7D4E" w:rsidP="008B7D4E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eastAsia="Tahoma"/>
          <w:color w:val="000000"/>
        </w:rPr>
      </w:pPr>
      <w:r w:rsidRPr="008B7D4E">
        <w:rPr>
          <w:rFonts w:eastAsia="Tahoma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ADAA8F" w14:textId="77777777" w:rsidR="004B2C13" w:rsidRDefault="004B2C13">
      <w:pPr>
        <w:rPr>
          <w:rFonts w:ascii="Cambria" w:eastAsia="Cambria" w:hAnsi="Cambria" w:cs="Cambria"/>
          <w:b/>
          <w:bCs/>
          <w:sz w:val="28"/>
          <w:szCs w:val="28"/>
        </w:rPr>
      </w:pPr>
      <w:bookmarkStart w:id="0" w:name="_Hlk524619819"/>
      <w:r>
        <w:rPr>
          <w:rFonts w:ascii="Cambria" w:eastAsia="Cambria" w:hAnsi="Cambria" w:cs="Cambria"/>
          <w:b/>
          <w:bCs/>
          <w:sz w:val="28"/>
          <w:szCs w:val="28"/>
        </w:rPr>
        <w:br w:type="page"/>
      </w:r>
    </w:p>
    <w:p w14:paraId="3662DFF9" w14:textId="414E65B4" w:rsidR="008B7D4E" w:rsidRPr="008B7D4E" w:rsidRDefault="008B7D4E" w:rsidP="00A34939">
      <w:pPr>
        <w:pStyle w:val="01TITULO3"/>
      </w:pPr>
      <w:r w:rsidRPr="008B7D4E">
        <w:lastRenderedPageBreak/>
        <w:t>Questão 2</w:t>
      </w:r>
    </w:p>
    <w:bookmarkEnd w:id="0"/>
    <w:p w14:paraId="0A373552" w14:textId="77777777" w:rsidR="008B7D4E" w:rsidRPr="00A34939" w:rsidRDefault="008B7D4E" w:rsidP="00A34939">
      <w:pPr>
        <w:pStyle w:val="02TEXTOPRINCIPAL"/>
      </w:pPr>
      <w:r w:rsidRPr="00A34939">
        <w:t>A imagem a seguir delimita a área de abrangência de uma vegetação originária do território brasileiro.</w:t>
      </w:r>
    </w:p>
    <w:p w14:paraId="03053773" w14:textId="77777777" w:rsidR="008B7D4E" w:rsidRPr="00A34939" w:rsidRDefault="008B7D4E" w:rsidP="00A34939">
      <w:pPr>
        <w:pStyle w:val="02TEXTOPRINCIPAL"/>
      </w:pPr>
    </w:p>
    <w:p w14:paraId="53D8278E" w14:textId="08CE0CA1" w:rsidR="008B7D4E" w:rsidRPr="00A34939" w:rsidRDefault="00A34939" w:rsidP="00A34939">
      <w:pPr>
        <w:pStyle w:val="02TEXTOPRINCIPAL"/>
        <w:jc w:val="center"/>
      </w:pPr>
      <w:r>
        <w:rPr>
          <w:noProof/>
        </w:rPr>
        <w:drawing>
          <wp:inline distT="0" distB="0" distL="0" distR="0" wp14:anchorId="63C73595" wp14:editId="2FA89A07">
            <wp:extent cx="3398520" cy="3313176"/>
            <wp:effectExtent l="0" t="0" r="0" b="190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OJGEO6-MD-AV-2BIM-2020-F002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249CE" w14:textId="77777777" w:rsidR="008B7D4E" w:rsidRPr="008B7D4E" w:rsidRDefault="008B7D4E" w:rsidP="00A34939">
      <w:pPr>
        <w:autoSpaceDE w:val="0"/>
        <w:adjustRightInd w:val="0"/>
        <w:jc w:val="center"/>
        <w:rPr>
          <w:sz w:val="20"/>
          <w:szCs w:val="20"/>
        </w:rPr>
      </w:pPr>
      <w:r w:rsidRPr="008B7D4E">
        <w:rPr>
          <w:sz w:val="20"/>
          <w:szCs w:val="20"/>
        </w:rPr>
        <w:t>Imagem de satélite com a localização da região de Mata Atlântica, no Brasil, Argentina e Uruguai, delimitada pela linha amarela. Mapa elaborado em 2012.</w:t>
      </w:r>
    </w:p>
    <w:p w14:paraId="41128937" w14:textId="77777777" w:rsidR="00555E5B" w:rsidRDefault="008B7D4E" w:rsidP="00A34939">
      <w:pPr>
        <w:jc w:val="right"/>
        <w:rPr>
          <w:sz w:val="20"/>
          <w:szCs w:val="20"/>
        </w:rPr>
      </w:pPr>
      <w:r w:rsidRPr="008B7D4E">
        <w:rPr>
          <w:sz w:val="20"/>
          <w:szCs w:val="20"/>
        </w:rPr>
        <w:t>FONTE: &lt;</w:t>
      </w:r>
      <w:hyperlink r:id="rId12" w:anchor="/media/File:Atlantic_Forest_WWF.jpg" w:history="1">
        <w:r w:rsidRPr="008B7D4E">
          <w:rPr>
            <w:color w:val="0563C1" w:themeColor="hyperlink"/>
            <w:sz w:val="20"/>
            <w:szCs w:val="20"/>
            <w:u w:val="single"/>
          </w:rPr>
          <w:t>https://pt.wikipedia.org/wiki/Mata_Atl%C3%A2ntica#/media/File:Atlantic_Forest_WWF.jpg</w:t>
        </w:r>
      </w:hyperlink>
      <w:r w:rsidRPr="008B7D4E">
        <w:rPr>
          <w:sz w:val="20"/>
          <w:szCs w:val="20"/>
        </w:rPr>
        <w:t>&gt;</w:t>
      </w:r>
      <w:r w:rsidR="00555E5B">
        <w:rPr>
          <w:sz w:val="20"/>
          <w:szCs w:val="20"/>
        </w:rPr>
        <w:t xml:space="preserve">. </w:t>
      </w:r>
    </w:p>
    <w:p w14:paraId="098627CD" w14:textId="5AF6972D" w:rsidR="008B7D4E" w:rsidRPr="008B7D4E" w:rsidRDefault="00555E5B" w:rsidP="00A34939">
      <w:pPr>
        <w:jc w:val="right"/>
        <w:rPr>
          <w:sz w:val="20"/>
          <w:szCs w:val="20"/>
        </w:rPr>
      </w:pPr>
      <w:r>
        <w:rPr>
          <w:sz w:val="20"/>
          <w:szCs w:val="20"/>
        </w:rPr>
        <w:t>Acesso em: 14 jul. 2018.</w:t>
      </w:r>
    </w:p>
    <w:p w14:paraId="7AB18D48" w14:textId="77777777" w:rsidR="008B7D4E" w:rsidRPr="00A34939" w:rsidRDefault="008B7D4E" w:rsidP="00A34939">
      <w:pPr>
        <w:pStyle w:val="02TEXTOPRINCIPAL"/>
      </w:pPr>
    </w:p>
    <w:p w14:paraId="14871CD9" w14:textId="77777777" w:rsidR="008B7D4E" w:rsidRPr="00A34939" w:rsidRDefault="008B7D4E" w:rsidP="00A34939">
      <w:pPr>
        <w:pStyle w:val="02TEXTOPRINCIPAL"/>
      </w:pPr>
      <w:r w:rsidRPr="00A34939">
        <w:t>A vegetação em questão é:</w:t>
      </w:r>
    </w:p>
    <w:p w14:paraId="7626335F" w14:textId="77777777" w:rsidR="008B7D4E" w:rsidRPr="00A34939" w:rsidRDefault="008B7D4E" w:rsidP="00A34939">
      <w:pPr>
        <w:pStyle w:val="02TEXTOPRINCIPAL"/>
      </w:pPr>
      <w:r w:rsidRPr="00A34939">
        <w:t>a) A Caatinga.</w:t>
      </w:r>
    </w:p>
    <w:p w14:paraId="328DC13E" w14:textId="77777777" w:rsidR="008B7D4E" w:rsidRPr="00A34939" w:rsidRDefault="008B7D4E" w:rsidP="00A34939">
      <w:pPr>
        <w:pStyle w:val="02TEXTOPRINCIPAL"/>
      </w:pPr>
      <w:r w:rsidRPr="00A34939">
        <w:t>b) A Amazônia.</w:t>
      </w:r>
    </w:p>
    <w:p w14:paraId="033B3993" w14:textId="77777777" w:rsidR="008B7D4E" w:rsidRPr="00A34939" w:rsidRDefault="008B7D4E" w:rsidP="00A34939">
      <w:pPr>
        <w:pStyle w:val="02TEXTOPRINCIPAL"/>
      </w:pPr>
      <w:r w:rsidRPr="00A34939">
        <w:t>c) A Mata Atlântica.</w:t>
      </w:r>
    </w:p>
    <w:p w14:paraId="121C6BE9" w14:textId="77777777" w:rsidR="008B7D4E" w:rsidRPr="00A34939" w:rsidRDefault="008B7D4E" w:rsidP="00A34939">
      <w:pPr>
        <w:pStyle w:val="02TEXTOPRINCIPAL"/>
      </w:pPr>
      <w:r w:rsidRPr="00A34939">
        <w:t>d) O Cerrado.</w:t>
      </w:r>
    </w:p>
    <w:p w14:paraId="67648344" w14:textId="77777777" w:rsidR="008B7D4E" w:rsidRPr="00A34939" w:rsidRDefault="008B7D4E" w:rsidP="00A34939">
      <w:pPr>
        <w:pStyle w:val="02TEXTOPRINCIPAL"/>
      </w:pPr>
      <w:r w:rsidRPr="00A34939">
        <w:t>e) A Restinga.</w:t>
      </w:r>
    </w:p>
    <w:p w14:paraId="3E539244" w14:textId="77777777" w:rsidR="008B7D4E" w:rsidRPr="00A34939" w:rsidRDefault="008B7D4E" w:rsidP="00A34939">
      <w:pPr>
        <w:pStyle w:val="02TEXTOPRINCIPAL"/>
      </w:pPr>
      <w:r w:rsidRPr="00A34939">
        <w:br w:type="page"/>
      </w:r>
    </w:p>
    <w:p w14:paraId="271F1897" w14:textId="38199934" w:rsidR="008B7D4E" w:rsidRPr="008B7D4E" w:rsidRDefault="008B7D4E" w:rsidP="00A34939">
      <w:pPr>
        <w:pStyle w:val="01TITULO3"/>
      </w:pPr>
      <w:r w:rsidRPr="008B7D4E">
        <w:lastRenderedPageBreak/>
        <w:t>Questão 3</w:t>
      </w:r>
    </w:p>
    <w:p w14:paraId="6EFF232F" w14:textId="77777777" w:rsidR="008B7D4E" w:rsidRPr="008B7D4E" w:rsidRDefault="008B7D4E" w:rsidP="00A34939">
      <w:pPr>
        <w:pStyle w:val="02TEXTOPRINCIPAL"/>
      </w:pPr>
      <w:r w:rsidRPr="008B7D4E">
        <w:t xml:space="preserve">Muitas cidades, vilas e estradas receberam seus nomes a partir de alguma característica física da região na qual foram criadas. Por exemplo: a cidade de Jaú, localizada no interior do estado de São Paulo, nasceu como Jahu e sua origem é relacionada ao rio que corta a cidade e à enorme quantidade do peixe conhecido como “Jaú” que o habita. </w:t>
      </w:r>
    </w:p>
    <w:p w14:paraId="4CF5A31B" w14:textId="77777777" w:rsidR="008B7D4E" w:rsidRPr="008B7D4E" w:rsidRDefault="008B7D4E" w:rsidP="00A34939">
      <w:pPr>
        <w:pStyle w:val="02TEXTOPRINCIPAL"/>
      </w:pPr>
    </w:p>
    <w:p w14:paraId="067F2558" w14:textId="77777777" w:rsidR="008B7D4E" w:rsidRPr="008B7D4E" w:rsidRDefault="008B7D4E" w:rsidP="00A34939">
      <w:pPr>
        <w:pStyle w:val="02TEXTOPRINCIPAL"/>
      </w:pPr>
      <w:r w:rsidRPr="008B7D4E">
        <w:t>A partir disso, pesquise três cidades, vilas ou estradas que receberam seus nomes a partir da relação homem-natureza que ali se estabeleceu.</w:t>
      </w:r>
    </w:p>
    <w:p w14:paraId="56C84EF9" w14:textId="77777777" w:rsidR="008B7D4E" w:rsidRPr="008B7D4E" w:rsidRDefault="008B7D4E" w:rsidP="008B7D4E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eastAsia="Tahoma"/>
          <w:color w:val="000000"/>
        </w:rPr>
      </w:pPr>
      <w:r w:rsidRPr="008B7D4E">
        <w:rPr>
          <w:rFonts w:eastAsia="Tahoma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3DB3D5" w14:textId="77777777" w:rsidR="008B7D4E" w:rsidRPr="008B7D4E" w:rsidRDefault="008B7D4E" w:rsidP="008B7D4E">
      <w:pPr>
        <w:rPr>
          <w:b/>
          <w:sz w:val="24"/>
          <w:szCs w:val="24"/>
        </w:rPr>
      </w:pPr>
      <w:r w:rsidRPr="008B7D4E">
        <w:rPr>
          <w:b/>
          <w:sz w:val="24"/>
          <w:szCs w:val="24"/>
        </w:rPr>
        <w:br w:type="page"/>
      </w:r>
    </w:p>
    <w:p w14:paraId="0528C661" w14:textId="6083CC81" w:rsidR="008B7D4E" w:rsidRPr="008B7D4E" w:rsidRDefault="008B7D4E" w:rsidP="00A34939">
      <w:pPr>
        <w:pStyle w:val="01TITULO3"/>
      </w:pPr>
      <w:r w:rsidRPr="008B7D4E">
        <w:lastRenderedPageBreak/>
        <w:t>Questão 4</w:t>
      </w:r>
    </w:p>
    <w:p w14:paraId="084F1C1B" w14:textId="77777777" w:rsidR="008B7D4E" w:rsidRPr="00A34939" w:rsidRDefault="008B7D4E" w:rsidP="00A34939">
      <w:pPr>
        <w:pStyle w:val="02TEXTOPRINCIPAL"/>
      </w:pPr>
      <w:r w:rsidRPr="00A34939">
        <w:t>Relacione a localização e a extensão original da Mata de Araucárias com o tipo climático e o relevo.</w:t>
      </w:r>
    </w:p>
    <w:p w14:paraId="406C88E1" w14:textId="77777777" w:rsidR="008B7D4E" w:rsidRPr="008B7D4E" w:rsidRDefault="008B7D4E" w:rsidP="008B7D4E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eastAsia="Tahoma"/>
          <w:color w:val="000000"/>
        </w:rPr>
      </w:pPr>
      <w:r w:rsidRPr="008B7D4E">
        <w:rPr>
          <w:rFonts w:eastAsia="Tahoma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01C226" w14:textId="77777777" w:rsidR="008B7D4E" w:rsidRPr="008B7D4E" w:rsidRDefault="008B7D4E" w:rsidP="008B7D4E">
      <w:pPr>
        <w:jc w:val="both"/>
      </w:pPr>
      <w:r w:rsidRPr="008B7D4E">
        <w:br w:type="page"/>
      </w:r>
    </w:p>
    <w:p w14:paraId="0B81EDAC" w14:textId="0970A8E1" w:rsidR="008B7D4E" w:rsidRPr="008B7D4E" w:rsidRDefault="008B7D4E" w:rsidP="00A34939">
      <w:pPr>
        <w:pStyle w:val="01TITULO3"/>
      </w:pPr>
      <w:bookmarkStart w:id="1" w:name="_Hlk524620047"/>
      <w:r w:rsidRPr="008B7D4E">
        <w:lastRenderedPageBreak/>
        <w:t>Questão 5</w:t>
      </w:r>
    </w:p>
    <w:bookmarkEnd w:id="1"/>
    <w:p w14:paraId="12878600" w14:textId="77777777" w:rsidR="008B7D4E" w:rsidRPr="008B7D4E" w:rsidRDefault="008B7D4E" w:rsidP="00A34939">
      <w:pPr>
        <w:pStyle w:val="02TEXTOPRINCIPAL"/>
        <w:rPr>
          <w:highlight w:val="white"/>
        </w:rPr>
      </w:pPr>
      <w:r w:rsidRPr="008B7D4E">
        <w:rPr>
          <w:highlight w:val="white"/>
        </w:rPr>
        <w:t>Leia o trecho abaixo.</w:t>
      </w:r>
    </w:p>
    <w:p w14:paraId="742C6F69" w14:textId="77777777" w:rsidR="008B7D4E" w:rsidRPr="008B7D4E" w:rsidRDefault="008B7D4E" w:rsidP="008B7D4E">
      <w:pPr>
        <w:autoSpaceDN/>
        <w:spacing w:after="200" w:line="276" w:lineRule="auto"/>
        <w:ind w:left="720"/>
        <w:contextualSpacing/>
        <w:jc w:val="both"/>
        <w:textAlignment w:val="auto"/>
        <w:rPr>
          <w:rFonts w:eastAsia="Arial"/>
          <w:kern w:val="0"/>
          <w:highlight w:val="white"/>
          <w:lang w:eastAsia="en-US" w:bidi="ar-SA"/>
        </w:rPr>
      </w:pPr>
      <w:r w:rsidRPr="008B7D4E">
        <w:rPr>
          <w:rFonts w:eastAsia="Arial"/>
          <w:b/>
          <w:kern w:val="0"/>
          <w:highlight w:val="white"/>
          <w:lang w:eastAsia="en-US" w:bidi="ar-SA"/>
        </w:rPr>
        <w:t>"</w:t>
      </w:r>
      <w:r w:rsidRPr="008B7D4E">
        <w:rPr>
          <w:rFonts w:eastAsia="Arial"/>
          <w:kern w:val="0"/>
          <w:highlight w:val="white"/>
          <w:lang w:eastAsia="en-US" w:bidi="ar-SA"/>
        </w:rPr>
        <w:t xml:space="preserve">A história das chamadas relações entre sociedade e natureza e, em todos os lugares habitados, a da substituição de um meio natural, </w:t>
      </w:r>
      <w:r w:rsidRPr="00555E5B">
        <w:rPr>
          <w:rFonts w:eastAsia="Arial"/>
          <w:kern w:val="0"/>
          <w:highlight w:val="white"/>
          <w:lang w:eastAsia="en-US" w:bidi="ar-SA"/>
        </w:rPr>
        <w:t>dado</w:t>
      </w:r>
      <w:r w:rsidRPr="008B7D4E">
        <w:rPr>
          <w:rFonts w:eastAsia="Arial"/>
          <w:kern w:val="0"/>
          <w:highlight w:val="white"/>
          <w:lang w:eastAsia="en-US" w:bidi="ar-SA"/>
        </w:rPr>
        <w:t xml:space="preserve"> a uma determinada sociedade, por um meio cada vez mais artificializado, isto é, sucessivamente </w:t>
      </w:r>
      <w:r w:rsidRPr="00555E5B">
        <w:rPr>
          <w:rFonts w:eastAsia="Arial"/>
          <w:kern w:val="0"/>
          <w:highlight w:val="white"/>
          <w:lang w:eastAsia="en-US" w:bidi="ar-SA"/>
        </w:rPr>
        <w:t>instrumentalizado</w:t>
      </w:r>
      <w:r w:rsidRPr="008B7D4E">
        <w:rPr>
          <w:rFonts w:eastAsia="Arial"/>
          <w:kern w:val="0"/>
          <w:highlight w:val="white"/>
          <w:lang w:eastAsia="en-US" w:bidi="ar-SA"/>
        </w:rPr>
        <w:t xml:space="preserve"> por essa mesma sociedade." </w:t>
      </w:r>
    </w:p>
    <w:p w14:paraId="67BAFEEF" w14:textId="77777777" w:rsidR="008B7D4E" w:rsidRPr="008B7D4E" w:rsidRDefault="008B7D4E" w:rsidP="008B7D4E">
      <w:pPr>
        <w:suppressAutoHyphens/>
        <w:spacing w:before="57" w:after="57" w:line="240" w:lineRule="atLeast"/>
        <w:jc w:val="right"/>
        <w:rPr>
          <w:rFonts w:eastAsia="Tahoma"/>
          <w:sz w:val="20"/>
          <w:szCs w:val="20"/>
          <w:highlight w:val="white"/>
        </w:rPr>
      </w:pPr>
      <w:r w:rsidRPr="008B7D4E">
        <w:rPr>
          <w:rFonts w:eastAsia="Tahoma"/>
          <w:sz w:val="20"/>
          <w:szCs w:val="20"/>
          <w:highlight w:val="white"/>
        </w:rPr>
        <w:t>SANTOS, Milton. A Natureza do Espaço: Técnica e Tempo, Razão e Emoção. São Paulo: EDUSP, 2004, p. 233.</w:t>
      </w:r>
    </w:p>
    <w:p w14:paraId="0BD31754" w14:textId="77777777" w:rsidR="008B7D4E" w:rsidRPr="008B7D4E" w:rsidRDefault="008B7D4E" w:rsidP="00A34939">
      <w:pPr>
        <w:pStyle w:val="02TEXTOPRINCIPAL"/>
      </w:pPr>
    </w:p>
    <w:p w14:paraId="3C32B8B3" w14:textId="77777777" w:rsidR="008B7D4E" w:rsidRPr="008B7D4E" w:rsidRDefault="008B7D4E" w:rsidP="00A34939">
      <w:pPr>
        <w:pStyle w:val="02TEXTOPRINCIPAL"/>
      </w:pPr>
      <w:r w:rsidRPr="008B7D4E">
        <w:t>De acordo com o trecho acima destacado, é possível compreender que a relação sociedade-natureza</w:t>
      </w:r>
    </w:p>
    <w:p w14:paraId="5740678C" w14:textId="77777777" w:rsidR="008B7D4E" w:rsidRPr="008B7D4E" w:rsidRDefault="008B7D4E" w:rsidP="00A34939">
      <w:pPr>
        <w:pStyle w:val="02TEXTOPRINCIPAL"/>
      </w:pPr>
      <w:r w:rsidRPr="008B7D4E">
        <w:t>a) se estabelece com a construção de elementos culturais em locais anteriormente feito de elementos naturais.</w:t>
      </w:r>
    </w:p>
    <w:p w14:paraId="5CD149E3" w14:textId="77777777" w:rsidR="008B7D4E" w:rsidRPr="008B7D4E" w:rsidRDefault="008B7D4E" w:rsidP="00A34939">
      <w:pPr>
        <w:pStyle w:val="02TEXTOPRINCIPAL"/>
      </w:pPr>
      <w:r w:rsidRPr="008B7D4E">
        <w:t>b) se estabelece com a manutenção dos elementos naturais que passam a ser consumidos pelas sociedades.</w:t>
      </w:r>
    </w:p>
    <w:p w14:paraId="640C8193" w14:textId="77777777" w:rsidR="008B7D4E" w:rsidRPr="008B7D4E" w:rsidRDefault="008B7D4E" w:rsidP="00A34939">
      <w:pPr>
        <w:pStyle w:val="02TEXTOPRINCIPAL"/>
      </w:pPr>
      <w:r w:rsidRPr="008B7D4E">
        <w:t>c) acontece quando os elementos naturais são consumidos até serem extintos.</w:t>
      </w:r>
    </w:p>
    <w:p w14:paraId="4ED3C4C2" w14:textId="77777777" w:rsidR="008B7D4E" w:rsidRPr="008B7D4E" w:rsidRDefault="008B7D4E" w:rsidP="00A34939">
      <w:pPr>
        <w:pStyle w:val="02TEXTOPRINCIPAL"/>
      </w:pPr>
      <w:r w:rsidRPr="008B7D4E">
        <w:t>d) acontece quando os elementos culturais servem como instrumentos para a extinção dos elementos naturais.</w:t>
      </w:r>
    </w:p>
    <w:p w14:paraId="2D3036F2" w14:textId="77777777" w:rsidR="008B7D4E" w:rsidRPr="008B7D4E" w:rsidRDefault="008B7D4E" w:rsidP="00A34939">
      <w:pPr>
        <w:pStyle w:val="02TEXTOPRINCIPAL"/>
      </w:pPr>
      <w:r w:rsidRPr="008B7D4E">
        <w:t>e) se estabelece quando uma dada sociedade constrói tanto elementos culturais como elementos naturais.</w:t>
      </w:r>
    </w:p>
    <w:p w14:paraId="20F9A474" w14:textId="77777777" w:rsidR="008B7D4E" w:rsidRPr="008B7D4E" w:rsidRDefault="008B7D4E" w:rsidP="00A34939">
      <w:pPr>
        <w:pStyle w:val="02TEXTOPRINCIPAL"/>
        <w:rPr>
          <w:b/>
          <w:sz w:val="24"/>
          <w:szCs w:val="24"/>
        </w:rPr>
      </w:pPr>
      <w:r w:rsidRPr="008B7D4E">
        <w:rPr>
          <w:b/>
          <w:sz w:val="24"/>
          <w:szCs w:val="24"/>
        </w:rPr>
        <w:br w:type="page"/>
      </w:r>
    </w:p>
    <w:p w14:paraId="2426C26B" w14:textId="4EBCCB94" w:rsidR="008B7D4E" w:rsidRPr="008B7D4E" w:rsidRDefault="008B7D4E" w:rsidP="00A34939">
      <w:pPr>
        <w:pStyle w:val="01TITULO3"/>
      </w:pPr>
      <w:r w:rsidRPr="008B7D4E">
        <w:lastRenderedPageBreak/>
        <w:t>Questão 6</w:t>
      </w:r>
    </w:p>
    <w:p w14:paraId="7DFD5943" w14:textId="77777777" w:rsidR="008B7D4E" w:rsidRPr="008B7D4E" w:rsidRDefault="008B7D4E" w:rsidP="00A34939">
      <w:pPr>
        <w:pStyle w:val="02TEXTOPRINCIPAL"/>
      </w:pPr>
      <w:r w:rsidRPr="008B7D4E">
        <w:t>Qual a relação entre as correntes de convecção e a movimentação das placas tectônicas para a configuração da superfície terrestre?</w:t>
      </w:r>
    </w:p>
    <w:p w14:paraId="7B5649BC" w14:textId="77777777" w:rsidR="008B7D4E" w:rsidRPr="008B7D4E" w:rsidRDefault="008B7D4E" w:rsidP="008B7D4E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eastAsia="Tahoma"/>
          <w:color w:val="000000"/>
        </w:rPr>
      </w:pPr>
      <w:r w:rsidRPr="008B7D4E">
        <w:rPr>
          <w:rFonts w:eastAsia="Tahoma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D9D1E8" w14:textId="77777777" w:rsidR="008B7D4E" w:rsidRPr="008B7D4E" w:rsidRDefault="008B7D4E" w:rsidP="008B7D4E">
      <w:pPr>
        <w:rPr>
          <w:b/>
          <w:sz w:val="24"/>
          <w:szCs w:val="24"/>
        </w:rPr>
      </w:pPr>
      <w:r w:rsidRPr="008B7D4E">
        <w:rPr>
          <w:b/>
          <w:sz w:val="24"/>
          <w:szCs w:val="24"/>
        </w:rPr>
        <w:br w:type="page"/>
      </w:r>
    </w:p>
    <w:p w14:paraId="3D56662E" w14:textId="25472E9B" w:rsidR="008B7D4E" w:rsidRPr="008B7D4E" w:rsidRDefault="008B7D4E" w:rsidP="00A34939">
      <w:pPr>
        <w:pStyle w:val="01TITULO3"/>
      </w:pPr>
      <w:bookmarkStart w:id="2" w:name="_Hlk524620094"/>
      <w:r w:rsidRPr="008B7D4E">
        <w:lastRenderedPageBreak/>
        <w:t>Questão 7</w:t>
      </w:r>
    </w:p>
    <w:bookmarkEnd w:id="2"/>
    <w:p w14:paraId="369AD5B1" w14:textId="77777777" w:rsidR="008B7D4E" w:rsidRPr="008B7D4E" w:rsidRDefault="008B7D4E" w:rsidP="00A34939">
      <w:pPr>
        <w:pStyle w:val="02TEXTOPRINCIPAL"/>
      </w:pPr>
      <w:r w:rsidRPr="008B7D4E">
        <w:t>Em relação à América Central, pesquise a etimologia do país insular "Curaçao" ou "Curaçau" e relacione tal toponímia às características físico-naturais da ilha e aos aspectos da relação sociedade-natureza.</w:t>
      </w:r>
    </w:p>
    <w:p w14:paraId="6D04BF1D" w14:textId="77777777" w:rsidR="008B7D4E" w:rsidRPr="008B7D4E" w:rsidRDefault="008B7D4E" w:rsidP="008B7D4E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eastAsia="Tahoma"/>
          <w:color w:val="000000"/>
        </w:rPr>
      </w:pPr>
      <w:r w:rsidRPr="008B7D4E">
        <w:rPr>
          <w:rFonts w:eastAsia="Tahoma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969B2B" w14:textId="77777777" w:rsidR="008B7D4E" w:rsidRPr="008B7D4E" w:rsidRDefault="008B7D4E" w:rsidP="008B7D4E">
      <w:pPr>
        <w:rPr>
          <w:b/>
          <w:sz w:val="24"/>
          <w:szCs w:val="24"/>
        </w:rPr>
      </w:pPr>
      <w:r w:rsidRPr="008B7D4E">
        <w:rPr>
          <w:b/>
          <w:sz w:val="24"/>
          <w:szCs w:val="24"/>
        </w:rPr>
        <w:br w:type="page"/>
      </w:r>
    </w:p>
    <w:p w14:paraId="35CB8BB3" w14:textId="20A5DC83" w:rsidR="008B7D4E" w:rsidRPr="008B7D4E" w:rsidRDefault="008B7D4E" w:rsidP="00A34939">
      <w:pPr>
        <w:pStyle w:val="01TITULO3"/>
      </w:pPr>
      <w:r w:rsidRPr="008B7D4E">
        <w:lastRenderedPageBreak/>
        <w:t>Questão 8</w:t>
      </w:r>
    </w:p>
    <w:p w14:paraId="5CBB2C04" w14:textId="77777777" w:rsidR="008B7D4E" w:rsidRPr="008B7D4E" w:rsidRDefault="008B7D4E" w:rsidP="00A34939">
      <w:pPr>
        <w:pStyle w:val="02TEXTOPRINCIPAL"/>
      </w:pPr>
      <w:r w:rsidRPr="008B7D4E">
        <w:t xml:space="preserve">Defina o que é o </w:t>
      </w:r>
      <w:r w:rsidRPr="008B7D4E">
        <w:rPr>
          <w:i/>
        </w:rPr>
        <w:t>permafrost</w:t>
      </w:r>
      <w:r w:rsidRPr="008B7D4E">
        <w:t xml:space="preserve"> e as regiões do planeta onde ele pode ser encontrado.</w:t>
      </w:r>
    </w:p>
    <w:p w14:paraId="13947511" w14:textId="77777777" w:rsidR="008B7D4E" w:rsidRPr="008B7D4E" w:rsidRDefault="008B7D4E" w:rsidP="008B7D4E">
      <w:pPr>
        <w:shd w:val="clear" w:color="auto" w:fill="FFFFFF"/>
        <w:tabs>
          <w:tab w:val="decimal" w:leader="underscore" w:pos="9354"/>
        </w:tabs>
        <w:suppressAutoHyphens/>
        <w:spacing w:line="567" w:lineRule="exact"/>
        <w:rPr>
          <w:rFonts w:eastAsia="Tahoma"/>
          <w:color w:val="000000"/>
        </w:rPr>
      </w:pPr>
      <w:r w:rsidRPr="008B7D4E">
        <w:rPr>
          <w:rFonts w:eastAsia="Tahoma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5BB7F6" w14:textId="77777777" w:rsidR="008B7D4E" w:rsidRPr="008B7D4E" w:rsidRDefault="008B7D4E" w:rsidP="008B7D4E">
      <w:pPr>
        <w:rPr>
          <w:b/>
          <w:sz w:val="24"/>
          <w:szCs w:val="24"/>
        </w:rPr>
      </w:pPr>
      <w:r w:rsidRPr="008B7D4E">
        <w:rPr>
          <w:b/>
          <w:sz w:val="24"/>
          <w:szCs w:val="24"/>
        </w:rPr>
        <w:br w:type="page"/>
      </w:r>
    </w:p>
    <w:p w14:paraId="76AD2757" w14:textId="52EC4AE7" w:rsidR="008B7D4E" w:rsidRPr="008B7D4E" w:rsidRDefault="008B7D4E" w:rsidP="00A34939">
      <w:pPr>
        <w:pStyle w:val="01TITULO3"/>
      </w:pPr>
      <w:r w:rsidRPr="008B7D4E">
        <w:lastRenderedPageBreak/>
        <w:t>Questão 9</w:t>
      </w:r>
    </w:p>
    <w:p w14:paraId="6BCB1FAD" w14:textId="77777777" w:rsidR="008B7D4E" w:rsidRPr="008B7D4E" w:rsidRDefault="008B7D4E" w:rsidP="00A34939">
      <w:pPr>
        <w:pStyle w:val="02TEXTOPRINCIPAL"/>
      </w:pPr>
    </w:p>
    <w:p w14:paraId="6A8B1F6A" w14:textId="7C2EE01B" w:rsidR="008B7D4E" w:rsidRPr="008B7D4E" w:rsidRDefault="008B7D4E" w:rsidP="00A34939">
      <w:pPr>
        <w:pStyle w:val="02TEXTOPRINCIPAL"/>
        <w:rPr>
          <w:color w:val="222222"/>
          <w:shd w:val="clear" w:color="auto" w:fill="FFFFFF"/>
        </w:rPr>
      </w:pPr>
      <w:r w:rsidRPr="008B7D4E">
        <w:rPr>
          <w:color w:val="222222"/>
          <w:shd w:val="clear" w:color="auto" w:fill="FFFFFF"/>
        </w:rPr>
        <w:t xml:space="preserve">"A </w:t>
      </w:r>
      <w:r w:rsidRPr="008B7D4E">
        <w:rPr>
          <w:b/>
          <w:bCs/>
          <w:color w:val="222222"/>
        </w:rPr>
        <w:t xml:space="preserve">____________ </w:t>
      </w:r>
      <w:r w:rsidRPr="008B7D4E">
        <w:rPr>
          <w:color w:val="222222"/>
          <w:shd w:val="clear" w:color="auto" w:fill="FFFFFF"/>
        </w:rPr>
        <w:t xml:space="preserve">é a camada mais baixa da atmosfera terrestre. Contém aproximadamente 75% da massa atmosférica e 99% do seu vapor </w:t>
      </w:r>
      <w:r w:rsidRPr="008B7D4E">
        <w:t>de água</w:t>
      </w:r>
      <w:r w:rsidRPr="008B7D4E">
        <w:rPr>
          <w:color w:val="222222"/>
          <w:shd w:val="clear" w:color="auto" w:fill="FFFFFF"/>
        </w:rPr>
        <w:t xml:space="preserve"> e aerossóis. A espessura média </w:t>
      </w:r>
      <w:r w:rsidR="00555E5B">
        <w:rPr>
          <w:color w:val="222222"/>
          <w:shd w:val="clear" w:color="auto" w:fill="FFFFFF"/>
        </w:rPr>
        <w:t xml:space="preserve">[...] </w:t>
      </w:r>
      <w:r w:rsidRPr="008B7D4E">
        <w:rPr>
          <w:color w:val="222222"/>
          <w:shd w:val="clear" w:color="auto" w:fill="FFFFFF"/>
        </w:rPr>
        <w:t xml:space="preserve">é de 12 km nas latitudes médias. É mais espessa nas regiões tropicais, podendo alcançar até 17 km de altura, e menos espessa nos polos, podendo alcançar 7 km durante o </w:t>
      </w:r>
      <w:r w:rsidRPr="008B7D4E">
        <w:t>verão</w:t>
      </w:r>
      <w:r w:rsidRPr="008B7D4E">
        <w:rPr>
          <w:color w:val="222222"/>
          <w:shd w:val="clear" w:color="auto" w:fill="FFFFFF"/>
        </w:rPr>
        <w:t> e tornando-se indistinta durante o </w:t>
      </w:r>
      <w:r w:rsidRPr="008B7D4E">
        <w:t>inverno.</w:t>
      </w:r>
      <w:r w:rsidRPr="008B7D4E">
        <w:rPr>
          <w:color w:val="222222"/>
          <w:shd w:val="clear" w:color="auto" w:fill="FFFFFF"/>
        </w:rPr>
        <w:t>"</w:t>
      </w:r>
    </w:p>
    <w:p w14:paraId="7641112D" w14:textId="403F25AF" w:rsidR="008B7D4E" w:rsidRPr="008B7D4E" w:rsidRDefault="008B7D4E" w:rsidP="008B7D4E">
      <w:pPr>
        <w:suppressAutoHyphens/>
        <w:spacing w:before="57" w:after="57" w:line="240" w:lineRule="atLeast"/>
        <w:jc w:val="right"/>
        <w:rPr>
          <w:rFonts w:eastAsia="Tahoma"/>
          <w:color w:val="222222"/>
          <w:sz w:val="20"/>
          <w:szCs w:val="20"/>
          <w:shd w:val="clear" w:color="auto" w:fill="FFFFFF"/>
        </w:rPr>
      </w:pPr>
      <w:r w:rsidRPr="008B7D4E">
        <w:rPr>
          <w:rFonts w:eastAsia="Tahoma"/>
          <w:color w:val="222222"/>
          <w:sz w:val="20"/>
          <w:szCs w:val="20"/>
          <w:shd w:val="clear" w:color="auto" w:fill="FFFFFF"/>
        </w:rPr>
        <w:t>WIKIPEDIA. Verbete Troposfera. Disponível em: &lt;</w:t>
      </w:r>
      <w:hyperlink r:id="rId13" w:history="1">
        <w:r w:rsidR="00303023" w:rsidRPr="00303023">
          <w:rPr>
            <w:rStyle w:val="Hyperlink"/>
            <w:rFonts w:eastAsia="Tahoma"/>
            <w:sz w:val="20"/>
            <w:szCs w:val="20"/>
            <w:shd w:val="clear" w:color="auto" w:fill="FFFFFF"/>
          </w:rPr>
          <w:t>https://pt.wikipedia.org/wiki/Troposfera</w:t>
        </w:r>
      </w:hyperlink>
      <w:r w:rsidRPr="008B7D4E">
        <w:rPr>
          <w:rFonts w:eastAsia="Tahoma"/>
          <w:color w:val="222222"/>
          <w:sz w:val="20"/>
          <w:szCs w:val="20"/>
          <w:shd w:val="clear" w:color="auto" w:fill="FFFFFF"/>
        </w:rPr>
        <w:t>&gt;. Acesso em: 4 set. 2018.</w:t>
      </w:r>
    </w:p>
    <w:p w14:paraId="393CEC3A" w14:textId="77777777" w:rsidR="008B7D4E" w:rsidRPr="00A34939" w:rsidRDefault="008B7D4E" w:rsidP="00A34939">
      <w:pPr>
        <w:pStyle w:val="02TEXTOPRINCIPAL"/>
      </w:pPr>
    </w:p>
    <w:p w14:paraId="713F30BA" w14:textId="77777777" w:rsidR="008B7D4E" w:rsidRPr="00A34939" w:rsidRDefault="008B7D4E" w:rsidP="00A34939">
      <w:pPr>
        <w:pStyle w:val="02TEXTOPRINCIPAL"/>
      </w:pPr>
      <w:r w:rsidRPr="00A34939">
        <w:t>O texto acima define a</w:t>
      </w:r>
    </w:p>
    <w:p w14:paraId="6B49CF54" w14:textId="77777777" w:rsidR="008B7D4E" w:rsidRPr="00A34939" w:rsidRDefault="008B7D4E" w:rsidP="00A34939">
      <w:pPr>
        <w:pStyle w:val="02TEXTOPRINCIPAL"/>
      </w:pPr>
      <w:r w:rsidRPr="00A34939">
        <w:t>a) estratosfera.</w:t>
      </w:r>
    </w:p>
    <w:p w14:paraId="09A3A9E1" w14:textId="77777777" w:rsidR="008B7D4E" w:rsidRPr="00A34939" w:rsidRDefault="008B7D4E" w:rsidP="00A34939">
      <w:pPr>
        <w:pStyle w:val="02TEXTOPRINCIPAL"/>
      </w:pPr>
      <w:r w:rsidRPr="00A34939">
        <w:t>b) troposfera.</w:t>
      </w:r>
    </w:p>
    <w:p w14:paraId="66B8C0A0" w14:textId="77777777" w:rsidR="008B7D4E" w:rsidRPr="00A34939" w:rsidRDefault="008B7D4E" w:rsidP="00A34939">
      <w:pPr>
        <w:pStyle w:val="02TEXTOPRINCIPAL"/>
      </w:pPr>
      <w:r w:rsidRPr="00A34939">
        <w:t>c) termosfera.</w:t>
      </w:r>
    </w:p>
    <w:p w14:paraId="58C2BA8D" w14:textId="77777777" w:rsidR="008B7D4E" w:rsidRPr="00A34939" w:rsidRDefault="008B7D4E" w:rsidP="00A34939">
      <w:pPr>
        <w:pStyle w:val="02TEXTOPRINCIPAL"/>
      </w:pPr>
      <w:r w:rsidRPr="00A34939">
        <w:t>d) mesosfera.</w:t>
      </w:r>
    </w:p>
    <w:p w14:paraId="417B99CD" w14:textId="77777777" w:rsidR="008B7D4E" w:rsidRPr="00A34939" w:rsidRDefault="008B7D4E" w:rsidP="00A34939">
      <w:pPr>
        <w:pStyle w:val="02TEXTOPRINCIPAL"/>
      </w:pPr>
      <w:r w:rsidRPr="00A34939">
        <w:t>e) ionosfera.</w:t>
      </w:r>
    </w:p>
    <w:p w14:paraId="40AD6FD9" w14:textId="77777777" w:rsidR="008B7D4E" w:rsidRPr="00A34939" w:rsidRDefault="008B7D4E" w:rsidP="00A34939">
      <w:pPr>
        <w:pStyle w:val="02TEXTOPRINCIPAL"/>
      </w:pPr>
      <w:r w:rsidRPr="00A34939">
        <w:br w:type="page"/>
      </w:r>
    </w:p>
    <w:p w14:paraId="58A8BF62" w14:textId="37F4D1D4" w:rsidR="008B7D4E" w:rsidRPr="008B7D4E" w:rsidRDefault="008B7D4E" w:rsidP="00A34939">
      <w:pPr>
        <w:pStyle w:val="01TITULO3"/>
      </w:pPr>
      <w:r w:rsidRPr="008B7D4E">
        <w:lastRenderedPageBreak/>
        <w:t>Questão 10</w:t>
      </w:r>
    </w:p>
    <w:p w14:paraId="3D1DBAEA" w14:textId="77777777" w:rsidR="008B7D4E" w:rsidRPr="008B7D4E" w:rsidRDefault="008B7D4E" w:rsidP="00A34939">
      <w:pPr>
        <w:pStyle w:val="02TEXTOPRINCIPAL"/>
        <w:rPr>
          <w:shd w:val="clear" w:color="auto" w:fill="FFFFFF"/>
        </w:rPr>
      </w:pPr>
      <w:r w:rsidRPr="008B7D4E">
        <w:rPr>
          <w:shd w:val="clear" w:color="auto" w:fill="FFFFFF"/>
        </w:rPr>
        <w:t>"A teoria ____________ propunha que há 200 milhões de anos todas as massas continentais faziam parte de um único bloco, que Wegener denominou de Pangea. A quebra deste supercontinente daria origem a duas grandes massas continentais: a Laurásia, ao norte, e o Gondwana, ao sul. Posteriormente estes dois blocos também se fragmentariam, dando origem às massas continentais que conhecemos na atualidade."</w:t>
      </w:r>
    </w:p>
    <w:p w14:paraId="38986911" w14:textId="77777777" w:rsidR="008B7D4E" w:rsidRPr="008B7D4E" w:rsidRDefault="008B7D4E" w:rsidP="008B7D4E">
      <w:pPr>
        <w:suppressAutoHyphens/>
        <w:spacing w:before="57" w:after="57" w:line="240" w:lineRule="atLeast"/>
        <w:jc w:val="right"/>
        <w:rPr>
          <w:rFonts w:eastAsia="Tahoma"/>
          <w:color w:val="000000" w:themeColor="text1"/>
          <w:sz w:val="20"/>
          <w:szCs w:val="20"/>
        </w:rPr>
      </w:pPr>
      <w:r w:rsidRPr="008B7D4E">
        <w:rPr>
          <w:rFonts w:eastAsia="Tahoma"/>
          <w:color w:val="000000" w:themeColor="text1"/>
          <w:sz w:val="20"/>
          <w:szCs w:val="20"/>
          <w:shd w:val="clear" w:color="auto" w:fill="FFFFFF"/>
        </w:rPr>
        <w:t>IAG. Disponível em: &lt;</w:t>
      </w:r>
      <w:hyperlink r:id="rId14" w:history="1">
        <w:r w:rsidRPr="008B7D4E">
          <w:rPr>
            <w:rFonts w:eastAsia="Tahoma"/>
            <w:color w:val="0563C1" w:themeColor="hyperlink"/>
            <w:sz w:val="20"/>
            <w:szCs w:val="20"/>
            <w:u w:val="single"/>
            <w:shd w:val="clear" w:color="auto" w:fill="FFFFFF"/>
          </w:rPr>
          <w:t>http://www.labhidro.iag.usp.br/site_iag/?page_id=794</w:t>
        </w:r>
      </w:hyperlink>
      <w:r w:rsidRPr="008B7D4E">
        <w:rPr>
          <w:rFonts w:eastAsia="Tahoma"/>
          <w:sz w:val="20"/>
          <w:szCs w:val="20"/>
        </w:rPr>
        <w:t>&gt;. Acesso</w:t>
      </w:r>
      <w:r w:rsidRPr="008B7D4E">
        <w:rPr>
          <w:rFonts w:eastAsia="Tahoma"/>
          <w:color w:val="000000" w:themeColor="text1"/>
          <w:sz w:val="20"/>
          <w:szCs w:val="20"/>
          <w:shd w:val="clear" w:color="auto" w:fill="FFFFFF"/>
        </w:rPr>
        <w:t xml:space="preserve"> em: 4 set. 2018.</w:t>
      </w:r>
    </w:p>
    <w:p w14:paraId="4A0384A5" w14:textId="77777777" w:rsidR="008B7D4E" w:rsidRPr="00A34939" w:rsidRDefault="008B7D4E" w:rsidP="00A34939">
      <w:pPr>
        <w:pStyle w:val="02TEXTOPRINCIPAL"/>
      </w:pPr>
    </w:p>
    <w:p w14:paraId="0404951F" w14:textId="77777777" w:rsidR="008B7D4E" w:rsidRPr="00A34939" w:rsidRDefault="008B7D4E" w:rsidP="00A34939">
      <w:pPr>
        <w:pStyle w:val="02TEXTOPRINCIPAL"/>
      </w:pPr>
      <w:r w:rsidRPr="00A34939">
        <w:t>Assinale a alternativa que completa corretamente a questão:</w:t>
      </w:r>
    </w:p>
    <w:p w14:paraId="38CF7172" w14:textId="77777777" w:rsidR="008B7D4E" w:rsidRPr="00A34939" w:rsidRDefault="008B7D4E" w:rsidP="00A34939">
      <w:pPr>
        <w:pStyle w:val="02TEXTOPRINCIPAL"/>
      </w:pPr>
      <w:r w:rsidRPr="00A34939">
        <w:t>a) da Deriva Oceânica.</w:t>
      </w:r>
    </w:p>
    <w:p w14:paraId="093FE69A" w14:textId="77777777" w:rsidR="008B7D4E" w:rsidRPr="00A34939" w:rsidRDefault="008B7D4E" w:rsidP="00A34939">
      <w:pPr>
        <w:pStyle w:val="02TEXTOPRINCIPAL"/>
      </w:pPr>
      <w:r w:rsidRPr="00A34939">
        <w:t>b) da Dança dos Megacontinentes.</w:t>
      </w:r>
    </w:p>
    <w:p w14:paraId="737E60A8" w14:textId="77777777" w:rsidR="008B7D4E" w:rsidRPr="00A34939" w:rsidRDefault="008B7D4E" w:rsidP="00A34939">
      <w:pPr>
        <w:pStyle w:val="02TEXTOPRINCIPAL"/>
      </w:pPr>
      <w:r w:rsidRPr="00A34939">
        <w:t>c) do Evolucionismo.</w:t>
      </w:r>
    </w:p>
    <w:p w14:paraId="524F0E82" w14:textId="77777777" w:rsidR="008B7D4E" w:rsidRPr="00A34939" w:rsidRDefault="008B7D4E" w:rsidP="00A34939">
      <w:pPr>
        <w:pStyle w:val="02TEXTOPRINCIPAL"/>
      </w:pPr>
      <w:r w:rsidRPr="00A34939">
        <w:t>d) do Criacionismo.</w:t>
      </w:r>
    </w:p>
    <w:p w14:paraId="3DEC6645" w14:textId="77777777" w:rsidR="008B7D4E" w:rsidRPr="00A34939" w:rsidRDefault="008B7D4E" w:rsidP="00A34939">
      <w:pPr>
        <w:pStyle w:val="02TEXTOPRINCIPAL"/>
      </w:pPr>
      <w:r w:rsidRPr="00A34939">
        <w:t>e) da Deriva Continental.</w:t>
      </w:r>
    </w:p>
    <w:p w14:paraId="775F8DF4" w14:textId="3FFE0B0C" w:rsidR="008B7D4E" w:rsidRPr="00A34939" w:rsidRDefault="008B7D4E" w:rsidP="00A34939">
      <w:pPr>
        <w:pStyle w:val="02TEXTOPRINCIPAL"/>
      </w:pPr>
      <w:bookmarkStart w:id="3" w:name="_GoBack"/>
      <w:bookmarkEnd w:id="3"/>
    </w:p>
    <w:sectPr w:rsidR="008B7D4E" w:rsidRPr="00A34939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C325B" w14:textId="77777777" w:rsidR="00555E5B" w:rsidRDefault="00555E5B">
      <w:r>
        <w:separator/>
      </w:r>
    </w:p>
  </w:endnote>
  <w:endnote w:type="continuationSeparator" w:id="0">
    <w:p w14:paraId="420C57F2" w14:textId="77777777" w:rsidR="00555E5B" w:rsidRDefault="0055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EAFC5AE-A6C6-4609-AE9A-53BF092580D7}"/>
    <w:embedBold r:id="rId2" w:fontKey="{82D6CB08-231F-41D9-A622-CBD6E1B9B420}"/>
    <w:embedItalic r:id="rId3" w:fontKey="{3E2204D8-0DC1-43BA-8E8A-2AF2DC4B20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ECCE56-ED5B-4D2F-BCEC-205E8C509B32}"/>
    <w:embedBold r:id="rId5" w:fontKey="{F212B5B3-19B9-40A7-B74C-EE677ADBF65F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5AA47C38-F5C6-4C97-A257-9725BF8FDDE0}"/>
    <w:embedBold r:id="rId7" w:fontKey="{C995064D-3A8C-4F78-998F-B77FC6E57911}"/>
    <w:embedBoldItalic r:id="rId8" w:fontKey="{D5657D31-95B5-4F79-B0B9-2D2AA5AE2281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0F06316-A30E-4E51-9C59-3A6DA72C71A4}"/>
    <w:embedBold r:id="rId10" w:fontKey="{A15A98C5-A90B-4142-B383-B88EFD4486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7E62FF7C-EE75-4E18-B25F-04CED0586B05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CB164B4-DB48-4D98-ACDE-A8C14BA61096}"/>
    <w:embedBold r:id="rId13" w:fontKey="{AB726587-A944-4656-96D1-94C2E1FCB833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4" w:fontKey="{B4C8EC71-16F3-4071-B6EE-F58982E2E7F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55E5B" w:rsidRPr="005A1C11" w14:paraId="60CB0DDB" w14:textId="77777777" w:rsidTr="00463B3C">
      <w:tc>
        <w:tcPr>
          <w:tcW w:w="9606" w:type="dxa"/>
        </w:tcPr>
        <w:p w14:paraId="1975EC3F" w14:textId="1DB2985B" w:rsidR="00555E5B" w:rsidRPr="005A1C11" w:rsidRDefault="00555E5B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r w:rsidRPr="00457D9E">
            <w:rPr>
              <w:i/>
              <w:sz w:val="14"/>
              <w:szCs w:val="14"/>
            </w:rPr>
            <w:t>International</w:t>
          </w:r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6A275A6" w:rsidR="00555E5B" w:rsidRPr="005A1C11" w:rsidRDefault="00555E5B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A7834">
            <w:rPr>
              <w:rStyle w:val="RodapChar"/>
              <w:noProof/>
            </w:rPr>
            <w:t>10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555E5B" w:rsidRPr="00C67490" w:rsidRDefault="00555E5B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04A5F" w14:textId="77777777" w:rsidR="00555E5B" w:rsidRDefault="00555E5B">
      <w:r>
        <w:rPr>
          <w:color w:val="000000"/>
        </w:rPr>
        <w:separator/>
      </w:r>
    </w:p>
  </w:footnote>
  <w:footnote w:type="continuationSeparator" w:id="0">
    <w:p w14:paraId="796C73DF" w14:textId="77777777" w:rsidR="00555E5B" w:rsidRDefault="0055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7D2498B2" w:rsidR="00555E5B" w:rsidRDefault="00555E5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9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E06092"/>
    <w:multiLevelType w:val="hybridMultilevel"/>
    <w:tmpl w:val="342841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 w15:restartNumberingAfterBreak="0">
    <w:nsid w:val="59B82D56"/>
    <w:multiLevelType w:val="hybridMultilevel"/>
    <w:tmpl w:val="CC3227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4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3"/>
  </w:num>
  <w:num w:numId="21">
    <w:abstractNumId w:val="10"/>
  </w:num>
  <w:num w:numId="22">
    <w:abstractNumId w:val="19"/>
  </w:num>
  <w:num w:numId="23">
    <w:abstractNumId w:val="2"/>
  </w:num>
  <w:num w:numId="24">
    <w:abstractNumId w:val="17"/>
  </w:num>
  <w:num w:numId="25">
    <w:abstractNumId w:val="11"/>
  </w:num>
  <w:num w:numId="26">
    <w:abstractNumId w:val="21"/>
  </w:num>
  <w:num w:numId="27">
    <w:abstractNumId w:val="5"/>
  </w:num>
  <w:num w:numId="28">
    <w:abstractNumId w:val="20"/>
  </w:num>
  <w:num w:numId="29">
    <w:abstractNumId w:val="7"/>
  </w:num>
  <w:num w:numId="30">
    <w:abstractNumId w:val="1"/>
  </w:num>
  <w:num w:numId="31">
    <w:abstractNumId w:val="8"/>
  </w:num>
  <w:num w:numId="32">
    <w:abstractNumId w:val="9"/>
  </w:num>
  <w:num w:numId="33">
    <w:abstractNumId w:val="6"/>
  </w:num>
  <w:num w:numId="34">
    <w:abstractNumId w:val="13"/>
  </w:num>
  <w:num w:numId="35">
    <w:abstractNumId w:val="0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809"/>
    <w:rsid w:val="00005D8C"/>
    <w:rsid w:val="00027568"/>
    <w:rsid w:val="00032FED"/>
    <w:rsid w:val="00045B1E"/>
    <w:rsid w:val="00046DC6"/>
    <w:rsid w:val="000628EC"/>
    <w:rsid w:val="00070ABB"/>
    <w:rsid w:val="00074436"/>
    <w:rsid w:val="00075D7F"/>
    <w:rsid w:val="00076EF4"/>
    <w:rsid w:val="000822D3"/>
    <w:rsid w:val="000A434A"/>
    <w:rsid w:val="000A7F47"/>
    <w:rsid w:val="000C6EC8"/>
    <w:rsid w:val="000D1E72"/>
    <w:rsid w:val="000D34EA"/>
    <w:rsid w:val="000F4578"/>
    <w:rsid w:val="000F6937"/>
    <w:rsid w:val="00100500"/>
    <w:rsid w:val="001036C4"/>
    <w:rsid w:val="00104915"/>
    <w:rsid w:val="00106A52"/>
    <w:rsid w:val="001237AE"/>
    <w:rsid w:val="00126F41"/>
    <w:rsid w:val="001341DA"/>
    <w:rsid w:val="00142712"/>
    <w:rsid w:val="00143684"/>
    <w:rsid w:val="0015411E"/>
    <w:rsid w:val="00157B44"/>
    <w:rsid w:val="0018005D"/>
    <w:rsid w:val="00182B00"/>
    <w:rsid w:val="00184CD9"/>
    <w:rsid w:val="00190B86"/>
    <w:rsid w:val="0019460D"/>
    <w:rsid w:val="001A4730"/>
    <w:rsid w:val="001A6976"/>
    <w:rsid w:val="001A7EF3"/>
    <w:rsid w:val="001B0C32"/>
    <w:rsid w:val="001B21B6"/>
    <w:rsid w:val="001B395A"/>
    <w:rsid w:val="001B4098"/>
    <w:rsid w:val="001B469D"/>
    <w:rsid w:val="001C0EE2"/>
    <w:rsid w:val="001F3A51"/>
    <w:rsid w:val="001F671A"/>
    <w:rsid w:val="0020549D"/>
    <w:rsid w:val="00207499"/>
    <w:rsid w:val="00210B7C"/>
    <w:rsid w:val="00216F9E"/>
    <w:rsid w:val="00220752"/>
    <w:rsid w:val="00220C34"/>
    <w:rsid w:val="002227F8"/>
    <w:rsid w:val="00224A68"/>
    <w:rsid w:val="00250FF2"/>
    <w:rsid w:val="00261D17"/>
    <w:rsid w:val="00274688"/>
    <w:rsid w:val="00285708"/>
    <w:rsid w:val="00295633"/>
    <w:rsid w:val="002A320C"/>
    <w:rsid w:val="002B4436"/>
    <w:rsid w:val="002B4837"/>
    <w:rsid w:val="002C247E"/>
    <w:rsid w:val="002C2992"/>
    <w:rsid w:val="002C49D0"/>
    <w:rsid w:val="002D0A97"/>
    <w:rsid w:val="002D1F29"/>
    <w:rsid w:val="002E5353"/>
    <w:rsid w:val="002F0672"/>
    <w:rsid w:val="002F294E"/>
    <w:rsid w:val="00303023"/>
    <w:rsid w:val="00310D10"/>
    <w:rsid w:val="00335CFE"/>
    <w:rsid w:val="00337B71"/>
    <w:rsid w:val="00341407"/>
    <w:rsid w:val="00350CE7"/>
    <w:rsid w:val="00352C2B"/>
    <w:rsid w:val="00352D0A"/>
    <w:rsid w:val="00352FEA"/>
    <w:rsid w:val="003543B1"/>
    <w:rsid w:val="003610A4"/>
    <w:rsid w:val="003665B8"/>
    <w:rsid w:val="00375469"/>
    <w:rsid w:val="00376043"/>
    <w:rsid w:val="003809A3"/>
    <w:rsid w:val="003926BD"/>
    <w:rsid w:val="003A29CC"/>
    <w:rsid w:val="003B473D"/>
    <w:rsid w:val="003B70BA"/>
    <w:rsid w:val="003D75AC"/>
    <w:rsid w:val="003E204D"/>
    <w:rsid w:val="003F563C"/>
    <w:rsid w:val="00402392"/>
    <w:rsid w:val="00414AC4"/>
    <w:rsid w:val="00415172"/>
    <w:rsid w:val="00426FFF"/>
    <w:rsid w:val="004374AD"/>
    <w:rsid w:val="0044566C"/>
    <w:rsid w:val="0045241E"/>
    <w:rsid w:val="0045537B"/>
    <w:rsid w:val="00457D9E"/>
    <w:rsid w:val="00463B3C"/>
    <w:rsid w:val="004745F8"/>
    <w:rsid w:val="00480289"/>
    <w:rsid w:val="00480C6B"/>
    <w:rsid w:val="0049349E"/>
    <w:rsid w:val="004B2C13"/>
    <w:rsid w:val="004B356E"/>
    <w:rsid w:val="004B4781"/>
    <w:rsid w:val="004B4A96"/>
    <w:rsid w:val="004C6A06"/>
    <w:rsid w:val="004E7893"/>
    <w:rsid w:val="004F3F69"/>
    <w:rsid w:val="004F6D34"/>
    <w:rsid w:val="00512EF1"/>
    <w:rsid w:val="00516F46"/>
    <w:rsid w:val="005209C1"/>
    <w:rsid w:val="00525A49"/>
    <w:rsid w:val="005262A9"/>
    <w:rsid w:val="00527B1B"/>
    <w:rsid w:val="005316B0"/>
    <w:rsid w:val="00542174"/>
    <w:rsid w:val="0055204F"/>
    <w:rsid w:val="00555235"/>
    <w:rsid w:val="00555E5B"/>
    <w:rsid w:val="00575253"/>
    <w:rsid w:val="00592281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0C7E"/>
    <w:rsid w:val="00600F09"/>
    <w:rsid w:val="00602585"/>
    <w:rsid w:val="00604F7F"/>
    <w:rsid w:val="00607650"/>
    <w:rsid w:val="00616ED5"/>
    <w:rsid w:val="00620591"/>
    <w:rsid w:val="00634E8A"/>
    <w:rsid w:val="006355F5"/>
    <w:rsid w:val="006365F3"/>
    <w:rsid w:val="00636B2F"/>
    <w:rsid w:val="00640C83"/>
    <w:rsid w:val="0064180A"/>
    <w:rsid w:val="006519A0"/>
    <w:rsid w:val="00665F1C"/>
    <w:rsid w:val="00666CC6"/>
    <w:rsid w:val="00676297"/>
    <w:rsid w:val="00683E13"/>
    <w:rsid w:val="0069154A"/>
    <w:rsid w:val="0069580C"/>
    <w:rsid w:val="006B326E"/>
    <w:rsid w:val="006B39B9"/>
    <w:rsid w:val="006C1583"/>
    <w:rsid w:val="006C2111"/>
    <w:rsid w:val="006D376D"/>
    <w:rsid w:val="006D5809"/>
    <w:rsid w:val="006E489A"/>
    <w:rsid w:val="006F34BB"/>
    <w:rsid w:val="006F5356"/>
    <w:rsid w:val="00711EEA"/>
    <w:rsid w:val="007172F3"/>
    <w:rsid w:val="00724FDB"/>
    <w:rsid w:val="00725396"/>
    <w:rsid w:val="00727541"/>
    <w:rsid w:val="00736EE1"/>
    <w:rsid w:val="00754D41"/>
    <w:rsid w:val="00755D88"/>
    <w:rsid w:val="007574D3"/>
    <w:rsid w:val="00766054"/>
    <w:rsid w:val="0078056E"/>
    <w:rsid w:val="00784276"/>
    <w:rsid w:val="0078685E"/>
    <w:rsid w:val="007868BD"/>
    <w:rsid w:val="007966F9"/>
    <w:rsid w:val="007B1B25"/>
    <w:rsid w:val="007B216C"/>
    <w:rsid w:val="007B29FC"/>
    <w:rsid w:val="007C570F"/>
    <w:rsid w:val="007D6208"/>
    <w:rsid w:val="007D7E04"/>
    <w:rsid w:val="007E0F02"/>
    <w:rsid w:val="007E199D"/>
    <w:rsid w:val="007E7CF9"/>
    <w:rsid w:val="00802F95"/>
    <w:rsid w:val="008062EF"/>
    <w:rsid w:val="00812CAD"/>
    <w:rsid w:val="00852916"/>
    <w:rsid w:val="00852D40"/>
    <w:rsid w:val="00856E96"/>
    <w:rsid w:val="00870CB9"/>
    <w:rsid w:val="00871CD9"/>
    <w:rsid w:val="0088123F"/>
    <w:rsid w:val="008863F8"/>
    <w:rsid w:val="00892568"/>
    <w:rsid w:val="00895F07"/>
    <w:rsid w:val="008A79AC"/>
    <w:rsid w:val="008B2445"/>
    <w:rsid w:val="008B337C"/>
    <w:rsid w:val="008B7D4E"/>
    <w:rsid w:val="008C3C81"/>
    <w:rsid w:val="008D0CF6"/>
    <w:rsid w:val="008D7FDE"/>
    <w:rsid w:val="008E09F8"/>
    <w:rsid w:val="008E548F"/>
    <w:rsid w:val="008F7795"/>
    <w:rsid w:val="00910271"/>
    <w:rsid w:val="009118B1"/>
    <w:rsid w:val="00916998"/>
    <w:rsid w:val="00916F57"/>
    <w:rsid w:val="00921577"/>
    <w:rsid w:val="00922A12"/>
    <w:rsid w:val="00933074"/>
    <w:rsid w:val="00935D6C"/>
    <w:rsid w:val="00941341"/>
    <w:rsid w:val="00943520"/>
    <w:rsid w:val="009456D1"/>
    <w:rsid w:val="0094572E"/>
    <w:rsid w:val="00945EE1"/>
    <w:rsid w:val="00981E87"/>
    <w:rsid w:val="00991BDD"/>
    <w:rsid w:val="00991C57"/>
    <w:rsid w:val="00995D99"/>
    <w:rsid w:val="009A7834"/>
    <w:rsid w:val="009B05ED"/>
    <w:rsid w:val="009B2E0C"/>
    <w:rsid w:val="009C47AE"/>
    <w:rsid w:val="009E2DEA"/>
    <w:rsid w:val="009F7E7B"/>
    <w:rsid w:val="00A16B3F"/>
    <w:rsid w:val="00A23578"/>
    <w:rsid w:val="00A33AAC"/>
    <w:rsid w:val="00A34939"/>
    <w:rsid w:val="00A355E5"/>
    <w:rsid w:val="00A35E28"/>
    <w:rsid w:val="00A67CA2"/>
    <w:rsid w:val="00A704E7"/>
    <w:rsid w:val="00A74FAE"/>
    <w:rsid w:val="00A90DC0"/>
    <w:rsid w:val="00A970F5"/>
    <w:rsid w:val="00AA171F"/>
    <w:rsid w:val="00AA1DB1"/>
    <w:rsid w:val="00AA343D"/>
    <w:rsid w:val="00AA43EC"/>
    <w:rsid w:val="00AA555F"/>
    <w:rsid w:val="00AB004F"/>
    <w:rsid w:val="00AB20B8"/>
    <w:rsid w:val="00AB34C2"/>
    <w:rsid w:val="00AB6429"/>
    <w:rsid w:val="00AC2B0D"/>
    <w:rsid w:val="00AC52CB"/>
    <w:rsid w:val="00AC704D"/>
    <w:rsid w:val="00AD3F04"/>
    <w:rsid w:val="00AD5C8C"/>
    <w:rsid w:val="00AD5DEC"/>
    <w:rsid w:val="00AD6A69"/>
    <w:rsid w:val="00AD7257"/>
    <w:rsid w:val="00AE0EBA"/>
    <w:rsid w:val="00AE54AB"/>
    <w:rsid w:val="00AE5E1E"/>
    <w:rsid w:val="00AF1588"/>
    <w:rsid w:val="00AF287E"/>
    <w:rsid w:val="00AF74D4"/>
    <w:rsid w:val="00B11D74"/>
    <w:rsid w:val="00B2459B"/>
    <w:rsid w:val="00B25A11"/>
    <w:rsid w:val="00B36FBF"/>
    <w:rsid w:val="00B408DE"/>
    <w:rsid w:val="00B51216"/>
    <w:rsid w:val="00B53977"/>
    <w:rsid w:val="00B53D27"/>
    <w:rsid w:val="00B55E55"/>
    <w:rsid w:val="00B63041"/>
    <w:rsid w:val="00B63F3B"/>
    <w:rsid w:val="00B74F05"/>
    <w:rsid w:val="00B754B8"/>
    <w:rsid w:val="00B911B6"/>
    <w:rsid w:val="00B92464"/>
    <w:rsid w:val="00B94591"/>
    <w:rsid w:val="00B97D3D"/>
    <w:rsid w:val="00BA5541"/>
    <w:rsid w:val="00BA614F"/>
    <w:rsid w:val="00BA762D"/>
    <w:rsid w:val="00BA7F25"/>
    <w:rsid w:val="00BB2419"/>
    <w:rsid w:val="00BC0814"/>
    <w:rsid w:val="00BC22D9"/>
    <w:rsid w:val="00BC3BA1"/>
    <w:rsid w:val="00BC6535"/>
    <w:rsid w:val="00BD00D1"/>
    <w:rsid w:val="00BE346A"/>
    <w:rsid w:val="00BE3A6D"/>
    <w:rsid w:val="00BF3E08"/>
    <w:rsid w:val="00BF7B9C"/>
    <w:rsid w:val="00C125FB"/>
    <w:rsid w:val="00C16C0A"/>
    <w:rsid w:val="00C21753"/>
    <w:rsid w:val="00C22ABF"/>
    <w:rsid w:val="00C24CEE"/>
    <w:rsid w:val="00C26871"/>
    <w:rsid w:val="00C31E75"/>
    <w:rsid w:val="00C344A0"/>
    <w:rsid w:val="00C4098B"/>
    <w:rsid w:val="00C43D14"/>
    <w:rsid w:val="00C65D98"/>
    <w:rsid w:val="00C67490"/>
    <w:rsid w:val="00C67FF1"/>
    <w:rsid w:val="00C7124E"/>
    <w:rsid w:val="00C85C1E"/>
    <w:rsid w:val="00C867EE"/>
    <w:rsid w:val="00C911DB"/>
    <w:rsid w:val="00C941C0"/>
    <w:rsid w:val="00CA2655"/>
    <w:rsid w:val="00CB4B6A"/>
    <w:rsid w:val="00CC407B"/>
    <w:rsid w:val="00CE440A"/>
    <w:rsid w:val="00CF42D1"/>
    <w:rsid w:val="00D041D0"/>
    <w:rsid w:val="00D058F9"/>
    <w:rsid w:val="00D060BB"/>
    <w:rsid w:val="00D07D51"/>
    <w:rsid w:val="00D1680B"/>
    <w:rsid w:val="00D23FCE"/>
    <w:rsid w:val="00D246B4"/>
    <w:rsid w:val="00D308A9"/>
    <w:rsid w:val="00D33865"/>
    <w:rsid w:val="00D33C63"/>
    <w:rsid w:val="00D37914"/>
    <w:rsid w:val="00D42464"/>
    <w:rsid w:val="00D52052"/>
    <w:rsid w:val="00D716BB"/>
    <w:rsid w:val="00D72FB2"/>
    <w:rsid w:val="00D90434"/>
    <w:rsid w:val="00DA34B7"/>
    <w:rsid w:val="00DA512A"/>
    <w:rsid w:val="00DA7AE2"/>
    <w:rsid w:val="00DB3E42"/>
    <w:rsid w:val="00DB5A83"/>
    <w:rsid w:val="00DC2F93"/>
    <w:rsid w:val="00DC7181"/>
    <w:rsid w:val="00DD5ED2"/>
    <w:rsid w:val="00DE12A1"/>
    <w:rsid w:val="00DF0F81"/>
    <w:rsid w:val="00DF2695"/>
    <w:rsid w:val="00DF3803"/>
    <w:rsid w:val="00E03BD0"/>
    <w:rsid w:val="00E05E1E"/>
    <w:rsid w:val="00E21DA8"/>
    <w:rsid w:val="00E2335C"/>
    <w:rsid w:val="00E24C6F"/>
    <w:rsid w:val="00E27C1B"/>
    <w:rsid w:val="00E354F6"/>
    <w:rsid w:val="00E425B0"/>
    <w:rsid w:val="00E449E3"/>
    <w:rsid w:val="00E74F1C"/>
    <w:rsid w:val="00E76FB8"/>
    <w:rsid w:val="00E84A77"/>
    <w:rsid w:val="00E9046D"/>
    <w:rsid w:val="00E90F29"/>
    <w:rsid w:val="00E92788"/>
    <w:rsid w:val="00E97889"/>
    <w:rsid w:val="00EA17BD"/>
    <w:rsid w:val="00EA1F6D"/>
    <w:rsid w:val="00EA709F"/>
    <w:rsid w:val="00EA775E"/>
    <w:rsid w:val="00EB423D"/>
    <w:rsid w:val="00EB5B3A"/>
    <w:rsid w:val="00EC1450"/>
    <w:rsid w:val="00EC5741"/>
    <w:rsid w:val="00ED175E"/>
    <w:rsid w:val="00EE4F4B"/>
    <w:rsid w:val="00EF1E46"/>
    <w:rsid w:val="00F23E0F"/>
    <w:rsid w:val="00F4599B"/>
    <w:rsid w:val="00F555D1"/>
    <w:rsid w:val="00F5578A"/>
    <w:rsid w:val="00F5677E"/>
    <w:rsid w:val="00F625B8"/>
    <w:rsid w:val="00F62C3B"/>
    <w:rsid w:val="00F73010"/>
    <w:rsid w:val="00F74A99"/>
    <w:rsid w:val="00FA070A"/>
    <w:rsid w:val="00FA209D"/>
    <w:rsid w:val="00FD00E0"/>
    <w:rsid w:val="00FD1FB3"/>
    <w:rsid w:val="00FD326A"/>
    <w:rsid w:val="00FD5666"/>
    <w:rsid w:val="00FE0346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A1676B"/>
  <w15:docId w15:val="{7A591CF8-2458-4F23-80DC-577C8DA0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555E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t.wikipedia.org/wiki/Troposfer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Mata_Atl%C3%A2ntic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clima1.cptec.inpe.br/monitoramentobrasil/p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lima1.cptec.inpe.br/monitoramentobrasil/pt" TargetMode="External"/><Relationship Id="rId14" Type="http://schemas.openxmlformats.org/officeDocument/2006/relationships/hyperlink" Target="http://www.labhidro.iag.usp.br/site_iag/?page_id=79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0C94E-C5A1-4BC3-8583-C7FAB7059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1447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5</cp:revision>
  <dcterms:created xsi:type="dcterms:W3CDTF">2018-10-02T14:04:00Z</dcterms:created>
  <dcterms:modified xsi:type="dcterms:W3CDTF">2018-10-05T22:04:00Z</dcterms:modified>
</cp:coreProperties>
</file>