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25" w:rsidRPr="00F5325B" w:rsidRDefault="00367B25" w:rsidP="00367B25">
      <w:pPr>
        <w:pStyle w:val="01TITULO1"/>
      </w:pPr>
      <w:r w:rsidRPr="00F5325B">
        <w:t>Componente curricular: CIÊNCIAS</w:t>
      </w:r>
    </w:p>
    <w:p w:rsidR="00367B25" w:rsidRPr="00F5325B" w:rsidRDefault="00367B25" w:rsidP="00367B25">
      <w:pPr>
        <w:pStyle w:val="01TITULO1"/>
      </w:pPr>
      <w:r w:rsidRPr="00F5325B">
        <w:t xml:space="preserve">9º ano – 2º bimestre </w:t>
      </w:r>
    </w:p>
    <w:p w:rsidR="00367B25" w:rsidRPr="00F5325B" w:rsidRDefault="00367B25" w:rsidP="00367B25">
      <w:pPr>
        <w:pStyle w:val="01TITULO1"/>
      </w:pPr>
      <w:r w:rsidRPr="00F5325B">
        <w:t>PROPOSTA DE ACOMPANHAMENTO DA</w:t>
      </w:r>
    </w:p>
    <w:p w:rsidR="00367B25" w:rsidRPr="00F5325B" w:rsidRDefault="00367B25" w:rsidP="00367B25">
      <w:pPr>
        <w:pStyle w:val="01TITULO1"/>
      </w:pPr>
      <w:r w:rsidRPr="00F5325B">
        <w:t>APRENDIZAGEM</w:t>
      </w:r>
    </w:p>
    <w:p w:rsidR="00367B25" w:rsidRPr="00BE37E1" w:rsidRDefault="00367B25" w:rsidP="00BE37E1">
      <w:pPr>
        <w:pStyle w:val="02TEXTOPRINCIPAL"/>
      </w:pPr>
    </w:p>
    <w:p w:rsidR="00B50FA6" w:rsidRPr="00F5325B" w:rsidRDefault="00B50FA6" w:rsidP="00B50FA6">
      <w:pPr>
        <w:pStyle w:val="01TITULO2"/>
      </w:pPr>
      <w:r w:rsidRPr="00F5325B">
        <w:t>GABARITO COMENTADO</w:t>
      </w:r>
    </w:p>
    <w:p w:rsidR="00F151BC" w:rsidRPr="00BE37E1" w:rsidRDefault="00F151BC" w:rsidP="00BE37E1">
      <w:pPr>
        <w:pStyle w:val="02TEXTOPRINCIPAL"/>
      </w:pPr>
    </w:p>
    <w:p w:rsidR="00B50FA6" w:rsidRPr="00F5325B" w:rsidRDefault="00B50FA6" w:rsidP="00B50FA6">
      <w:pPr>
        <w:pStyle w:val="01TITULO3"/>
      </w:pPr>
      <w:r w:rsidRPr="00F5325B">
        <w:t>QUESTÃO 1</w:t>
      </w:r>
    </w:p>
    <w:p w:rsidR="00B50FA6" w:rsidRPr="00F5325B" w:rsidRDefault="00B50FA6" w:rsidP="00B50FA6">
      <w:pPr>
        <w:pStyle w:val="01TITULO4"/>
      </w:pPr>
      <w:r w:rsidRPr="00F5325B">
        <w:t>Habilidade avaliada</w:t>
      </w:r>
    </w:p>
    <w:p w:rsidR="009E3B44" w:rsidRPr="00F5325B" w:rsidRDefault="009E3B44" w:rsidP="00A902F5">
      <w:pPr>
        <w:pStyle w:val="02TEXTOPRINCIPAL"/>
      </w:pPr>
      <w:r w:rsidRPr="00F5325B">
        <w:t xml:space="preserve">(EF09CI01) Investigar as mudanças de estado físico da matéria e explicar essas transformações com base no modelo de constituição </w:t>
      </w:r>
      <w:proofErr w:type="spellStart"/>
      <w:r w:rsidRPr="00F5325B">
        <w:t>submicroscópica</w:t>
      </w:r>
      <w:proofErr w:type="spellEnd"/>
      <w:r w:rsidRPr="00F5325B">
        <w:t>.</w:t>
      </w:r>
    </w:p>
    <w:p w:rsidR="00E62842" w:rsidRPr="00BE37E1" w:rsidRDefault="00E62842" w:rsidP="00BE37E1">
      <w:pPr>
        <w:pStyle w:val="02TEXTOPRINCIPAL"/>
      </w:pPr>
    </w:p>
    <w:p w:rsidR="009669EF" w:rsidRPr="00F5325B" w:rsidRDefault="00F66766" w:rsidP="00822B9B">
      <w:pPr>
        <w:pStyle w:val="01TITULO4"/>
        <w:spacing w:before="0"/>
      </w:pPr>
      <w:r w:rsidRPr="00F5325B">
        <w:t>Resposta e c</w:t>
      </w:r>
      <w:r w:rsidR="003A45FB" w:rsidRPr="00F5325B">
        <w:t>omentário para o professor</w:t>
      </w:r>
    </w:p>
    <w:p w:rsidR="00AE7F2A" w:rsidRDefault="00822B9B" w:rsidP="00822B9B">
      <w:pPr>
        <w:pStyle w:val="NormalWeb"/>
        <w:spacing w:before="0" w:beforeAutospacing="0" w:after="0" w:line="240" w:lineRule="auto"/>
        <w:ind w:left="0"/>
        <w:rPr>
          <w:rFonts w:ascii="Tahoma" w:hAnsi="Tahoma" w:cs="Tahoma"/>
          <w:sz w:val="21"/>
          <w:szCs w:val="21"/>
        </w:rPr>
      </w:pPr>
      <w:r w:rsidRPr="00F5325B">
        <w:rPr>
          <w:rFonts w:ascii="Tahoma" w:hAnsi="Tahoma" w:cs="Tahoma"/>
          <w:sz w:val="21"/>
          <w:szCs w:val="21"/>
        </w:rPr>
        <w:t xml:space="preserve">Espera-se que os alunos </w:t>
      </w:r>
      <w:r w:rsidR="00B8332C">
        <w:rPr>
          <w:rFonts w:ascii="Tahoma" w:hAnsi="Tahoma" w:cs="Tahoma"/>
          <w:sz w:val="21"/>
          <w:szCs w:val="21"/>
        </w:rPr>
        <w:t xml:space="preserve">representem, em seu esquema, </w:t>
      </w:r>
      <w:r w:rsidRPr="00F5325B">
        <w:rPr>
          <w:rFonts w:ascii="Tahoma" w:hAnsi="Tahoma" w:cs="Tahoma"/>
          <w:sz w:val="21"/>
          <w:szCs w:val="21"/>
        </w:rPr>
        <w:t>a água no estado líquido no oceano</w:t>
      </w:r>
      <w:r w:rsidR="00AE7F2A">
        <w:rPr>
          <w:rFonts w:ascii="Tahoma" w:hAnsi="Tahoma" w:cs="Tahoma"/>
          <w:sz w:val="21"/>
          <w:szCs w:val="21"/>
        </w:rPr>
        <w:t xml:space="preserve">, nos </w:t>
      </w:r>
      <w:r w:rsidRPr="00F5325B">
        <w:rPr>
          <w:rFonts w:ascii="Tahoma" w:hAnsi="Tahoma" w:cs="Tahoma"/>
          <w:sz w:val="21"/>
          <w:szCs w:val="21"/>
        </w:rPr>
        <w:t>rios</w:t>
      </w:r>
      <w:r w:rsidR="00B8332C">
        <w:rPr>
          <w:rFonts w:ascii="Tahoma" w:hAnsi="Tahoma" w:cs="Tahoma"/>
          <w:sz w:val="21"/>
          <w:szCs w:val="21"/>
        </w:rPr>
        <w:t>, nas nuvens e na chuva;</w:t>
      </w:r>
      <w:r w:rsidRPr="00F5325B">
        <w:rPr>
          <w:rFonts w:ascii="Tahoma" w:hAnsi="Tahoma" w:cs="Tahoma"/>
          <w:sz w:val="21"/>
          <w:szCs w:val="21"/>
        </w:rPr>
        <w:t xml:space="preserve"> no estado gasoso</w:t>
      </w:r>
      <w:r w:rsidR="00B8332C">
        <w:rPr>
          <w:rFonts w:ascii="Tahoma" w:hAnsi="Tahoma" w:cs="Tahoma"/>
          <w:sz w:val="21"/>
          <w:szCs w:val="21"/>
        </w:rPr>
        <w:t>,</w:t>
      </w:r>
      <w:r w:rsidRPr="00F5325B">
        <w:rPr>
          <w:rFonts w:ascii="Tahoma" w:hAnsi="Tahoma" w:cs="Tahoma"/>
          <w:sz w:val="21"/>
          <w:szCs w:val="21"/>
        </w:rPr>
        <w:t xml:space="preserve"> na atmosfera</w:t>
      </w:r>
      <w:r w:rsidR="00B8332C">
        <w:rPr>
          <w:rFonts w:ascii="Tahoma" w:hAnsi="Tahoma" w:cs="Tahoma"/>
          <w:sz w:val="21"/>
          <w:szCs w:val="21"/>
        </w:rPr>
        <w:t>;</w:t>
      </w:r>
      <w:r w:rsidR="00F66766" w:rsidRPr="00F5325B">
        <w:rPr>
          <w:rFonts w:ascii="Tahoma" w:hAnsi="Tahoma" w:cs="Tahoma"/>
          <w:sz w:val="21"/>
          <w:szCs w:val="21"/>
        </w:rPr>
        <w:t xml:space="preserve"> no estado sólido</w:t>
      </w:r>
      <w:r w:rsidR="00B8332C">
        <w:rPr>
          <w:rFonts w:ascii="Tahoma" w:hAnsi="Tahoma" w:cs="Tahoma"/>
          <w:sz w:val="21"/>
          <w:szCs w:val="21"/>
        </w:rPr>
        <w:t>,</w:t>
      </w:r>
      <w:r w:rsidR="00F66766" w:rsidRPr="00F5325B">
        <w:rPr>
          <w:rFonts w:ascii="Tahoma" w:hAnsi="Tahoma" w:cs="Tahoma"/>
          <w:sz w:val="21"/>
          <w:szCs w:val="21"/>
        </w:rPr>
        <w:t xml:space="preserve"> no cume d</w:t>
      </w:r>
      <w:r w:rsidR="00B8332C">
        <w:rPr>
          <w:rFonts w:ascii="Tahoma" w:hAnsi="Tahoma" w:cs="Tahoma"/>
          <w:sz w:val="21"/>
          <w:szCs w:val="21"/>
        </w:rPr>
        <w:t>e</w:t>
      </w:r>
      <w:r w:rsidR="00F66766" w:rsidRPr="00F5325B">
        <w:rPr>
          <w:rFonts w:ascii="Tahoma" w:hAnsi="Tahoma" w:cs="Tahoma"/>
          <w:sz w:val="21"/>
          <w:szCs w:val="21"/>
        </w:rPr>
        <w:t xml:space="preserve"> montanhas</w:t>
      </w:r>
      <w:r w:rsidRPr="00F5325B">
        <w:rPr>
          <w:rFonts w:ascii="Tahoma" w:hAnsi="Tahoma" w:cs="Tahoma"/>
          <w:sz w:val="21"/>
          <w:szCs w:val="21"/>
        </w:rPr>
        <w:t>. Podem também desenhar a evapotranspiração</w:t>
      </w:r>
      <w:r w:rsidR="00B8332C">
        <w:rPr>
          <w:rFonts w:ascii="Tahoma" w:hAnsi="Tahoma" w:cs="Tahoma"/>
          <w:sz w:val="21"/>
          <w:szCs w:val="21"/>
        </w:rPr>
        <w:t>,</w:t>
      </w:r>
      <w:r w:rsidRPr="00F5325B">
        <w:rPr>
          <w:rFonts w:ascii="Tahoma" w:hAnsi="Tahoma" w:cs="Tahoma"/>
          <w:sz w:val="21"/>
          <w:szCs w:val="21"/>
        </w:rPr>
        <w:t xml:space="preserve"> representando a água no estado líquido nas plantas e no solo e</w:t>
      </w:r>
      <w:r w:rsidR="00B8332C">
        <w:rPr>
          <w:rFonts w:ascii="Tahoma" w:hAnsi="Tahoma" w:cs="Tahoma"/>
          <w:sz w:val="21"/>
          <w:szCs w:val="21"/>
        </w:rPr>
        <w:t>,</w:t>
      </w:r>
      <w:r w:rsidRPr="00F5325B">
        <w:rPr>
          <w:rFonts w:ascii="Tahoma" w:hAnsi="Tahoma" w:cs="Tahoma"/>
          <w:sz w:val="21"/>
          <w:szCs w:val="21"/>
        </w:rPr>
        <w:t xml:space="preserve"> no estado gasoso</w:t>
      </w:r>
      <w:r w:rsidR="00B8332C">
        <w:rPr>
          <w:rFonts w:ascii="Tahoma" w:hAnsi="Tahoma" w:cs="Tahoma"/>
          <w:sz w:val="21"/>
          <w:szCs w:val="21"/>
        </w:rPr>
        <w:t>,</w:t>
      </w:r>
      <w:r w:rsidRPr="00F5325B">
        <w:rPr>
          <w:rFonts w:ascii="Tahoma" w:hAnsi="Tahoma" w:cs="Tahoma"/>
          <w:sz w:val="21"/>
          <w:szCs w:val="21"/>
        </w:rPr>
        <w:t xml:space="preserve"> na atmosfera. No subsolo</w:t>
      </w:r>
      <w:r w:rsidR="00B8332C">
        <w:rPr>
          <w:rFonts w:ascii="Tahoma" w:hAnsi="Tahoma" w:cs="Tahoma"/>
          <w:sz w:val="21"/>
          <w:szCs w:val="21"/>
        </w:rPr>
        <w:t>,</w:t>
      </w:r>
      <w:r w:rsidRPr="00F5325B">
        <w:rPr>
          <w:rFonts w:ascii="Tahoma" w:hAnsi="Tahoma" w:cs="Tahoma"/>
          <w:sz w:val="21"/>
          <w:szCs w:val="21"/>
        </w:rPr>
        <w:t xml:space="preserve"> devem fazer a representação da constituição </w:t>
      </w:r>
      <w:proofErr w:type="spellStart"/>
      <w:r w:rsidRPr="00F5325B">
        <w:rPr>
          <w:rFonts w:ascii="Tahoma" w:hAnsi="Tahoma" w:cs="Tahoma"/>
          <w:sz w:val="21"/>
          <w:szCs w:val="21"/>
        </w:rPr>
        <w:t>su</w:t>
      </w:r>
      <w:r w:rsidR="00F66766" w:rsidRPr="00F5325B">
        <w:rPr>
          <w:rFonts w:ascii="Tahoma" w:hAnsi="Tahoma" w:cs="Tahoma"/>
          <w:sz w:val="21"/>
          <w:szCs w:val="21"/>
        </w:rPr>
        <w:t>b</w:t>
      </w:r>
      <w:r w:rsidRPr="00F5325B">
        <w:rPr>
          <w:rFonts w:ascii="Tahoma" w:hAnsi="Tahoma" w:cs="Tahoma"/>
          <w:sz w:val="21"/>
          <w:szCs w:val="21"/>
        </w:rPr>
        <w:t>microscópica</w:t>
      </w:r>
      <w:proofErr w:type="spellEnd"/>
      <w:r w:rsidRPr="00F5325B">
        <w:rPr>
          <w:rFonts w:ascii="Tahoma" w:hAnsi="Tahoma" w:cs="Tahoma"/>
          <w:sz w:val="21"/>
          <w:szCs w:val="21"/>
        </w:rPr>
        <w:t xml:space="preserve"> da água no estado líquido.</w:t>
      </w:r>
      <w:r w:rsidR="00F66766" w:rsidRPr="00F5325B">
        <w:rPr>
          <w:rFonts w:ascii="Tahoma" w:hAnsi="Tahoma" w:cs="Tahoma"/>
          <w:sz w:val="21"/>
          <w:szCs w:val="21"/>
        </w:rPr>
        <w:t xml:space="preserve"> </w:t>
      </w:r>
    </w:p>
    <w:p w:rsidR="00822B9B" w:rsidRPr="00F5325B" w:rsidRDefault="00822B9B" w:rsidP="00822B9B">
      <w:pPr>
        <w:pStyle w:val="NormalWeb"/>
        <w:spacing w:before="0" w:beforeAutospacing="0" w:after="0" w:line="240" w:lineRule="auto"/>
        <w:ind w:left="0"/>
        <w:rPr>
          <w:rFonts w:ascii="Tahoma" w:hAnsi="Tahoma" w:cs="Tahoma"/>
          <w:sz w:val="21"/>
          <w:szCs w:val="21"/>
        </w:rPr>
      </w:pPr>
      <w:r w:rsidRPr="00F5325B">
        <w:rPr>
          <w:rFonts w:ascii="Tahoma" w:hAnsi="Tahoma" w:cs="Tahoma"/>
          <w:sz w:val="21"/>
          <w:szCs w:val="21"/>
        </w:rPr>
        <w:t xml:space="preserve">Caso </w:t>
      </w:r>
      <w:r w:rsidR="00F66766" w:rsidRPr="00F5325B">
        <w:rPr>
          <w:rFonts w:ascii="Tahoma" w:hAnsi="Tahoma" w:cs="Tahoma"/>
          <w:sz w:val="21"/>
          <w:szCs w:val="21"/>
        </w:rPr>
        <w:t xml:space="preserve">façam </w:t>
      </w:r>
      <w:r w:rsidR="00B8332C">
        <w:rPr>
          <w:rFonts w:ascii="Tahoma" w:hAnsi="Tahoma" w:cs="Tahoma"/>
          <w:sz w:val="21"/>
          <w:szCs w:val="21"/>
        </w:rPr>
        <w:t xml:space="preserve">representações incorretas, </w:t>
      </w:r>
      <w:r w:rsidRPr="00F5325B">
        <w:rPr>
          <w:rFonts w:ascii="Tahoma" w:hAnsi="Tahoma" w:cs="Tahoma"/>
          <w:sz w:val="21"/>
          <w:szCs w:val="21"/>
        </w:rPr>
        <w:t>retome o conteúdo questionando</w:t>
      </w:r>
      <w:r w:rsidR="00B8332C">
        <w:rPr>
          <w:rFonts w:ascii="Tahoma" w:hAnsi="Tahoma" w:cs="Tahoma"/>
          <w:sz w:val="21"/>
          <w:szCs w:val="21"/>
        </w:rPr>
        <w:t xml:space="preserve">-os sobre </w:t>
      </w:r>
      <w:r w:rsidRPr="00F5325B">
        <w:rPr>
          <w:rFonts w:ascii="Tahoma" w:hAnsi="Tahoma" w:cs="Tahoma"/>
          <w:sz w:val="21"/>
          <w:szCs w:val="21"/>
        </w:rPr>
        <w:t xml:space="preserve">o estado físico da água em um rio, </w:t>
      </w:r>
      <w:r w:rsidR="00B8332C">
        <w:rPr>
          <w:rFonts w:ascii="Tahoma" w:hAnsi="Tahoma" w:cs="Tahoma"/>
          <w:sz w:val="21"/>
          <w:szCs w:val="21"/>
        </w:rPr>
        <w:t>em</w:t>
      </w:r>
      <w:r w:rsidRPr="00F5325B">
        <w:rPr>
          <w:rFonts w:ascii="Tahoma" w:hAnsi="Tahoma" w:cs="Tahoma"/>
          <w:sz w:val="21"/>
          <w:szCs w:val="21"/>
        </w:rPr>
        <w:t xml:space="preserve"> vapor d</w:t>
      </w:r>
      <w:r w:rsidR="00AE7F2A">
        <w:rPr>
          <w:rFonts w:ascii="Tahoma" w:hAnsi="Tahoma" w:cs="Tahoma"/>
          <w:sz w:val="21"/>
          <w:szCs w:val="21"/>
        </w:rPr>
        <w:t xml:space="preserve">e </w:t>
      </w:r>
      <w:r w:rsidRPr="00F5325B">
        <w:rPr>
          <w:rFonts w:ascii="Tahoma" w:hAnsi="Tahoma" w:cs="Tahoma"/>
          <w:sz w:val="21"/>
          <w:szCs w:val="21"/>
        </w:rPr>
        <w:t xml:space="preserve">água atmosférico, </w:t>
      </w:r>
      <w:r w:rsidR="00F66766" w:rsidRPr="00F5325B">
        <w:rPr>
          <w:rFonts w:ascii="Tahoma" w:hAnsi="Tahoma" w:cs="Tahoma"/>
          <w:sz w:val="21"/>
          <w:szCs w:val="21"/>
        </w:rPr>
        <w:t>no estado sólido de gelo</w:t>
      </w:r>
      <w:r w:rsidR="00B8332C">
        <w:rPr>
          <w:rFonts w:ascii="Tahoma" w:hAnsi="Tahoma" w:cs="Tahoma"/>
          <w:sz w:val="21"/>
          <w:szCs w:val="21"/>
        </w:rPr>
        <w:t>. D</w:t>
      </w:r>
      <w:r w:rsidRPr="00F5325B">
        <w:rPr>
          <w:rFonts w:ascii="Tahoma" w:hAnsi="Tahoma" w:cs="Tahoma"/>
          <w:sz w:val="21"/>
          <w:szCs w:val="21"/>
        </w:rPr>
        <w:t xml:space="preserve">esenhe na lousa </w:t>
      </w:r>
      <w:r w:rsidR="00F66766" w:rsidRPr="00F5325B">
        <w:rPr>
          <w:rFonts w:ascii="Tahoma" w:hAnsi="Tahoma" w:cs="Tahoma"/>
          <w:sz w:val="21"/>
          <w:szCs w:val="21"/>
        </w:rPr>
        <w:t xml:space="preserve">os esquemas </w:t>
      </w:r>
      <w:r w:rsidR="00B8332C">
        <w:rPr>
          <w:rFonts w:ascii="Tahoma" w:hAnsi="Tahoma" w:cs="Tahoma"/>
          <w:sz w:val="21"/>
          <w:szCs w:val="21"/>
        </w:rPr>
        <w:t xml:space="preserve">em </w:t>
      </w:r>
      <w:r w:rsidRPr="00F5325B">
        <w:rPr>
          <w:rFonts w:ascii="Tahoma" w:hAnsi="Tahoma" w:cs="Tahoma"/>
          <w:sz w:val="21"/>
          <w:szCs w:val="21"/>
        </w:rPr>
        <w:t>que eles apresent</w:t>
      </w:r>
      <w:r w:rsidR="00B8332C">
        <w:rPr>
          <w:rFonts w:ascii="Tahoma" w:hAnsi="Tahoma" w:cs="Tahoma"/>
          <w:sz w:val="21"/>
          <w:szCs w:val="21"/>
        </w:rPr>
        <w:t>ar</w:t>
      </w:r>
      <w:r w:rsidRPr="00F5325B">
        <w:rPr>
          <w:rFonts w:ascii="Tahoma" w:hAnsi="Tahoma" w:cs="Tahoma"/>
          <w:sz w:val="21"/>
          <w:szCs w:val="21"/>
        </w:rPr>
        <w:t>em dúvidas quanto ao conteúdo.</w:t>
      </w:r>
    </w:p>
    <w:p w:rsidR="00822B9B" w:rsidRPr="00BE37E1" w:rsidRDefault="00822B9B" w:rsidP="00BE37E1">
      <w:pPr>
        <w:pStyle w:val="02TEXTOPRINCIPAL"/>
      </w:pPr>
    </w:p>
    <w:p w:rsidR="004A5ACC" w:rsidRDefault="004A5ACC" w:rsidP="007D087F">
      <w:pPr>
        <w:pStyle w:val="01TITULO3"/>
      </w:pPr>
    </w:p>
    <w:p w:rsidR="007D087F" w:rsidRPr="00F5325B" w:rsidRDefault="007D087F" w:rsidP="007D087F">
      <w:pPr>
        <w:pStyle w:val="01TITULO3"/>
      </w:pPr>
      <w:r w:rsidRPr="00F5325B">
        <w:t>QUESTÃO 2</w:t>
      </w:r>
    </w:p>
    <w:p w:rsidR="009669EF" w:rsidRPr="00F5325B" w:rsidRDefault="009669EF" w:rsidP="00A902F5">
      <w:pPr>
        <w:pStyle w:val="01TITULO4"/>
      </w:pPr>
      <w:r w:rsidRPr="00F5325B">
        <w:t>Habilidade avaliada</w:t>
      </w:r>
    </w:p>
    <w:p w:rsidR="009669EF" w:rsidRPr="00F5325B" w:rsidRDefault="009E3B44" w:rsidP="00A902F5">
      <w:pPr>
        <w:pStyle w:val="02TEXTOPRINCIPAL"/>
      </w:pPr>
      <w:r w:rsidRPr="00F5325B">
        <w:t xml:space="preserve">(EF09CI01) Investigar as mudanças de estado físico da matéria e explicar essas transformações com base no modelo de constituição </w:t>
      </w:r>
      <w:proofErr w:type="spellStart"/>
      <w:r w:rsidRPr="00F5325B">
        <w:t>submicroscópica</w:t>
      </w:r>
      <w:proofErr w:type="spellEnd"/>
      <w:r w:rsidRPr="00F5325B">
        <w:t>.</w:t>
      </w:r>
    </w:p>
    <w:p w:rsidR="00E62842" w:rsidRPr="00BE37E1" w:rsidRDefault="00E62842" w:rsidP="00BE37E1">
      <w:pPr>
        <w:pStyle w:val="02TEXTOPRINCIPAL"/>
      </w:pPr>
    </w:p>
    <w:p w:rsidR="007D087F" w:rsidRPr="00F5325B" w:rsidRDefault="007D087F" w:rsidP="007D087F">
      <w:pPr>
        <w:pStyle w:val="01TITULO4"/>
      </w:pPr>
      <w:r w:rsidRPr="00F5325B">
        <w:t xml:space="preserve">Resposta e comentário para o </w:t>
      </w:r>
      <w:r w:rsidR="000E1B0B">
        <w:t>p</w:t>
      </w:r>
      <w:r w:rsidRPr="00F5325B">
        <w:t>rofessor</w:t>
      </w:r>
    </w:p>
    <w:p w:rsidR="00E6562C" w:rsidRPr="00F5325B" w:rsidRDefault="00E6562C" w:rsidP="00E656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F5325B">
        <w:rPr>
          <w:rFonts w:ascii="Tahoma" w:hAnsi="Tahoma" w:cs="Tahoma"/>
          <w:sz w:val="21"/>
          <w:szCs w:val="21"/>
        </w:rPr>
        <w:t xml:space="preserve">No </w:t>
      </w:r>
      <w:r w:rsidRPr="00F5325B">
        <w:rPr>
          <w:rFonts w:ascii="Tahoma" w:hAnsi="Tahoma" w:cs="Tahoma"/>
          <w:bCs/>
          <w:sz w:val="21"/>
          <w:szCs w:val="21"/>
        </w:rPr>
        <w:t>estado sólido</w:t>
      </w:r>
      <w:r w:rsidRPr="00F5325B">
        <w:rPr>
          <w:rFonts w:ascii="Tahoma" w:hAnsi="Tahoma" w:cs="Tahoma"/>
          <w:sz w:val="21"/>
          <w:szCs w:val="21"/>
        </w:rPr>
        <w:t xml:space="preserve">, as partículas do ouro </w:t>
      </w:r>
      <w:r w:rsidR="002A35E9" w:rsidRPr="00F5325B">
        <w:rPr>
          <w:rFonts w:ascii="Tahoma" w:hAnsi="Tahoma" w:cs="Tahoma"/>
          <w:sz w:val="21"/>
          <w:szCs w:val="21"/>
        </w:rPr>
        <w:t xml:space="preserve">estão </w:t>
      </w:r>
      <w:r w:rsidRPr="00F5325B">
        <w:rPr>
          <w:rFonts w:ascii="Tahoma" w:hAnsi="Tahoma" w:cs="Tahoma"/>
          <w:sz w:val="21"/>
          <w:szCs w:val="21"/>
        </w:rPr>
        <w:t>próximas</w:t>
      </w:r>
      <w:r w:rsidR="002A35E9" w:rsidRPr="00F5325B">
        <w:rPr>
          <w:rFonts w:ascii="Tahoma" w:hAnsi="Tahoma" w:cs="Tahoma"/>
          <w:sz w:val="21"/>
          <w:szCs w:val="21"/>
        </w:rPr>
        <w:t xml:space="preserve"> umas das outras, </w:t>
      </w:r>
      <w:r w:rsidRPr="00F5325B">
        <w:rPr>
          <w:rFonts w:ascii="Tahoma" w:hAnsi="Tahoma" w:cs="Tahoma"/>
          <w:sz w:val="21"/>
          <w:szCs w:val="21"/>
        </w:rPr>
        <w:t>exercem atração</w:t>
      </w:r>
      <w:r w:rsidR="002A35E9" w:rsidRPr="00F5325B">
        <w:rPr>
          <w:rFonts w:ascii="Tahoma" w:hAnsi="Tahoma" w:cs="Tahoma"/>
          <w:sz w:val="21"/>
          <w:szCs w:val="21"/>
        </w:rPr>
        <w:t xml:space="preserve"> </w:t>
      </w:r>
      <w:r w:rsidRPr="00F5325B">
        <w:rPr>
          <w:rFonts w:ascii="Tahoma" w:hAnsi="Tahoma" w:cs="Tahoma"/>
          <w:sz w:val="21"/>
          <w:szCs w:val="21"/>
        </w:rPr>
        <w:t>entre s</w:t>
      </w:r>
      <w:r w:rsidR="002A35E9" w:rsidRPr="00F5325B">
        <w:rPr>
          <w:rFonts w:ascii="Tahoma" w:hAnsi="Tahoma" w:cs="Tahoma"/>
          <w:sz w:val="21"/>
          <w:szCs w:val="21"/>
        </w:rPr>
        <w:t xml:space="preserve">i e </w:t>
      </w:r>
      <w:r w:rsidRPr="00F5325B">
        <w:rPr>
          <w:rFonts w:ascii="Tahoma" w:hAnsi="Tahoma" w:cs="Tahoma"/>
          <w:sz w:val="21"/>
          <w:szCs w:val="21"/>
        </w:rPr>
        <w:t>praticamente não se movem umas em relação às outras</w:t>
      </w:r>
      <w:r w:rsidR="000E1B0B">
        <w:rPr>
          <w:rFonts w:ascii="Tahoma" w:hAnsi="Tahoma" w:cs="Tahoma"/>
          <w:sz w:val="21"/>
          <w:szCs w:val="21"/>
        </w:rPr>
        <w:t xml:space="preserve"> – e</w:t>
      </w:r>
      <w:r w:rsidR="002A35E9" w:rsidRPr="00F5325B">
        <w:rPr>
          <w:rFonts w:ascii="Tahoma" w:hAnsi="Tahoma" w:cs="Tahoma"/>
          <w:sz w:val="21"/>
          <w:szCs w:val="21"/>
        </w:rPr>
        <w:t xml:space="preserve">las </w:t>
      </w:r>
      <w:r w:rsidRPr="00F5325B">
        <w:rPr>
          <w:rFonts w:ascii="Tahoma" w:hAnsi="Tahoma" w:cs="Tahoma"/>
          <w:sz w:val="21"/>
          <w:szCs w:val="21"/>
        </w:rPr>
        <w:t>vibram, mas ficam</w:t>
      </w:r>
      <w:r w:rsidR="002A35E9" w:rsidRPr="00F5325B">
        <w:rPr>
          <w:rFonts w:ascii="Tahoma" w:hAnsi="Tahoma" w:cs="Tahoma"/>
          <w:sz w:val="21"/>
          <w:szCs w:val="21"/>
        </w:rPr>
        <w:t xml:space="preserve"> </w:t>
      </w:r>
      <w:r w:rsidRPr="00F5325B">
        <w:rPr>
          <w:rFonts w:ascii="Tahoma" w:hAnsi="Tahoma" w:cs="Tahoma"/>
          <w:sz w:val="21"/>
          <w:szCs w:val="21"/>
        </w:rPr>
        <w:t>no mesmo lugar</w:t>
      </w:r>
      <w:r w:rsidR="002A35E9" w:rsidRPr="00F5325B">
        <w:rPr>
          <w:rFonts w:ascii="Tahoma" w:hAnsi="Tahoma" w:cs="Tahoma"/>
          <w:sz w:val="21"/>
          <w:szCs w:val="21"/>
        </w:rPr>
        <w:t xml:space="preserve">, mantendo a forma do sólido. Quando o ouro passa para o </w:t>
      </w:r>
      <w:r w:rsidRPr="00F5325B">
        <w:rPr>
          <w:rFonts w:ascii="Tahoma" w:hAnsi="Tahoma" w:cs="Tahoma"/>
          <w:bCs/>
          <w:sz w:val="21"/>
          <w:szCs w:val="21"/>
        </w:rPr>
        <w:t>estado líquido</w:t>
      </w:r>
      <w:r w:rsidRPr="00F5325B">
        <w:rPr>
          <w:rFonts w:ascii="Tahoma" w:hAnsi="Tahoma" w:cs="Tahoma"/>
          <w:sz w:val="21"/>
          <w:szCs w:val="21"/>
        </w:rPr>
        <w:t>, as partículas ainda estão relativamente próximas entre</w:t>
      </w:r>
      <w:r w:rsidR="002A35E9" w:rsidRPr="00F5325B">
        <w:rPr>
          <w:rFonts w:ascii="Tahoma" w:hAnsi="Tahoma" w:cs="Tahoma"/>
          <w:sz w:val="21"/>
          <w:szCs w:val="21"/>
        </w:rPr>
        <w:t xml:space="preserve"> </w:t>
      </w:r>
      <w:r w:rsidRPr="00F5325B">
        <w:rPr>
          <w:rFonts w:ascii="Tahoma" w:hAnsi="Tahoma" w:cs="Tahoma"/>
          <w:sz w:val="21"/>
          <w:szCs w:val="21"/>
        </w:rPr>
        <w:t xml:space="preserve">si, mas muito menos do que no estado sólido. A atração entre </w:t>
      </w:r>
      <w:r w:rsidR="002A35E9" w:rsidRPr="00F5325B">
        <w:rPr>
          <w:rFonts w:ascii="Tahoma" w:hAnsi="Tahoma" w:cs="Tahoma"/>
          <w:sz w:val="21"/>
          <w:szCs w:val="21"/>
        </w:rPr>
        <w:t xml:space="preserve">elas </w:t>
      </w:r>
      <w:r w:rsidRPr="00F5325B">
        <w:rPr>
          <w:rFonts w:ascii="Tahoma" w:hAnsi="Tahoma" w:cs="Tahoma"/>
          <w:sz w:val="21"/>
          <w:szCs w:val="21"/>
        </w:rPr>
        <w:t>é o suficiente para mantê-las próximas e coesas, mas não é forte o bastante</w:t>
      </w:r>
      <w:r w:rsidR="002A35E9" w:rsidRPr="00F5325B">
        <w:rPr>
          <w:rFonts w:ascii="Tahoma" w:hAnsi="Tahoma" w:cs="Tahoma"/>
          <w:sz w:val="21"/>
          <w:szCs w:val="21"/>
        </w:rPr>
        <w:t xml:space="preserve"> </w:t>
      </w:r>
      <w:r w:rsidRPr="00F5325B">
        <w:rPr>
          <w:rFonts w:ascii="Tahoma" w:hAnsi="Tahoma" w:cs="Tahoma"/>
          <w:sz w:val="21"/>
          <w:szCs w:val="21"/>
        </w:rPr>
        <w:t>para mantê-las fixas em um ponto e impedi-las de se movimentar umas em</w:t>
      </w:r>
      <w:r w:rsidR="002A35E9" w:rsidRPr="00F5325B">
        <w:rPr>
          <w:rFonts w:ascii="Tahoma" w:hAnsi="Tahoma" w:cs="Tahoma"/>
          <w:sz w:val="21"/>
          <w:szCs w:val="21"/>
        </w:rPr>
        <w:t xml:space="preserve"> </w:t>
      </w:r>
      <w:r w:rsidRPr="00F5325B">
        <w:rPr>
          <w:rFonts w:ascii="Tahoma" w:hAnsi="Tahoma" w:cs="Tahoma"/>
          <w:sz w:val="21"/>
          <w:szCs w:val="21"/>
        </w:rPr>
        <w:t xml:space="preserve">relação às outras. </w:t>
      </w:r>
      <w:r w:rsidR="003301A2" w:rsidRPr="00F5325B">
        <w:rPr>
          <w:rFonts w:ascii="Tahoma" w:hAnsi="Tahoma" w:cs="Tahoma"/>
          <w:sz w:val="21"/>
          <w:szCs w:val="21"/>
        </w:rPr>
        <w:t>Por esse motivo</w:t>
      </w:r>
      <w:r w:rsidR="000E1B0B">
        <w:rPr>
          <w:rFonts w:ascii="Tahoma" w:hAnsi="Tahoma" w:cs="Tahoma"/>
          <w:sz w:val="21"/>
          <w:szCs w:val="21"/>
        </w:rPr>
        <w:t>,</w:t>
      </w:r>
      <w:r w:rsidR="003301A2" w:rsidRPr="00F5325B">
        <w:rPr>
          <w:rFonts w:ascii="Tahoma" w:hAnsi="Tahoma" w:cs="Tahoma"/>
          <w:sz w:val="21"/>
          <w:szCs w:val="21"/>
        </w:rPr>
        <w:t xml:space="preserve"> o ouro líquido não tem forma fixa e flui. </w:t>
      </w:r>
    </w:p>
    <w:p w:rsidR="001F6CCA" w:rsidRPr="00BE37E1" w:rsidRDefault="001F6CCA" w:rsidP="00BE37E1">
      <w:pPr>
        <w:pStyle w:val="02TEXTOPRINCIPAL"/>
      </w:pPr>
      <w:r w:rsidRPr="00BE37E1">
        <w:br w:type="page"/>
      </w:r>
    </w:p>
    <w:p w:rsidR="00CB3750" w:rsidRPr="00F5325B" w:rsidRDefault="007D087F" w:rsidP="00CB3750">
      <w:pPr>
        <w:pStyle w:val="01TITULO3"/>
      </w:pPr>
      <w:r w:rsidRPr="00F5325B">
        <w:lastRenderedPageBreak/>
        <w:t>QUESTÃO 3</w:t>
      </w:r>
    </w:p>
    <w:p w:rsidR="009669EF" w:rsidRPr="00F5325B" w:rsidRDefault="009669EF" w:rsidP="00CB3750">
      <w:pPr>
        <w:pStyle w:val="01TITULO4"/>
      </w:pPr>
      <w:r w:rsidRPr="00F5325B">
        <w:t>Habilidade avaliada</w:t>
      </w:r>
    </w:p>
    <w:p w:rsidR="009E3B44" w:rsidRPr="00F5325B" w:rsidRDefault="009E3B44" w:rsidP="00CB3750">
      <w:pPr>
        <w:pStyle w:val="02TEXTOPRINCIPAL"/>
      </w:pPr>
      <w:r w:rsidRPr="00F5325B">
        <w:t xml:space="preserve">(EF09CI01) Investigar as mudanças de estado físico da matéria e explicar essas transformações com base no modelo de constituição </w:t>
      </w:r>
      <w:proofErr w:type="spellStart"/>
      <w:r w:rsidRPr="00F5325B">
        <w:t>submicroscópica</w:t>
      </w:r>
      <w:proofErr w:type="spellEnd"/>
      <w:r w:rsidRPr="00F5325B">
        <w:t>.</w:t>
      </w:r>
    </w:p>
    <w:p w:rsidR="00F237DE" w:rsidRPr="00BE37E1" w:rsidRDefault="00F237DE" w:rsidP="00BE37E1">
      <w:pPr>
        <w:pStyle w:val="02TEXTOPRINCIPAL"/>
      </w:pPr>
    </w:p>
    <w:p w:rsidR="009669EF" w:rsidRPr="00F5325B" w:rsidRDefault="00F45AF1" w:rsidP="00F45AF1">
      <w:pPr>
        <w:pStyle w:val="01TITULO4"/>
      </w:pPr>
      <w:r w:rsidRPr="00F5325B">
        <w:t>Resposta e comentário para o professor</w:t>
      </w:r>
    </w:p>
    <w:p w:rsidR="009E3B44" w:rsidRPr="00F5325B" w:rsidRDefault="009E3B44" w:rsidP="00F45AF1">
      <w:pPr>
        <w:pStyle w:val="02TEXTOPRINCIPAL"/>
        <w:rPr>
          <w:rStyle w:val="08RespostaprofessorChar"/>
          <w:rFonts w:eastAsia="Tahoma" w:cs="Tahoma"/>
          <w:color w:val="auto"/>
        </w:rPr>
      </w:pPr>
      <w:r w:rsidRPr="00F5325B">
        <w:rPr>
          <w:rStyle w:val="08RespostaprofessorChar"/>
          <w:rFonts w:eastAsia="Tahoma" w:cs="Tahoma"/>
          <w:color w:val="auto"/>
        </w:rPr>
        <w:t xml:space="preserve">A evaporação é a mudança de estado líquido para gasoso. </w:t>
      </w:r>
      <w:r w:rsidR="001F06F4">
        <w:rPr>
          <w:rStyle w:val="08RespostaprofessorChar"/>
          <w:rFonts w:eastAsia="Tahoma" w:cs="Tahoma"/>
          <w:color w:val="auto"/>
        </w:rPr>
        <w:t xml:space="preserve">No momento de abastecimento de um </w:t>
      </w:r>
      <w:r w:rsidR="00F81BD2">
        <w:rPr>
          <w:rStyle w:val="08RespostaprofessorChar"/>
          <w:rFonts w:eastAsia="Tahoma" w:cs="Tahoma"/>
          <w:color w:val="auto"/>
        </w:rPr>
        <w:t>veículo</w:t>
      </w:r>
      <w:r w:rsidR="001F06F4">
        <w:rPr>
          <w:rStyle w:val="08RespostaprofessorChar"/>
          <w:rFonts w:eastAsia="Tahoma" w:cs="Tahoma"/>
          <w:color w:val="auto"/>
        </w:rPr>
        <w:t>, o</w:t>
      </w:r>
      <w:r w:rsidR="001F6CCA" w:rsidRPr="00F5325B">
        <w:rPr>
          <w:rStyle w:val="08RespostaprofessorChar"/>
          <w:rFonts w:eastAsia="Tahoma" w:cs="Tahoma"/>
          <w:color w:val="auto"/>
        </w:rPr>
        <w:t xml:space="preserve">corre a evaporação da gasolina </w:t>
      </w:r>
      <w:r w:rsidR="00D74949" w:rsidRPr="00F5325B">
        <w:rPr>
          <w:rStyle w:val="08RespostaprofessorChar"/>
          <w:rFonts w:eastAsia="Tahoma" w:cs="Tahoma"/>
          <w:color w:val="auto"/>
        </w:rPr>
        <w:t>ou do álcool</w:t>
      </w:r>
      <w:r w:rsidR="001F06F4">
        <w:rPr>
          <w:rStyle w:val="08RespostaprofessorChar"/>
          <w:rFonts w:eastAsia="Tahoma" w:cs="Tahoma"/>
          <w:color w:val="auto"/>
        </w:rPr>
        <w:t>,</w:t>
      </w:r>
      <w:r w:rsidR="00D74949" w:rsidRPr="00F5325B">
        <w:rPr>
          <w:rStyle w:val="08RespostaprofessorChar"/>
          <w:rFonts w:eastAsia="Tahoma" w:cs="Tahoma"/>
          <w:color w:val="auto"/>
        </w:rPr>
        <w:t xml:space="preserve"> </w:t>
      </w:r>
      <w:r w:rsidR="001F6CCA" w:rsidRPr="00F5325B">
        <w:rPr>
          <w:rStyle w:val="08RespostaprofessorChar"/>
          <w:rFonts w:eastAsia="Tahoma" w:cs="Tahoma"/>
          <w:color w:val="auto"/>
        </w:rPr>
        <w:t>e as partículas gasosas se expandem</w:t>
      </w:r>
      <w:r w:rsidR="00F81BD2">
        <w:rPr>
          <w:rStyle w:val="08RespostaprofessorChar"/>
          <w:rFonts w:eastAsia="Tahoma" w:cs="Tahoma"/>
          <w:color w:val="auto"/>
        </w:rPr>
        <w:t>. Em razão di</w:t>
      </w:r>
      <w:r w:rsidR="001F06F4">
        <w:rPr>
          <w:rStyle w:val="08RespostaprofessorChar"/>
          <w:rFonts w:eastAsia="Tahoma" w:cs="Tahoma"/>
          <w:color w:val="auto"/>
        </w:rPr>
        <w:t xml:space="preserve">sso, chegam ao nariz das pessoas que estão por perto, que sentem seu cheiro. É devido também a essa expansão que não </w:t>
      </w:r>
      <w:r w:rsidR="00F81BD2">
        <w:rPr>
          <w:rStyle w:val="08RespostaprofessorChar"/>
          <w:rFonts w:eastAsia="Tahoma" w:cs="Tahoma"/>
          <w:color w:val="auto"/>
        </w:rPr>
        <w:t>é permitido</w:t>
      </w:r>
      <w:r w:rsidR="001F06F4">
        <w:rPr>
          <w:rStyle w:val="08RespostaprofessorChar"/>
          <w:rFonts w:eastAsia="Tahoma" w:cs="Tahoma"/>
          <w:color w:val="auto"/>
        </w:rPr>
        <w:t xml:space="preserve"> </w:t>
      </w:r>
      <w:r w:rsidR="001F6CCA" w:rsidRPr="00F5325B">
        <w:rPr>
          <w:rStyle w:val="08RespostaprofessorChar"/>
          <w:rFonts w:eastAsia="Tahoma" w:cs="Tahoma"/>
          <w:color w:val="auto"/>
        </w:rPr>
        <w:t xml:space="preserve">usar </w:t>
      </w:r>
      <w:r w:rsidRPr="00F5325B">
        <w:rPr>
          <w:rStyle w:val="08RespostaprofessorChar"/>
          <w:rFonts w:eastAsia="Tahoma" w:cs="Tahoma"/>
          <w:color w:val="auto"/>
        </w:rPr>
        <w:t>isqueiros</w:t>
      </w:r>
      <w:r w:rsidR="001F6CCA" w:rsidRPr="00F5325B">
        <w:rPr>
          <w:rStyle w:val="08RespostaprofessorChar"/>
          <w:rFonts w:eastAsia="Tahoma" w:cs="Tahoma"/>
          <w:color w:val="auto"/>
        </w:rPr>
        <w:t xml:space="preserve"> e </w:t>
      </w:r>
      <w:r w:rsidRPr="00F5325B">
        <w:rPr>
          <w:rStyle w:val="08RespostaprofessorChar"/>
          <w:rFonts w:eastAsia="Tahoma" w:cs="Tahoma"/>
          <w:color w:val="auto"/>
        </w:rPr>
        <w:t xml:space="preserve">fósforos </w:t>
      </w:r>
      <w:r w:rsidR="001F6CCA" w:rsidRPr="00F5325B">
        <w:rPr>
          <w:rStyle w:val="08RespostaprofessorChar"/>
          <w:rFonts w:eastAsia="Tahoma" w:cs="Tahoma"/>
          <w:color w:val="auto"/>
        </w:rPr>
        <w:t xml:space="preserve">em postos de gasolina. </w:t>
      </w:r>
    </w:p>
    <w:p w:rsidR="00B811B6" w:rsidRPr="00BE37E1" w:rsidRDefault="00B811B6" w:rsidP="00BE37E1">
      <w:pPr>
        <w:pStyle w:val="02TEXTOPRINCIPAL"/>
      </w:pPr>
    </w:p>
    <w:p w:rsidR="004A5ACC" w:rsidRDefault="004A5ACC" w:rsidP="00B04923">
      <w:pPr>
        <w:pStyle w:val="01TITULO3"/>
      </w:pPr>
    </w:p>
    <w:p w:rsidR="00B04923" w:rsidRPr="00F5325B" w:rsidRDefault="007D087F" w:rsidP="00B04923">
      <w:pPr>
        <w:pStyle w:val="01TITULO3"/>
        <w:rPr>
          <w:lang w:eastAsia="pt-BR"/>
        </w:rPr>
      </w:pPr>
      <w:r w:rsidRPr="00F5325B">
        <w:t>QUESTÃO</w:t>
      </w:r>
      <w:r w:rsidR="007146A9" w:rsidRPr="00F5325B">
        <w:t xml:space="preserve"> 4</w:t>
      </w:r>
    </w:p>
    <w:p w:rsidR="00394628" w:rsidRPr="00F5325B" w:rsidRDefault="00394628" w:rsidP="00B04923">
      <w:pPr>
        <w:pStyle w:val="01TITULO4"/>
      </w:pPr>
      <w:r w:rsidRPr="00F5325B">
        <w:t>Habilidade avaliada</w:t>
      </w:r>
    </w:p>
    <w:p w:rsidR="009E3B44" w:rsidRPr="00F5325B" w:rsidRDefault="009E3B44" w:rsidP="007D087F">
      <w:pPr>
        <w:pStyle w:val="02TEXTOPRINCIPAL"/>
      </w:pPr>
      <w:r w:rsidRPr="00F5325B">
        <w:t>(EF09CI03) Identificar modelos que descrevem a estrutura da matéria (constituição do átomo e composição de moléculas simples) e reconhecer sua evolução histórica.</w:t>
      </w:r>
    </w:p>
    <w:p w:rsidR="00F237DE" w:rsidRPr="00BE37E1" w:rsidRDefault="00F237DE" w:rsidP="00BE37E1">
      <w:pPr>
        <w:pStyle w:val="02TEXTOPRINCIPAL"/>
      </w:pPr>
    </w:p>
    <w:p w:rsidR="007D087F" w:rsidRPr="00F5325B" w:rsidRDefault="007D087F" w:rsidP="00F45AF1">
      <w:pPr>
        <w:pStyle w:val="01TITULO4"/>
      </w:pPr>
      <w:r w:rsidRPr="00F5325B">
        <w:t xml:space="preserve">Resposta e comentário para o </w:t>
      </w:r>
      <w:r w:rsidR="008F7FCC">
        <w:t>p</w:t>
      </w:r>
      <w:r w:rsidRPr="00F5325B">
        <w:t>rofessor</w:t>
      </w:r>
    </w:p>
    <w:p w:rsidR="00042725" w:rsidRPr="00F5325B" w:rsidRDefault="003301A2" w:rsidP="00360F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F5325B">
        <w:rPr>
          <w:rFonts w:ascii="Tahoma" w:hAnsi="Tahoma" w:cs="Tahoma"/>
          <w:sz w:val="21"/>
          <w:szCs w:val="21"/>
        </w:rPr>
        <w:t xml:space="preserve">Dalton afirmou que todas as substâncias são formadas por partículas muito pequenas, indivisíveis e indestrutíveis, chamadas </w:t>
      </w:r>
      <w:r w:rsidRPr="00F5325B">
        <w:rPr>
          <w:rFonts w:ascii="Tahoma" w:hAnsi="Tahoma" w:cs="Tahoma"/>
          <w:bCs/>
          <w:sz w:val="21"/>
          <w:szCs w:val="21"/>
        </w:rPr>
        <w:t>átomos</w:t>
      </w:r>
      <w:r w:rsidRPr="00F5325B">
        <w:rPr>
          <w:rFonts w:ascii="Tahoma" w:hAnsi="Tahoma" w:cs="Tahoma"/>
          <w:sz w:val="21"/>
          <w:szCs w:val="21"/>
        </w:rPr>
        <w:t xml:space="preserve">. Existem diversos tipos de átomos, que se diferenciam em suas </w:t>
      </w:r>
      <w:r w:rsidRPr="00F5325B">
        <w:rPr>
          <w:rFonts w:ascii="Tahoma" w:hAnsi="Tahoma" w:cs="Tahoma"/>
          <w:bCs/>
          <w:sz w:val="21"/>
          <w:szCs w:val="21"/>
        </w:rPr>
        <w:t>propriedades.</w:t>
      </w:r>
      <w:r w:rsidR="00042725" w:rsidRPr="00F5325B">
        <w:rPr>
          <w:rFonts w:ascii="Tahoma" w:hAnsi="Tahoma" w:cs="Tahoma"/>
          <w:bCs/>
          <w:sz w:val="21"/>
          <w:szCs w:val="21"/>
        </w:rPr>
        <w:t xml:space="preserve"> O </w:t>
      </w:r>
      <w:r w:rsidR="00042725" w:rsidRPr="00F5325B">
        <w:rPr>
          <w:rFonts w:ascii="Tahoma" w:hAnsi="Tahoma" w:cs="Tahoma"/>
          <w:sz w:val="21"/>
          <w:szCs w:val="21"/>
        </w:rPr>
        <w:t>átomo é como uma esfera maciça. Para Thomson</w:t>
      </w:r>
      <w:r w:rsidR="008F7FCC">
        <w:rPr>
          <w:rFonts w:ascii="Tahoma" w:hAnsi="Tahoma" w:cs="Tahoma"/>
          <w:sz w:val="21"/>
          <w:szCs w:val="21"/>
        </w:rPr>
        <w:t>,</w:t>
      </w:r>
      <w:r w:rsidR="00042725" w:rsidRPr="00F5325B">
        <w:rPr>
          <w:rFonts w:ascii="Tahoma" w:hAnsi="Tahoma" w:cs="Tahoma"/>
          <w:sz w:val="21"/>
          <w:szCs w:val="21"/>
        </w:rPr>
        <w:t xml:space="preserve"> deveriam existir partículas de carga negativa nos átomos, os elétrons.</w:t>
      </w:r>
      <w:r w:rsidR="00360FC7" w:rsidRPr="00F5325B">
        <w:rPr>
          <w:rFonts w:ascii="Tahoma" w:hAnsi="Tahoma" w:cs="Tahoma"/>
          <w:sz w:val="21"/>
          <w:szCs w:val="21"/>
        </w:rPr>
        <w:t xml:space="preserve"> </w:t>
      </w:r>
      <w:r w:rsidRPr="00F5325B">
        <w:rPr>
          <w:rFonts w:ascii="Tahoma" w:hAnsi="Tahoma" w:cs="Tahoma"/>
          <w:sz w:val="21"/>
          <w:szCs w:val="21"/>
        </w:rPr>
        <w:t>Como não tomamos choque o tempo todo</w:t>
      </w:r>
      <w:r w:rsidR="008F7FCC">
        <w:rPr>
          <w:rFonts w:ascii="Tahoma" w:hAnsi="Tahoma" w:cs="Tahoma"/>
          <w:sz w:val="21"/>
          <w:szCs w:val="21"/>
        </w:rPr>
        <w:t>, definiu que</w:t>
      </w:r>
      <w:r w:rsidRPr="00F5325B">
        <w:rPr>
          <w:rFonts w:ascii="Tahoma" w:hAnsi="Tahoma" w:cs="Tahoma"/>
          <w:sz w:val="21"/>
          <w:szCs w:val="21"/>
        </w:rPr>
        <w:t xml:space="preserve"> o átomo tem partículas com carga positiva, de modo a equilibrar o total de cargas, tornando-o neutro. </w:t>
      </w:r>
      <w:r w:rsidR="008F7FCC">
        <w:rPr>
          <w:rFonts w:ascii="Tahoma" w:hAnsi="Tahoma" w:cs="Tahoma"/>
          <w:sz w:val="21"/>
          <w:szCs w:val="21"/>
        </w:rPr>
        <w:t>A e</w:t>
      </w:r>
      <w:r w:rsidRPr="00F5325B">
        <w:rPr>
          <w:rFonts w:ascii="Tahoma" w:hAnsi="Tahoma" w:cs="Tahoma"/>
          <w:sz w:val="21"/>
          <w:szCs w:val="21"/>
        </w:rPr>
        <w:t xml:space="preserve">ssas partículas de carga positiva </w:t>
      </w:r>
      <w:r w:rsidR="008F7FCC">
        <w:rPr>
          <w:rFonts w:ascii="Tahoma" w:hAnsi="Tahoma" w:cs="Tahoma"/>
          <w:sz w:val="21"/>
          <w:szCs w:val="21"/>
        </w:rPr>
        <w:t xml:space="preserve">deu-se </w:t>
      </w:r>
      <w:r w:rsidRPr="00F5325B">
        <w:rPr>
          <w:rFonts w:ascii="Tahoma" w:hAnsi="Tahoma" w:cs="Tahoma"/>
          <w:sz w:val="21"/>
          <w:szCs w:val="21"/>
        </w:rPr>
        <w:t>o nome de prótons.</w:t>
      </w:r>
      <w:r w:rsidR="00360FC7" w:rsidRPr="00F5325B">
        <w:rPr>
          <w:rFonts w:ascii="Tahoma" w:hAnsi="Tahoma" w:cs="Tahoma"/>
          <w:sz w:val="21"/>
          <w:szCs w:val="21"/>
        </w:rPr>
        <w:t xml:space="preserve"> O átomo de </w:t>
      </w:r>
      <w:r w:rsidRPr="00F5325B">
        <w:rPr>
          <w:rFonts w:ascii="Tahoma" w:hAnsi="Tahoma" w:cs="Tahoma"/>
          <w:sz w:val="21"/>
          <w:szCs w:val="21"/>
        </w:rPr>
        <w:t>Rutherford</w:t>
      </w:r>
      <w:r w:rsidR="00360FC7" w:rsidRPr="00F5325B">
        <w:rPr>
          <w:rFonts w:ascii="Tahoma" w:hAnsi="Tahoma" w:cs="Tahoma"/>
          <w:sz w:val="21"/>
          <w:szCs w:val="21"/>
        </w:rPr>
        <w:t xml:space="preserve"> </w:t>
      </w:r>
      <w:r w:rsidR="00535071">
        <w:rPr>
          <w:rFonts w:ascii="Tahoma" w:hAnsi="Tahoma" w:cs="Tahoma"/>
          <w:sz w:val="21"/>
          <w:szCs w:val="21"/>
        </w:rPr>
        <w:t>foi apresentado com</w:t>
      </w:r>
      <w:r w:rsidR="00360FC7" w:rsidRPr="00F5325B">
        <w:rPr>
          <w:rFonts w:ascii="Tahoma" w:hAnsi="Tahoma" w:cs="Tahoma"/>
          <w:sz w:val="21"/>
          <w:szCs w:val="21"/>
        </w:rPr>
        <w:t xml:space="preserve"> núcleo pequeno, denso, com carga positiva</w:t>
      </w:r>
      <w:r w:rsidR="00535071">
        <w:rPr>
          <w:rFonts w:ascii="Tahoma" w:hAnsi="Tahoma" w:cs="Tahoma"/>
          <w:sz w:val="21"/>
          <w:szCs w:val="21"/>
        </w:rPr>
        <w:t xml:space="preserve">, </w:t>
      </w:r>
      <w:r w:rsidR="00360FC7" w:rsidRPr="00F5325B">
        <w:rPr>
          <w:rFonts w:ascii="Tahoma" w:hAnsi="Tahoma" w:cs="Tahoma"/>
          <w:sz w:val="21"/>
          <w:szCs w:val="21"/>
        </w:rPr>
        <w:t>ao redor</w:t>
      </w:r>
      <w:r w:rsidR="00535071">
        <w:rPr>
          <w:rFonts w:ascii="Tahoma" w:hAnsi="Tahoma" w:cs="Tahoma"/>
          <w:sz w:val="21"/>
          <w:szCs w:val="21"/>
        </w:rPr>
        <w:t xml:space="preserve"> do qual há</w:t>
      </w:r>
      <w:r w:rsidR="00360FC7" w:rsidRPr="00F5325B">
        <w:rPr>
          <w:rFonts w:ascii="Tahoma" w:hAnsi="Tahoma" w:cs="Tahoma"/>
          <w:sz w:val="21"/>
          <w:szCs w:val="21"/>
        </w:rPr>
        <w:t xml:space="preserve"> uma nuvem de elétrons. </w:t>
      </w:r>
      <w:r w:rsidR="00535071">
        <w:rPr>
          <w:rFonts w:ascii="Tahoma" w:hAnsi="Tahoma" w:cs="Tahoma"/>
          <w:sz w:val="21"/>
          <w:szCs w:val="21"/>
        </w:rPr>
        <w:t>Rutherford s</w:t>
      </w:r>
      <w:r w:rsidR="00360FC7" w:rsidRPr="00F5325B">
        <w:rPr>
          <w:rFonts w:ascii="Tahoma" w:hAnsi="Tahoma" w:cs="Tahoma"/>
          <w:sz w:val="21"/>
          <w:szCs w:val="21"/>
        </w:rPr>
        <w:t>upôs também a existência de outro tipo de partícula nuclear, que não teria carga</w:t>
      </w:r>
      <w:r w:rsidR="00535071">
        <w:rPr>
          <w:rFonts w:ascii="Tahoma" w:hAnsi="Tahoma" w:cs="Tahoma"/>
          <w:sz w:val="21"/>
          <w:szCs w:val="21"/>
        </w:rPr>
        <w:t xml:space="preserve"> elétrica</w:t>
      </w:r>
      <w:r w:rsidR="00360FC7" w:rsidRPr="00F5325B">
        <w:rPr>
          <w:rFonts w:ascii="Tahoma" w:hAnsi="Tahoma" w:cs="Tahoma"/>
          <w:sz w:val="21"/>
          <w:szCs w:val="21"/>
        </w:rPr>
        <w:t xml:space="preserve"> e se encarregaria de manter os prótons unidos. Essa suposição foi confirmada em 1932</w:t>
      </w:r>
      <w:r w:rsidR="00535071">
        <w:rPr>
          <w:rFonts w:ascii="Tahoma" w:hAnsi="Tahoma" w:cs="Tahoma"/>
          <w:sz w:val="21"/>
          <w:szCs w:val="21"/>
        </w:rPr>
        <w:t>,</w:t>
      </w:r>
      <w:r w:rsidR="00360FC7" w:rsidRPr="00F5325B">
        <w:rPr>
          <w:rFonts w:ascii="Tahoma" w:hAnsi="Tahoma" w:cs="Tahoma"/>
          <w:sz w:val="21"/>
          <w:szCs w:val="21"/>
        </w:rPr>
        <w:t xml:space="preserve"> e</w:t>
      </w:r>
      <w:r w:rsidR="00535071">
        <w:rPr>
          <w:rFonts w:ascii="Tahoma" w:hAnsi="Tahoma" w:cs="Tahoma"/>
          <w:sz w:val="21"/>
          <w:szCs w:val="21"/>
        </w:rPr>
        <w:t xml:space="preserve"> essa partícula</w:t>
      </w:r>
      <w:r w:rsidR="00360FC7" w:rsidRPr="00F5325B">
        <w:rPr>
          <w:rFonts w:ascii="Tahoma" w:hAnsi="Tahoma" w:cs="Tahoma"/>
          <w:sz w:val="21"/>
          <w:szCs w:val="21"/>
        </w:rPr>
        <w:t xml:space="preserve"> recebeu o nome de </w:t>
      </w:r>
      <w:r w:rsidR="00360FC7" w:rsidRPr="00F5325B">
        <w:rPr>
          <w:rFonts w:ascii="Tahoma" w:hAnsi="Tahoma" w:cs="Tahoma"/>
          <w:bCs/>
          <w:sz w:val="21"/>
          <w:szCs w:val="21"/>
        </w:rPr>
        <w:t>nêutron</w:t>
      </w:r>
      <w:r w:rsidR="00535071">
        <w:rPr>
          <w:rFonts w:ascii="Tahoma" w:hAnsi="Tahoma" w:cs="Tahoma"/>
          <w:sz w:val="21"/>
          <w:szCs w:val="21"/>
        </w:rPr>
        <w:t>.</w:t>
      </w:r>
    </w:p>
    <w:p w:rsidR="00060687" w:rsidRPr="00BE37E1" w:rsidRDefault="00060687" w:rsidP="00BE37E1">
      <w:pPr>
        <w:pStyle w:val="02TEXTOPRINCIPAL"/>
      </w:pPr>
    </w:p>
    <w:p w:rsidR="004A5ACC" w:rsidRDefault="004A5ACC" w:rsidP="00B04923">
      <w:pPr>
        <w:pStyle w:val="01TITULO3"/>
      </w:pPr>
    </w:p>
    <w:p w:rsidR="00B04923" w:rsidRPr="00F5325B" w:rsidRDefault="007146A9" w:rsidP="00B04923">
      <w:pPr>
        <w:pStyle w:val="01TITULO3"/>
      </w:pPr>
      <w:r w:rsidRPr="00F5325B">
        <w:t>Q</w:t>
      </w:r>
      <w:r w:rsidR="007D087F" w:rsidRPr="00F5325B">
        <w:t>UESTÃO</w:t>
      </w:r>
      <w:r w:rsidRPr="00F5325B">
        <w:t xml:space="preserve"> 5</w:t>
      </w:r>
    </w:p>
    <w:p w:rsidR="007D087F" w:rsidRPr="00F5325B" w:rsidRDefault="007D087F" w:rsidP="00F45AF1">
      <w:pPr>
        <w:pStyle w:val="02TEXTOPRINCIPAL"/>
      </w:pPr>
      <w:r w:rsidRPr="00F5325B">
        <w:rPr>
          <w:b/>
        </w:rPr>
        <w:t>Resposta:</w:t>
      </w:r>
      <w:r w:rsidRPr="00F5325B">
        <w:t xml:space="preserve"> alternativa </w:t>
      </w:r>
      <w:r w:rsidR="00F237DE">
        <w:rPr>
          <w:b/>
        </w:rPr>
        <w:t>b</w:t>
      </w:r>
      <w:r w:rsidRPr="00F5325B">
        <w:t>.</w:t>
      </w:r>
    </w:p>
    <w:p w:rsidR="009669EF" w:rsidRPr="00F5325B" w:rsidRDefault="009669EF" w:rsidP="00B04923">
      <w:pPr>
        <w:pStyle w:val="01TITULO4"/>
      </w:pPr>
      <w:r w:rsidRPr="00F5325B">
        <w:t>Habilidade avaliada</w:t>
      </w:r>
    </w:p>
    <w:p w:rsidR="007314C0" w:rsidRPr="00F5325B" w:rsidRDefault="007314C0" w:rsidP="007314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F5325B">
        <w:rPr>
          <w:rFonts w:ascii="Tahoma" w:hAnsi="Tahoma" w:cs="Tahoma"/>
          <w:sz w:val="21"/>
          <w:szCs w:val="21"/>
        </w:rPr>
        <w:t>(EF09CI02) Comparar quantidades de reagentes e produtos envolvidos em transformações químicas, estabelecendo a proporção entre as suas massas.</w:t>
      </w:r>
    </w:p>
    <w:p w:rsidR="00F237DE" w:rsidRPr="00BE37E1" w:rsidRDefault="00F237DE" w:rsidP="00BE37E1">
      <w:pPr>
        <w:pStyle w:val="02TEXTOPRINCIPAL"/>
      </w:pPr>
    </w:p>
    <w:p w:rsidR="00F45AF1" w:rsidRPr="00F5325B" w:rsidRDefault="003166B9" w:rsidP="003166B9">
      <w:pPr>
        <w:pStyle w:val="01TITULO4"/>
      </w:pPr>
      <w:r w:rsidRPr="00F5325B">
        <w:t>Comentário para o professor</w:t>
      </w:r>
    </w:p>
    <w:p w:rsidR="009E3B44" w:rsidRPr="00F5325B" w:rsidRDefault="007314C0" w:rsidP="007314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F5325B">
        <w:rPr>
          <w:rFonts w:ascii="Tahoma" w:hAnsi="Tahoma" w:cs="Tahoma"/>
          <w:sz w:val="21"/>
          <w:szCs w:val="21"/>
        </w:rPr>
        <w:t xml:space="preserve">Estudando as reações químicas, o químico francês Antoine Laurent de Lavoisier (1743-1794) chegou à </w:t>
      </w:r>
      <w:r w:rsidRPr="00F5325B">
        <w:rPr>
          <w:rFonts w:ascii="Tahoma" w:hAnsi="Tahoma" w:cs="Tahoma"/>
          <w:bCs/>
          <w:sz w:val="21"/>
          <w:szCs w:val="21"/>
        </w:rPr>
        <w:t>lei da conservação das massas</w:t>
      </w:r>
      <w:r w:rsidRPr="00F5325B">
        <w:rPr>
          <w:rFonts w:ascii="Tahoma" w:hAnsi="Tahoma" w:cs="Tahoma"/>
          <w:sz w:val="21"/>
          <w:szCs w:val="21"/>
        </w:rPr>
        <w:t>. Essa lei enuncia que, em uma transformação química, a soma das massas das substâncias reagentes deverá ser a mesma que a soma das massas dos produtos da transformação (por manter a quantidade de átomos envolvidos). A lei da conservação das massas é conhecida pela seguinte frase: “Na natureza</w:t>
      </w:r>
      <w:r w:rsidR="00535071">
        <w:rPr>
          <w:rFonts w:ascii="Tahoma" w:hAnsi="Tahoma" w:cs="Tahoma"/>
          <w:sz w:val="21"/>
          <w:szCs w:val="21"/>
        </w:rPr>
        <w:t>,</w:t>
      </w:r>
      <w:r w:rsidRPr="00F5325B">
        <w:rPr>
          <w:rFonts w:ascii="Tahoma" w:hAnsi="Tahoma" w:cs="Tahoma"/>
          <w:sz w:val="21"/>
          <w:szCs w:val="21"/>
        </w:rPr>
        <w:t xml:space="preserve"> nada se cria, nada se perde, tudo se transforma”.</w:t>
      </w:r>
    </w:p>
    <w:p w:rsidR="007314C0" w:rsidRPr="00F5325B" w:rsidRDefault="007314C0">
      <w:pPr>
        <w:rPr>
          <w:rFonts w:ascii="Arial" w:hAnsi="Arial" w:cs="Arial"/>
          <w:sz w:val="24"/>
          <w:szCs w:val="24"/>
          <w:lang w:val="en-US" w:eastAsia="zh-CN"/>
        </w:rPr>
      </w:pPr>
      <w:r w:rsidRPr="00F5325B">
        <w:rPr>
          <w:rFonts w:ascii="Arial" w:hAnsi="Arial" w:cs="Arial"/>
          <w:sz w:val="24"/>
          <w:szCs w:val="24"/>
          <w:lang w:val="en-US" w:eastAsia="zh-CN"/>
        </w:rPr>
        <w:br w:type="page"/>
      </w:r>
    </w:p>
    <w:p w:rsidR="00B04923" w:rsidRPr="00F5325B" w:rsidRDefault="009669EF" w:rsidP="00B04923">
      <w:pPr>
        <w:pStyle w:val="01TITULO3"/>
      </w:pPr>
      <w:r w:rsidRPr="00F5325B">
        <w:lastRenderedPageBreak/>
        <w:t>Q</w:t>
      </w:r>
      <w:r w:rsidR="00431E46" w:rsidRPr="00F5325B">
        <w:t>UESTÃO</w:t>
      </w:r>
      <w:r w:rsidRPr="00F5325B">
        <w:t xml:space="preserve"> </w:t>
      </w:r>
      <w:r w:rsidR="007146A9" w:rsidRPr="00F5325B">
        <w:t>6</w:t>
      </w:r>
    </w:p>
    <w:p w:rsidR="00431E46" w:rsidRPr="00F5325B" w:rsidRDefault="00431E46" w:rsidP="00431E46">
      <w:pPr>
        <w:pStyle w:val="02TEXTOPRINCIPAL"/>
      </w:pPr>
      <w:r w:rsidRPr="00F5325B">
        <w:rPr>
          <w:b/>
        </w:rPr>
        <w:t>Resposta:</w:t>
      </w:r>
      <w:r w:rsidRPr="00F5325B">
        <w:t xml:space="preserve"> alternativa </w:t>
      </w:r>
      <w:r w:rsidR="00F237DE">
        <w:rPr>
          <w:b/>
        </w:rPr>
        <w:t>c</w:t>
      </w:r>
      <w:r w:rsidRPr="00F5325B">
        <w:t>.</w:t>
      </w:r>
    </w:p>
    <w:p w:rsidR="009669EF" w:rsidRPr="00F5325B" w:rsidRDefault="009669EF" w:rsidP="00CD74A8">
      <w:pPr>
        <w:pStyle w:val="01TITULO4"/>
      </w:pPr>
      <w:r w:rsidRPr="00F5325B">
        <w:t>Habilidade avaliada</w:t>
      </w:r>
    </w:p>
    <w:p w:rsidR="009669EF" w:rsidRPr="00F5325B" w:rsidRDefault="009E3B44" w:rsidP="00431E46">
      <w:pPr>
        <w:pStyle w:val="02TEXTOPRINCIPAL"/>
      </w:pPr>
      <w:r w:rsidRPr="00F5325B">
        <w:t>(EF09CI03) Identificar modelos que descrevem a estrutura da matéria (constituição do átomo e composição de moléculas simples) e reconhecer sua evolução histórica.</w:t>
      </w:r>
    </w:p>
    <w:p w:rsidR="00E970FE" w:rsidRPr="00BE37E1" w:rsidRDefault="00E970FE" w:rsidP="00BE37E1">
      <w:pPr>
        <w:pStyle w:val="02TEXTOPRINCIPAL"/>
      </w:pPr>
    </w:p>
    <w:p w:rsidR="00177473" w:rsidRPr="00F5325B" w:rsidRDefault="003166B9" w:rsidP="003166B9">
      <w:pPr>
        <w:pStyle w:val="01TITULO4"/>
        <w:rPr>
          <w:noProof/>
        </w:rPr>
      </w:pPr>
      <w:r w:rsidRPr="00F5325B">
        <w:rPr>
          <w:noProof/>
        </w:rPr>
        <w:t>Comentário para o professor</w:t>
      </w:r>
    </w:p>
    <w:p w:rsidR="00E970FE" w:rsidRDefault="006337D5" w:rsidP="006337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F5325B">
        <w:rPr>
          <w:rFonts w:ascii="Tahoma" w:hAnsi="Tahoma" w:cs="Tahoma"/>
          <w:sz w:val="21"/>
          <w:szCs w:val="21"/>
        </w:rPr>
        <w:t xml:space="preserve">O número de prótons de um átomo é designado </w:t>
      </w:r>
      <w:r w:rsidRPr="00F5325B">
        <w:rPr>
          <w:rFonts w:ascii="Tahoma" w:hAnsi="Tahoma" w:cs="Tahoma"/>
          <w:b/>
          <w:bCs/>
          <w:sz w:val="21"/>
          <w:szCs w:val="21"/>
        </w:rPr>
        <w:t xml:space="preserve">número atômico </w:t>
      </w:r>
      <w:r w:rsidRPr="00F5325B">
        <w:rPr>
          <w:rFonts w:ascii="Tahoma" w:hAnsi="Tahoma" w:cs="Tahoma"/>
          <w:sz w:val="21"/>
          <w:szCs w:val="21"/>
        </w:rPr>
        <w:t xml:space="preserve">e representado pela letra </w:t>
      </w:r>
      <w:r w:rsidRPr="00F5325B">
        <w:rPr>
          <w:rFonts w:ascii="Tahoma" w:hAnsi="Tahoma" w:cs="Tahoma"/>
          <w:b/>
          <w:bCs/>
          <w:sz w:val="21"/>
          <w:szCs w:val="21"/>
        </w:rPr>
        <w:t>Z</w:t>
      </w:r>
      <w:r w:rsidRPr="00F5325B">
        <w:rPr>
          <w:rFonts w:ascii="Tahoma" w:hAnsi="Tahoma" w:cs="Tahoma"/>
          <w:sz w:val="21"/>
          <w:szCs w:val="21"/>
        </w:rPr>
        <w:t>. Na tabela periódica</w:t>
      </w:r>
      <w:r w:rsidR="00037CC4">
        <w:rPr>
          <w:rFonts w:ascii="Tahoma" w:hAnsi="Tahoma" w:cs="Tahoma"/>
          <w:sz w:val="21"/>
          <w:szCs w:val="21"/>
        </w:rPr>
        <w:t>,</w:t>
      </w:r>
      <w:r w:rsidRPr="00F5325B">
        <w:rPr>
          <w:rFonts w:ascii="Tahoma" w:hAnsi="Tahoma" w:cs="Tahoma"/>
          <w:sz w:val="21"/>
          <w:szCs w:val="21"/>
        </w:rPr>
        <w:t xml:space="preserve"> o carbono tem número atômico 6, portanto</w:t>
      </w:r>
      <w:r w:rsidR="00037CC4">
        <w:rPr>
          <w:rFonts w:ascii="Tahoma" w:hAnsi="Tahoma" w:cs="Tahoma"/>
          <w:sz w:val="21"/>
          <w:szCs w:val="21"/>
        </w:rPr>
        <w:t>,</w:t>
      </w:r>
      <w:r w:rsidRPr="00F5325B">
        <w:rPr>
          <w:rFonts w:ascii="Tahoma" w:hAnsi="Tahoma" w:cs="Tahoma"/>
          <w:sz w:val="21"/>
          <w:szCs w:val="21"/>
        </w:rPr>
        <w:t xml:space="preserve"> tem seis prótons e</w:t>
      </w:r>
      <w:r w:rsidR="00037CC4">
        <w:rPr>
          <w:rFonts w:ascii="Tahoma" w:hAnsi="Tahoma" w:cs="Tahoma"/>
          <w:sz w:val="21"/>
          <w:szCs w:val="21"/>
        </w:rPr>
        <w:t>,</w:t>
      </w:r>
      <w:r w:rsidRPr="00F5325B">
        <w:rPr>
          <w:rFonts w:ascii="Tahoma" w:hAnsi="Tahoma" w:cs="Tahoma"/>
          <w:sz w:val="21"/>
          <w:szCs w:val="21"/>
        </w:rPr>
        <w:t xml:space="preserve"> como </w:t>
      </w:r>
      <w:r w:rsidR="00037CC4">
        <w:rPr>
          <w:rFonts w:ascii="Tahoma" w:hAnsi="Tahoma" w:cs="Tahoma"/>
          <w:sz w:val="21"/>
          <w:szCs w:val="21"/>
        </w:rPr>
        <w:t>nessa fórmula há</w:t>
      </w:r>
      <w:r w:rsidRPr="00F5325B">
        <w:rPr>
          <w:rFonts w:ascii="Tahoma" w:hAnsi="Tahoma" w:cs="Tahoma"/>
          <w:sz w:val="21"/>
          <w:szCs w:val="21"/>
        </w:rPr>
        <w:t xml:space="preserve"> seis átomos, o total de prótons é 36. O </w:t>
      </w:r>
      <w:r w:rsidR="00037CC4">
        <w:rPr>
          <w:rFonts w:ascii="Tahoma" w:hAnsi="Tahoma" w:cs="Tahoma"/>
          <w:sz w:val="21"/>
          <w:szCs w:val="21"/>
        </w:rPr>
        <w:t>h</w:t>
      </w:r>
      <w:r w:rsidRPr="00F5325B">
        <w:rPr>
          <w:rFonts w:ascii="Tahoma" w:hAnsi="Tahoma" w:cs="Tahoma"/>
          <w:sz w:val="21"/>
          <w:szCs w:val="21"/>
        </w:rPr>
        <w:t xml:space="preserve">idrogênio tem 1 </w:t>
      </w:r>
      <w:r w:rsidR="003301A2" w:rsidRPr="00F5325B">
        <w:rPr>
          <w:rFonts w:ascii="Tahoma" w:hAnsi="Tahoma" w:cs="Tahoma"/>
          <w:sz w:val="21"/>
          <w:szCs w:val="21"/>
        </w:rPr>
        <w:t>próton</w:t>
      </w:r>
      <w:r w:rsidR="00037CC4">
        <w:rPr>
          <w:rFonts w:ascii="Tahoma" w:hAnsi="Tahoma" w:cs="Tahoma"/>
          <w:sz w:val="21"/>
          <w:szCs w:val="21"/>
        </w:rPr>
        <w:t>; como na fórmula há</w:t>
      </w:r>
      <w:r w:rsidRPr="00F5325B">
        <w:rPr>
          <w:rFonts w:ascii="Tahoma" w:hAnsi="Tahoma" w:cs="Tahoma"/>
          <w:sz w:val="21"/>
          <w:szCs w:val="21"/>
        </w:rPr>
        <w:t xml:space="preserve"> 12 átomo</w:t>
      </w:r>
      <w:r w:rsidR="00037CC4">
        <w:rPr>
          <w:rFonts w:ascii="Tahoma" w:hAnsi="Tahoma" w:cs="Tahoma"/>
          <w:sz w:val="21"/>
          <w:szCs w:val="21"/>
        </w:rPr>
        <w:t xml:space="preserve">s, </w:t>
      </w:r>
      <w:r w:rsidR="00E970FE">
        <w:rPr>
          <w:rFonts w:ascii="Tahoma" w:hAnsi="Tahoma" w:cs="Tahoma"/>
          <w:sz w:val="21"/>
          <w:szCs w:val="21"/>
        </w:rPr>
        <w:t>o</w:t>
      </w:r>
      <w:r w:rsidR="00037CC4">
        <w:rPr>
          <w:rFonts w:ascii="Tahoma" w:hAnsi="Tahoma" w:cs="Tahoma"/>
          <w:sz w:val="21"/>
          <w:szCs w:val="21"/>
        </w:rPr>
        <w:t xml:space="preserve"> total de</w:t>
      </w:r>
      <w:r w:rsidRPr="00F5325B">
        <w:rPr>
          <w:rFonts w:ascii="Tahoma" w:hAnsi="Tahoma" w:cs="Tahoma"/>
          <w:sz w:val="21"/>
          <w:szCs w:val="21"/>
        </w:rPr>
        <w:t xml:space="preserve"> </w:t>
      </w:r>
      <w:r w:rsidR="00E970FE">
        <w:rPr>
          <w:rFonts w:ascii="Tahoma" w:hAnsi="Tahoma" w:cs="Tahoma"/>
          <w:sz w:val="21"/>
          <w:szCs w:val="21"/>
        </w:rPr>
        <w:t xml:space="preserve">prótons é </w:t>
      </w:r>
      <w:r w:rsidRPr="00F5325B">
        <w:rPr>
          <w:rFonts w:ascii="Tahoma" w:hAnsi="Tahoma" w:cs="Tahoma"/>
          <w:sz w:val="21"/>
          <w:szCs w:val="21"/>
        </w:rPr>
        <w:t>12. O oxigênio tem número atômico 6</w:t>
      </w:r>
      <w:r w:rsidR="00037CC4">
        <w:rPr>
          <w:rFonts w:ascii="Tahoma" w:hAnsi="Tahoma" w:cs="Tahoma"/>
          <w:sz w:val="21"/>
          <w:szCs w:val="21"/>
        </w:rPr>
        <w:t>;</w:t>
      </w:r>
      <w:r w:rsidRPr="00F5325B">
        <w:rPr>
          <w:rFonts w:ascii="Tahoma" w:hAnsi="Tahoma" w:cs="Tahoma"/>
          <w:sz w:val="21"/>
          <w:szCs w:val="21"/>
        </w:rPr>
        <w:t xml:space="preserve"> como </w:t>
      </w:r>
      <w:r w:rsidR="00037CC4">
        <w:rPr>
          <w:rFonts w:ascii="Tahoma" w:hAnsi="Tahoma" w:cs="Tahoma"/>
          <w:sz w:val="21"/>
          <w:szCs w:val="21"/>
        </w:rPr>
        <w:t>há</w:t>
      </w:r>
      <w:r w:rsidRPr="00F5325B">
        <w:rPr>
          <w:rFonts w:ascii="Tahoma" w:hAnsi="Tahoma" w:cs="Tahoma"/>
          <w:sz w:val="21"/>
          <w:szCs w:val="21"/>
        </w:rPr>
        <w:t xml:space="preserve"> seis átomos</w:t>
      </w:r>
      <w:r w:rsidR="00037CC4">
        <w:rPr>
          <w:rFonts w:ascii="Tahoma" w:hAnsi="Tahoma" w:cs="Tahoma"/>
          <w:sz w:val="21"/>
          <w:szCs w:val="21"/>
        </w:rPr>
        <w:t xml:space="preserve"> na fórmula</w:t>
      </w:r>
      <w:r w:rsidRPr="00F5325B">
        <w:rPr>
          <w:rFonts w:ascii="Tahoma" w:hAnsi="Tahoma" w:cs="Tahoma"/>
          <w:sz w:val="21"/>
          <w:szCs w:val="21"/>
        </w:rPr>
        <w:t xml:space="preserve">, </w:t>
      </w:r>
      <w:r w:rsidR="00E970FE">
        <w:rPr>
          <w:rFonts w:ascii="Tahoma" w:hAnsi="Tahoma" w:cs="Tahoma"/>
          <w:sz w:val="21"/>
          <w:szCs w:val="21"/>
        </w:rPr>
        <w:t>o</w:t>
      </w:r>
      <w:r w:rsidR="00037CC4">
        <w:rPr>
          <w:rFonts w:ascii="Tahoma" w:hAnsi="Tahoma" w:cs="Tahoma"/>
          <w:sz w:val="21"/>
          <w:szCs w:val="21"/>
        </w:rPr>
        <w:t xml:space="preserve"> total </w:t>
      </w:r>
      <w:r w:rsidR="00E970FE">
        <w:rPr>
          <w:rFonts w:ascii="Tahoma" w:hAnsi="Tahoma" w:cs="Tahoma"/>
          <w:sz w:val="21"/>
          <w:szCs w:val="21"/>
        </w:rPr>
        <w:t xml:space="preserve">é </w:t>
      </w:r>
      <w:r w:rsidR="00037CC4">
        <w:rPr>
          <w:rFonts w:ascii="Tahoma" w:hAnsi="Tahoma" w:cs="Tahoma"/>
          <w:sz w:val="21"/>
          <w:szCs w:val="21"/>
        </w:rPr>
        <w:t xml:space="preserve">de </w:t>
      </w:r>
      <w:r w:rsidRPr="00F5325B">
        <w:rPr>
          <w:rFonts w:ascii="Tahoma" w:hAnsi="Tahoma" w:cs="Tahoma"/>
          <w:sz w:val="21"/>
          <w:szCs w:val="21"/>
        </w:rPr>
        <w:t>48 prótons. Somando todos os prótons</w:t>
      </w:r>
      <w:r w:rsidR="00037CC4">
        <w:rPr>
          <w:rFonts w:ascii="Tahoma" w:hAnsi="Tahoma" w:cs="Tahoma"/>
          <w:sz w:val="21"/>
          <w:szCs w:val="21"/>
        </w:rPr>
        <w:t xml:space="preserve"> da fórmula, encontramos</w:t>
      </w:r>
      <w:r w:rsidRPr="00F5325B">
        <w:rPr>
          <w:rFonts w:ascii="Tahoma" w:hAnsi="Tahoma" w:cs="Tahoma"/>
          <w:sz w:val="21"/>
          <w:szCs w:val="21"/>
        </w:rPr>
        <w:t xml:space="preserve"> 96 </w:t>
      </w:r>
      <w:r w:rsidR="003301A2" w:rsidRPr="00F5325B">
        <w:rPr>
          <w:rFonts w:ascii="Tahoma" w:hAnsi="Tahoma" w:cs="Tahoma"/>
          <w:sz w:val="21"/>
          <w:szCs w:val="21"/>
        </w:rPr>
        <w:t>prótons</w:t>
      </w:r>
      <w:r w:rsidRPr="00F5325B">
        <w:rPr>
          <w:rFonts w:ascii="Tahoma" w:hAnsi="Tahoma" w:cs="Tahoma"/>
          <w:sz w:val="21"/>
          <w:szCs w:val="21"/>
        </w:rPr>
        <w:t xml:space="preserve">. </w:t>
      </w:r>
    </w:p>
    <w:p w:rsidR="009E3B44" w:rsidRPr="00F5325B" w:rsidRDefault="009E3B44" w:rsidP="006337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1"/>
          <w:szCs w:val="21"/>
        </w:rPr>
      </w:pPr>
      <w:r w:rsidRPr="00F5325B">
        <w:rPr>
          <w:rFonts w:ascii="Tahoma" w:hAnsi="Tahoma" w:cs="Tahoma"/>
          <w:sz w:val="21"/>
          <w:szCs w:val="21"/>
        </w:rPr>
        <w:t xml:space="preserve">Se </w:t>
      </w:r>
      <w:r w:rsidR="00037CC4">
        <w:rPr>
          <w:rFonts w:ascii="Tahoma" w:hAnsi="Tahoma" w:cs="Tahoma"/>
          <w:sz w:val="21"/>
          <w:szCs w:val="21"/>
        </w:rPr>
        <w:t>algum</w:t>
      </w:r>
      <w:r w:rsidRPr="00F5325B">
        <w:rPr>
          <w:rFonts w:ascii="Tahoma" w:hAnsi="Tahoma" w:cs="Tahoma"/>
          <w:sz w:val="21"/>
          <w:szCs w:val="21"/>
        </w:rPr>
        <w:t xml:space="preserve"> aluno </w:t>
      </w:r>
      <w:r w:rsidR="00037CC4">
        <w:rPr>
          <w:rFonts w:ascii="Tahoma" w:hAnsi="Tahoma" w:cs="Tahoma"/>
          <w:sz w:val="21"/>
          <w:szCs w:val="21"/>
        </w:rPr>
        <w:t>indicar</w:t>
      </w:r>
      <w:r w:rsidRPr="00F5325B">
        <w:rPr>
          <w:rFonts w:ascii="Tahoma" w:hAnsi="Tahoma" w:cs="Tahoma"/>
          <w:sz w:val="21"/>
          <w:szCs w:val="21"/>
        </w:rPr>
        <w:t xml:space="preserve"> 3</w:t>
      </w:r>
      <w:r w:rsidR="00037CC4">
        <w:rPr>
          <w:rFonts w:ascii="Tahoma" w:hAnsi="Tahoma" w:cs="Tahoma"/>
          <w:sz w:val="21"/>
          <w:szCs w:val="21"/>
        </w:rPr>
        <w:t>,</w:t>
      </w:r>
      <w:r w:rsidRPr="00F5325B">
        <w:rPr>
          <w:rFonts w:ascii="Tahoma" w:hAnsi="Tahoma" w:cs="Tahoma"/>
          <w:sz w:val="21"/>
          <w:szCs w:val="21"/>
        </w:rPr>
        <w:t xml:space="preserve"> é porque provavelmente contou um próton para cada elemento. Se </w:t>
      </w:r>
      <w:r w:rsidR="00037CC4">
        <w:rPr>
          <w:rFonts w:ascii="Tahoma" w:hAnsi="Tahoma" w:cs="Tahoma"/>
          <w:sz w:val="21"/>
          <w:szCs w:val="21"/>
        </w:rPr>
        <w:t>algum aluno indicar</w:t>
      </w:r>
      <w:r w:rsidRPr="00F5325B">
        <w:rPr>
          <w:rFonts w:ascii="Tahoma" w:hAnsi="Tahoma" w:cs="Tahoma"/>
          <w:sz w:val="21"/>
          <w:szCs w:val="21"/>
        </w:rPr>
        <w:t xml:space="preserve"> 24, deve ter atribuído 1 próton por átomo</w:t>
      </w:r>
      <w:r w:rsidR="00037CC4">
        <w:rPr>
          <w:rFonts w:ascii="Tahoma" w:hAnsi="Tahoma" w:cs="Tahoma"/>
          <w:sz w:val="21"/>
          <w:szCs w:val="21"/>
        </w:rPr>
        <w:t xml:space="preserve"> – c</w:t>
      </w:r>
      <w:r w:rsidRPr="00F5325B">
        <w:rPr>
          <w:rFonts w:ascii="Tahoma" w:hAnsi="Tahoma" w:cs="Tahoma"/>
          <w:sz w:val="21"/>
          <w:szCs w:val="21"/>
        </w:rPr>
        <w:t xml:space="preserve">omo ao todo </w:t>
      </w:r>
      <w:r w:rsidR="00037CC4">
        <w:rPr>
          <w:rFonts w:ascii="Tahoma" w:hAnsi="Tahoma" w:cs="Tahoma"/>
          <w:sz w:val="21"/>
          <w:szCs w:val="21"/>
        </w:rPr>
        <w:t>há</w:t>
      </w:r>
      <w:r w:rsidRPr="00F5325B">
        <w:rPr>
          <w:rFonts w:ascii="Tahoma" w:hAnsi="Tahoma" w:cs="Tahoma"/>
          <w:sz w:val="21"/>
          <w:szCs w:val="21"/>
        </w:rPr>
        <w:t xml:space="preserve"> 24 átomos, </w:t>
      </w:r>
      <w:r w:rsidR="00037CC4">
        <w:rPr>
          <w:rFonts w:ascii="Tahoma" w:hAnsi="Tahoma" w:cs="Tahoma"/>
          <w:sz w:val="21"/>
          <w:szCs w:val="21"/>
        </w:rPr>
        <w:t>entenderia que há</w:t>
      </w:r>
      <w:r w:rsidRPr="00F5325B">
        <w:rPr>
          <w:rFonts w:ascii="Tahoma" w:hAnsi="Tahoma" w:cs="Tahoma"/>
          <w:sz w:val="21"/>
          <w:szCs w:val="21"/>
        </w:rPr>
        <w:t xml:space="preserve"> 24 prótons. </w:t>
      </w:r>
      <w:r w:rsidR="00037CC4">
        <w:rPr>
          <w:rFonts w:ascii="Tahoma" w:hAnsi="Tahoma" w:cs="Tahoma"/>
          <w:sz w:val="21"/>
          <w:szCs w:val="21"/>
        </w:rPr>
        <w:t xml:space="preserve">Se algum aluno indicar outra alternativa, talvez tenha </w:t>
      </w:r>
      <w:r w:rsidR="00A468F3">
        <w:rPr>
          <w:rFonts w:ascii="Tahoma" w:hAnsi="Tahoma" w:cs="Tahoma"/>
          <w:sz w:val="21"/>
          <w:szCs w:val="21"/>
        </w:rPr>
        <w:t>realizado cálculos matemáticos incorretos.</w:t>
      </w:r>
    </w:p>
    <w:p w:rsidR="008433C1" w:rsidRPr="00BE37E1" w:rsidRDefault="008433C1" w:rsidP="00BE37E1">
      <w:pPr>
        <w:pStyle w:val="02TEXTOPRINCIPAL"/>
      </w:pPr>
    </w:p>
    <w:p w:rsidR="004A5ACC" w:rsidRDefault="004A5ACC" w:rsidP="00CD74A8">
      <w:pPr>
        <w:pStyle w:val="01TITULO3"/>
      </w:pPr>
    </w:p>
    <w:p w:rsidR="00CD74A8" w:rsidRPr="00F5325B" w:rsidRDefault="009669EF" w:rsidP="00CD74A8">
      <w:pPr>
        <w:pStyle w:val="01TITULO3"/>
      </w:pPr>
      <w:r w:rsidRPr="00F5325B">
        <w:t>Q</w:t>
      </w:r>
      <w:r w:rsidR="00431E46" w:rsidRPr="00F5325B">
        <w:t>UESTÃO</w:t>
      </w:r>
      <w:r w:rsidRPr="00F5325B">
        <w:t xml:space="preserve"> </w:t>
      </w:r>
      <w:r w:rsidR="007146A9" w:rsidRPr="00F5325B">
        <w:t>7</w:t>
      </w:r>
    </w:p>
    <w:p w:rsidR="00431E46" w:rsidRPr="00F5325B" w:rsidRDefault="00431E46" w:rsidP="00431E46">
      <w:pPr>
        <w:pStyle w:val="02TEXTOPRINCIPAL"/>
      </w:pPr>
      <w:r w:rsidRPr="00F5325B">
        <w:rPr>
          <w:b/>
        </w:rPr>
        <w:t>Resposta:</w:t>
      </w:r>
      <w:r w:rsidRPr="00F5325B">
        <w:t xml:space="preserve"> alternativa </w:t>
      </w:r>
      <w:r w:rsidR="00F237DE">
        <w:rPr>
          <w:b/>
        </w:rPr>
        <w:t>d</w:t>
      </w:r>
      <w:r w:rsidRPr="00F5325B">
        <w:t>.</w:t>
      </w:r>
    </w:p>
    <w:p w:rsidR="009669EF" w:rsidRPr="00F5325B" w:rsidRDefault="009669EF" w:rsidP="00CD74A8">
      <w:pPr>
        <w:pStyle w:val="01TITULO4"/>
      </w:pPr>
      <w:r w:rsidRPr="00F5325B">
        <w:t>Habilidade avaliada</w:t>
      </w:r>
    </w:p>
    <w:p w:rsidR="009E3B44" w:rsidRPr="00F5325B" w:rsidRDefault="009E3B44" w:rsidP="00CD74A8">
      <w:pPr>
        <w:pStyle w:val="02TEXTOPRINCIPAL"/>
      </w:pPr>
      <w:r w:rsidRPr="00F5325B">
        <w:t xml:space="preserve">(EF09CI01) Investigar as mudanças de estado físico da matéria e explicar essas transformações com base no modelo de constituição </w:t>
      </w:r>
      <w:proofErr w:type="spellStart"/>
      <w:r w:rsidRPr="00F5325B">
        <w:t>submicroscópica</w:t>
      </w:r>
      <w:proofErr w:type="spellEnd"/>
      <w:r w:rsidRPr="00F5325B">
        <w:t>.</w:t>
      </w:r>
    </w:p>
    <w:p w:rsidR="00F237DE" w:rsidRPr="00BE37E1" w:rsidRDefault="00F237DE" w:rsidP="00BE37E1">
      <w:pPr>
        <w:pStyle w:val="02TEXTOPRINCIPAL"/>
      </w:pPr>
    </w:p>
    <w:p w:rsidR="009669EF" w:rsidRPr="00F5325B" w:rsidRDefault="003166B9" w:rsidP="003166B9">
      <w:pPr>
        <w:pStyle w:val="01TITULO4"/>
      </w:pPr>
      <w:r w:rsidRPr="00F5325B">
        <w:t>Comentário para o professor</w:t>
      </w:r>
    </w:p>
    <w:p w:rsidR="009E3B44" w:rsidRPr="00F5325B" w:rsidRDefault="009E3B44" w:rsidP="00CD74A8">
      <w:pPr>
        <w:pStyle w:val="02TEXTOPRINCIPAL"/>
      </w:pPr>
      <w:r w:rsidRPr="00F5325B">
        <w:t>Quando a solução é congelada</w:t>
      </w:r>
      <w:r w:rsidR="00B06642">
        <w:t>,</w:t>
      </w:r>
      <w:r w:rsidR="003C09EE" w:rsidRPr="00F5325B">
        <w:t xml:space="preserve"> ela </w:t>
      </w:r>
      <w:r w:rsidRPr="00F5325B">
        <w:t>passa do estado líquido para o sólido</w:t>
      </w:r>
      <w:r w:rsidR="002B55EB" w:rsidRPr="00F5325B">
        <w:t xml:space="preserve"> </w:t>
      </w:r>
      <w:r w:rsidR="003C09EE" w:rsidRPr="00F5325B">
        <w:t xml:space="preserve">e </w:t>
      </w:r>
      <w:r w:rsidR="002B55EB" w:rsidRPr="00F5325B">
        <w:t xml:space="preserve">temos a </w:t>
      </w:r>
      <w:r w:rsidRPr="00F5325B">
        <w:t>solidificação.</w:t>
      </w:r>
      <w:r w:rsidR="002B55EB" w:rsidRPr="00F5325B">
        <w:t xml:space="preserve"> </w:t>
      </w:r>
      <w:r w:rsidRPr="00F5325B">
        <w:t>Quando a água congelada passa direta e rapidamente para o gasoso</w:t>
      </w:r>
      <w:r w:rsidR="003C09EE" w:rsidRPr="00F5325B">
        <w:t>,</w:t>
      </w:r>
      <w:r w:rsidR="002B55EB" w:rsidRPr="00F5325B">
        <w:t xml:space="preserve"> temos a </w:t>
      </w:r>
      <w:r w:rsidRPr="00F5325B">
        <w:t>sublimação.</w:t>
      </w:r>
    </w:p>
    <w:p w:rsidR="00431E46" w:rsidRPr="00BE37E1" w:rsidRDefault="00431E46" w:rsidP="00BE37E1">
      <w:pPr>
        <w:pStyle w:val="02TEXTOPRINCIPAL"/>
      </w:pPr>
    </w:p>
    <w:p w:rsidR="004A5ACC" w:rsidRDefault="004A5ACC" w:rsidP="00CD74A8">
      <w:pPr>
        <w:pStyle w:val="01TITULO3"/>
      </w:pPr>
    </w:p>
    <w:p w:rsidR="00CD74A8" w:rsidRPr="00F5325B" w:rsidRDefault="00431E46" w:rsidP="00CD74A8">
      <w:pPr>
        <w:pStyle w:val="01TITULO3"/>
      </w:pPr>
      <w:r w:rsidRPr="00F5325B">
        <w:t>QUESTÃO</w:t>
      </w:r>
      <w:r w:rsidR="009669EF" w:rsidRPr="00F5325B">
        <w:t xml:space="preserve"> </w:t>
      </w:r>
      <w:r w:rsidR="007146A9" w:rsidRPr="00F5325B">
        <w:t>8</w:t>
      </w:r>
    </w:p>
    <w:p w:rsidR="00431E46" w:rsidRPr="00F5325B" w:rsidRDefault="00431E46" w:rsidP="00431E46">
      <w:pPr>
        <w:pStyle w:val="02TEXTOPRINCIPAL"/>
      </w:pPr>
      <w:r w:rsidRPr="00F5325B">
        <w:rPr>
          <w:b/>
        </w:rPr>
        <w:t>Resposta:</w:t>
      </w:r>
      <w:r w:rsidRPr="00F5325B">
        <w:t xml:space="preserve"> alternativa </w:t>
      </w:r>
      <w:r w:rsidR="00F237DE">
        <w:rPr>
          <w:b/>
        </w:rPr>
        <w:t>b</w:t>
      </w:r>
      <w:r w:rsidRPr="00F5325B">
        <w:t>.</w:t>
      </w:r>
    </w:p>
    <w:p w:rsidR="009669EF" w:rsidRPr="00F5325B" w:rsidRDefault="009669EF" w:rsidP="00CD74A8">
      <w:pPr>
        <w:pStyle w:val="01TITULO4"/>
      </w:pPr>
      <w:r w:rsidRPr="00F5325B">
        <w:t>Habilidade avaliada</w:t>
      </w:r>
    </w:p>
    <w:p w:rsidR="009E3B44" w:rsidRPr="00F5325B" w:rsidRDefault="009E3B44" w:rsidP="00CD74A8">
      <w:pPr>
        <w:pStyle w:val="02TEXTOPRINCIPAL"/>
      </w:pPr>
      <w:r w:rsidRPr="00F5325B">
        <w:t xml:space="preserve">(EF09CI01) Investigar as mudanças de estado físico da matéria e explicar essas transformações com base no modelo de constituição </w:t>
      </w:r>
      <w:proofErr w:type="spellStart"/>
      <w:r w:rsidRPr="00F5325B">
        <w:t>submicroscópica</w:t>
      </w:r>
      <w:proofErr w:type="spellEnd"/>
      <w:r w:rsidRPr="00F5325B">
        <w:t>.</w:t>
      </w:r>
    </w:p>
    <w:p w:rsidR="00F237DE" w:rsidRPr="00BE37E1" w:rsidRDefault="00F237DE" w:rsidP="00BE37E1">
      <w:pPr>
        <w:pStyle w:val="02TEXTOPRINCIPAL"/>
      </w:pPr>
    </w:p>
    <w:p w:rsidR="003166B9" w:rsidRPr="00F5325B" w:rsidRDefault="003166B9" w:rsidP="003166B9">
      <w:pPr>
        <w:pStyle w:val="01TITULO4"/>
      </w:pPr>
      <w:r w:rsidRPr="00F5325B">
        <w:t>Comentário para o professor</w:t>
      </w:r>
    </w:p>
    <w:p w:rsidR="00FF6CBE" w:rsidRPr="00F5325B" w:rsidRDefault="003C09EE" w:rsidP="00CC3D02">
      <w:pPr>
        <w:pStyle w:val="NormalWeb"/>
        <w:spacing w:before="0" w:beforeAutospacing="0" w:after="0" w:line="240" w:lineRule="auto"/>
        <w:ind w:left="0"/>
        <w:rPr>
          <w:rFonts w:ascii="Tahoma" w:hAnsi="Tahoma" w:cs="Tahoma"/>
          <w:sz w:val="21"/>
          <w:szCs w:val="21"/>
        </w:rPr>
      </w:pPr>
      <w:r w:rsidRPr="00F5325B">
        <w:rPr>
          <w:rFonts w:ascii="Tahoma" w:hAnsi="Tahoma" w:cs="Tahoma"/>
          <w:sz w:val="21"/>
          <w:szCs w:val="21"/>
        </w:rPr>
        <w:t>Os alunos que assinalar</w:t>
      </w:r>
      <w:r w:rsidR="00CD2CE6">
        <w:rPr>
          <w:rFonts w:ascii="Tahoma" w:hAnsi="Tahoma" w:cs="Tahoma"/>
          <w:sz w:val="21"/>
          <w:szCs w:val="21"/>
        </w:rPr>
        <w:t>e</w:t>
      </w:r>
      <w:r w:rsidRPr="00F5325B">
        <w:rPr>
          <w:rFonts w:ascii="Tahoma" w:hAnsi="Tahoma" w:cs="Tahoma"/>
          <w:sz w:val="21"/>
          <w:szCs w:val="21"/>
        </w:rPr>
        <w:t xml:space="preserve">m a alternativa </w:t>
      </w:r>
      <w:r w:rsidR="00CD2CE6" w:rsidRPr="004A5ACC">
        <w:rPr>
          <w:rFonts w:ascii="Tahoma" w:hAnsi="Tahoma" w:cs="Tahoma"/>
          <w:b/>
          <w:sz w:val="21"/>
          <w:szCs w:val="21"/>
        </w:rPr>
        <w:t>a</w:t>
      </w:r>
      <w:r w:rsidRPr="00F5325B">
        <w:rPr>
          <w:rFonts w:ascii="Tahoma" w:hAnsi="Tahoma" w:cs="Tahoma"/>
          <w:sz w:val="21"/>
          <w:szCs w:val="21"/>
        </w:rPr>
        <w:t>, possivelmente apresentam dificuldade em relacionar o estado sólido a um estado físico no qual as partículas têm baixo grau de agitação.</w:t>
      </w:r>
      <w:r w:rsidR="00CC3D02" w:rsidRPr="00F5325B">
        <w:rPr>
          <w:rFonts w:ascii="Tahoma" w:hAnsi="Tahoma" w:cs="Tahoma"/>
          <w:sz w:val="21"/>
          <w:szCs w:val="21"/>
        </w:rPr>
        <w:t xml:space="preserve"> </w:t>
      </w:r>
      <w:r w:rsidRPr="00F5325B">
        <w:rPr>
          <w:rFonts w:ascii="Tahoma" w:hAnsi="Tahoma" w:cs="Tahoma"/>
          <w:sz w:val="21"/>
          <w:szCs w:val="21"/>
        </w:rPr>
        <w:t>Os alunos que assinalar</w:t>
      </w:r>
      <w:r w:rsidR="00397C48">
        <w:rPr>
          <w:rFonts w:ascii="Tahoma" w:hAnsi="Tahoma" w:cs="Tahoma"/>
          <w:sz w:val="21"/>
          <w:szCs w:val="21"/>
        </w:rPr>
        <w:t>e</w:t>
      </w:r>
      <w:r w:rsidRPr="00F5325B">
        <w:rPr>
          <w:rFonts w:ascii="Tahoma" w:hAnsi="Tahoma" w:cs="Tahoma"/>
          <w:sz w:val="21"/>
          <w:szCs w:val="21"/>
        </w:rPr>
        <w:t xml:space="preserve">m a alternativa </w:t>
      </w:r>
      <w:r w:rsidR="00CD2CE6" w:rsidRPr="004A5ACC">
        <w:rPr>
          <w:rFonts w:ascii="Tahoma" w:hAnsi="Tahoma" w:cs="Tahoma"/>
          <w:b/>
          <w:sz w:val="21"/>
          <w:szCs w:val="21"/>
        </w:rPr>
        <w:t>c</w:t>
      </w:r>
      <w:r w:rsidRPr="00F5325B">
        <w:rPr>
          <w:rFonts w:ascii="Tahoma" w:hAnsi="Tahoma" w:cs="Tahoma"/>
          <w:sz w:val="21"/>
          <w:szCs w:val="21"/>
        </w:rPr>
        <w:t>, possivelmente apresentam dificuldade em relacionar o estado gasoso a um estado físico no qual as partículas têm maior grau de agitação que os estados líquido e sólido. Os alunos que assinalar</w:t>
      </w:r>
      <w:r w:rsidR="00397C48">
        <w:rPr>
          <w:rFonts w:ascii="Tahoma" w:hAnsi="Tahoma" w:cs="Tahoma"/>
          <w:sz w:val="21"/>
          <w:szCs w:val="21"/>
        </w:rPr>
        <w:t>e</w:t>
      </w:r>
      <w:r w:rsidRPr="00F5325B">
        <w:rPr>
          <w:rFonts w:ascii="Tahoma" w:hAnsi="Tahoma" w:cs="Tahoma"/>
          <w:sz w:val="21"/>
          <w:szCs w:val="21"/>
        </w:rPr>
        <w:t xml:space="preserve">m a alternativa </w:t>
      </w:r>
      <w:r w:rsidR="00A45BFC" w:rsidRPr="004A5ACC">
        <w:rPr>
          <w:rFonts w:ascii="Tahoma" w:hAnsi="Tahoma" w:cs="Tahoma"/>
          <w:b/>
          <w:sz w:val="21"/>
          <w:szCs w:val="21"/>
        </w:rPr>
        <w:t>d</w:t>
      </w:r>
      <w:r w:rsidRPr="00F5325B">
        <w:rPr>
          <w:rFonts w:ascii="Tahoma" w:hAnsi="Tahoma" w:cs="Tahoma"/>
          <w:sz w:val="21"/>
          <w:szCs w:val="21"/>
        </w:rPr>
        <w:t xml:space="preserve">, possivelmente apresentam dificuldade em relacionar o estado gasoso </w:t>
      </w:r>
      <w:r w:rsidR="00A45BFC">
        <w:rPr>
          <w:rFonts w:ascii="Tahoma" w:hAnsi="Tahoma" w:cs="Tahoma"/>
          <w:sz w:val="21"/>
          <w:szCs w:val="21"/>
        </w:rPr>
        <w:t>a</w:t>
      </w:r>
      <w:r w:rsidRPr="00F5325B">
        <w:rPr>
          <w:rFonts w:ascii="Tahoma" w:hAnsi="Tahoma" w:cs="Tahoma"/>
          <w:sz w:val="21"/>
          <w:szCs w:val="21"/>
        </w:rPr>
        <w:t xml:space="preserve"> um estado físico com alto grau de agitação das partículas.</w:t>
      </w:r>
      <w:r w:rsidR="00CC3D02" w:rsidRPr="00F5325B">
        <w:rPr>
          <w:rFonts w:ascii="Tahoma" w:hAnsi="Tahoma" w:cs="Tahoma"/>
          <w:sz w:val="21"/>
          <w:szCs w:val="21"/>
        </w:rPr>
        <w:t xml:space="preserve"> E</w:t>
      </w:r>
      <w:r w:rsidR="00B40B82">
        <w:rPr>
          <w:rFonts w:ascii="Tahoma" w:hAnsi="Tahoma" w:cs="Tahoma"/>
          <w:sz w:val="21"/>
          <w:szCs w:val="21"/>
        </w:rPr>
        <w:t xml:space="preserve">, quanto à alternativa </w:t>
      </w:r>
      <w:r w:rsidR="00B40B82" w:rsidRPr="004A5ACC">
        <w:rPr>
          <w:rFonts w:ascii="Tahoma" w:hAnsi="Tahoma" w:cs="Tahoma"/>
          <w:b/>
          <w:sz w:val="21"/>
          <w:szCs w:val="21"/>
        </w:rPr>
        <w:t>e</w:t>
      </w:r>
      <w:r w:rsidR="00B40B82">
        <w:rPr>
          <w:rFonts w:ascii="Tahoma" w:hAnsi="Tahoma" w:cs="Tahoma"/>
          <w:sz w:val="21"/>
          <w:szCs w:val="21"/>
        </w:rPr>
        <w:t>,</w:t>
      </w:r>
      <w:r w:rsidR="00CC3D02" w:rsidRPr="00F5325B">
        <w:rPr>
          <w:rFonts w:ascii="Tahoma" w:hAnsi="Tahoma" w:cs="Tahoma"/>
          <w:sz w:val="21"/>
          <w:szCs w:val="21"/>
        </w:rPr>
        <w:t xml:space="preserve"> o estado sólido também tem partículas que se agitam, embora pouco. </w:t>
      </w:r>
      <w:r w:rsidRPr="00F5325B">
        <w:rPr>
          <w:rFonts w:ascii="Tahoma" w:hAnsi="Tahoma" w:cs="Tahoma"/>
          <w:sz w:val="21"/>
          <w:szCs w:val="21"/>
        </w:rPr>
        <w:t xml:space="preserve">Em todos </w:t>
      </w:r>
      <w:r w:rsidR="00F237DE">
        <w:rPr>
          <w:rFonts w:ascii="Tahoma" w:hAnsi="Tahoma" w:cs="Tahoma"/>
          <w:sz w:val="21"/>
          <w:szCs w:val="21"/>
        </w:rPr>
        <w:t>os</w:t>
      </w:r>
      <w:r w:rsidRPr="00F5325B">
        <w:rPr>
          <w:rFonts w:ascii="Tahoma" w:hAnsi="Tahoma" w:cs="Tahoma"/>
          <w:sz w:val="21"/>
          <w:szCs w:val="21"/>
        </w:rPr>
        <w:t xml:space="preserve"> casos</w:t>
      </w:r>
      <w:r w:rsidR="00F237DE">
        <w:rPr>
          <w:rFonts w:ascii="Tahoma" w:hAnsi="Tahoma" w:cs="Tahoma"/>
          <w:sz w:val="21"/>
          <w:szCs w:val="21"/>
        </w:rPr>
        <w:t xml:space="preserve"> de respostas incorretas</w:t>
      </w:r>
      <w:r w:rsidRPr="00F5325B">
        <w:rPr>
          <w:rFonts w:ascii="Tahoma" w:hAnsi="Tahoma" w:cs="Tahoma"/>
          <w:sz w:val="21"/>
          <w:szCs w:val="21"/>
        </w:rPr>
        <w:t xml:space="preserve">, os alunos </w:t>
      </w:r>
      <w:r w:rsidR="00F237DE">
        <w:rPr>
          <w:rFonts w:ascii="Tahoma" w:hAnsi="Tahoma" w:cs="Tahoma"/>
          <w:sz w:val="21"/>
          <w:szCs w:val="21"/>
        </w:rPr>
        <w:t>têm</w:t>
      </w:r>
      <w:r w:rsidR="00F237DE" w:rsidRPr="00F5325B">
        <w:rPr>
          <w:rFonts w:ascii="Tahoma" w:hAnsi="Tahoma" w:cs="Tahoma"/>
          <w:sz w:val="21"/>
          <w:szCs w:val="21"/>
        </w:rPr>
        <w:t xml:space="preserve"> </w:t>
      </w:r>
      <w:r w:rsidRPr="00F5325B">
        <w:rPr>
          <w:rFonts w:ascii="Tahoma" w:hAnsi="Tahoma" w:cs="Tahoma"/>
          <w:sz w:val="21"/>
          <w:szCs w:val="21"/>
        </w:rPr>
        <w:t>dificuldades em identificar os estados de agitação das partículas nos estados sólido, líquido e gasoso. Retome es</w:t>
      </w:r>
      <w:r w:rsidR="00A45BFC">
        <w:rPr>
          <w:rFonts w:ascii="Tahoma" w:hAnsi="Tahoma" w:cs="Tahoma"/>
          <w:sz w:val="21"/>
          <w:szCs w:val="21"/>
        </w:rPr>
        <w:t>s</w:t>
      </w:r>
      <w:r w:rsidRPr="00F5325B">
        <w:rPr>
          <w:rFonts w:ascii="Tahoma" w:hAnsi="Tahoma" w:cs="Tahoma"/>
          <w:sz w:val="21"/>
          <w:szCs w:val="21"/>
        </w:rPr>
        <w:t xml:space="preserve">e conteúdo. </w:t>
      </w:r>
    </w:p>
    <w:p w:rsidR="00CC3D02" w:rsidRPr="00F5325B" w:rsidRDefault="00CC3D02">
      <w:pPr>
        <w:rPr>
          <w:rFonts w:ascii="Tahoma" w:eastAsia="Times New Roman" w:hAnsi="Tahoma" w:cs="Tahoma"/>
          <w:sz w:val="21"/>
          <w:szCs w:val="21"/>
          <w:lang w:eastAsia="pt-BR"/>
        </w:rPr>
      </w:pPr>
      <w:r w:rsidRPr="00F5325B">
        <w:rPr>
          <w:rFonts w:ascii="Tahoma" w:hAnsi="Tahoma" w:cs="Tahoma"/>
          <w:sz w:val="21"/>
          <w:szCs w:val="21"/>
        </w:rPr>
        <w:br w:type="page"/>
      </w:r>
    </w:p>
    <w:p w:rsidR="00B96B12" w:rsidRPr="00F5325B" w:rsidRDefault="007146A9" w:rsidP="00B96B12">
      <w:pPr>
        <w:pStyle w:val="01TITULO3"/>
      </w:pPr>
      <w:r w:rsidRPr="00F5325B">
        <w:lastRenderedPageBreak/>
        <w:t>Q</w:t>
      </w:r>
      <w:r w:rsidR="00431E46" w:rsidRPr="00F5325B">
        <w:t>UESTÃO</w:t>
      </w:r>
      <w:r w:rsidRPr="00F5325B">
        <w:t xml:space="preserve"> 9</w:t>
      </w:r>
    </w:p>
    <w:p w:rsidR="002E12E9" w:rsidRPr="00F5325B" w:rsidRDefault="002E12E9" w:rsidP="003166B9">
      <w:pPr>
        <w:pStyle w:val="02TEXTOPRINCIPAL"/>
      </w:pPr>
      <w:r w:rsidRPr="00F5325B">
        <w:rPr>
          <w:b/>
        </w:rPr>
        <w:t>Resposta:</w:t>
      </w:r>
      <w:r w:rsidRPr="00F5325B">
        <w:t xml:space="preserve"> alternativa </w:t>
      </w:r>
      <w:r w:rsidR="004B4E94">
        <w:rPr>
          <w:b/>
        </w:rPr>
        <w:t>c</w:t>
      </w:r>
      <w:r w:rsidRPr="00F5325B">
        <w:t>.</w:t>
      </w:r>
    </w:p>
    <w:p w:rsidR="00646947" w:rsidRPr="00F5325B" w:rsidRDefault="009669EF" w:rsidP="00B96B12">
      <w:pPr>
        <w:pStyle w:val="01TITULO4"/>
      </w:pPr>
      <w:r w:rsidRPr="00F5325B">
        <w:t>Habilidade avaliada</w:t>
      </w:r>
    </w:p>
    <w:p w:rsidR="009E3B44" w:rsidRPr="00F5325B" w:rsidRDefault="009E3B44" w:rsidP="00B96B12">
      <w:pPr>
        <w:pStyle w:val="02TEXTOPRINCIPAL"/>
      </w:pPr>
      <w:r w:rsidRPr="00F5325B">
        <w:t xml:space="preserve">(EF09CI01) Investigar as mudanças de estado físico da matéria e explicar essas transformações com base no modelo de constituição </w:t>
      </w:r>
      <w:proofErr w:type="spellStart"/>
      <w:r w:rsidRPr="00F5325B">
        <w:t>submicroscópica</w:t>
      </w:r>
      <w:proofErr w:type="spellEnd"/>
      <w:r w:rsidRPr="00F5325B">
        <w:t>.</w:t>
      </w:r>
    </w:p>
    <w:p w:rsidR="0049542C" w:rsidRPr="00BE37E1" w:rsidRDefault="0049542C" w:rsidP="00BE37E1">
      <w:pPr>
        <w:pStyle w:val="02TEXTOPRINCIPAL"/>
      </w:pPr>
    </w:p>
    <w:p w:rsidR="002E12E9" w:rsidRPr="00F5325B" w:rsidRDefault="002E12E9" w:rsidP="002E12E9">
      <w:pPr>
        <w:pStyle w:val="01TITULO4"/>
      </w:pPr>
      <w:r w:rsidRPr="00F5325B">
        <w:t>Comentário para o professor</w:t>
      </w:r>
    </w:p>
    <w:p w:rsidR="009E3B44" w:rsidRPr="00F5325B" w:rsidRDefault="009E3B44" w:rsidP="002E12E9">
      <w:pPr>
        <w:pStyle w:val="02TEXTOPRINCIPAL"/>
      </w:pPr>
      <w:r w:rsidRPr="00F5325B">
        <w:t xml:space="preserve">Quando se aquece a água pura inicialmente no estado sólido, a temperatura aumenta até atingir o </w:t>
      </w:r>
      <w:r w:rsidRPr="00F5325B">
        <w:rPr>
          <w:bCs/>
        </w:rPr>
        <w:t>ponto de fusão</w:t>
      </w:r>
      <w:r w:rsidR="007358D0">
        <w:rPr>
          <w:bCs/>
        </w:rPr>
        <w:t>,</w:t>
      </w:r>
      <w:r w:rsidRPr="00F5325B">
        <w:rPr>
          <w:bCs/>
        </w:rPr>
        <w:t xml:space="preserve"> </w:t>
      </w:r>
      <w:r w:rsidR="00CC3D02" w:rsidRPr="00F5325B">
        <w:rPr>
          <w:bCs/>
        </w:rPr>
        <w:t xml:space="preserve">quando </w:t>
      </w:r>
      <w:r w:rsidRPr="00F5325B">
        <w:t xml:space="preserve">começa a </w:t>
      </w:r>
      <w:r w:rsidR="00CC3D02" w:rsidRPr="00F5325B">
        <w:t xml:space="preserve">fundir e </w:t>
      </w:r>
      <w:r w:rsidRPr="00F5325B">
        <w:t>a temperatura permanece constante.</w:t>
      </w:r>
      <w:r w:rsidR="00CC3D02" w:rsidRPr="00F5325B">
        <w:t xml:space="preserve"> </w:t>
      </w:r>
      <w:r w:rsidRPr="00F5325B">
        <w:t xml:space="preserve">Quando chega </w:t>
      </w:r>
      <w:r w:rsidR="007358D0">
        <w:t>à</w:t>
      </w:r>
      <w:r w:rsidRPr="00F5325B">
        <w:t xml:space="preserve"> temperatura de ebulição ou </w:t>
      </w:r>
      <w:r w:rsidRPr="00F5325B">
        <w:rPr>
          <w:bCs/>
        </w:rPr>
        <w:t>ponto de ebulição</w:t>
      </w:r>
      <w:r w:rsidR="007358D0">
        <w:rPr>
          <w:bCs/>
        </w:rPr>
        <w:t>,</w:t>
      </w:r>
      <w:r w:rsidRPr="00F5325B">
        <w:rPr>
          <w:bCs/>
        </w:rPr>
        <w:t xml:space="preserve"> </w:t>
      </w:r>
      <w:r w:rsidRPr="00F5325B">
        <w:t>acontece o mesmo: a temperatura permanece constante. Is</w:t>
      </w:r>
      <w:r w:rsidR="007358D0">
        <w:t>s</w:t>
      </w:r>
      <w:r w:rsidRPr="00F5325B">
        <w:t xml:space="preserve">o ocorre com qualquer substância pura. </w:t>
      </w:r>
    </w:p>
    <w:p w:rsidR="009669EF" w:rsidRPr="00BE37E1" w:rsidRDefault="009669EF" w:rsidP="00BE37E1">
      <w:pPr>
        <w:pStyle w:val="02TEXTOPRINCIPAL"/>
      </w:pPr>
    </w:p>
    <w:p w:rsidR="00A96BB8" w:rsidRDefault="00A96BB8" w:rsidP="00B96B12">
      <w:pPr>
        <w:pStyle w:val="01TITULO3"/>
      </w:pPr>
      <w:bookmarkStart w:id="0" w:name="_GoBack"/>
      <w:bookmarkEnd w:id="0"/>
    </w:p>
    <w:p w:rsidR="00B96B12" w:rsidRPr="00F5325B" w:rsidRDefault="00646947" w:rsidP="00B96B12">
      <w:pPr>
        <w:pStyle w:val="01TITULO3"/>
      </w:pPr>
      <w:r w:rsidRPr="00F5325B">
        <w:t>Q</w:t>
      </w:r>
      <w:r w:rsidR="002E12E9" w:rsidRPr="00F5325B">
        <w:t>UESTÃO</w:t>
      </w:r>
      <w:r w:rsidRPr="00F5325B">
        <w:t>10</w:t>
      </w:r>
    </w:p>
    <w:p w:rsidR="002E12E9" w:rsidRPr="00F5325B" w:rsidRDefault="002E12E9" w:rsidP="002E12E9">
      <w:pPr>
        <w:pStyle w:val="02TEXTOPRINCIPAL"/>
      </w:pPr>
      <w:r w:rsidRPr="00F5325B">
        <w:rPr>
          <w:b/>
        </w:rPr>
        <w:t>Resposta:</w:t>
      </w:r>
      <w:r w:rsidRPr="00F5325B">
        <w:t xml:space="preserve"> alternativa </w:t>
      </w:r>
      <w:r w:rsidR="006B30C9">
        <w:rPr>
          <w:b/>
        </w:rPr>
        <w:t>e</w:t>
      </w:r>
      <w:r w:rsidRPr="00F5325B">
        <w:t>.</w:t>
      </w:r>
    </w:p>
    <w:p w:rsidR="00646947" w:rsidRPr="00F5325B" w:rsidRDefault="00646947" w:rsidP="00B96B12">
      <w:pPr>
        <w:pStyle w:val="01TITULO4"/>
      </w:pPr>
      <w:r w:rsidRPr="00F5325B">
        <w:t>Habilidade avaliada</w:t>
      </w:r>
    </w:p>
    <w:p w:rsidR="009E3B44" w:rsidRPr="00F5325B" w:rsidRDefault="009E3B44" w:rsidP="00B96B12">
      <w:pPr>
        <w:pStyle w:val="02TEXTOPRINCIPAL"/>
      </w:pPr>
      <w:r w:rsidRPr="00F5325B">
        <w:t>(EF09CI03) Identificar modelos que descrevem a estrutura da matéria (constituição do átomo e composição de moléculas simples) e reconhecer sua evolução histórica.</w:t>
      </w:r>
    </w:p>
    <w:p w:rsidR="00A96BB8" w:rsidRDefault="00A96BB8" w:rsidP="00910E71">
      <w:pPr>
        <w:pStyle w:val="01TITULO4"/>
      </w:pPr>
    </w:p>
    <w:p w:rsidR="00646947" w:rsidRPr="00F5325B" w:rsidRDefault="002E12E9" w:rsidP="00910E71">
      <w:pPr>
        <w:pStyle w:val="01TITULO4"/>
      </w:pPr>
      <w:r w:rsidRPr="00F5325B">
        <w:t>Comentário para o professor</w:t>
      </w:r>
    </w:p>
    <w:p w:rsidR="003301A2" w:rsidRPr="004B4E94" w:rsidRDefault="003301A2" w:rsidP="003301A2">
      <w:pPr>
        <w:pStyle w:val="02TEXTOPRINCIPAL"/>
      </w:pPr>
      <w:r w:rsidRPr="004B4E94">
        <w:t>Substâncias compostas são formadas por mais de um elemento químico, como os da alternativa</w:t>
      </w:r>
      <w:r w:rsidR="006B30C9" w:rsidRPr="004B4E94">
        <w:t xml:space="preserve"> e</w:t>
      </w:r>
      <w:r w:rsidRPr="004B4E94">
        <w:t xml:space="preserve">: </w:t>
      </w:r>
      <w:r w:rsidR="006B30C9" w:rsidRPr="004B4E94">
        <w:t>NO</w:t>
      </w:r>
      <w:r w:rsidR="006B30C9" w:rsidRPr="004B4E94">
        <w:rPr>
          <w:vertAlign w:val="subscript"/>
        </w:rPr>
        <w:t>2</w:t>
      </w:r>
      <w:r w:rsidR="006B30C9" w:rsidRPr="004B4E94">
        <w:t>, H</w:t>
      </w:r>
      <w:r w:rsidR="006B30C9" w:rsidRPr="004B4E94">
        <w:rPr>
          <w:vertAlign w:val="subscript"/>
        </w:rPr>
        <w:t>2</w:t>
      </w:r>
      <w:r w:rsidR="006B30C9" w:rsidRPr="004B4E94">
        <w:t xml:space="preserve">O, </w:t>
      </w:r>
      <w:proofErr w:type="spellStart"/>
      <w:r w:rsidR="006B30C9" w:rsidRPr="004B4E94">
        <w:t>NaC</w:t>
      </w:r>
      <w:r w:rsidR="006B30C9" w:rsidRPr="004B4E94">
        <w:rPr>
          <w:rFonts w:ascii="French Script MT" w:hAnsi="French Script MT"/>
          <w:sz w:val="28"/>
          <w:szCs w:val="28"/>
        </w:rPr>
        <w:t>l</w:t>
      </w:r>
      <w:proofErr w:type="spellEnd"/>
      <w:r w:rsidR="006B30C9" w:rsidRPr="004B4E94">
        <w:t>.</w:t>
      </w:r>
      <w:r w:rsidR="00BE37E1" w:rsidRPr="004B4E94">
        <w:t xml:space="preserve"> </w:t>
      </w:r>
      <w:r w:rsidRPr="004B4E94">
        <w:t xml:space="preserve">O </w:t>
      </w:r>
      <w:r w:rsidR="006B30C9" w:rsidRPr="004B4E94">
        <w:t>ó</w:t>
      </w:r>
      <w:r w:rsidRPr="004B4E94">
        <w:t>xido de nitrogênio cont</w:t>
      </w:r>
      <w:r w:rsidR="006B30C9" w:rsidRPr="004B4E94">
        <w:t>é</w:t>
      </w:r>
      <w:r w:rsidRPr="004B4E94">
        <w:t>m nitrogênio e oxigênio; a água contém hidrogênio e oxigênio e o cloreto de sódio contém sódio e cloro. O gás oxigênio contém somente oxigênio.</w:t>
      </w:r>
    </w:p>
    <w:sectPr w:rsidR="003301A2" w:rsidRPr="004B4E94" w:rsidSect="00BE37E1">
      <w:headerReference w:type="default" r:id="rId8"/>
      <w:footerReference w:type="default" r:id="rId9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6C" w:rsidRDefault="00EA236C" w:rsidP="008016CC">
      <w:pPr>
        <w:spacing w:after="0" w:line="240" w:lineRule="auto"/>
      </w:pPr>
      <w:r>
        <w:separator/>
      </w:r>
    </w:p>
  </w:endnote>
  <w:endnote w:type="continuationSeparator" w:id="0">
    <w:p w:rsidR="00EA236C" w:rsidRDefault="00EA236C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eastAsia="Tahoma" w:hAnsi="Tahoma" w:cs="Tahoma"/>
        <w:kern w:val="3"/>
        <w:sz w:val="21"/>
        <w:szCs w:val="21"/>
        <w:lang w:eastAsia="zh-CN" w:bidi="hi-IN"/>
      </w:rPr>
      <w:id w:val="1748606297"/>
      <w:docPartObj>
        <w:docPartGallery w:val="Page Numbers (Bottom of Page)"/>
        <w:docPartUnique/>
      </w:docPartObj>
    </w:sdtPr>
    <w:sdtEndPr/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408"/>
          <w:gridCol w:w="729"/>
        </w:tblGrid>
        <w:tr w:rsidR="00BE37E1" w:rsidRPr="005A1C11" w:rsidTr="00BE37E1">
          <w:tc>
            <w:tcPr>
              <w:tcW w:w="9408" w:type="dxa"/>
            </w:tcPr>
            <w:p w:rsidR="00BE37E1" w:rsidRPr="00D01AFB" w:rsidRDefault="00BE37E1" w:rsidP="00BE37E1">
              <w:pPr>
                <w:pStyle w:val="Rodap"/>
                <w:rPr>
                  <w:rFonts w:ascii="Tahoma" w:hAnsi="Tahoma" w:cs="Tahoma"/>
                  <w:sz w:val="14"/>
                  <w:szCs w:val="14"/>
                </w:rPr>
              </w:pPr>
              <w:r w:rsidRPr="00D01AFB">
                <w:rPr>
                  <w:rFonts w:ascii="Tahoma" w:hAnsi="Tahoma" w:cs="Tahoma"/>
                  <w:sz w:val="14"/>
                  <w:szCs w:val="14"/>
                </w:rPr>
                <w:t xml:space="preserve">Este material está em Licença Aberta — CC BY NC 3.0BR ou 4.0 </w:t>
              </w:r>
              <w:proofErr w:type="spellStart"/>
              <w:r w:rsidRPr="00D01AFB">
                <w:rPr>
                  <w:rFonts w:ascii="Tahoma" w:hAnsi="Tahoma" w:cs="Tahoma"/>
                  <w:i/>
                  <w:sz w:val="14"/>
                  <w:szCs w:val="14"/>
                </w:rPr>
                <w:t>International</w:t>
              </w:r>
              <w:proofErr w:type="spellEnd"/>
              <w:r w:rsidRPr="00D01AFB">
                <w:rPr>
                  <w:rFonts w:ascii="Tahoma" w:hAnsi="Tahoma" w:cs="Tahoma"/>
                  <w:i/>
                  <w:sz w:val="14"/>
                  <w:szCs w:val="14"/>
                </w:rPr>
                <w:t xml:space="preserve"> </w:t>
              </w:r>
              <w:r w:rsidRPr="00D01AFB">
                <w:rPr>
                  <w:rFonts w:ascii="Tahoma" w:hAnsi="Tahoma" w:cs="Tahoma"/>
                  <w:sz w:val="14"/>
                  <w:szCs w:val="14"/>
                </w:rPr>
                <w:t>(permite a edição ou a criação de obras derivadas sobre a obra com fins não comerciais, contanto que atribuam crédito e que licenciem as criações sob os mesmos parâmetros da Licença Aberta).</w:t>
              </w:r>
            </w:p>
          </w:tc>
          <w:tc>
            <w:tcPr>
              <w:tcW w:w="729" w:type="dxa"/>
              <w:vAlign w:val="center"/>
            </w:tcPr>
            <w:p w:rsidR="00BE37E1" w:rsidRPr="00D01AFB" w:rsidRDefault="00BE37E1" w:rsidP="00BE37E1">
              <w:pPr>
                <w:pStyle w:val="Rodap"/>
                <w:rPr>
                  <w:rStyle w:val="RodapChar"/>
                  <w:rFonts w:ascii="Tahoma" w:hAnsi="Tahoma" w:cs="Tahoma"/>
                  <w:sz w:val="24"/>
                  <w:szCs w:val="24"/>
                </w:rPr>
              </w:pPr>
              <w:r w:rsidRPr="00D01AFB">
                <w:rPr>
                  <w:rStyle w:val="RodapChar"/>
                  <w:rFonts w:ascii="Tahoma" w:hAnsi="Tahoma" w:cs="Tahoma"/>
                  <w:sz w:val="24"/>
                  <w:szCs w:val="24"/>
                </w:rPr>
                <w:fldChar w:fldCharType="begin"/>
              </w:r>
              <w:r w:rsidRPr="00D01AFB">
                <w:rPr>
                  <w:rStyle w:val="RodapChar"/>
                  <w:rFonts w:ascii="Tahoma" w:hAnsi="Tahoma" w:cs="Tahoma"/>
                  <w:sz w:val="24"/>
                  <w:szCs w:val="24"/>
                </w:rPr>
                <w:instrText xml:space="preserve"> PAGE  \* Arabic  \* MERGEFORMAT </w:instrText>
              </w:r>
              <w:r w:rsidRPr="00D01AFB">
                <w:rPr>
                  <w:rStyle w:val="RodapChar"/>
                  <w:rFonts w:ascii="Tahoma" w:hAnsi="Tahoma" w:cs="Tahoma"/>
                  <w:sz w:val="24"/>
                  <w:szCs w:val="24"/>
                </w:rPr>
                <w:fldChar w:fldCharType="separate"/>
              </w:r>
              <w:r w:rsidR="00A96BB8">
                <w:rPr>
                  <w:rStyle w:val="RodapChar"/>
                  <w:rFonts w:ascii="Tahoma" w:hAnsi="Tahoma" w:cs="Tahoma"/>
                  <w:noProof/>
                  <w:sz w:val="24"/>
                  <w:szCs w:val="24"/>
                </w:rPr>
                <w:t>4</w:t>
              </w:r>
              <w:r w:rsidRPr="00D01AFB">
                <w:rPr>
                  <w:rStyle w:val="RodapChar"/>
                  <w:rFonts w:ascii="Tahoma" w:hAnsi="Tahoma" w:cs="Tahoma"/>
                  <w:sz w:val="24"/>
                  <w:szCs w:val="24"/>
                </w:rPr>
                <w:fldChar w:fldCharType="end"/>
              </w:r>
            </w:p>
          </w:tc>
        </w:tr>
      </w:tbl>
      <w:p w:rsidR="00CC3D02" w:rsidRDefault="00A96BB8" w:rsidP="00BE37E1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6C" w:rsidRDefault="00EA236C" w:rsidP="008016CC">
      <w:pPr>
        <w:spacing w:after="0" w:line="240" w:lineRule="auto"/>
      </w:pPr>
      <w:r>
        <w:separator/>
      </w:r>
    </w:p>
  </w:footnote>
  <w:footnote w:type="continuationSeparator" w:id="0">
    <w:p w:rsidR="00EA236C" w:rsidRDefault="00EA236C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02" w:rsidRDefault="00CC3D02">
    <w:pPr>
      <w:pStyle w:val="Cabealho"/>
    </w:pPr>
    <w:r>
      <w:rPr>
        <w:noProof/>
        <w:lang w:eastAsia="pt-BR"/>
      </w:rPr>
      <w:drawing>
        <wp:inline distT="0" distB="0" distL="0" distR="0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3506"/>
    <w:multiLevelType w:val="hybridMultilevel"/>
    <w:tmpl w:val="9FC286A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86360"/>
    <w:multiLevelType w:val="hybridMultilevel"/>
    <w:tmpl w:val="BFA0FF9E"/>
    <w:lvl w:ilvl="0" w:tplc="E676BF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5"/>
  </w:num>
  <w:num w:numId="5">
    <w:abstractNumId w:val="13"/>
  </w:num>
  <w:num w:numId="6">
    <w:abstractNumId w:val="10"/>
  </w:num>
  <w:num w:numId="7">
    <w:abstractNumId w:val="4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18"/>
  </w:num>
  <w:num w:numId="14">
    <w:abstractNumId w:val="2"/>
  </w:num>
  <w:num w:numId="15">
    <w:abstractNumId w:val="8"/>
  </w:num>
  <w:num w:numId="16">
    <w:abstractNumId w:val="12"/>
  </w:num>
  <w:num w:numId="17">
    <w:abstractNumId w:val="17"/>
  </w:num>
  <w:num w:numId="18">
    <w:abstractNumId w:val="1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CBE"/>
    <w:rsid w:val="00011D1A"/>
    <w:rsid w:val="00013ACB"/>
    <w:rsid w:val="00015604"/>
    <w:rsid w:val="00031473"/>
    <w:rsid w:val="000352C4"/>
    <w:rsid w:val="0003778C"/>
    <w:rsid w:val="00037CC4"/>
    <w:rsid w:val="00042725"/>
    <w:rsid w:val="00044311"/>
    <w:rsid w:val="000515BD"/>
    <w:rsid w:val="00051707"/>
    <w:rsid w:val="00053BD8"/>
    <w:rsid w:val="0005509E"/>
    <w:rsid w:val="00055577"/>
    <w:rsid w:val="00060687"/>
    <w:rsid w:val="00073121"/>
    <w:rsid w:val="00094947"/>
    <w:rsid w:val="000A0F33"/>
    <w:rsid w:val="000B61BF"/>
    <w:rsid w:val="000B71B9"/>
    <w:rsid w:val="000C0566"/>
    <w:rsid w:val="000C2708"/>
    <w:rsid w:val="000D6645"/>
    <w:rsid w:val="000E0B01"/>
    <w:rsid w:val="000E1B0B"/>
    <w:rsid w:val="000E2896"/>
    <w:rsid w:val="000F5E1D"/>
    <w:rsid w:val="000F68C2"/>
    <w:rsid w:val="00100256"/>
    <w:rsid w:val="00104936"/>
    <w:rsid w:val="001103AA"/>
    <w:rsid w:val="00110F8A"/>
    <w:rsid w:val="00113567"/>
    <w:rsid w:val="001160AC"/>
    <w:rsid w:val="00126C06"/>
    <w:rsid w:val="00131516"/>
    <w:rsid w:val="00153707"/>
    <w:rsid w:val="00155F37"/>
    <w:rsid w:val="00156BF1"/>
    <w:rsid w:val="00165003"/>
    <w:rsid w:val="00177473"/>
    <w:rsid w:val="0018152A"/>
    <w:rsid w:val="001947C7"/>
    <w:rsid w:val="00196AED"/>
    <w:rsid w:val="001975EC"/>
    <w:rsid w:val="001A35A1"/>
    <w:rsid w:val="001A3F2E"/>
    <w:rsid w:val="001B2D85"/>
    <w:rsid w:val="001B47A6"/>
    <w:rsid w:val="001C71EC"/>
    <w:rsid w:val="001D30E9"/>
    <w:rsid w:val="001D4AA4"/>
    <w:rsid w:val="001E509A"/>
    <w:rsid w:val="001E5A0F"/>
    <w:rsid w:val="001F06F4"/>
    <w:rsid w:val="001F444D"/>
    <w:rsid w:val="001F48FF"/>
    <w:rsid w:val="001F4B39"/>
    <w:rsid w:val="001F6CCA"/>
    <w:rsid w:val="0020060A"/>
    <w:rsid w:val="00212409"/>
    <w:rsid w:val="002351B5"/>
    <w:rsid w:val="00236CD2"/>
    <w:rsid w:val="0024460D"/>
    <w:rsid w:val="00250BBA"/>
    <w:rsid w:val="002519A9"/>
    <w:rsid w:val="00253A8D"/>
    <w:rsid w:val="00254DB7"/>
    <w:rsid w:val="00260946"/>
    <w:rsid w:val="0026231F"/>
    <w:rsid w:val="0027467C"/>
    <w:rsid w:val="0027635C"/>
    <w:rsid w:val="00283652"/>
    <w:rsid w:val="00290F0B"/>
    <w:rsid w:val="0029689F"/>
    <w:rsid w:val="002A35E9"/>
    <w:rsid w:val="002A3D24"/>
    <w:rsid w:val="002B10F6"/>
    <w:rsid w:val="002B55EB"/>
    <w:rsid w:val="002B5781"/>
    <w:rsid w:val="002B5940"/>
    <w:rsid w:val="002C294C"/>
    <w:rsid w:val="002C54E2"/>
    <w:rsid w:val="002C5F54"/>
    <w:rsid w:val="002D3C6C"/>
    <w:rsid w:val="002D7FAF"/>
    <w:rsid w:val="002E12E9"/>
    <w:rsid w:val="002E272B"/>
    <w:rsid w:val="002E42EF"/>
    <w:rsid w:val="002E5564"/>
    <w:rsid w:val="002E6EA7"/>
    <w:rsid w:val="00310CF5"/>
    <w:rsid w:val="00311152"/>
    <w:rsid w:val="003128FB"/>
    <w:rsid w:val="003166B9"/>
    <w:rsid w:val="00317F90"/>
    <w:rsid w:val="003212D7"/>
    <w:rsid w:val="003301A2"/>
    <w:rsid w:val="00335C7A"/>
    <w:rsid w:val="00342F8C"/>
    <w:rsid w:val="0034554D"/>
    <w:rsid w:val="00357365"/>
    <w:rsid w:val="00360FC7"/>
    <w:rsid w:val="003632E2"/>
    <w:rsid w:val="003633F5"/>
    <w:rsid w:val="003658B2"/>
    <w:rsid w:val="00367B25"/>
    <w:rsid w:val="003718E6"/>
    <w:rsid w:val="00375A6B"/>
    <w:rsid w:val="00380252"/>
    <w:rsid w:val="003836B7"/>
    <w:rsid w:val="00385EEB"/>
    <w:rsid w:val="00394628"/>
    <w:rsid w:val="00396C14"/>
    <w:rsid w:val="00397C48"/>
    <w:rsid w:val="003A0405"/>
    <w:rsid w:val="003A45FB"/>
    <w:rsid w:val="003A5907"/>
    <w:rsid w:val="003C09EE"/>
    <w:rsid w:val="003C0E11"/>
    <w:rsid w:val="003C3090"/>
    <w:rsid w:val="003E442A"/>
    <w:rsid w:val="003F1AE4"/>
    <w:rsid w:val="003F3156"/>
    <w:rsid w:val="003F5291"/>
    <w:rsid w:val="003F5980"/>
    <w:rsid w:val="00402E6E"/>
    <w:rsid w:val="004129E8"/>
    <w:rsid w:val="00413131"/>
    <w:rsid w:val="00423071"/>
    <w:rsid w:val="00431E46"/>
    <w:rsid w:val="00433AD9"/>
    <w:rsid w:val="0043712C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960"/>
    <w:rsid w:val="0049542C"/>
    <w:rsid w:val="0049634C"/>
    <w:rsid w:val="004A1929"/>
    <w:rsid w:val="004A5ACC"/>
    <w:rsid w:val="004B3961"/>
    <w:rsid w:val="004B4611"/>
    <w:rsid w:val="004B4E94"/>
    <w:rsid w:val="004C7999"/>
    <w:rsid w:val="004D1B4E"/>
    <w:rsid w:val="004D230C"/>
    <w:rsid w:val="004D50EE"/>
    <w:rsid w:val="004D6D72"/>
    <w:rsid w:val="004E5C87"/>
    <w:rsid w:val="004F2422"/>
    <w:rsid w:val="004F33E6"/>
    <w:rsid w:val="004F6842"/>
    <w:rsid w:val="00500597"/>
    <w:rsid w:val="005064E4"/>
    <w:rsid w:val="00514BCF"/>
    <w:rsid w:val="005171EF"/>
    <w:rsid w:val="005220A0"/>
    <w:rsid w:val="005326F3"/>
    <w:rsid w:val="005337F5"/>
    <w:rsid w:val="00535071"/>
    <w:rsid w:val="0054095B"/>
    <w:rsid w:val="00542CDA"/>
    <w:rsid w:val="00560FC8"/>
    <w:rsid w:val="00563828"/>
    <w:rsid w:val="00570FD9"/>
    <w:rsid w:val="00574972"/>
    <w:rsid w:val="00577B54"/>
    <w:rsid w:val="005917AA"/>
    <w:rsid w:val="00593DF2"/>
    <w:rsid w:val="00596A2B"/>
    <w:rsid w:val="005A0F5C"/>
    <w:rsid w:val="005A36C1"/>
    <w:rsid w:val="005B1B78"/>
    <w:rsid w:val="005B205F"/>
    <w:rsid w:val="005B361E"/>
    <w:rsid w:val="005B7279"/>
    <w:rsid w:val="005C2DCE"/>
    <w:rsid w:val="005C6CBA"/>
    <w:rsid w:val="005D0662"/>
    <w:rsid w:val="005D274A"/>
    <w:rsid w:val="005E039E"/>
    <w:rsid w:val="005E1815"/>
    <w:rsid w:val="005E55C1"/>
    <w:rsid w:val="005F1795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481"/>
    <w:rsid w:val="006337D5"/>
    <w:rsid w:val="006359E6"/>
    <w:rsid w:val="006427FB"/>
    <w:rsid w:val="00643628"/>
    <w:rsid w:val="006439D4"/>
    <w:rsid w:val="00644451"/>
    <w:rsid w:val="00644AE0"/>
    <w:rsid w:val="00646947"/>
    <w:rsid w:val="00651152"/>
    <w:rsid w:val="0065657F"/>
    <w:rsid w:val="00693ADC"/>
    <w:rsid w:val="00694E5C"/>
    <w:rsid w:val="006956E9"/>
    <w:rsid w:val="006970C0"/>
    <w:rsid w:val="006A2672"/>
    <w:rsid w:val="006A486D"/>
    <w:rsid w:val="006B0B6D"/>
    <w:rsid w:val="006B161D"/>
    <w:rsid w:val="006B30C9"/>
    <w:rsid w:val="006B44E0"/>
    <w:rsid w:val="006B5914"/>
    <w:rsid w:val="006C1EC8"/>
    <w:rsid w:val="006C343A"/>
    <w:rsid w:val="006D24F9"/>
    <w:rsid w:val="006E788F"/>
    <w:rsid w:val="006F03DE"/>
    <w:rsid w:val="006F2A0A"/>
    <w:rsid w:val="006F66E9"/>
    <w:rsid w:val="00702C0E"/>
    <w:rsid w:val="00704B95"/>
    <w:rsid w:val="00706D7D"/>
    <w:rsid w:val="00707FD4"/>
    <w:rsid w:val="007146A9"/>
    <w:rsid w:val="007207EB"/>
    <w:rsid w:val="007314C0"/>
    <w:rsid w:val="007317A3"/>
    <w:rsid w:val="007358D0"/>
    <w:rsid w:val="007426F8"/>
    <w:rsid w:val="00761EB4"/>
    <w:rsid w:val="00771451"/>
    <w:rsid w:val="00771854"/>
    <w:rsid w:val="00771F73"/>
    <w:rsid w:val="0078442C"/>
    <w:rsid w:val="00794448"/>
    <w:rsid w:val="00794B83"/>
    <w:rsid w:val="007A7193"/>
    <w:rsid w:val="007B2572"/>
    <w:rsid w:val="007C0E41"/>
    <w:rsid w:val="007D087F"/>
    <w:rsid w:val="007D14CA"/>
    <w:rsid w:val="007E28E7"/>
    <w:rsid w:val="007E354A"/>
    <w:rsid w:val="007E4CE2"/>
    <w:rsid w:val="007E731E"/>
    <w:rsid w:val="008016CC"/>
    <w:rsid w:val="00822A33"/>
    <w:rsid w:val="00822B9B"/>
    <w:rsid w:val="00823C58"/>
    <w:rsid w:val="00825E50"/>
    <w:rsid w:val="00826A7C"/>
    <w:rsid w:val="008357FD"/>
    <w:rsid w:val="008433C1"/>
    <w:rsid w:val="0084423E"/>
    <w:rsid w:val="00852403"/>
    <w:rsid w:val="00852FB1"/>
    <w:rsid w:val="008540A5"/>
    <w:rsid w:val="008543A1"/>
    <w:rsid w:val="00860886"/>
    <w:rsid w:val="00861EC6"/>
    <w:rsid w:val="00862C45"/>
    <w:rsid w:val="0087030E"/>
    <w:rsid w:val="00883586"/>
    <w:rsid w:val="0089198D"/>
    <w:rsid w:val="00891FAA"/>
    <w:rsid w:val="0089578B"/>
    <w:rsid w:val="008A2099"/>
    <w:rsid w:val="008C28AE"/>
    <w:rsid w:val="008C5E15"/>
    <w:rsid w:val="008D0710"/>
    <w:rsid w:val="008D3757"/>
    <w:rsid w:val="008F22C7"/>
    <w:rsid w:val="008F421D"/>
    <w:rsid w:val="008F7FCC"/>
    <w:rsid w:val="00907989"/>
    <w:rsid w:val="00910E71"/>
    <w:rsid w:val="009151E0"/>
    <w:rsid w:val="00924273"/>
    <w:rsid w:val="0093207A"/>
    <w:rsid w:val="00932F1D"/>
    <w:rsid w:val="0093474C"/>
    <w:rsid w:val="0093586D"/>
    <w:rsid w:val="00947068"/>
    <w:rsid w:val="0095430B"/>
    <w:rsid w:val="0095469F"/>
    <w:rsid w:val="009669EF"/>
    <w:rsid w:val="00970472"/>
    <w:rsid w:val="009711B1"/>
    <w:rsid w:val="009842CD"/>
    <w:rsid w:val="00995173"/>
    <w:rsid w:val="00995D2D"/>
    <w:rsid w:val="009A02B5"/>
    <w:rsid w:val="009B14E6"/>
    <w:rsid w:val="009B35F6"/>
    <w:rsid w:val="009B771B"/>
    <w:rsid w:val="009C0281"/>
    <w:rsid w:val="009C1FD6"/>
    <w:rsid w:val="009C2F5B"/>
    <w:rsid w:val="009C709E"/>
    <w:rsid w:val="009D1CA0"/>
    <w:rsid w:val="009E02E1"/>
    <w:rsid w:val="009E2FDC"/>
    <w:rsid w:val="009E3B44"/>
    <w:rsid w:val="009E550E"/>
    <w:rsid w:val="009E6577"/>
    <w:rsid w:val="009F07D3"/>
    <w:rsid w:val="009F32B0"/>
    <w:rsid w:val="009F6A50"/>
    <w:rsid w:val="00A041B3"/>
    <w:rsid w:val="00A1363F"/>
    <w:rsid w:val="00A145DF"/>
    <w:rsid w:val="00A27D96"/>
    <w:rsid w:val="00A31961"/>
    <w:rsid w:val="00A328E6"/>
    <w:rsid w:val="00A35779"/>
    <w:rsid w:val="00A4339A"/>
    <w:rsid w:val="00A45BFC"/>
    <w:rsid w:val="00A468F3"/>
    <w:rsid w:val="00A54CD6"/>
    <w:rsid w:val="00A56618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6501"/>
    <w:rsid w:val="00A87F67"/>
    <w:rsid w:val="00A902F5"/>
    <w:rsid w:val="00A923E1"/>
    <w:rsid w:val="00A93A6C"/>
    <w:rsid w:val="00A96BB8"/>
    <w:rsid w:val="00AA72E5"/>
    <w:rsid w:val="00AB3D04"/>
    <w:rsid w:val="00AB4776"/>
    <w:rsid w:val="00AC1622"/>
    <w:rsid w:val="00AC65B2"/>
    <w:rsid w:val="00AC7863"/>
    <w:rsid w:val="00AD4E19"/>
    <w:rsid w:val="00AD7410"/>
    <w:rsid w:val="00AE6554"/>
    <w:rsid w:val="00AE7F2A"/>
    <w:rsid w:val="00AF3DD2"/>
    <w:rsid w:val="00B04923"/>
    <w:rsid w:val="00B054D1"/>
    <w:rsid w:val="00B06642"/>
    <w:rsid w:val="00B12B9B"/>
    <w:rsid w:val="00B14B41"/>
    <w:rsid w:val="00B153AB"/>
    <w:rsid w:val="00B27973"/>
    <w:rsid w:val="00B3179C"/>
    <w:rsid w:val="00B34BF4"/>
    <w:rsid w:val="00B40B82"/>
    <w:rsid w:val="00B50061"/>
    <w:rsid w:val="00B50FA6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8332C"/>
    <w:rsid w:val="00B93794"/>
    <w:rsid w:val="00B96B12"/>
    <w:rsid w:val="00BB0CB6"/>
    <w:rsid w:val="00BB4C39"/>
    <w:rsid w:val="00BC6CF2"/>
    <w:rsid w:val="00BD0A65"/>
    <w:rsid w:val="00BD4580"/>
    <w:rsid w:val="00BE37E1"/>
    <w:rsid w:val="00C173D6"/>
    <w:rsid w:val="00C25D5C"/>
    <w:rsid w:val="00C31F5A"/>
    <w:rsid w:val="00C40AFE"/>
    <w:rsid w:val="00C440B7"/>
    <w:rsid w:val="00C47132"/>
    <w:rsid w:val="00C52C9B"/>
    <w:rsid w:val="00C56E39"/>
    <w:rsid w:val="00C57C35"/>
    <w:rsid w:val="00C61EAC"/>
    <w:rsid w:val="00C63F2A"/>
    <w:rsid w:val="00C65FDD"/>
    <w:rsid w:val="00C72C4A"/>
    <w:rsid w:val="00C75FCE"/>
    <w:rsid w:val="00C80CBE"/>
    <w:rsid w:val="00C87665"/>
    <w:rsid w:val="00CA01CB"/>
    <w:rsid w:val="00CA1C8F"/>
    <w:rsid w:val="00CA2E90"/>
    <w:rsid w:val="00CA67F3"/>
    <w:rsid w:val="00CA7F35"/>
    <w:rsid w:val="00CB1A7D"/>
    <w:rsid w:val="00CB3750"/>
    <w:rsid w:val="00CC3D02"/>
    <w:rsid w:val="00CD2CE6"/>
    <w:rsid w:val="00CD6D3B"/>
    <w:rsid w:val="00CD74A8"/>
    <w:rsid w:val="00CE59CB"/>
    <w:rsid w:val="00CE6CB7"/>
    <w:rsid w:val="00CF4A0A"/>
    <w:rsid w:val="00D22C59"/>
    <w:rsid w:val="00D255AB"/>
    <w:rsid w:val="00D301DE"/>
    <w:rsid w:val="00D41262"/>
    <w:rsid w:val="00D5371C"/>
    <w:rsid w:val="00D539E5"/>
    <w:rsid w:val="00D54058"/>
    <w:rsid w:val="00D621AC"/>
    <w:rsid w:val="00D738B1"/>
    <w:rsid w:val="00D74949"/>
    <w:rsid w:val="00D77E75"/>
    <w:rsid w:val="00D86BAB"/>
    <w:rsid w:val="00D916F9"/>
    <w:rsid w:val="00DD37C5"/>
    <w:rsid w:val="00DD452B"/>
    <w:rsid w:val="00DD7EF2"/>
    <w:rsid w:val="00DE02AD"/>
    <w:rsid w:val="00DE37C5"/>
    <w:rsid w:val="00DE62C7"/>
    <w:rsid w:val="00DE7372"/>
    <w:rsid w:val="00DE78AD"/>
    <w:rsid w:val="00DF05A2"/>
    <w:rsid w:val="00DF6CC1"/>
    <w:rsid w:val="00E05969"/>
    <w:rsid w:val="00E27478"/>
    <w:rsid w:val="00E35A4F"/>
    <w:rsid w:val="00E3687D"/>
    <w:rsid w:val="00E62842"/>
    <w:rsid w:val="00E636E0"/>
    <w:rsid w:val="00E6562C"/>
    <w:rsid w:val="00E7041E"/>
    <w:rsid w:val="00E72A8D"/>
    <w:rsid w:val="00E75382"/>
    <w:rsid w:val="00E76605"/>
    <w:rsid w:val="00E918AB"/>
    <w:rsid w:val="00E95A93"/>
    <w:rsid w:val="00E970FE"/>
    <w:rsid w:val="00EA158D"/>
    <w:rsid w:val="00EA236C"/>
    <w:rsid w:val="00EA4421"/>
    <w:rsid w:val="00EB26AE"/>
    <w:rsid w:val="00EB5F2E"/>
    <w:rsid w:val="00ED0195"/>
    <w:rsid w:val="00ED504E"/>
    <w:rsid w:val="00EE6342"/>
    <w:rsid w:val="00EF22F8"/>
    <w:rsid w:val="00EF239F"/>
    <w:rsid w:val="00EF5B70"/>
    <w:rsid w:val="00EF76E8"/>
    <w:rsid w:val="00F03D03"/>
    <w:rsid w:val="00F151BC"/>
    <w:rsid w:val="00F16500"/>
    <w:rsid w:val="00F169A9"/>
    <w:rsid w:val="00F22432"/>
    <w:rsid w:val="00F237DE"/>
    <w:rsid w:val="00F26C48"/>
    <w:rsid w:val="00F45AF1"/>
    <w:rsid w:val="00F5020B"/>
    <w:rsid w:val="00F52044"/>
    <w:rsid w:val="00F522C7"/>
    <w:rsid w:val="00F5325B"/>
    <w:rsid w:val="00F54B5B"/>
    <w:rsid w:val="00F666B1"/>
    <w:rsid w:val="00F66766"/>
    <w:rsid w:val="00F81BD2"/>
    <w:rsid w:val="00F9798B"/>
    <w:rsid w:val="00FA3694"/>
    <w:rsid w:val="00FD3AF6"/>
    <w:rsid w:val="00FD6EC7"/>
    <w:rsid w:val="00FE417F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3C7FE4"/>
  <w15:docId w15:val="{50A7CDC7-1B00-4DAB-BA60-B340C0F7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9E8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E35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7E354A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7E354A"/>
  </w:style>
  <w:style w:type="paragraph" w:customStyle="1" w:styleId="01TtuloPeso2">
    <w:name w:val="01_Título Peso 2"/>
    <w:basedOn w:val="Normal"/>
    <w:autoRedefine/>
    <w:qFormat/>
    <w:rsid w:val="007E354A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7E354A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7E354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7E354A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E35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7E354A"/>
    <w:rPr>
      <w:sz w:val="32"/>
    </w:rPr>
  </w:style>
  <w:style w:type="paragraph" w:customStyle="1" w:styleId="01TITULO4">
    <w:name w:val="01_TITULO_4"/>
    <w:basedOn w:val="01TITULO3"/>
    <w:rsid w:val="007E354A"/>
    <w:rPr>
      <w:sz w:val="28"/>
    </w:rPr>
  </w:style>
  <w:style w:type="paragraph" w:customStyle="1" w:styleId="03TITULOTABELAS1">
    <w:name w:val="03_TITULO_TABELAS_1"/>
    <w:basedOn w:val="02TEXTOPRINCIPAL"/>
    <w:rsid w:val="007E354A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7E354A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7E354A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7E354A"/>
    <w:pPr>
      <w:widowControl w:val="0"/>
      <w:numPr>
        <w:numId w:val="17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7E354A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7E354A"/>
    <w:pPr>
      <w:numPr>
        <w:numId w:val="1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7E354A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7E354A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7E354A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7E354A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7E354A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7E354A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7E354A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7E354A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7E354A"/>
    <w:pPr>
      <w:spacing w:before="0" w:after="0"/>
    </w:pPr>
  </w:style>
  <w:style w:type="paragraph" w:customStyle="1" w:styleId="05ATIVIDADES">
    <w:name w:val="05_ATIVIDADES"/>
    <w:basedOn w:val="02TEXTOITEM"/>
    <w:rsid w:val="007E354A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7E354A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7E354A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7E354A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7E354A"/>
    <w:rPr>
      <w:sz w:val="16"/>
    </w:rPr>
  </w:style>
  <w:style w:type="paragraph" w:customStyle="1" w:styleId="06LEGENDA">
    <w:name w:val="06_LEGENDA"/>
    <w:basedOn w:val="06CREDITO"/>
    <w:rsid w:val="007E354A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7E354A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7E354A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7E354A"/>
    <w:pPr>
      <w:numPr>
        <w:numId w:val="2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7E354A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7E354A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367B2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Instrucaoarte">
    <w:name w:val="Instrucao arte"/>
    <w:link w:val="InstrucaoarteChar"/>
    <w:autoRedefine/>
    <w:rsid w:val="00CB3750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CB3750"/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TextoBold">
    <w:name w:val="Texto Bold"/>
    <w:basedOn w:val="Fontepargpadro"/>
    <w:uiPriority w:val="1"/>
    <w:qFormat/>
    <w:rsid w:val="007D087F"/>
    <w:rPr>
      <w:rFonts w:ascii="Tahoma" w:hAnsi="Tahoma" w:cs="Tahoma" w:hint="default"/>
      <w:b/>
      <w:bCs w:val="0"/>
      <w:sz w:val="20"/>
    </w:rPr>
  </w:style>
  <w:style w:type="paragraph" w:styleId="NormalWeb">
    <w:name w:val="Normal (Web)"/>
    <w:basedOn w:val="Normal"/>
    <w:uiPriority w:val="99"/>
    <w:unhideWhenUsed/>
    <w:rsid w:val="00822B9B"/>
    <w:pPr>
      <w:spacing w:before="100" w:beforeAutospacing="1" w:after="142" w:line="288" w:lineRule="auto"/>
      <w:ind w:left="45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937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37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37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37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3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3BDE-F303-4A2E-AEF5-9E95C091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1230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</dc:creator>
  <cp:lastModifiedBy>Maria do Carmo Fernandes Branco</cp:lastModifiedBy>
  <cp:revision>6</cp:revision>
  <dcterms:created xsi:type="dcterms:W3CDTF">2018-11-16T23:45:00Z</dcterms:created>
  <dcterms:modified xsi:type="dcterms:W3CDTF">2018-11-17T22:35:00Z</dcterms:modified>
</cp:coreProperties>
</file>