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E8123" w14:textId="77777777" w:rsidR="00122A01" w:rsidRDefault="00435DA9" w:rsidP="008542A5">
      <w:pPr>
        <w:pStyle w:val="01TITULO3"/>
      </w:pPr>
      <w:r w:rsidRPr="00435DA9">
        <w:t>Língua Portuguesa</w:t>
      </w:r>
      <w:r w:rsidR="00122A01" w:rsidRPr="009E45B4">
        <w:t xml:space="preserve"> – </w:t>
      </w:r>
      <w:r w:rsidR="00876CA4">
        <w:t>9</w:t>
      </w:r>
      <w:r w:rsidR="00122A01" w:rsidRPr="009E45B4">
        <w:t xml:space="preserve">º ano – </w:t>
      </w:r>
      <w:r w:rsidR="004800CA">
        <w:t>4</w:t>
      </w:r>
      <w:r w:rsidR="00122A01" w:rsidRPr="009E45B4">
        <w:t>º bimestre</w:t>
      </w:r>
    </w:p>
    <w:p w14:paraId="331CDD0E" w14:textId="77777777" w:rsidR="00DA58B5" w:rsidRDefault="00DA58B5" w:rsidP="00DA58B5">
      <w:pPr>
        <w:pStyle w:val="02TEXTOPRINCIPAL"/>
      </w:pPr>
    </w:p>
    <w:p w14:paraId="7559248B" w14:textId="77777777" w:rsidR="00DA58B5" w:rsidRDefault="00DA58B5" w:rsidP="00DA58B5">
      <w:pPr>
        <w:pStyle w:val="01TITULO2"/>
      </w:pPr>
      <w:r>
        <w:t>Gabarito</w:t>
      </w:r>
    </w:p>
    <w:p w14:paraId="77DBED1E" w14:textId="77777777" w:rsidR="00DA58B5" w:rsidRDefault="00DA58B5" w:rsidP="00DA58B5">
      <w:pPr>
        <w:pStyle w:val="02TEXTOPRINCIPAL"/>
      </w:pPr>
    </w:p>
    <w:p w14:paraId="4B248538" w14:textId="77777777" w:rsidR="00DA58B5" w:rsidRPr="00131553" w:rsidRDefault="00DA58B5" w:rsidP="00DA58B5">
      <w:pPr>
        <w:pStyle w:val="01TITULO3"/>
      </w:pPr>
      <w:r w:rsidRPr="00131553">
        <w:t>Competências abordadas na avaliação</w:t>
      </w:r>
    </w:p>
    <w:p w14:paraId="53178FC8" w14:textId="77777777" w:rsidR="00DA58B5" w:rsidRDefault="00DA58B5" w:rsidP="00DA58B5">
      <w:pPr>
        <w:pStyle w:val="02TEXTOPRINCIPAL"/>
      </w:pPr>
    </w:p>
    <w:p w14:paraId="49F3CEB6" w14:textId="77777777" w:rsidR="00435DA9" w:rsidRPr="00435DA9" w:rsidRDefault="004800CA" w:rsidP="00DA58B5">
      <w:pPr>
        <w:pStyle w:val="01TITULO4"/>
      </w:pPr>
      <w:r w:rsidRPr="004800CA">
        <w:t>Competências gerais:</w:t>
      </w:r>
    </w:p>
    <w:p w14:paraId="294DFAE7" w14:textId="77777777" w:rsidR="004800CA" w:rsidRDefault="004800CA" w:rsidP="004800CA">
      <w:pPr>
        <w:pStyle w:val="02TEXTOPRINCIPAL"/>
      </w:pPr>
      <w:r>
        <w:rPr>
          <w:b/>
        </w:rPr>
        <w:t xml:space="preserve">1 – </w:t>
      </w:r>
      <w:r>
        <w:t>Valorizar e utilizar os conhecimentos historicamente construídos sobre o mundo físico, social, cultural e digital para entender e explicar a realidade, continuar aprendendo e colaborar para a construção de uma sociedade justa</w:t>
      </w:r>
      <w:r w:rsidR="00C97EA8" w:rsidRPr="00C97EA8">
        <w:t>, democrática e inclusiva</w:t>
      </w:r>
      <w:r>
        <w:t>.</w:t>
      </w:r>
    </w:p>
    <w:p w14:paraId="2F9F4124" w14:textId="77777777" w:rsidR="00435DA9" w:rsidRPr="00876CA4" w:rsidRDefault="004800CA" w:rsidP="004800CA">
      <w:pPr>
        <w:pStyle w:val="02TEXTOPRINCIPAL"/>
      </w:pPr>
      <w:r>
        <w:rPr>
          <w:b/>
        </w:rPr>
        <w:t xml:space="preserve">4 </w:t>
      </w:r>
      <w:r>
        <w:t>– Utilizar diferentes linguagens – verbal (oral ou visual-motora, como Libras, e escrita), corporal, visual, sonora e digital –</w:t>
      </w:r>
      <w:r w:rsidR="00E03D36">
        <w:t>,</w:t>
      </w:r>
      <w:r>
        <w:t xml:space="preserve"> bem como conhecimentos das linguagens artística, matemática e científica, para se expressar e partilhar informações, experiências, ideias e sentimentos em diferentes contextos e produzir sentidos que levem ao entendimento mútuo.</w:t>
      </w:r>
    </w:p>
    <w:p w14:paraId="0B92D806" w14:textId="77777777" w:rsidR="00435DA9" w:rsidRPr="00435DA9" w:rsidRDefault="00435DA9" w:rsidP="00C55622">
      <w:pPr>
        <w:pStyle w:val="01TITULO4"/>
      </w:pPr>
      <w:r w:rsidRPr="00435DA9">
        <w:t>Competências específicas de Linguagens:</w:t>
      </w:r>
    </w:p>
    <w:p w14:paraId="1B761EC5" w14:textId="208FF350" w:rsidR="004800CA" w:rsidRDefault="004800CA" w:rsidP="004800CA">
      <w:pPr>
        <w:pStyle w:val="02TEXTOPRINCIPAL"/>
      </w:pPr>
      <w:r>
        <w:rPr>
          <w:b/>
        </w:rPr>
        <w:t xml:space="preserve">1 – </w:t>
      </w:r>
      <w:r>
        <w:t>Compreender as linguagens como construção humana, histórica, social e cultural, de natureza dinâmica, reconhecendo-as e valorizando-as como forma de significação da realidade e expressão de subjetividades e identidades</w:t>
      </w:r>
      <w:r w:rsidR="00FE4166">
        <w:t xml:space="preserve"> sociais e</w:t>
      </w:r>
      <w:r>
        <w:t xml:space="preserve"> culturais.</w:t>
      </w:r>
    </w:p>
    <w:p w14:paraId="1D873513" w14:textId="77777777" w:rsidR="00435DA9" w:rsidRPr="00876CA4" w:rsidRDefault="004800CA" w:rsidP="004800CA">
      <w:pPr>
        <w:pStyle w:val="02TEXTOPRINCIPAL"/>
      </w:pPr>
      <w:r>
        <w:rPr>
          <w:b/>
        </w:rPr>
        <w:t>2 –</w:t>
      </w:r>
      <w:r>
        <w:t xml:space="preserve"> 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670BD4A5" w14:textId="77777777" w:rsidR="00435DA9" w:rsidRPr="00435DA9" w:rsidRDefault="00435DA9" w:rsidP="00C55622">
      <w:pPr>
        <w:pStyle w:val="01TITULO4"/>
      </w:pPr>
      <w:r w:rsidRPr="00435DA9">
        <w:t>Competências específicas de Língua Portuguesa:</w:t>
      </w:r>
    </w:p>
    <w:p w14:paraId="4BE9A75D" w14:textId="77777777" w:rsidR="004800CA" w:rsidRDefault="004800CA" w:rsidP="004800CA">
      <w:pPr>
        <w:pStyle w:val="02TEXTOPRINCIPAL"/>
      </w:pPr>
      <w:r>
        <w:rPr>
          <w:b/>
        </w:rPr>
        <w:t xml:space="preserve">1 – </w:t>
      </w:r>
      <w:r>
        <w:t>Compreender a língua como fenômeno cultural, histórico, social, variável, heterogêneo e sensível aos contextos de uso, reconhecendo-a como meio de construção de identidades de seus usuários e da comunidade a que pertencem.</w:t>
      </w:r>
    </w:p>
    <w:p w14:paraId="5DC68A6D" w14:textId="77777777" w:rsidR="004800CA" w:rsidRDefault="004800CA" w:rsidP="004800CA">
      <w:pPr>
        <w:pStyle w:val="02TEXTOPRINCIPAL"/>
      </w:pPr>
      <w:r>
        <w:rPr>
          <w:b/>
        </w:rPr>
        <w:t xml:space="preserve">2 – </w:t>
      </w:r>
      <w: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24B96A2A" w14:textId="77777777" w:rsidR="00435DA9" w:rsidRPr="00876CA4" w:rsidRDefault="004800CA" w:rsidP="004800CA">
      <w:pPr>
        <w:pStyle w:val="02TEXTOPRINCIPAL"/>
      </w:pPr>
      <w:r>
        <w:rPr>
          <w:b/>
        </w:rPr>
        <w:t xml:space="preserve">6 – </w:t>
      </w:r>
      <w:r>
        <w:t>Analisar informações, argumentos e opiniões manifestados em interações sociais e nos meios de comunicação, posicionando-se ética e criticamente em relação a conteúdos discriminatórios que ferem dire</w:t>
      </w:r>
      <w:r w:rsidR="00E03D36">
        <w:t>i</w:t>
      </w:r>
      <w:r>
        <w:t>tos humanos e ambientais.</w:t>
      </w:r>
    </w:p>
    <w:p w14:paraId="782A9CAE" w14:textId="77777777" w:rsidR="00C55622" w:rsidRDefault="00C55622">
      <w:pPr>
        <w:rPr>
          <w:rFonts w:eastAsia="Tahoma"/>
        </w:rPr>
      </w:pPr>
      <w:r>
        <w:br w:type="page"/>
      </w:r>
    </w:p>
    <w:p w14:paraId="15C9ADBC" w14:textId="77777777" w:rsidR="00435DA9" w:rsidRDefault="00435DA9" w:rsidP="00C55622">
      <w:pPr>
        <w:pStyle w:val="01TITULO3"/>
      </w:pPr>
      <w:r>
        <w:lastRenderedPageBreak/>
        <w:t>Interpretação a partir de respostas de alunos</w:t>
      </w:r>
    </w:p>
    <w:p w14:paraId="751AB5C6" w14:textId="77777777" w:rsidR="00435DA9" w:rsidRDefault="00435DA9" w:rsidP="00C55622">
      <w:pPr>
        <w:pStyle w:val="02TEXTOPRINCIPAL"/>
      </w:pPr>
    </w:p>
    <w:p w14:paraId="1CBC5AC7" w14:textId="77777777" w:rsidR="00435DA9" w:rsidRPr="00435DA9" w:rsidRDefault="00435DA9" w:rsidP="00435DA9">
      <w:pPr>
        <w:pStyle w:val="01TITULO4"/>
      </w:pPr>
      <w:r w:rsidRPr="00435DA9">
        <w:t>Questão 1</w:t>
      </w:r>
    </w:p>
    <w:p w14:paraId="00F342DD" w14:textId="6CFBCA7C" w:rsidR="004800CA" w:rsidRPr="004800CA" w:rsidRDefault="004800CA" w:rsidP="004800CA">
      <w:pPr>
        <w:pStyle w:val="02TEXTOPRINCIPAL"/>
      </w:pPr>
      <w:r w:rsidRPr="004800CA">
        <w:t>Essa questão avalia a capacidade do aluno para identificar as relações que se estabelecem entre orações e o papel dessas relações na construção d</w:t>
      </w:r>
      <w:r w:rsidR="00A21837">
        <w:t>e</w:t>
      </w:r>
      <w:r w:rsidRPr="004800CA">
        <w:t xml:space="preserve"> sentido de um período. A habilidade abordada é a EF09LP08.</w:t>
      </w:r>
    </w:p>
    <w:p w14:paraId="0F58BF1A" w14:textId="77777777" w:rsidR="004800CA" w:rsidRPr="004800CA" w:rsidRDefault="004800CA" w:rsidP="004800CA">
      <w:pPr>
        <w:pStyle w:val="02TEXTOPRINCIPAL"/>
      </w:pPr>
      <w:r w:rsidRPr="004800CA">
        <w:t>Re</w:t>
      </w:r>
      <w:r w:rsidR="00D42C02">
        <w:t>s</w:t>
      </w:r>
      <w:r w:rsidRPr="004800CA">
        <w:t xml:space="preserve">posta esperada: A oração “lançada pelo alarme automático do sintetizador de ânimo ao lado da cama” é uma oração subordinada adjetiva restritiva reduzida de particípio e sua função no período é especificar que tipo de “onda elétrica” havia acordado Rick </w:t>
      </w:r>
      <w:proofErr w:type="spellStart"/>
      <w:r w:rsidRPr="004800CA">
        <w:t>Deckard</w:t>
      </w:r>
      <w:proofErr w:type="spellEnd"/>
      <w:r w:rsidRPr="004800CA">
        <w:t>.</w:t>
      </w:r>
    </w:p>
    <w:p w14:paraId="5AA7FF5E" w14:textId="77777777" w:rsidR="00435DA9" w:rsidRPr="00E707FE" w:rsidRDefault="004800CA" w:rsidP="004800CA">
      <w:pPr>
        <w:pStyle w:val="02TEXTOPRINCIPAL"/>
      </w:pPr>
      <w:r w:rsidRPr="004800CA">
        <w:t xml:space="preserve">É possível que o aluno apresente dificuldade para identificar a função da oração adjetiva no período, o que provavelmente se deve </w:t>
      </w:r>
      <w:r w:rsidR="00C97EA8">
        <w:t>à</w:t>
      </w:r>
      <w:r w:rsidRPr="004800CA">
        <w:t xml:space="preserve"> sua forma reduzida. Se for o caso, peça ao aluno que retome o conteúdo em suas anotações e, se julgar pertinente, ofereça mais exercícios e atividades que exijam o reconhecimento dos sentidos e funções de diferentes orações subordinadas reduzidas.</w:t>
      </w:r>
    </w:p>
    <w:p w14:paraId="79FCA3F5" w14:textId="77777777" w:rsidR="00435DA9" w:rsidRDefault="00435DA9" w:rsidP="00C55622">
      <w:pPr>
        <w:pStyle w:val="02TEXTOPRINCIPAL"/>
      </w:pPr>
    </w:p>
    <w:p w14:paraId="6C2AD840" w14:textId="77777777" w:rsidR="00435DA9" w:rsidRPr="00225361" w:rsidRDefault="00435DA9" w:rsidP="00435DA9">
      <w:pPr>
        <w:pStyle w:val="01TITULO4"/>
      </w:pPr>
      <w:r w:rsidRPr="00225361">
        <w:t xml:space="preserve">Questão </w:t>
      </w:r>
      <w:r>
        <w:t>2</w:t>
      </w:r>
    </w:p>
    <w:p w14:paraId="42B6FEF8" w14:textId="77777777" w:rsidR="004800CA" w:rsidRPr="004800CA" w:rsidRDefault="004800CA" w:rsidP="004800CA">
      <w:pPr>
        <w:pStyle w:val="02TEXTOPRINCIPAL"/>
      </w:pPr>
      <w:r w:rsidRPr="004800CA">
        <w:t>Essa questão avalia a capacidade do aluno para compreender as relações de sentido estabelecidas por uma conjunção concessiva num período composto, abordando a habilidade EF08LP09.</w:t>
      </w:r>
    </w:p>
    <w:p w14:paraId="01604358" w14:textId="65FE0F7A" w:rsidR="004800CA" w:rsidRPr="004800CA" w:rsidRDefault="004800CA" w:rsidP="004800CA">
      <w:pPr>
        <w:pStyle w:val="02TEXTOPRINCIPAL"/>
      </w:pPr>
      <w:r w:rsidRPr="004800CA">
        <w:t xml:space="preserve">Resposta esperada: </w:t>
      </w:r>
      <w:r w:rsidR="000A0499">
        <w:rPr>
          <w:kern w:val="0"/>
        </w:rPr>
        <w:t>A oração destacada é uma subordinada adverbial concessiva. Ela estabelece uma relação que indica que a possibilidade de escolha dos sentimentos gerava uma expectativa de que a personagem teria escolhido se irritar, o que na verdade acontece naturalmente, sem intervenções tecnológicas.</w:t>
      </w:r>
    </w:p>
    <w:p w14:paraId="650432E0" w14:textId="77777777" w:rsidR="00435DA9" w:rsidRPr="00F51B2D" w:rsidRDefault="004800CA" w:rsidP="004800CA">
      <w:pPr>
        <w:pStyle w:val="02TEXTOPRINCIPAL"/>
      </w:pPr>
      <w:r w:rsidRPr="004800CA">
        <w:t>É possível que o aluno apresente dificuldades para explicar a relação de concessão, limitando-se a indicar a existência de uma oposição entre as ideias expressas pelas duas orações. Nesse caso, ressalte a diferença entre orações concessivas e adversativas e, se julgar pertinente, estenda o trabalho, dando ênfase a exercícios em que as concessivas tenham uma função argumentativa, por exemplo, exercícios que exigem o reconhecimento de contra-argumentos, uma vez que, assim, o sentido específico da relação de concessão pode tornar-se mais claro.</w:t>
      </w:r>
    </w:p>
    <w:p w14:paraId="6D20A626" w14:textId="77777777" w:rsidR="00435DA9" w:rsidRDefault="00435DA9" w:rsidP="00B76AAC">
      <w:pPr>
        <w:pStyle w:val="02TEXTOPRINCIPAL"/>
      </w:pPr>
    </w:p>
    <w:p w14:paraId="1892DEE4" w14:textId="77777777" w:rsidR="00435DA9" w:rsidRPr="00435DA9" w:rsidRDefault="00435DA9" w:rsidP="00435DA9">
      <w:pPr>
        <w:pStyle w:val="01TITULO4"/>
      </w:pPr>
      <w:r w:rsidRPr="00435DA9">
        <w:t>Questão 3</w:t>
      </w:r>
    </w:p>
    <w:p w14:paraId="557D97A2" w14:textId="77777777" w:rsidR="004800CA" w:rsidRPr="004800CA" w:rsidRDefault="004800CA" w:rsidP="004800CA">
      <w:pPr>
        <w:pStyle w:val="02TEXTOPRINCIPAL"/>
      </w:pPr>
      <w:r w:rsidRPr="004800CA">
        <w:t>Essa questão avalia a capacidade do aluno para reconhecer relações de sentido estabelecidas por conjunções e para empregar conjunções de maneira adequada. A habilidade abordada é a EF09LP08.</w:t>
      </w:r>
    </w:p>
    <w:p w14:paraId="4E2F14A4" w14:textId="77777777" w:rsidR="004800CA" w:rsidRPr="004800CA" w:rsidRDefault="004800CA" w:rsidP="004800CA">
      <w:pPr>
        <w:pStyle w:val="02TEXTOPRINCIPAL"/>
      </w:pPr>
      <w:r w:rsidRPr="004800CA">
        <w:t>Resposta esperada: Um mero animal elétrico, enquanto eu ganho todo o dinheiro que posso, trabalhando cada vez mais, ano a ano.</w:t>
      </w:r>
    </w:p>
    <w:p w14:paraId="7F37BBE7" w14:textId="10B67288" w:rsidR="00435DA9" w:rsidRPr="00E403B7" w:rsidRDefault="004800CA" w:rsidP="004800CA">
      <w:pPr>
        <w:pStyle w:val="02TEXTOPRINCIPAL"/>
      </w:pPr>
      <w:r w:rsidRPr="004800CA">
        <w:t xml:space="preserve">É possível que o aluno apresente dificuldades para reconhecer a relação temporal estabelecida pela conjunção </w:t>
      </w:r>
      <w:r w:rsidRPr="004800CA">
        <w:rPr>
          <w:i/>
        </w:rPr>
        <w:t>e</w:t>
      </w:r>
      <w:r w:rsidRPr="004800CA">
        <w:t>. Nesse caso, explicite que as conjunções podem exercer funções diferentes daquelas mais tipicamente exercidas por elas e que cabe ao leitor, a cada caso, procurar reconhecer</w:t>
      </w:r>
      <w:r w:rsidR="00CE024F">
        <w:t xml:space="preserve"> pelo contexto</w:t>
      </w:r>
      <w:r w:rsidRPr="004800CA">
        <w:t xml:space="preserve"> qual é o sentido estabelecido. Se julgar pertinente, ofereça aos alunos alguns exercícios extras em que se exija o reconhecimento do sentido da conjunção </w:t>
      </w:r>
      <w:r w:rsidRPr="004800CA">
        <w:rPr>
          <w:i/>
        </w:rPr>
        <w:t>e</w:t>
      </w:r>
      <w:r w:rsidRPr="004800CA">
        <w:t xml:space="preserve"> em diferentes contextos.</w:t>
      </w:r>
    </w:p>
    <w:p w14:paraId="18309571" w14:textId="77777777" w:rsidR="00435DA9" w:rsidRDefault="00435DA9" w:rsidP="00B76AAC">
      <w:pPr>
        <w:pStyle w:val="02TEXTOPRINCIPAL"/>
      </w:pPr>
    </w:p>
    <w:p w14:paraId="1AE1C1BB" w14:textId="77777777" w:rsidR="00435DA9" w:rsidRPr="00225361" w:rsidRDefault="00435DA9" w:rsidP="00C039A2">
      <w:pPr>
        <w:pStyle w:val="01TITULO4"/>
      </w:pPr>
      <w:r w:rsidRPr="00225361">
        <w:t xml:space="preserve">Questão </w:t>
      </w:r>
      <w:r>
        <w:t>4</w:t>
      </w:r>
    </w:p>
    <w:p w14:paraId="61D1E6D1" w14:textId="77777777" w:rsidR="004800CA" w:rsidRPr="004800CA" w:rsidRDefault="004800CA" w:rsidP="004800CA">
      <w:pPr>
        <w:pStyle w:val="02TEXTOPRINCIPAL"/>
      </w:pPr>
      <w:r w:rsidRPr="004800CA">
        <w:t>Essa questão avalia a capacidade do aluno para reconhecer diferenças de efeitos de sentido que podem ser produzidos pelo emprego da mesma conjunção, no caso, de uma conjunção condicional. A habilidade avaliada é a EF09LP08.</w:t>
      </w:r>
    </w:p>
    <w:p w14:paraId="4C90CF7E" w14:textId="77777777" w:rsidR="004800CA" w:rsidRPr="004800CA" w:rsidRDefault="004800CA" w:rsidP="004800CA">
      <w:pPr>
        <w:pStyle w:val="02TEXTOPRINCIPAL"/>
      </w:pPr>
      <w:r w:rsidRPr="004800CA">
        <w:t xml:space="preserve">Resposta esperada: No primeiro caso, o efeito produzido pelo emprego da conjunção condicional </w:t>
      </w:r>
      <w:r w:rsidRPr="004800CA">
        <w:rPr>
          <w:i/>
        </w:rPr>
        <w:t>se</w:t>
      </w:r>
      <w:r w:rsidRPr="004800CA">
        <w:t xml:space="preserve"> é </w:t>
      </w:r>
      <w:r w:rsidR="00E03D36">
        <w:t xml:space="preserve">o </w:t>
      </w:r>
      <w:r w:rsidRPr="004800CA">
        <w:t>de recomendação, reforçado pela atitude carinhosa do marido no trecho. No segundo caso, o emprego da mesma conjunção pela esposa produz o efeito de ameaça, uma vez que ela alerta o marido quanto às consequências que sua escolha poderá ter.</w:t>
      </w:r>
    </w:p>
    <w:p w14:paraId="6A75005E" w14:textId="77777777" w:rsidR="00C039A2" w:rsidRDefault="004800CA" w:rsidP="004800CA">
      <w:pPr>
        <w:pStyle w:val="02TEXTOPRINCIPAL"/>
      </w:pPr>
      <w:bookmarkStart w:id="0" w:name="_Hlk528656363"/>
      <w:r w:rsidRPr="004800CA">
        <w:t xml:space="preserve">É possível que o aluno apresente </w:t>
      </w:r>
      <w:bookmarkEnd w:id="0"/>
      <w:r w:rsidRPr="004800CA">
        <w:t>dificuldades para reconhecer a diferença no efeito produzido pelo emprego da conjunção condicional nos dois casos. Nesse caso, explicite essa diferença e, se julgar pertinente, ofereça novos exercícios que exijam a mesma habilidade.</w:t>
      </w:r>
    </w:p>
    <w:p w14:paraId="259C100F" w14:textId="77777777" w:rsidR="00C039A2" w:rsidRDefault="00C039A2">
      <w:pPr>
        <w:rPr>
          <w:rFonts w:eastAsia="Tahoma"/>
        </w:rPr>
      </w:pPr>
      <w:r>
        <w:br w:type="page"/>
      </w:r>
    </w:p>
    <w:p w14:paraId="6F20D73A" w14:textId="77777777" w:rsidR="00435DA9" w:rsidRPr="00225361" w:rsidRDefault="00435DA9" w:rsidP="00435DA9">
      <w:pPr>
        <w:pStyle w:val="01TITULO4"/>
      </w:pPr>
      <w:r w:rsidRPr="00225361">
        <w:lastRenderedPageBreak/>
        <w:t xml:space="preserve">Questão </w:t>
      </w:r>
      <w:r>
        <w:t>5</w:t>
      </w:r>
    </w:p>
    <w:p w14:paraId="59EDCCB9" w14:textId="77777777" w:rsidR="004800CA" w:rsidRPr="004800CA" w:rsidRDefault="004800CA" w:rsidP="004800CA">
      <w:pPr>
        <w:pStyle w:val="02TEXTOPRINCIPAL"/>
      </w:pPr>
      <w:r w:rsidRPr="004800CA">
        <w:t>Essa questão avalia a capacidade do aluno para reconhecer orações subordinadas e os diferentes sentidos estabelecidos entre elas e as orações principais. A habilidade abordada é a EF09LP08.</w:t>
      </w:r>
    </w:p>
    <w:p w14:paraId="12D3AA67" w14:textId="5F7E12B6" w:rsidR="004800CA" w:rsidRPr="004800CA" w:rsidRDefault="004800CA" w:rsidP="004800CA">
      <w:pPr>
        <w:pStyle w:val="02TEXTOPRINCIPAL"/>
      </w:pPr>
      <w:r w:rsidRPr="004800CA">
        <w:t xml:space="preserve">Resposta correta: </w:t>
      </w:r>
      <w:bookmarkStart w:id="1" w:name="_GoBack"/>
      <w:r w:rsidR="00396DB8" w:rsidRPr="00396DB8">
        <w:rPr>
          <w:b/>
        </w:rPr>
        <w:t>d</w:t>
      </w:r>
      <w:bookmarkEnd w:id="1"/>
      <w:r w:rsidRPr="004800CA">
        <w:t>.</w:t>
      </w:r>
    </w:p>
    <w:p w14:paraId="5D3CF90C" w14:textId="77777777" w:rsidR="004800CA" w:rsidRPr="004800CA" w:rsidRDefault="004800CA" w:rsidP="004800CA">
      <w:pPr>
        <w:pStyle w:val="02TEXTOPRINCIPAL"/>
      </w:pPr>
      <w:r w:rsidRPr="004800CA">
        <w:t xml:space="preserve">A marcação da alternativa </w:t>
      </w:r>
      <w:r w:rsidRPr="004800CA">
        <w:rPr>
          <w:b/>
        </w:rPr>
        <w:t>a</w:t>
      </w:r>
      <w:r w:rsidRPr="004800CA">
        <w:t xml:space="preserve"> como correta indica que o aluno não reconheceu adequadamente a relação estabelecida pela locução conjuntiva “para que”. Nesse caso, aponte a ele a relação correta e, se julgar pertinente, ofereça mais exercícios que exijam o reconhecimento de relações de finalidade entre orações.</w:t>
      </w:r>
    </w:p>
    <w:p w14:paraId="072B3414" w14:textId="01A9025B" w:rsidR="004800CA" w:rsidRPr="004800CA" w:rsidRDefault="004800CA" w:rsidP="004800CA">
      <w:pPr>
        <w:pStyle w:val="02TEXTOPRINCIPAL"/>
      </w:pPr>
      <w:r w:rsidRPr="004800CA">
        <w:t xml:space="preserve">A marcação da alternativa </w:t>
      </w:r>
      <w:r w:rsidRPr="004800CA">
        <w:rPr>
          <w:b/>
        </w:rPr>
        <w:t>b</w:t>
      </w:r>
      <w:r w:rsidRPr="004800CA">
        <w:t xml:space="preserve"> como correta indica que o aluno não reconheceu adequadamente que a relação entre as orações é uma relação de subordinação, e não de coordenação. Nesse caso, revise o conteúdo já estudado e, se julgar pertinente, </w:t>
      </w:r>
      <w:bookmarkStart w:id="2" w:name="_Hlk528621421"/>
      <w:r w:rsidRPr="004800CA">
        <w:t>ofereça uma lista de exercícios extras que exijam o reconhecimento desses diferentes tipos de relação sintática que se estabelece entre orações, de forma que possa rever o conteúdo.</w:t>
      </w:r>
    </w:p>
    <w:bookmarkEnd w:id="2"/>
    <w:p w14:paraId="1F799A44" w14:textId="77777777" w:rsidR="00876CA4" w:rsidRDefault="004800CA" w:rsidP="004800CA">
      <w:pPr>
        <w:pStyle w:val="02TEXTOPRINCIPAL"/>
      </w:pPr>
      <w:r w:rsidRPr="004800CA">
        <w:t xml:space="preserve">A marcação da alternativa </w:t>
      </w:r>
      <w:r w:rsidRPr="004800CA">
        <w:rPr>
          <w:b/>
        </w:rPr>
        <w:t>c</w:t>
      </w:r>
      <w:r w:rsidRPr="004800CA">
        <w:t xml:space="preserve"> como correta indica que o aluno não reconheceu o tipo de relação sintática estabelecida entre as orações nem a relação de sentido estabelecida entre elas. Nesse caso, oriente-o a retomar o conteúdo já trabalhado referente a essas duas habilidades. Se julgar pertinente, ofereça outros exercícios que exijam essas habilidades. Se a dificuldade com essas habilidades é um problema coletivo, recomenda-se que modifique seu planejamento de forma a contemplar uma extensão do trabalho com elas, sempre por meio de atividades, individuais ou em duplas, que exijam o reconhecimento de sentidos de maneira contextualizada.</w:t>
      </w:r>
    </w:p>
    <w:p w14:paraId="171FE29F" w14:textId="77777777" w:rsidR="00435DA9" w:rsidRDefault="00435DA9" w:rsidP="00435DA9">
      <w:pPr>
        <w:pStyle w:val="02TEXTOPRINCIPAL"/>
      </w:pPr>
    </w:p>
    <w:p w14:paraId="3D459EEA" w14:textId="77777777" w:rsidR="00435DA9" w:rsidRPr="00225361" w:rsidRDefault="00435DA9" w:rsidP="00435DA9">
      <w:pPr>
        <w:pStyle w:val="01TITULO4"/>
      </w:pPr>
      <w:r w:rsidRPr="00225361">
        <w:t xml:space="preserve">Questão </w:t>
      </w:r>
      <w:r>
        <w:t>6</w:t>
      </w:r>
    </w:p>
    <w:p w14:paraId="32EE56D8" w14:textId="77777777" w:rsidR="004800CA" w:rsidRPr="004800CA" w:rsidRDefault="004800CA" w:rsidP="004800CA">
      <w:pPr>
        <w:pStyle w:val="02TEXTOPRINCIPAL"/>
      </w:pPr>
      <w:r w:rsidRPr="004800CA">
        <w:t>Essa questão avalia a capacidade do aluno para compreender e analisar a caracterização de uma personagem, abordando a habilidade EF69LP47.</w:t>
      </w:r>
    </w:p>
    <w:p w14:paraId="7C865C28" w14:textId="77777777" w:rsidR="004800CA" w:rsidRPr="004800CA" w:rsidRDefault="004800CA" w:rsidP="004800CA">
      <w:pPr>
        <w:pStyle w:val="02TEXTOPRINCIPAL"/>
      </w:pPr>
      <w:r w:rsidRPr="004800CA">
        <w:t xml:space="preserve">Resposta esperada: A esposa explica sua opção por sentir uma “depressão autoacusatória” afirmando que essa era uma forma de adequar seu sentimento à situação vivida por ela, por ter “ficado na Terra depois que todo mundo emigrou”. </w:t>
      </w:r>
    </w:p>
    <w:p w14:paraId="498A5381" w14:textId="180BF73F" w:rsidR="00435DA9" w:rsidRDefault="004800CA" w:rsidP="004800CA">
      <w:pPr>
        <w:pStyle w:val="02TEXTOPRINCIPAL"/>
      </w:pPr>
      <w:r w:rsidRPr="004800CA">
        <w:t>É possível que o aluno apresente dificuldade para indicar a motivação da escolha da esposa, uma vez que se exige, para isso, a síntese de um conjunto disperso de informações: o som de apartamentos vazios, a falta de sensação em relação a ele, a conscientização sobre a “ausência de vida” etc. Nesse caso, explique essa motivação de forma que ela fique clara e, então, aponte os elementos que poderiam ter auxiliado em sua compreensão. Se julgar pertinente, realize novas atividades</w:t>
      </w:r>
      <w:r w:rsidR="007C0A4A">
        <w:t xml:space="preserve"> que envolvam</w:t>
      </w:r>
      <w:r w:rsidRPr="004800CA">
        <w:t xml:space="preserve"> textos do gênero</w:t>
      </w:r>
      <w:r w:rsidR="007C0A4A">
        <w:t xml:space="preserve"> e</w:t>
      </w:r>
      <w:r w:rsidRPr="004800CA">
        <w:t xml:space="preserve"> exijam o reconhecimento de motivações implícitas das escolhas e ações da personagem. Durante a realização dessas atividades, oriente os alunos a formar duplas ou trios, de forma que a troca de informações possa facilitar a compreensão dos textos.</w:t>
      </w:r>
    </w:p>
    <w:p w14:paraId="5AB26822" w14:textId="77777777" w:rsidR="00435DA9" w:rsidRPr="004A3B45" w:rsidRDefault="00435DA9" w:rsidP="00B76AAC">
      <w:pPr>
        <w:pStyle w:val="02TEXTOPRINCIPAL"/>
      </w:pPr>
    </w:p>
    <w:p w14:paraId="0951CC41" w14:textId="77777777" w:rsidR="00435DA9" w:rsidRPr="00225361" w:rsidRDefault="00435DA9" w:rsidP="00435DA9">
      <w:pPr>
        <w:pStyle w:val="01TITULO4"/>
      </w:pPr>
      <w:r w:rsidRPr="00225361">
        <w:t xml:space="preserve">Questão </w:t>
      </w:r>
      <w:r>
        <w:t>7</w:t>
      </w:r>
    </w:p>
    <w:p w14:paraId="22157C4F" w14:textId="77777777" w:rsidR="004800CA" w:rsidRPr="004800CA" w:rsidRDefault="004800CA" w:rsidP="004800CA">
      <w:pPr>
        <w:pStyle w:val="02TEXTOPRINCIPAL"/>
      </w:pPr>
      <w:r w:rsidRPr="004800CA">
        <w:t>Essa questão avalia a capacidade do aluno para inferir, no universo criado a partir do texto, a presença de valores e visões de mundo diversos dos seus. A habilidade abordada é a EF69LP44.</w:t>
      </w:r>
    </w:p>
    <w:p w14:paraId="2D4E99FF" w14:textId="331D0688" w:rsidR="004800CA" w:rsidRPr="004800CA" w:rsidRDefault="004800CA" w:rsidP="004800CA">
      <w:pPr>
        <w:pStyle w:val="02TEXTOPRINCIPAL"/>
      </w:pPr>
      <w:r w:rsidRPr="004800CA">
        <w:t>Resposta esperada: A expressão “ausência de afeto adequado” designa os sentimentos considerados ruins, “inadequados” e, até mesmo, “indicação de doença mental”.</w:t>
      </w:r>
    </w:p>
    <w:p w14:paraId="3B76A76D" w14:textId="77777777" w:rsidR="00435DA9" w:rsidRPr="00E403B7" w:rsidRDefault="004800CA" w:rsidP="004800CA">
      <w:pPr>
        <w:pStyle w:val="02TEXTOPRINCIPAL"/>
      </w:pPr>
      <w:r w:rsidRPr="004800CA">
        <w:t>É possível que o aluno apresente dificuldades para compreender com precisão o sentido da expressão “ausência de afeto adequado”. Esclareça que, para compreender esse sentido, é preciso notar que se tornou normal, no universo representado no romance, a manipulação dos sentimentos por meios tecnológicos. Dessa forma, a recusa a essa manipulação e a escolha por sentimentos considerados ruins passa</w:t>
      </w:r>
      <w:r w:rsidR="00BF5E65">
        <w:t>m</w:t>
      </w:r>
      <w:r w:rsidRPr="004800CA">
        <w:t xml:space="preserve"> a ser considerada</w:t>
      </w:r>
      <w:r w:rsidR="00BF5E65">
        <w:t>s</w:t>
      </w:r>
      <w:r w:rsidRPr="004800CA">
        <w:t xml:space="preserve"> “inadequada</w:t>
      </w:r>
      <w:r w:rsidR="00BF5E65">
        <w:t>s</w:t>
      </w:r>
      <w:r w:rsidRPr="004800CA">
        <w:t>”.</w:t>
      </w:r>
    </w:p>
    <w:p w14:paraId="5201C7A1" w14:textId="77777777" w:rsidR="004800CA" w:rsidRDefault="004800CA" w:rsidP="004800CA">
      <w:pPr>
        <w:rPr>
          <w:rFonts w:eastAsia="Tahoma"/>
        </w:rPr>
      </w:pPr>
      <w:r>
        <w:br w:type="page"/>
      </w:r>
    </w:p>
    <w:p w14:paraId="29544CD2" w14:textId="77777777" w:rsidR="00435DA9" w:rsidRPr="00663D6E" w:rsidRDefault="00435DA9" w:rsidP="00435DA9">
      <w:pPr>
        <w:pStyle w:val="01TITULO4"/>
      </w:pPr>
      <w:r w:rsidRPr="00225361">
        <w:lastRenderedPageBreak/>
        <w:t xml:space="preserve">Questão </w:t>
      </w:r>
      <w:r>
        <w:t>8</w:t>
      </w:r>
    </w:p>
    <w:p w14:paraId="2213EC42" w14:textId="77777777" w:rsidR="004800CA" w:rsidRPr="004800CA" w:rsidRDefault="004800CA" w:rsidP="004800CA">
      <w:pPr>
        <w:pStyle w:val="02TEXTOPRINCIPAL"/>
      </w:pPr>
      <w:r w:rsidRPr="004800CA">
        <w:t>Essa questão exige que o aluno estabeleça uma relação entre dois textos para compreender, de maneira mais aprofundada, o universo construído pelo romance de ficção científica. As habilidades abordadas são a EF69LP29 e a EF69LP44.</w:t>
      </w:r>
    </w:p>
    <w:p w14:paraId="715B5CE4" w14:textId="0560ECC3" w:rsidR="004800CA" w:rsidRPr="004800CA" w:rsidRDefault="004800CA" w:rsidP="004800CA">
      <w:pPr>
        <w:pStyle w:val="02TEXTOPRINCIPAL"/>
      </w:pPr>
      <w:r w:rsidRPr="004800CA">
        <w:t xml:space="preserve">Resposta esperada: O artigo de divulgação científica retrata a manipulação dos sentimentos </w:t>
      </w:r>
      <w:r w:rsidR="0005407D">
        <w:t xml:space="preserve">por meio </w:t>
      </w:r>
      <w:r w:rsidRPr="004800CA">
        <w:t>do uso de medicamentos ansiolíticos. O romance de ficção científica parte do reconhecimento desse fato para imaginar uma situação em que todos os sentimentos sejam manipulados por meios tecnológicos até o ponto em que sentimentos considerados ruins desaparecem.</w:t>
      </w:r>
    </w:p>
    <w:p w14:paraId="59078A84" w14:textId="77777777" w:rsidR="00435DA9" w:rsidRPr="00E403B7" w:rsidRDefault="004800CA" w:rsidP="004800CA">
      <w:pPr>
        <w:pStyle w:val="02TEXTOPRINCIPAL"/>
      </w:pPr>
      <w:r w:rsidRPr="004800CA">
        <w:t>É possível que o aluno apresente dificuldade para estabelecer a relação entre o uso de ansiolíticos descrito no artigo de divulgação científica e o uso da tecnologia para os mesmos fins, mas de maneira mais radical, no romance de ficção científica. Se esse for o caso, aponte que a relação entre os dois reside, justamente, na manipulação de tecnologias para controle de emoções humanas. Se julgar pertinente, reavalie seu planejamento para exigir, em diversas atividades, o reconhecimento de relações intertextuais e os efeitos de sentido produzidos por elas.</w:t>
      </w:r>
    </w:p>
    <w:p w14:paraId="1159D52E" w14:textId="77777777" w:rsidR="00435DA9" w:rsidRDefault="00435DA9" w:rsidP="00435DA9">
      <w:pPr>
        <w:pStyle w:val="02TEXTOPRINCIPAL"/>
      </w:pPr>
    </w:p>
    <w:p w14:paraId="3E53F66A" w14:textId="77777777" w:rsidR="00435DA9" w:rsidRPr="00225361" w:rsidRDefault="00435DA9" w:rsidP="00435DA9">
      <w:pPr>
        <w:pStyle w:val="01TITULO4"/>
      </w:pPr>
      <w:r w:rsidRPr="00225361">
        <w:t xml:space="preserve">Questão </w:t>
      </w:r>
      <w:r>
        <w:t>9</w:t>
      </w:r>
    </w:p>
    <w:p w14:paraId="36211CE5" w14:textId="77777777" w:rsidR="004800CA" w:rsidRPr="004800CA" w:rsidRDefault="004800CA" w:rsidP="004800CA">
      <w:pPr>
        <w:pStyle w:val="02TEXTOPRINCIPAL"/>
      </w:pPr>
      <w:r w:rsidRPr="004800CA">
        <w:t>Essa questão avalia a capacidade do aluno para reconhecer o sentido estabelecido entre orações subordinadas reduzidas. A habilidade abordada é a EF09LP08.</w:t>
      </w:r>
    </w:p>
    <w:p w14:paraId="2F5E559C" w14:textId="1DD66447" w:rsidR="004800CA" w:rsidRPr="004800CA" w:rsidRDefault="004800CA" w:rsidP="004800CA">
      <w:pPr>
        <w:pStyle w:val="02TEXTOPRINCIPAL"/>
      </w:pPr>
      <w:r w:rsidRPr="004800CA">
        <w:t xml:space="preserve">Resposta correta: </w:t>
      </w:r>
      <w:r w:rsidR="00396DB8">
        <w:rPr>
          <w:b/>
        </w:rPr>
        <w:t>c</w:t>
      </w:r>
      <w:r w:rsidRPr="004800CA">
        <w:t>.</w:t>
      </w:r>
    </w:p>
    <w:p w14:paraId="51070209" w14:textId="7267B6A0" w:rsidR="004800CA" w:rsidRPr="004800CA" w:rsidRDefault="004800CA" w:rsidP="004800CA">
      <w:pPr>
        <w:pStyle w:val="02TEXTOPRINCIPAL"/>
      </w:pPr>
      <w:r w:rsidRPr="004800CA">
        <w:t xml:space="preserve">A marcação da alternativa </w:t>
      </w:r>
      <w:r w:rsidRPr="004800CA">
        <w:rPr>
          <w:b/>
        </w:rPr>
        <w:t>a</w:t>
      </w:r>
      <w:r w:rsidRPr="004800CA">
        <w:t xml:space="preserve"> ou da alternativa </w:t>
      </w:r>
      <w:r w:rsidRPr="004800CA">
        <w:rPr>
          <w:b/>
        </w:rPr>
        <w:t>d</w:t>
      </w:r>
      <w:r w:rsidRPr="004800CA">
        <w:t xml:space="preserve"> como corretas indica que o aluno não compreendeu adequadamente as relações de sentido estabelecidas entre as orações envolvidas. Nos dois casos, a relação é de modo. Explicite qual é a relação estabelecida e, se julgar pertinente, estenda o trabalho com orações subordinadas reduzidas, apresentando novos exercícios que exijam a compreensão delas.</w:t>
      </w:r>
    </w:p>
    <w:p w14:paraId="14E5EE3C" w14:textId="6935185B" w:rsidR="00876CA4" w:rsidRDefault="004800CA" w:rsidP="004800CA">
      <w:pPr>
        <w:pStyle w:val="02TEXTOPRINCIPAL"/>
      </w:pPr>
      <w:r w:rsidRPr="004800CA">
        <w:t xml:space="preserve">A marcação da alternativa </w:t>
      </w:r>
      <w:r w:rsidRPr="004800CA">
        <w:rPr>
          <w:b/>
        </w:rPr>
        <w:t>b</w:t>
      </w:r>
      <w:r w:rsidRPr="004800CA">
        <w:t xml:space="preserve"> como correta indica que o aluno não compreendeu a relação sintática que se estabelece entre as orações, indicando que a relação é de coordenação. Nesse caso, você deve referi-lo ao conteúdo já estudado e, se julgar pertinente</w:t>
      </w:r>
      <w:r w:rsidR="00BF5E65">
        <w:t>,</w:t>
      </w:r>
      <w:r w:rsidRPr="004800CA">
        <w:t xml:space="preserve"> ofereça uma lista de exercícios extras que exijam o reconhecimento desses diferentes tipos de relação sintática que se estabelece</w:t>
      </w:r>
      <w:r w:rsidR="00402DFB">
        <w:t>m</w:t>
      </w:r>
      <w:r w:rsidRPr="004800CA">
        <w:t xml:space="preserve"> entre orações, de forma que possa rever o conteúdo.</w:t>
      </w:r>
    </w:p>
    <w:p w14:paraId="53F13AE7" w14:textId="77777777" w:rsidR="00435DA9" w:rsidRDefault="00435DA9" w:rsidP="00435DA9">
      <w:pPr>
        <w:pStyle w:val="02TEXTOPRINCIPAL"/>
      </w:pPr>
    </w:p>
    <w:p w14:paraId="686D9837" w14:textId="77777777" w:rsidR="00435DA9" w:rsidRPr="00225361" w:rsidRDefault="00435DA9" w:rsidP="00435DA9">
      <w:pPr>
        <w:pStyle w:val="01TITULO4"/>
      </w:pPr>
      <w:r w:rsidRPr="00225361">
        <w:t xml:space="preserve">Questão </w:t>
      </w:r>
      <w:r>
        <w:t>10</w:t>
      </w:r>
    </w:p>
    <w:p w14:paraId="4F757030" w14:textId="77777777" w:rsidR="004800CA" w:rsidRPr="004800CA" w:rsidRDefault="004800CA" w:rsidP="004800CA">
      <w:pPr>
        <w:pStyle w:val="02TEXTOPRINCIPAL"/>
      </w:pPr>
      <w:r w:rsidRPr="004800CA">
        <w:t>Essa questão avalia a capacidade do aluno para compreender de maneira adequada a relação que se estabelece entre o texto e suas estratégias de composição e o contexto de produção. A habilidade abordada é a EF69LP29.</w:t>
      </w:r>
    </w:p>
    <w:p w14:paraId="675DC517" w14:textId="3C001817" w:rsidR="004800CA" w:rsidRPr="004800CA" w:rsidRDefault="004800CA" w:rsidP="004800CA">
      <w:pPr>
        <w:pStyle w:val="02TEXTOPRINCIPAL"/>
      </w:pPr>
      <w:r w:rsidRPr="004800CA">
        <w:t xml:space="preserve">Resposta correta: </w:t>
      </w:r>
      <w:r w:rsidR="00396DB8">
        <w:rPr>
          <w:b/>
        </w:rPr>
        <w:t>b</w:t>
      </w:r>
      <w:r w:rsidRPr="004800CA">
        <w:t>.</w:t>
      </w:r>
    </w:p>
    <w:p w14:paraId="135EF387" w14:textId="207382AA" w:rsidR="004800CA" w:rsidRPr="004800CA" w:rsidRDefault="004800CA" w:rsidP="004800CA">
      <w:pPr>
        <w:pStyle w:val="02TEXTOPRINCIPAL"/>
      </w:pPr>
      <w:r w:rsidRPr="004800CA">
        <w:t xml:space="preserve">A marcação da alternativa </w:t>
      </w:r>
      <w:r w:rsidRPr="004800CA">
        <w:rPr>
          <w:b/>
        </w:rPr>
        <w:t>a</w:t>
      </w:r>
      <w:r w:rsidRPr="004800CA">
        <w:t xml:space="preserve"> como correta indica dois erros diferentes. O primeiro é que o aluno não compreendeu os objetivos do gênero artigo de divulgação científica, uma vez que ela afirma que o texto visa estabelecer um diálogo entre cientistas. Nesse caso, cabe ao professor esclarecer os objetivos e, se o erro for generalizado na turma, estender o trabalho com o gênero, para que todos compreendam, com clareza, como funciona sua circulação social. O segundo é que o aluno compreendeu como “linguagem científica” a expressão “arqui-inimigo”. Nesse caso, esclareça seu sentido e explique que seu campo semântico não se aproxima daqueles gerados no interior das várias ciências.</w:t>
      </w:r>
    </w:p>
    <w:p w14:paraId="3CB1324C" w14:textId="0A6883C9" w:rsidR="004800CA" w:rsidRPr="004800CA" w:rsidRDefault="004800CA" w:rsidP="004800CA">
      <w:pPr>
        <w:pStyle w:val="02TEXTOPRINCIPAL"/>
      </w:pPr>
      <w:r w:rsidRPr="004800CA">
        <w:t xml:space="preserve">A marcação da alternativa </w:t>
      </w:r>
      <w:r w:rsidRPr="004800CA">
        <w:rPr>
          <w:b/>
        </w:rPr>
        <w:t>c</w:t>
      </w:r>
      <w:r w:rsidRPr="004800CA">
        <w:t xml:space="preserve"> como correta indica que o aluno não compreendeu os objetivos do gênero artigo de divulgação científica, uma vez que ela afirma que o texto visa estabelecer um diálogo entre cientistas. Nesse caso, esclareça os objetivos e, se o erro for generalizado na turma, estenda o trabalho com o gênero, para que todos compreendam, com clareza, como funciona sua circulação social.</w:t>
      </w:r>
    </w:p>
    <w:p w14:paraId="74E3668C" w14:textId="77777777" w:rsidR="00435DA9" w:rsidRDefault="004800CA" w:rsidP="004800CA">
      <w:pPr>
        <w:pStyle w:val="02TEXTOPRINCIPAL"/>
      </w:pPr>
      <w:r w:rsidRPr="004800CA">
        <w:t xml:space="preserve">A marcação da alternativa </w:t>
      </w:r>
      <w:r w:rsidRPr="004800CA">
        <w:rPr>
          <w:b/>
        </w:rPr>
        <w:t>d</w:t>
      </w:r>
      <w:r w:rsidRPr="004800CA">
        <w:t xml:space="preserve"> como correta indica que o aluno extrapolou o sentido da imagem, compreendendo que a presença do objeto seria suficiente para a satisfação da dependência. Nesse caso, esclareça que não se trata da satisfação do vício, mas de uma necessidade em relação ao objeto que não se limita a uma necessidade fisiológica.</w:t>
      </w:r>
    </w:p>
    <w:sectPr w:rsidR="00435DA9"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1F1B7" w14:textId="77777777" w:rsidR="00637903" w:rsidRDefault="00637903">
      <w:r>
        <w:separator/>
      </w:r>
    </w:p>
  </w:endnote>
  <w:endnote w:type="continuationSeparator" w:id="0">
    <w:p w14:paraId="1B249C2F" w14:textId="77777777" w:rsidR="00637903" w:rsidRDefault="00637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41C7C4E-8C83-4D20-8D97-764C7C996E41}"/>
    <w:embedBold r:id="rId2" w:fontKey="{6ECB5DA7-AC41-4B34-9E79-4ED34DFCFB9B}"/>
    <w:embedItalic r:id="rId3" w:fontKey="{3A1177E9-A5A8-40B6-B0B4-18B2210E86E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86D3E47-7C6B-4E90-BF33-D0B5804F0F27}"/>
    <w:embedBold r:id="rId5" w:fontKey="{E70A66ED-DB86-4580-8406-DA31A150D4FA}"/>
  </w:font>
  <w:font w:name="Liberation Sans">
    <w:panose1 w:val="020B0604020202020204"/>
    <w:charset w:val="00"/>
    <w:family w:val="swiss"/>
    <w:pitch w:val="variable"/>
    <w:sig w:usb0="E0000AFF" w:usb1="500078FF" w:usb2="00000021" w:usb3="00000000" w:csb0="000001BF" w:csb1="00000000"/>
    <w:embedRegular r:id="rId6" w:fontKey="{5D95DD13-5C1E-482B-8446-48C2DE02CEC6}"/>
    <w:embedBold r:id="rId7" w:fontKey="{83CCDF1B-6111-461D-A13C-239DC2653591}"/>
    <w:embedBoldItalic r:id="rId8" w:fontKey="{0ECE9129-EBFC-4CD6-A54D-C45C9B14B5BC}"/>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741254A4-074C-4661-8245-9404C54B42A7}"/>
    <w:embedBold r:id="rId10" w:fontKey="{EB7AC791-E4B5-4B0F-8B71-38E89F3DAE60}"/>
  </w:font>
  <w:font w:name="Calibri">
    <w:panose1 w:val="020F0502020204030204"/>
    <w:charset w:val="00"/>
    <w:family w:val="swiss"/>
    <w:pitch w:val="variable"/>
    <w:sig w:usb0="E0002AFF" w:usb1="C000247B" w:usb2="00000009" w:usb3="00000000" w:csb0="000001FF" w:csb1="00000000"/>
    <w:embedRegular r:id="rId11" w:fontKey="{8482D1B7-16A0-4E67-9881-58579DF8DE41}"/>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73C6C55D-0B47-4C5A-9A1F-BBF336BB7ABE}"/>
    <w:embedBold r:id="rId13" w:fontKey="{775D2994-8CB1-42A7-98E6-844CE719F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039A2" w:rsidRPr="005A1C11" w14:paraId="188D9867" w14:textId="77777777" w:rsidTr="004711B2">
      <w:tc>
        <w:tcPr>
          <w:tcW w:w="9606" w:type="dxa"/>
        </w:tcPr>
        <w:p w14:paraId="3AA30BB8" w14:textId="77777777" w:rsidR="00C039A2" w:rsidRPr="005A1C11" w:rsidRDefault="00C039A2" w:rsidP="00C039A2">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1C057607" w14:textId="77777777" w:rsidR="00C039A2" w:rsidRPr="005A1C11" w:rsidRDefault="006A2474" w:rsidP="00C039A2">
          <w:pPr>
            <w:pStyle w:val="Rodap"/>
            <w:rPr>
              <w:rStyle w:val="RodapChar"/>
            </w:rPr>
          </w:pPr>
          <w:r w:rsidRPr="005A1C11">
            <w:rPr>
              <w:rStyle w:val="RodapChar"/>
            </w:rPr>
            <w:fldChar w:fldCharType="begin"/>
          </w:r>
          <w:r w:rsidR="00C039A2" w:rsidRPr="005A1C11">
            <w:rPr>
              <w:rStyle w:val="RodapChar"/>
            </w:rPr>
            <w:instrText xml:space="preserve"> PAGE  \* Arabic  \* MERGEFORMAT </w:instrText>
          </w:r>
          <w:r w:rsidRPr="005A1C11">
            <w:rPr>
              <w:rStyle w:val="RodapChar"/>
            </w:rPr>
            <w:fldChar w:fldCharType="separate"/>
          </w:r>
          <w:r w:rsidR="003F2388">
            <w:rPr>
              <w:rStyle w:val="RodapChar"/>
              <w:noProof/>
            </w:rPr>
            <w:t>4</w:t>
          </w:r>
          <w:r w:rsidRPr="005A1C11">
            <w:rPr>
              <w:rStyle w:val="RodapChar"/>
            </w:rPr>
            <w:fldChar w:fldCharType="end"/>
          </w:r>
        </w:p>
      </w:tc>
    </w:tr>
  </w:tbl>
  <w:p w14:paraId="0B1C6131" w14:textId="77777777" w:rsidR="00C039A2" w:rsidRPr="00C67490" w:rsidRDefault="00C039A2" w:rsidP="00C039A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0158A" w14:textId="77777777" w:rsidR="00637903" w:rsidRDefault="00637903">
      <w:r>
        <w:rPr>
          <w:color w:val="000000"/>
        </w:rPr>
        <w:separator/>
      </w:r>
    </w:p>
  </w:footnote>
  <w:footnote w:type="continuationSeparator" w:id="0">
    <w:p w14:paraId="3FE314EB" w14:textId="77777777" w:rsidR="00637903" w:rsidRDefault="00637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7E05" w14:textId="77777777" w:rsidR="008542A5" w:rsidRDefault="008542A5">
    <w:r>
      <w:rPr>
        <w:noProof/>
        <w:lang w:eastAsia="pt-BR" w:bidi="ar-SA"/>
      </w:rPr>
      <w:drawing>
        <wp:inline distT="0" distB="0" distL="0" distR="0" wp14:anchorId="70873B1A" wp14:editId="0EF351A7">
          <wp:extent cx="6248400" cy="475488"/>
          <wp:effectExtent l="0" t="0" r="0" b="762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TrueTypeFonts/>
  <w:proofState w:spelling="clean" w:grammar="clean"/>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7D02"/>
    <w:rsid w:val="00032E44"/>
    <w:rsid w:val="0005407D"/>
    <w:rsid w:val="000628EC"/>
    <w:rsid w:val="00076EF4"/>
    <w:rsid w:val="000A0499"/>
    <w:rsid w:val="000A7F47"/>
    <w:rsid w:val="000C6EC8"/>
    <w:rsid w:val="001043BD"/>
    <w:rsid w:val="00122A01"/>
    <w:rsid w:val="00126F41"/>
    <w:rsid w:val="00133AA8"/>
    <w:rsid w:val="00164AD9"/>
    <w:rsid w:val="00170A30"/>
    <w:rsid w:val="00182B00"/>
    <w:rsid w:val="001B4098"/>
    <w:rsid w:val="001C384B"/>
    <w:rsid w:val="001E5E4C"/>
    <w:rsid w:val="0020549D"/>
    <w:rsid w:val="00210B7C"/>
    <w:rsid w:val="00246D52"/>
    <w:rsid w:val="0025600C"/>
    <w:rsid w:val="0026445C"/>
    <w:rsid w:val="002B4837"/>
    <w:rsid w:val="002C49D0"/>
    <w:rsid w:val="002C6E52"/>
    <w:rsid w:val="002F294E"/>
    <w:rsid w:val="00314A40"/>
    <w:rsid w:val="00395F8C"/>
    <w:rsid w:val="00396DB8"/>
    <w:rsid w:val="003C0DC7"/>
    <w:rsid w:val="003C3801"/>
    <w:rsid w:val="003D2077"/>
    <w:rsid w:val="003F2388"/>
    <w:rsid w:val="00402DFB"/>
    <w:rsid w:val="00426FFF"/>
    <w:rsid w:val="00435DA9"/>
    <w:rsid w:val="00466465"/>
    <w:rsid w:val="00474636"/>
    <w:rsid w:val="0047592E"/>
    <w:rsid w:val="004800CA"/>
    <w:rsid w:val="00483741"/>
    <w:rsid w:val="004C2C31"/>
    <w:rsid w:val="00512EF1"/>
    <w:rsid w:val="0053145B"/>
    <w:rsid w:val="005836A0"/>
    <w:rsid w:val="005911B9"/>
    <w:rsid w:val="005A6324"/>
    <w:rsid w:val="005D03F2"/>
    <w:rsid w:val="005E5DA1"/>
    <w:rsid w:val="00637903"/>
    <w:rsid w:val="00644D36"/>
    <w:rsid w:val="00676297"/>
    <w:rsid w:val="006A2474"/>
    <w:rsid w:val="006D5809"/>
    <w:rsid w:val="007848F1"/>
    <w:rsid w:val="007C0A4A"/>
    <w:rsid w:val="007F0238"/>
    <w:rsid w:val="00802F95"/>
    <w:rsid w:val="008345E4"/>
    <w:rsid w:val="00852916"/>
    <w:rsid w:val="008542A5"/>
    <w:rsid w:val="00876CA4"/>
    <w:rsid w:val="008C2A24"/>
    <w:rsid w:val="008D21BF"/>
    <w:rsid w:val="008E09F8"/>
    <w:rsid w:val="008F7795"/>
    <w:rsid w:val="00907FFD"/>
    <w:rsid w:val="00935D6C"/>
    <w:rsid w:val="009A1E51"/>
    <w:rsid w:val="009B7174"/>
    <w:rsid w:val="009E4366"/>
    <w:rsid w:val="009F3801"/>
    <w:rsid w:val="009F7BD8"/>
    <w:rsid w:val="00A21837"/>
    <w:rsid w:val="00A410DC"/>
    <w:rsid w:val="00A465A9"/>
    <w:rsid w:val="00A74FAE"/>
    <w:rsid w:val="00AD3F15"/>
    <w:rsid w:val="00B142FD"/>
    <w:rsid w:val="00B22083"/>
    <w:rsid w:val="00B3283F"/>
    <w:rsid w:val="00B36FBF"/>
    <w:rsid w:val="00B738B9"/>
    <w:rsid w:val="00B76AAC"/>
    <w:rsid w:val="00BE0935"/>
    <w:rsid w:val="00BE0E52"/>
    <w:rsid w:val="00BE346A"/>
    <w:rsid w:val="00BF5E65"/>
    <w:rsid w:val="00C039A2"/>
    <w:rsid w:val="00C55622"/>
    <w:rsid w:val="00C65D98"/>
    <w:rsid w:val="00C67490"/>
    <w:rsid w:val="00C74DE6"/>
    <w:rsid w:val="00C75E45"/>
    <w:rsid w:val="00C867EE"/>
    <w:rsid w:val="00C97EA8"/>
    <w:rsid w:val="00CC23F3"/>
    <w:rsid w:val="00CC5CBB"/>
    <w:rsid w:val="00CE024F"/>
    <w:rsid w:val="00CF42D1"/>
    <w:rsid w:val="00CF71F7"/>
    <w:rsid w:val="00D05AA0"/>
    <w:rsid w:val="00D21C54"/>
    <w:rsid w:val="00D368BD"/>
    <w:rsid w:val="00D418A3"/>
    <w:rsid w:val="00D42C02"/>
    <w:rsid w:val="00D537E4"/>
    <w:rsid w:val="00D77B34"/>
    <w:rsid w:val="00D870F8"/>
    <w:rsid w:val="00D951A2"/>
    <w:rsid w:val="00DA58B5"/>
    <w:rsid w:val="00DB196E"/>
    <w:rsid w:val="00DB7179"/>
    <w:rsid w:val="00E03D36"/>
    <w:rsid w:val="00E05E1E"/>
    <w:rsid w:val="00E14CEA"/>
    <w:rsid w:val="00E27094"/>
    <w:rsid w:val="00E449E3"/>
    <w:rsid w:val="00E50AB0"/>
    <w:rsid w:val="00E54020"/>
    <w:rsid w:val="00E90F29"/>
    <w:rsid w:val="00E97485"/>
    <w:rsid w:val="00ED4C47"/>
    <w:rsid w:val="00ED640B"/>
    <w:rsid w:val="00EF6620"/>
    <w:rsid w:val="00F56CF2"/>
    <w:rsid w:val="00F809DF"/>
    <w:rsid w:val="00FA209D"/>
    <w:rsid w:val="00FD5852"/>
    <w:rsid w:val="00FE1E5B"/>
    <w:rsid w:val="00FE274A"/>
    <w:rsid w:val="00FE4166"/>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36930"/>
  <w15:docId w15:val="{6DC6E848-AC80-4ADC-A2DB-1E717074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76AAC"/>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2046</Words>
  <Characters>11052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9</cp:revision>
  <dcterms:created xsi:type="dcterms:W3CDTF">2018-11-05T15:42:00Z</dcterms:created>
  <dcterms:modified xsi:type="dcterms:W3CDTF">2018-11-07T17:07:00Z</dcterms:modified>
</cp:coreProperties>
</file>