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630C99" w14:textId="12F4DDB3" w:rsidR="00AE0EBA" w:rsidRPr="00AE0EBA" w:rsidRDefault="00AE0EBA" w:rsidP="00C16C0A">
      <w:pPr>
        <w:pStyle w:val="01TITULO1"/>
      </w:pPr>
      <w:r w:rsidRPr="00AE0EBA">
        <w:t xml:space="preserve">Componente curricular: GEOGRAFIA </w:t>
      </w:r>
    </w:p>
    <w:p w14:paraId="45E74AFC" w14:textId="77777777" w:rsidR="00AE0EBA" w:rsidRPr="00AE0EBA" w:rsidRDefault="00AE0EBA" w:rsidP="00C16C0A">
      <w:pPr>
        <w:pStyle w:val="01TITULO1"/>
      </w:pPr>
      <w:r w:rsidRPr="00AE0EBA">
        <w:t xml:space="preserve">6º ano – 3º Bimestre </w:t>
      </w:r>
    </w:p>
    <w:p w14:paraId="553473B2" w14:textId="77777777" w:rsidR="00AE0EBA" w:rsidRPr="00AE0EBA" w:rsidRDefault="00AE0EBA" w:rsidP="00C16C0A">
      <w:pPr>
        <w:pStyle w:val="01TITULO1"/>
        <w:rPr>
          <w:szCs w:val="40"/>
        </w:rPr>
      </w:pPr>
      <w:r w:rsidRPr="00AE0EBA">
        <w:rPr>
          <w:szCs w:val="40"/>
        </w:rPr>
        <w:t>PROPOSTA DE ACOMPANHAMENTO DA APRENDIZAGEM</w:t>
      </w:r>
    </w:p>
    <w:p w14:paraId="58475ECF" w14:textId="77777777" w:rsidR="00AE0EBA" w:rsidRPr="00AE0EBA" w:rsidRDefault="00AE0EBA" w:rsidP="00C16C0A">
      <w:pPr>
        <w:pStyle w:val="02TEXTOPRINCIPAL"/>
      </w:pPr>
    </w:p>
    <w:p w14:paraId="450D21A9" w14:textId="77777777" w:rsidR="00AE0EBA" w:rsidRPr="00AE0EBA" w:rsidRDefault="00AE0EBA" w:rsidP="00AE0EBA">
      <w:pPr>
        <w:keepNext/>
        <w:suppressAutoHyphens/>
        <w:spacing w:before="57" w:line="240" w:lineRule="atLeast"/>
        <w:outlineLvl w:val="1"/>
        <w:rPr>
          <w:rFonts w:ascii="Cambria" w:eastAsia="Cambria" w:hAnsi="Cambria" w:cs="Cambria"/>
          <w:b/>
          <w:bCs/>
          <w:sz w:val="32"/>
          <w:szCs w:val="32"/>
        </w:rPr>
      </w:pPr>
      <w:r w:rsidRPr="00AE0EBA">
        <w:rPr>
          <w:rFonts w:ascii="Cambria" w:eastAsia="Cambria" w:hAnsi="Cambria" w:cs="Cambria"/>
          <w:b/>
          <w:bCs/>
          <w:sz w:val="32"/>
          <w:szCs w:val="32"/>
        </w:rPr>
        <w:t>GABARITO COMENTADO</w:t>
      </w:r>
    </w:p>
    <w:p w14:paraId="23D130E7" w14:textId="77777777" w:rsidR="00AE0EBA" w:rsidRPr="00AE0EBA" w:rsidRDefault="00AE0EBA" w:rsidP="00C16C0A">
      <w:pPr>
        <w:pStyle w:val="02TEXTOPRINCIPAL"/>
      </w:pPr>
    </w:p>
    <w:p w14:paraId="2B4DE5F6" w14:textId="77777777" w:rsidR="00AE0EBA" w:rsidRPr="00AE0EBA" w:rsidRDefault="00AE0EBA" w:rsidP="00C16C0A">
      <w:pPr>
        <w:pStyle w:val="01TITULO3"/>
      </w:pPr>
      <w:r w:rsidRPr="00AE0EBA">
        <w:t>Questão 1</w:t>
      </w:r>
    </w:p>
    <w:p w14:paraId="667BD240" w14:textId="77777777" w:rsidR="00AE0EBA" w:rsidRPr="00AE0EBA" w:rsidRDefault="00AE0EBA" w:rsidP="00AE0EBA">
      <w:pPr>
        <w:suppressAutoHyphens/>
        <w:spacing w:before="57" w:after="57" w:line="240" w:lineRule="atLeast"/>
        <w:rPr>
          <w:rFonts w:ascii="Cambria" w:eastAsia="Tahoma" w:hAnsi="Cambria"/>
          <w:b/>
          <w:sz w:val="28"/>
          <w:szCs w:val="28"/>
        </w:rPr>
      </w:pPr>
      <w:r w:rsidRPr="00AE0EBA">
        <w:rPr>
          <w:rFonts w:ascii="Cambria" w:eastAsia="Tahoma" w:hAnsi="Cambria"/>
          <w:b/>
          <w:sz w:val="28"/>
          <w:szCs w:val="28"/>
        </w:rPr>
        <w:t>Habilidade avaliada</w:t>
      </w:r>
    </w:p>
    <w:p w14:paraId="373DD0D2" w14:textId="77777777" w:rsidR="00AE0EBA" w:rsidRPr="00AE0EBA" w:rsidRDefault="00AE0EBA" w:rsidP="00C16C0A">
      <w:pPr>
        <w:pStyle w:val="02TEXTOPRINCIPAL"/>
        <w:rPr>
          <w:lang w:eastAsia="pt-BR"/>
        </w:rPr>
      </w:pPr>
      <w:r w:rsidRPr="00AE0EBA">
        <w:rPr>
          <w:lang w:eastAsia="pt-BR"/>
        </w:rPr>
        <w:t>(EF06GE04) Descrever o ciclo da água, comparando o escoamento superficial no ambiente urbano e rural, reconhecendo os principais componentes da morfologia das bacias e das redes hidrográficas e a sua localização no modelado da superfície terrestre e da cobertura vegetal.</w:t>
      </w:r>
    </w:p>
    <w:p w14:paraId="5980CD86" w14:textId="77777777" w:rsidR="00AE0EBA" w:rsidRPr="00AE0EBA" w:rsidRDefault="00AE0EBA" w:rsidP="00C16C0A">
      <w:pPr>
        <w:pStyle w:val="02TEXTOPRINCIPAL"/>
        <w:rPr>
          <w:sz w:val="24"/>
          <w:szCs w:val="24"/>
        </w:rPr>
      </w:pPr>
    </w:p>
    <w:p w14:paraId="3D59613A" w14:textId="6CFC604B" w:rsidR="00AE0EBA" w:rsidRPr="00AE0EBA" w:rsidRDefault="00C21753" w:rsidP="00AE0EBA">
      <w:pPr>
        <w:suppressAutoHyphens/>
        <w:spacing w:before="57" w:after="57" w:line="240" w:lineRule="atLeast"/>
        <w:rPr>
          <w:rFonts w:ascii="Cambria" w:eastAsia="Tahoma" w:hAnsi="Cambria"/>
          <w:b/>
          <w:sz w:val="28"/>
          <w:szCs w:val="28"/>
        </w:rPr>
      </w:pPr>
      <w:r>
        <w:rPr>
          <w:rFonts w:ascii="Cambria" w:eastAsia="Tahoma" w:hAnsi="Cambria"/>
          <w:b/>
          <w:sz w:val="28"/>
          <w:szCs w:val="28"/>
        </w:rPr>
        <w:t xml:space="preserve">Resposta e comentário </w:t>
      </w:r>
      <w:r w:rsidR="00AE0EBA" w:rsidRPr="00AE0EBA">
        <w:rPr>
          <w:rFonts w:ascii="Cambria" w:eastAsia="Tahoma" w:hAnsi="Cambria"/>
          <w:b/>
          <w:sz w:val="28"/>
          <w:szCs w:val="28"/>
        </w:rPr>
        <w:t>para o Professor</w:t>
      </w:r>
    </w:p>
    <w:p w14:paraId="28F3B5DA" w14:textId="77777777" w:rsidR="00AE0EBA" w:rsidRPr="00AE0EBA" w:rsidRDefault="00AE0EBA" w:rsidP="00C16C0A">
      <w:pPr>
        <w:pStyle w:val="02TEXTOPRINCIPAL"/>
      </w:pPr>
      <w:r w:rsidRPr="00AE0EBA">
        <w:t>Em primeiro lugar, será possível verificar o conhecimento dos estudantes quanto aos estados brasileiros, assim como se identificam os limites entre um estado e outro. Em segundo lugar, e mais importante, está o fato de trabalhar a diferenciação entre “norte” e “em cima” e “sul” e “embaixo”, essencial para uma leitura cartográfica mais profunda e para a compreensão da própria cartografia como representação. A proposta é que a partir desta questão se trabalhe tanto o mapa político do Brasil como o mapa físico, para enfim os estudantes compreenderem que sempre um rio descerá, independentemente se segue para o norte ou para o sul. Pode-se ampliar a questão trabalhando outros rios brasileiros e internacionais.</w:t>
      </w:r>
    </w:p>
    <w:p w14:paraId="2894467C" w14:textId="77777777" w:rsidR="00AE0EBA" w:rsidRPr="00AE0EBA" w:rsidRDefault="00AE0EBA" w:rsidP="00C16C0A">
      <w:pPr>
        <w:pStyle w:val="02TEXTOPRINCIPAL"/>
        <w:rPr>
          <w:sz w:val="24"/>
          <w:szCs w:val="24"/>
        </w:rPr>
      </w:pPr>
    </w:p>
    <w:p w14:paraId="5B60D82A" w14:textId="77777777" w:rsidR="00AE0EBA" w:rsidRPr="00AE0EBA" w:rsidRDefault="00AE0EBA" w:rsidP="00C16C0A">
      <w:pPr>
        <w:pStyle w:val="01TITULO3"/>
      </w:pPr>
      <w:r w:rsidRPr="00AE0EBA">
        <w:t>Questão 2</w:t>
      </w:r>
    </w:p>
    <w:p w14:paraId="2D51AA49" w14:textId="77777777" w:rsidR="00AE0EBA" w:rsidRPr="00AE0EBA" w:rsidRDefault="00AE0EBA" w:rsidP="00AE0EBA">
      <w:pPr>
        <w:suppressAutoHyphens/>
        <w:spacing w:before="57" w:after="57" w:line="240" w:lineRule="atLeast"/>
        <w:rPr>
          <w:rFonts w:ascii="Cambria" w:eastAsia="Tahoma" w:hAnsi="Cambria"/>
          <w:b/>
          <w:sz w:val="28"/>
          <w:szCs w:val="28"/>
        </w:rPr>
      </w:pPr>
      <w:r w:rsidRPr="00AE0EBA">
        <w:rPr>
          <w:rFonts w:ascii="Cambria" w:eastAsia="Tahoma" w:hAnsi="Cambria"/>
          <w:b/>
          <w:sz w:val="28"/>
          <w:szCs w:val="28"/>
        </w:rPr>
        <w:t>Habilidade avaliada</w:t>
      </w:r>
    </w:p>
    <w:p w14:paraId="30FE82FE" w14:textId="77777777" w:rsidR="00AE0EBA" w:rsidRPr="00AE0EBA" w:rsidRDefault="00AE0EBA" w:rsidP="00C16C0A">
      <w:pPr>
        <w:pStyle w:val="02TEXTOPRINCIPAL"/>
        <w:rPr>
          <w:lang w:eastAsia="pt-BR"/>
        </w:rPr>
      </w:pPr>
      <w:r w:rsidRPr="00AE0EBA">
        <w:rPr>
          <w:lang w:eastAsia="pt-BR"/>
        </w:rPr>
        <w:t>(EF06GE05) Relacionar padrões climáticos, tipos de solo, relevo e formações vegetais.</w:t>
      </w:r>
    </w:p>
    <w:p w14:paraId="2EF42743" w14:textId="77777777" w:rsidR="00AE0EBA" w:rsidRPr="00AE0EBA" w:rsidRDefault="00AE0EBA" w:rsidP="00C16C0A">
      <w:pPr>
        <w:pStyle w:val="02TEXTOPRINCIPAL"/>
        <w:rPr>
          <w:sz w:val="24"/>
          <w:szCs w:val="24"/>
          <w:lang w:eastAsia="pt-BR"/>
        </w:rPr>
      </w:pPr>
    </w:p>
    <w:p w14:paraId="6792F8C6" w14:textId="77777777" w:rsidR="00AE0EBA" w:rsidRPr="00AE0EBA" w:rsidRDefault="00AE0EBA" w:rsidP="00AE0EBA">
      <w:pPr>
        <w:autoSpaceDE w:val="0"/>
        <w:adjustRightInd w:val="0"/>
        <w:jc w:val="both"/>
        <w:rPr>
          <w:rFonts w:eastAsia="Tahoma"/>
        </w:rPr>
      </w:pPr>
      <w:r w:rsidRPr="00AE0EBA">
        <w:rPr>
          <w:rFonts w:ascii="Cambria" w:hAnsi="Cambria"/>
          <w:b/>
          <w:sz w:val="28"/>
          <w:szCs w:val="28"/>
        </w:rPr>
        <w:t>Gabarito</w:t>
      </w:r>
      <w:r w:rsidRPr="00AE0EBA">
        <w:rPr>
          <w:rFonts w:ascii="Cambria" w:eastAsia="Tahoma" w:hAnsi="Cambria"/>
          <w:sz w:val="28"/>
          <w:szCs w:val="28"/>
        </w:rPr>
        <w:t xml:space="preserve">: </w:t>
      </w:r>
      <w:r w:rsidRPr="00AE0EBA">
        <w:rPr>
          <w:rFonts w:ascii="Cambria" w:eastAsia="Tahoma" w:hAnsi="Cambria"/>
          <w:b/>
          <w:sz w:val="28"/>
          <w:szCs w:val="28"/>
        </w:rPr>
        <w:t>d</w:t>
      </w:r>
    </w:p>
    <w:p w14:paraId="0C5EB00E" w14:textId="77777777" w:rsidR="00AE0EBA" w:rsidRPr="00AE0EBA" w:rsidRDefault="00AE0EBA" w:rsidP="00C16C0A">
      <w:pPr>
        <w:pStyle w:val="02TEXTOPRINCIPAL"/>
      </w:pPr>
    </w:p>
    <w:p w14:paraId="2794C0AF" w14:textId="7B60866D" w:rsidR="00AE0EBA" w:rsidRPr="00AE0EBA" w:rsidRDefault="00C21753" w:rsidP="00AE0EBA">
      <w:pPr>
        <w:autoSpaceDE w:val="0"/>
        <w:adjustRightInd w:val="0"/>
        <w:jc w:val="both"/>
        <w:rPr>
          <w:rFonts w:ascii="Cambria" w:hAnsi="Cambria"/>
          <w:b/>
          <w:sz w:val="28"/>
          <w:szCs w:val="28"/>
        </w:rPr>
      </w:pPr>
      <w:r>
        <w:rPr>
          <w:rFonts w:ascii="Cambria" w:eastAsia="Tahoma" w:hAnsi="Cambria"/>
          <w:b/>
          <w:sz w:val="28"/>
          <w:szCs w:val="28"/>
        </w:rPr>
        <w:t xml:space="preserve">Resposta </w:t>
      </w:r>
      <w:r w:rsidR="00AE0EBA" w:rsidRPr="00AE0EBA">
        <w:rPr>
          <w:rFonts w:ascii="Cambria" w:hAnsi="Cambria"/>
          <w:b/>
          <w:sz w:val="28"/>
          <w:szCs w:val="28"/>
        </w:rPr>
        <w:t>para o Professor</w:t>
      </w:r>
    </w:p>
    <w:p w14:paraId="10B0CAE0" w14:textId="77777777" w:rsidR="00AE0EBA" w:rsidRPr="00C16C0A" w:rsidRDefault="00AE0EBA" w:rsidP="00C16C0A">
      <w:pPr>
        <w:pStyle w:val="02TEXTOPRINCIPAL"/>
      </w:pPr>
      <w:r w:rsidRPr="00C16C0A">
        <w:t xml:space="preserve">Verificar a compreensão dos estudantes quanto à leitura de um </w:t>
      </w:r>
      <w:proofErr w:type="spellStart"/>
      <w:r w:rsidRPr="00C16C0A">
        <w:t>climograma</w:t>
      </w:r>
      <w:proofErr w:type="spellEnd"/>
      <w:r w:rsidRPr="00C16C0A">
        <w:t xml:space="preserve">. Destacar a grande amplitude térmica da cidade e a ausência de um período sem chuvas. Pode-se trabalhar tanto a produção de um </w:t>
      </w:r>
      <w:proofErr w:type="spellStart"/>
      <w:r w:rsidRPr="00C16C0A">
        <w:t>climograma</w:t>
      </w:r>
      <w:proofErr w:type="spellEnd"/>
      <w:r w:rsidRPr="00C16C0A">
        <w:t xml:space="preserve">, a partir de dados do município onde se leciona, como realizar leituras separadas: apenas a temperatura e apenas a precipitação, para depois voltar a analisar o </w:t>
      </w:r>
      <w:proofErr w:type="spellStart"/>
      <w:r w:rsidRPr="00C16C0A">
        <w:t>climograma</w:t>
      </w:r>
      <w:proofErr w:type="spellEnd"/>
      <w:r w:rsidRPr="00C16C0A">
        <w:t xml:space="preserve"> completo.</w:t>
      </w:r>
    </w:p>
    <w:p w14:paraId="6963A9EC" w14:textId="6355E65C" w:rsidR="00C16C0A" w:rsidRDefault="00C16C0A">
      <w:pPr>
        <w:rPr>
          <w:rFonts w:eastAsia="Tahoma"/>
        </w:rPr>
      </w:pPr>
      <w:r>
        <w:br w:type="page"/>
      </w:r>
    </w:p>
    <w:p w14:paraId="24F1F18E" w14:textId="77777777" w:rsidR="00C21753" w:rsidRPr="00AE0EBA" w:rsidRDefault="00C21753" w:rsidP="00C16C0A">
      <w:pPr>
        <w:pStyle w:val="01TITULO3"/>
      </w:pPr>
      <w:r w:rsidRPr="00AE0EBA">
        <w:lastRenderedPageBreak/>
        <w:t>Questão 3</w:t>
      </w:r>
    </w:p>
    <w:p w14:paraId="70CC96E5" w14:textId="77777777" w:rsidR="00C21753" w:rsidRPr="00AE0EBA" w:rsidRDefault="00C21753" w:rsidP="00C21753">
      <w:pPr>
        <w:autoSpaceDE w:val="0"/>
        <w:adjustRightInd w:val="0"/>
        <w:jc w:val="both"/>
        <w:rPr>
          <w:rFonts w:ascii="Cambria" w:hAnsi="Cambria"/>
          <w:b/>
          <w:sz w:val="28"/>
          <w:szCs w:val="28"/>
        </w:rPr>
      </w:pPr>
      <w:r w:rsidRPr="00AE0EBA">
        <w:rPr>
          <w:rFonts w:ascii="Cambria" w:hAnsi="Cambria"/>
          <w:b/>
          <w:sz w:val="28"/>
          <w:szCs w:val="28"/>
        </w:rPr>
        <w:t>Habilidade avaliada</w:t>
      </w:r>
    </w:p>
    <w:p w14:paraId="73C5C5E0" w14:textId="77777777" w:rsidR="00C21753" w:rsidRPr="00AE0EBA" w:rsidRDefault="00C21753" w:rsidP="00C16C0A">
      <w:pPr>
        <w:pStyle w:val="02TEXTOPRINCIPAL"/>
      </w:pPr>
      <w:r w:rsidRPr="00AE0EBA">
        <w:t>(EF06GE09) Elaborar modelos tridimensionais, blocos-diagramas e perfis topográficos e de</w:t>
      </w:r>
    </w:p>
    <w:p w14:paraId="054517CB" w14:textId="77777777" w:rsidR="00C21753" w:rsidRPr="00AE0EBA" w:rsidRDefault="00C21753" w:rsidP="00C16C0A">
      <w:pPr>
        <w:pStyle w:val="02TEXTOPRINCIPAL"/>
        <w:rPr>
          <w:b/>
        </w:rPr>
      </w:pPr>
      <w:r w:rsidRPr="00AE0EBA">
        <w:t>vegetação, visando à representação de elementos e estruturas da superfície terrestre</w:t>
      </w:r>
      <w:r w:rsidRPr="00AE0EBA">
        <w:rPr>
          <w:lang w:eastAsia="pt-BR"/>
        </w:rPr>
        <w:t>.</w:t>
      </w:r>
    </w:p>
    <w:p w14:paraId="3021DB71" w14:textId="77777777" w:rsidR="00C21753" w:rsidRDefault="00C21753" w:rsidP="00C16C0A">
      <w:pPr>
        <w:pStyle w:val="02TEXTOPRINCIPAL"/>
        <w:rPr>
          <w:rFonts w:ascii="Cambria" w:hAnsi="Cambria"/>
          <w:b/>
          <w:sz w:val="28"/>
          <w:szCs w:val="28"/>
        </w:rPr>
      </w:pPr>
    </w:p>
    <w:p w14:paraId="2C7746B2" w14:textId="6F616415" w:rsidR="00C21753" w:rsidRPr="00AE0EBA" w:rsidRDefault="00C21753" w:rsidP="00C21753">
      <w:pPr>
        <w:autoSpaceDE w:val="0"/>
        <w:adjustRightInd w:val="0"/>
        <w:jc w:val="both"/>
        <w:rPr>
          <w:rFonts w:ascii="Cambria" w:hAnsi="Cambria"/>
          <w:b/>
          <w:sz w:val="28"/>
          <w:szCs w:val="28"/>
        </w:rPr>
      </w:pPr>
      <w:r>
        <w:rPr>
          <w:rFonts w:ascii="Cambria" w:eastAsia="Tahoma" w:hAnsi="Cambria"/>
          <w:b/>
          <w:sz w:val="28"/>
          <w:szCs w:val="28"/>
        </w:rPr>
        <w:t>Resposta</w:t>
      </w:r>
      <w:r w:rsidRPr="00AE0EBA">
        <w:rPr>
          <w:rFonts w:ascii="Cambria" w:hAnsi="Cambria"/>
          <w:b/>
          <w:sz w:val="28"/>
          <w:szCs w:val="28"/>
        </w:rPr>
        <w:t xml:space="preserve"> para o Professor</w:t>
      </w:r>
    </w:p>
    <w:p w14:paraId="76DFD52E" w14:textId="77777777" w:rsidR="00C21753" w:rsidRPr="00AE0EBA" w:rsidRDefault="00C21753" w:rsidP="00C16C0A">
      <w:pPr>
        <w:pStyle w:val="02TEXTOPRINCIPAL"/>
      </w:pPr>
      <w:r w:rsidRPr="00AE0EBA">
        <w:t>Verificar quais camadas os estudantes mais acertaram e quais mais erraram ou trouxeram dados imprecisos ou incompletos. Interessante a oportunidade para trabalhar o modo como são feitas as pesquisas sobre o interior da Terra, o aumento gradativo da temperatura, e notar que ainda há muito a ser descoberto, a despeito de todo avanço tecnológico desenvolvido nos últimos tempos.</w:t>
      </w:r>
    </w:p>
    <w:p w14:paraId="31A3866E" w14:textId="77777777" w:rsidR="00592281" w:rsidRDefault="00592281" w:rsidP="00C16C0A">
      <w:pPr>
        <w:pStyle w:val="02TEXTOPRINCIPAL"/>
        <w:rPr>
          <w:sz w:val="28"/>
        </w:rPr>
      </w:pPr>
    </w:p>
    <w:p w14:paraId="4276D065" w14:textId="47B97AA9" w:rsidR="00AE0EBA" w:rsidRPr="00AE0EBA" w:rsidRDefault="00AE0EBA" w:rsidP="00592281">
      <w:pPr>
        <w:rPr>
          <w:rFonts w:ascii="Cambria" w:eastAsia="Cambria" w:hAnsi="Cambria" w:cs="Cambria"/>
          <w:b/>
          <w:bCs/>
          <w:sz w:val="28"/>
          <w:szCs w:val="28"/>
        </w:rPr>
      </w:pPr>
      <w:r w:rsidRPr="00AE0EBA">
        <w:rPr>
          <w:rFonts w:ascii="Cambria" w:eastAsia="Cambria" w:hAnsi="Cambria" w:cs="Cambria"/>
          <w:b/>
          <w:bCs/>
          <w:sz w:val="28"/>
          <w:szCs w:val="28"/>
        </w:rPr>
        <w:t>Questão 4</w:t>
      </w:r>
    </w:p>
    <w:p w14:paraId="632589E8" w14:textId="77777777" w:rsidR="00AE0EBA" w:rsidRPr="00AE0EBA" w:rsidRDefault="00AE0EBA" w:rsidP="00AE0EBA">
      <w:pPr>
        <w:autoSpaceDE w:val="0"/>
        <w:adjustRightInd w:val="0"/>
        <w:jc w:val="both"/>
        <w:rPr>
          <w:rFonts w:ascii="Cambria" w:hAnsi="Cambria"/>
          <w:b/>
          <w:sz w:val="28"/>
          <w:szCs w:val="28"/>
        </w:rPr>
      </w:pPr>
      <w:r w:rsidRPr="00AE0EBA">
        <w:rPr>
          <w:rFonts w:ascii="Cambria" w:hAnsi="Cambria"/>
          <w:b/>
          <w:sz w:val="28"/>
          <w:szCs w:val="28"/>
        </w:rPr>
        <w:t>Habilidade avaliada</w:t>
      </w:r>
    </w:p>
    <w:p w14:paraId="3228739B" w14:textId="77777777" w:rsidR="00AE0EBA" w:rsidRPr="00AE0EBA" w:rsidRDefault="00AE0EBA" w:rsidP="00C16C0A">
      <w:pPr>
        <w:pStyle w:val="02TEXTOPRINCIPAL"/>
        <w:rPr>
          <w:lang w:eastAsia="pt-BR"/>
        </w:rPr>
      </w:pPr>
      <w:r w:rsidRPr="00AE0EBA">
        <w:rPr>
          <w:lang w:eastAsia="pt-BR"/>
        </w:rPr>
        <w:t xml:space="preserve">(EF06GE10) Explicar as diferentes formas de uso do solo (rotação de terras, </w:t>
      </w:r>
      <w:proofErr w:type="spellStart"/>
      <w:r w:rsidRPr="00AE0EBA">
        <w:rPr>
          <w:lang w:eastAsia="pt-BR"/>
        </w:rPr>
        <w:t>terraceamento</w:t>
      </w:r>
      <w:proofErr w:type="spellEnd"/>
      <w:r w:rsidRPr="00AE0EBA">
        <w:rPr>
          <w:lang w:eastAsia="pt-BR"/>
        </w:rPr>
        <w:t>, aterros etc.) e de apropriação dos recursos hídricos (sistema de irrigação, tratamento e redes de distribuição), bem como suas vantagens e desvantagens em diferentes épocas e lugares.</w:t>
      </w:r>
    </w:p>
    <w:p w14:paraId="54E7D17B" w14:textId="77777777" w:rsidR="00AE0EBA" w:rsidRPr="00AE0EBA" w:rsidRDefault="00AE0EBA" w:rsidP="00C16C0A">
      <w:pPr>
        <w:pStyle w:val="02TEXTOPRINCIPAL"/>
      </w:pPr>
    </w:p>
    <w:p w14:paraId="5C5C4328" w14:textId="77777777" w:rsidR="00AE0EBA" w:rsidRPr="00AE0EBA" w:rsidRDefault="00AE0EBA" w:rsidP="00AE0EBA">
      <w:pPr>
        <w:autoSpaceDE w:val="0"/>
        <w:adjustRightInd w:val="0"/>
        <w:jc w:val="both"/>
      </w:pPr>
      <w:r w:rsidRPr="00AE0EBA">
        <w:rPr>
          <w:rFonts w:ascii="Cambria" w:hAnsi="Cambria"/>
          <w:b/>
          <w:sz w:val="28"/>
          <w:szCs w:val="28"/>
        </w:rPr>
        <w:t>Gabarito: a</w:t>
      </w:r>
    </w:p>
    <w:p w14:paraId="5A894FD0" w14:textId="77777777" w:rsidR="00AE0EBA" w:rsidRPr="00AE0EBA" w:rsidRDefault="00AE0EBA" w:rsidP="00C16C0A">
      <w:pPr>
        <w:pStyle w:val="02TEXTOPRINCIPAL"/>
      </w:pPr>
    </w:p>
    <w:p w14:paraId="60C7C92F" w14:textId="58B0C62D" w:rsidR="00AE0EBA" w:rsidRPr="00AE0EBA" w:rsidRDefault="00EA709F" w:rsidP="00AE0EBA">
      <w:pPr>
        <w:autoSpaceDE w:val="0"/>
        <w:adjustRightInd w:val="0"/>
        <w:jc w:val="both"/>
        <w:rPr>
          <w:rFonts w:ascii="Cambria" w:hAnsi="Cambria"/>
          <w:b/>
          <w:sz w:val="28"/>
          <w:szCs w:val="28"/>
        </w:rPr>
      </w:pPr>
      <w:r>
        <w:rPr>
          <w:rFonts w:ascii="Cambria" w:eastAsia="Tahoma" w:hAnsi="Cambria"/>
          <w:b/>
          <w:sz w:val="28"/>
          <w:szCs w:val="28"/>
        </w:rPr>
        <w:t>Resposta</w:t>
      </w:r>
      <w:r w:rsidR="00AE0EBA" w:rsidRPr="00AE0EBA">
        <w:rPr>
          <w:rFonts w:ascii="Cambria" w:hAnsi="Cambria"/>
          <w:b/>
          <w:sz w:val="28"/>
          <w:szCs w:val="28"/>
        </w:rPr>
        <w:t xml:space="preserve"> para o Professor</w:t>
      </w:r>
    </w:p>
    <w:p w14:paraId="6B7DFC1E" w14:textId="77777777" w:rsidR="00AE0EBA" w:rsidRPr="00AE0EBA" w:rsidRDefault="00AE0EBA" w:rsidP="00C16C0A">
      <w:pPr>
        <w:pStyle w:val="02TEXTOPRINCIPAL"/>
      </w:pPr>
      <w:r w:rsidRPr="00AE0EBA">
        <w:t xml:space="preserve">Espera-se que esta questão dispare o interesse dos estudantes por práticas agrícolas que visem a melhoria na produtividade e a conservação do solo e do terreno cultivado. Pode-se, a partir dela, trabalhar com vídeos e imagens de diferentes culturas agrícolas e suas técnicas peculiares. </w:t>
      </w:r>
    </w:p>
    <w:p w14:paraId="5B3E0841" w14:textId="77777777" w:rsidR="00AE0EBA" w:rsidRPr="00AC2B0D" w:rsidRDefault="00AE0EBA" w:rsidP="00AC2B0D">
      <w:pPr>
        <w:pStyle w:val="02TEXTOPRINCIPAL"/>
      </w:pPr>
    </w:p>
    <w:p w14:paraId="75CF7B1A" w14:textId="77777777" w:rsidR="00AE0EBA" w:rsidRPr="00AE0EBA" w:rsidRDefault="00AE0EBA" w:rsidP="00AE0EBA">
      <w:pPr>
        <w:keepNext/>
        <w:suppressAutoHyphens/>
        <w:spacing w:before="57" w:line="240" w:lineRule="atLeast"/>
        <w:outlineLvl w:val="1"/>
        <w:rPr>
          <w:rFonts w:ascii="Cambria" w:eastAsia="Cambria" w:hAnsi="Cambria" w:cs="Cambria"/>
          <w:b/>
          <w:bCs/>
          <w:sz w:val="28"/>
          <w:szCs w:val="28"/>
        </w:rPr>
      </w:pPr>
      <w:r w:rsidRPr="00AE0EBA">
        <w:rPr>
          <w:rFonts w:ascii="Cambria" w:eastAsia="Cambria" w:hAnsi="Cambria" w:cs="Cambria"/>
          <w:b/>
          <w:bCs/>
          <w:sz w:val="28"/>
          <w:szCs w:val="28"/>
        </w:rPr>
        <w:t>Questão 5</w:t>
      </w:r>
    </w:p>
    <w:p w14:paraId="33B29E50" w14:textId="77777777" w:rsidR="00AE0EBA" w:rsidRPr="00AE0EBA" w:rsidRDefault="00AE0EBA" w:rsidP="00AE0EBA">
      <w:pPr>
        <w:autoSpaceDE w:val="0"/>
        <w:adjustRightInd w:val="0"/>
        <w:jc w:val="both"/>
        <w:rPr>
          <w:rFonts w:ascii="Cambria" w:hAnsi="Cambria"/>
          <w:b/>
          <w:sz w:val="28"/>
          <w:szCs w:val="28"/>
        </w:rPr>
      </w:pPr>
      <w:r w:rsidRPr="00AE0EBA">
        <w:rPr>
          <w:rFonts w:ascii="Cambria" w:hAnsi="Cambria"/>
          <w:b/>
          <w:sz w:val="28"/>
          <w:szCs w:val="28"/>
        </w:rPr>
        <w:t>Habilidade avaliada</w:t>
      </w:r>
    </w:p>
    <w:p w14:paraId="6670454B" w14:textId="77777777" w:rsidR="00AE0EBA" w:rsidRPr="00AE0EBA" w:rsidRDefault="00AE0EBA" w:rsidP="00AC2B0D">
      <w:pPr>
        <w:pStyle w:val="02TEXTOPRINCIPAL"/>
        <w:rPr>
          <w:lang w:eastAsia="pt-BR"/>
        </w:rPr>
      </w:pPr>
      <w:r w:rsidRPr="00AE0EBA">
        <w:rPr>
          <w:lang w:eastAsia="pt-BR"/>
        </w:rPr>
        <w:t>(EF06GE12) Identificar o consumo dos recursos hídricos e o uso das principais bacias hidrográficas no Brasil e no mundo, enfatizando as transformações nos ambientes urbanos.</w:t>
      </w:r>
    </w:p>
    <w:p w14:paraId="7C1F2D1A" w14:textId="77777777" w:rsidR="00AE0EBA" w:rsidRPr="00AE0EBA" w:rsidRDefault="00AE0EBA" w:rsidP="00AC2B0D">
      <w:pPr>
        <w:pStyle w:val="02TEXTOPRINCIPAL"/>
        <w:rPr>
          <w:b/>
          <w:sz w:val="24"/>
          <w:szCs w:val="24"/>
        </w:rPr>
      </w:pPr>
    </w:p>
    <w:p w14:paraId="53123D00" w14:textId="77777777" w:rsidR="00AE0EBA" w:rsidRPr="00AE0EBA" w:rsidRDefault="00AE0EBA" w:rsidP="00AE0EBA">
      <w:pPr>
        <w:autoSpaceDE w:val="0"/>
        <w:adjustRightInd w:val="0"/>
        <w:jc w:val="both"/>
      </w:pPr>
      <w:r w:rsidRPr="00AE0EBA">
        <w:rPr>
          <w:rFonts w:ascii="Cambria" w:hAnsi="Cambria"/>
          <w:b/>
          <w:sz w:val="28"/>
          <w:szCs w:val="28"/>
        </w:rPr>
        <w:t>Gabarito</w:t>
      </w:r>
      <w:r w:rsidRPr="00AE0EBA">
        <w:t xml:space="preserve">: </w:t>
      </w:r>
      <w:r w:rsidRPr="00AE0EBA">
        <w:rPr>
          <w:rFonts w:ascii="Cambria" w:hAnsi="Cambria"/>
          <w:b/>
          <w:sz w:val="28"/>
          <w:szCs w:val="28"/>
        </w:rPr>
        <w:t>c</w:t>
      </w:r>
    </w:p>
    <w:p w14:paraId="7DBAFAE5" w14:textId="77777777" w:rsidR="00AE0EBA" w:rsidRPr="00AE0EBA" w:rsidRDefault="00AE0EBA" w:rsidP="00AC2B0D">
      <w:pPr>
        <w:pStyle w:val="02TEXTOPRINCIPAL"/>
      </w:pPr>
    </w:p>
    <w:p w14:paraId="0938117D" w14:textId="1A49E71F" w:rsidR="00AE0EBA" w:rsidRPr="00AE0EBA" w:rsidRDefault="00EA709F" w:rsidP="00AE0EBA">
      <w:pPr>
        <w:autoSpaceDE w:val="0"/>
        <w:adjustRightInd w:val="0"/>
        <w:jc w:val="both"/>
        <w:rPr>
          <w:rFonts w:ascii="Cambria" w:hAnsi="Cambria"/>
          <w:b/>
          <w:sz w:val="28"/>
          <w:szCs w:val="28"/>
        </w:rPr>
      </w:pPr>
      <w:r>
        <w:rPr>
          <w:rFonts w:ascii="Cambria" w:eastAsia="Tahoma" w:hAnsi="Cambria"/>
          <w:b/>
          <w:sz w:val="28"/>
          <w:szCs w:val="28"/>
        </w:rPr>
        <w:t>Resposta</w:t>
      </w:r>
      <w:r w:rsidR="00AE0EBA" w:rsidRPr="00AE0EBA">
        <w:rPr>
          <w:rFonts w:ascii="Cambria" w:hAnsi="Cambria"/>
          <w:b/>
          <w:sz w:val="28"/>
          <w:szCs w:val="28"/>
        </w:rPr>
        <w:t xml:space="preserve"> para o Professor</w:t>
      </w:r>
    </w:p>
    <w:p w14:paraId="4703AA46" w14:textId="011D5381" w:rsidR="00AC2B0D" w:rsidRDefault="00AE0EBA" w:rsidP="00AC2B0D">
      <w:pPr>
        <w:pStyle w:val="02TEXTOPRINCIPAL"/>
      </w:pPr>
      <w:r w:rsidRPr="00AC2B0D">
        <w:t>Espera-se com esta questão despertar discussões acerca das noções de progresso e de desenvolvimento e dos dilemas que tais noções proporcionam. A diminuição da biodiversidade, para além de afetar a fauna e a flora da região atingida, altera modos de vida tradicionais assim como afeta a própria dinâmica de consumo de alimentos e de água nos ambientes urbanos. É necessário aproximar os impactos socioambientais que a construção de uma Usina Hidrelétrica do mundo vivido dos estudantes, a despeito de todo discurso acerca de uma pretensa necessidade de crescimento econômico a qualquer custo.</w:t>
      </w:r>
    </w:p>
    <w:p w14:paraId="5D1936D5" w14:textId="77777777" w:rsidR="00AC2B0D" w:rsidRDefault="00AC2B0D">
      <w:pPr>
        <w:rPr>
          <w:rFonts w:eastAsia="Tahoma"/>
        </w:rPr>
      </w:pPr>
      <w:r>
        <w:br w:type="page"/>
      </w:r>
    </w:p>
    <w:p w14:paraId="245DC60B" w14:textId="03C0C04C" w:rsidR="00AE0EBA" w:rsidRPr="00AE0EBA" w:rsidRDefault="00AE0EBA" w:rsidP="00AC2B0D">
      <w:pPr>
        <w:pStyle w:val="01TITULO3"/>
      </w:pPr>
      <w:r w:rsidRPr="00AE0EBA">
        <w:lastRenderedPageBreak/>
        <w:t>Questão 6</w:t>
      </w:r>
    </w:p>
    <w:p w14:paraId="3C834EBE" w14:textId="77777777" w:rsidR="00AE0EBA" w:rsidRPr="00AE0EBA" w:rsidRDefault="00AE0EBA" w:rsidP="00AE0EBA">
      <w:pPr>
        <w:autoSpaceDE w:val="0"/>
        <w:adjustRightInd w:val="0"/>
        <w:jc w:val="both"/>
        <w:rPr>
          <w:rFonts w:ascii="Cambria" w:hAnsi="Cambria"/>
          <w:sz w:val="28"/>
          <w:szCs w:val="28"/>
        </w:rPr>
      </w:pPr>
      <w:r w:rsidRPr="00AE0EBA">
        <w:rPr>
          <w:rFonts w:ascii="Cambria" w:hAnsi="Cambria"/>
          <w:b/>
          <w:sz w:val="28"/>
          <w:szCs w:val="28"/>
        </w:rPr>
        <w:t>Habilidade avaliada</w:t>
      </w:r>
    </w:p>
    <w:p w14:paraId="14709216" w14:textId="77777777" w:rsidR="00AE0EBA" w:rsidRPr="00AE0EBA" w:rsidRDefault="00AE0EBA" w:rsidP="00AC2B0D">
      <w:pPr>
        <w:pStyle w:val="02TEXTOPRINCIPAL"/>
      </w:pPr>
      <w:r w:rsidRPr="00AE0EBA">
        <w:rPr>
          <w:lang w:eastAsia="pt-BR"/>
        </w:rPr>
        <w:t>(EF06GE01) Comparar modificações das paisagens nos lugares de vivência e os usos desses lugares em diferentes tempos.</w:t>
      </w:r>
    </w:p>
    <w:p w14:paraId="2B9D7BEF" w14:textId="77777777" w:rsidR="00EA709F" w:rsidRDefault="00EA709F" w:rsidP="00AE0EBA">
      <w:pPr>
        <w:autoSpaceDE w:val="0"/>
        <w:adjustRightInd w:val="0"/>
        <w:jc w:val="both"/>
        <w:rPr>
          <w:rFonts w:ascii="Cambria" w:hAnsi="Cambria"/>
          <w:b/>
          <w:sz w:val="28"/>
          <w:szCs w:val="28"/>
        </w:rPr>
      </w:pPr>
    </w:p>
    <w:p w14:paraId="69398CA1" w14:textId="17C78C3C" w:rsidR="00AE0EBA" w:rsidRPr="00AE0EBA" w:rsidRDefault="00EA709F" w:rsidP="00AE0EBA">
      <w:pPr>
        <w:autoSpaceDE w:val="0"/>
        <w:adjustRightInd w:val="0"/>
        <w:jc w:val="both"/>
        <w:rPr>
          <w:rFonts w:ascii="Cambria" w:hAnsi="Cambria"/>
          <w:b/>
          <w:sz w:val="28"/>
          <w:szCs w:val="28"/>
        </w:rPr>
      </w:pPr>
      <w:r>
        <w:rPr>
          <w:rFonts w:ascii="Cambria" w:hAnsi="Cambria"/>
          <w:b/>
          <w:sz w:val="28"/>
          <w:szCs w:val="28"/>
        </w:rPr>
        <w:t>Resposta e comentário</w:t>
      </w:r>
      <w:r w:rsidR="00AE0EBA" w:rsidRPr="00AE0EBA">
        <w:rPr>
          <w:rFonts w:ascii="Cambria" w:hAnsi="Cambria"/>
          <w:b/>
          <w:sz w:val="28"/>
          <w:szCs w:val="28"/>
        </w:rPr>
        <w:t xml:space="preserve"> para o Professor</w:t>
      </w:r>
    </w:p>
    <w:p w14:paraId="5FD4F246" w14:textId="77777777" w:rsidR="00AE0EBA" w:rsidRPr="00AC2B0D" w:rsidRDefault="00AE0EBA" w:rsidP="00AC2B0D">
      <w:pPr>
        <w:pStyle w:val="02TEXTOPRINCIPAL"/>
      </w:pPr>
      <w:r w:rsidRPr="00AC2B0D">
        <w:t xml:space="preserve">Espera-se que a questão seja trabalhada, em um primeiro momento, identificando os termos nela contidos: diferenciar ocupação desordenada e ocupação desigual e identificar o que são problemas socioambientais. Cuidar para que os estudantes identifiquem problemas ambientais gerados tanto em bairros ricos como pobres e para que reconheçam os problemas sociais enquanto desigualdade de oportunidades e de acesso aos serviços e infraestrutura urbana oferecidos. </w:t>
      </w:r>
    </w:p>
    <w:p w14:paraId="075F55F4" w14:textId="77777777" w:rsidR="00AE0EBA" w:rsidRPr="00AC2B0D" w:rsidRDefault="00AE0EBA" w:rsidP="00AC2B0D">
      <w:pPr>
        <w:pStyle w:val="02TEXTOPRINCIPAL"/>
      </w:pPr>
    </w:p>
    <w:p w14:paraId="6F71220B" w14:textId="77777777" w:rsidR="00AE0EBA" w:rsidRPr="00AE0EBA" w:rsidRDefault="00AE0EBA" w:rsidP="00AC2B0D">
      <w:pPr>
        <w:pStyle w:val="01TITULO3"/>
      </w:pPr>
      <w:r w:rsidRPr="00AE0EBA">
        <w:t>Questão 7</w:t>
      </w:r>
    </w:p>
    <w:p w14:paraId="6233E6DF" w14:textId="77777777" w:rsidR="00AE0EBA" w:rsidRPr="00AE0EBA" w:rsidRDefault="00AE0EBA" w:rsidP="00AE0EBA">
      <w:pPr>
        <w:autoSpaceDE w:val="0"/>
        <w:adjustRightInd w:val="0"/>
        <w:jc w:val="both"/>
        <w:rPr>
          <w:rFonts w:ascii="Cambria" w:hAnsi="Cambria"/>
          <w:sz w:val="28"/>
          <w:szCs w:val="28"/>
        </w:rPr>
      </w:pPr>
      <w:r w:rsidRPr="00AE0EBA">
        <w:rPr>
          <w:rFonts w:ascii="Cambria" w:hAnsi="Cambria"/>
          <w:b/>
          <w:sz w:val="28"/>
          <w:szCs w:val="28"/>
        </w:rPr>
        <w:t>Habilidade avaliada</w:t>
      </w:r>
    </w:p>
    <w:p w14:paraId="7C2CE1FC" w14:textId="77777777" w:rsidR="00AE0EBA" w:rsidRPr="00AE0EBA" w:rsidRDefault="00AE0EBA" w:rsidP="00AC2B0D">
      <w:pPr>
        <w:pStyle w:val="02TEXTOPRINCIPAL"/>
      </w:pPr>
      <w:r w:rsidRPr="00AE0EBA">
        <w:t>(EF06GE04) Descrever o ciclo da água, comparando o escoamento superficial no ambiente urbano e rural, reconhecendo os principais componentes da morfologia das bacias e das redes hidrográficas e a sua localização no modelado da superfície terrestre e da cobertura vegetal.</w:t>
      </w:r>
    </w:p>
    <w:p w14:paraId="60E66CBE" w14:textId="77777777" w:rsidR="00AE0EBA" w:rsidRPr="00AE0EBA" w:rsidRDefault="00AE0EBA" w:rsidP="00AC2B0D">
      <w:pPr>
        <w:pStyle w:val="02TEXTOPRINCIPAL"/>
        <w:rPr>
          <w:b/>
          <w:sz w:val="24"/>
          <w:szCs w:val="24"/>
        </w:rPr>
      </w:pPr>
    </w:p>
    <w:p w14:paraId="02E699F5" w14:textId="77777777" w:rsidR="00AE0EBA" w:rsidRPr="00AE0EBA" w:rsidRDefault="00AE0EBA" w:rsidP="00AE0EBA">
      <w:pPr>
        <w:autoSpaceDE w:val="0"/>
        <w:adjustRightInd w:val="0"/>
        <w:jc w:val="both"/>
        <w:rPr>
          <w:rFonts w:ascii="Cambria" w:hAnsi="Cambria"/>
          <w:b/>
          <w:sz w:val="28"/>
          <w:szCs w:val="28"/>
        </w:rPr>
      </w:pPr>
      <w:r w:rsidRPr="00AE0EBA">
        <w:rPr>
          <w:rFonts w:ascii="Cambria" w:hAnsi="Cambria"/>
          <w:b/>
          <w:sz w:val="28"/>
          <w:szCs w:val="28"/>
        </w:rPr>
        <w:t>Gabarito</w:t>
      </w:r>
      <w:r w:rsidRPr="00AE0EBA">
        <w:t>:</w:t>
      </w:r>
      <w:r w:rsidRPr="00AE0EBA">
        <w:rPr>
          <w:b/>
        </w:rPr>
        <w:t xml:space="preserve"> </w:t>
      </w:r>
      <w:r w:rsidRPr="00AE0EBA">
        <w:rPr>
          <w:rFonts w:ascii="Cambria" w:hAnsi="Cambria"/>
          <w:b/>
          <w:sz w:val="28"/>
          <w:szCs w:val="28"/>
        </w:rPr>
        <w:t>c</w:t>
      </w:r>
    </w:p>
    <w:p w14:paraId="63ACF2D1" w14:textId="77777777" w:rsidR="00AE0EBA" w:rsidRPr="00AE0EBA" w:rsidRDefault="00AE0EBA" w:rsidP="00AC2B0D">
      <w:pPr>
        <w:pStyle w:val="02TEXTOPRINCIPAL"/>
      </w:pPr>
    </w:p>
    <w:p w14:paraId="7CEC1936" w14:textId="4B120988" w:rsidR="00AE0EBA" w:rsidRPr="00AE0EBA" w:rsidRDefault="00EA709F" w:rsidP="00AE0EBA">
      <w:pPr>
        <w:autoSpaceDE w:val="0"/>
        <w:adjustRightInd w:val="0"/>
        <w:jc w:val="both"/>
        <w:rPr>
          <w:rFonts w:ascii="Cambria" w:hAnsi="Cambria"/>
          <w:b/>
          <w:sz w:val="28"/>
          <w:szCs w:val="28"/>
        </w:rPr>
      </w:pPr>
      <w:r>
        <w:rPr>
          <w:rFonts w:ascii="Cambria" w:hAnsi="Cambria"/>
          <w:b/>
          <w:sz w:val="28"/>
          <w:szCs w:val="28"/>
        </w:rPr>
        <w:t>Resposta e comentário</w:t>
      </w:r>
      <w:r w:rsidRPr="00AE0EBA">
        <w:rPr>
          <w:rFonts w:ascii="Cambria" w:hAnsi="Cambria"/>
          <w:b/>
          <w:sz w:val="28"/>
          <w:szCs w:val="28"/>
        </w:rPr>
        <w:t xml:space="preserve"> </w:t>
      </w:r>
      <w:r w:rsidR="00AE0EBA" w:rsidRPr="00AE0EBA">
        <w:rPr>
          <w:rFonts w:ascii="Cambria" w:hAnsi="Cambria"/>
          <w:b/>
          <w:sz w:val="28"/>
          <w:szCs w:val="28"/>
        </w:rPr>
        <w:t>para o Professor</w:t>
      </w:r>
    </w:p>
    <w:p w14:paraId="089022EF" w14:textId="7C1DB071" w:rsidR="00AE0EBA" w:rsidRPr="00AC2B0D" w:rsidRDefault="00AE0EBA" w:rsidP="00AC2B0D">
      <w:pPr>
        <w:pStyle w:val="02TEXTOPRINCIPAL"/>
      </w:pPr>
      <w:r w:rsidRPr="00AC2B0D">
        <w:t xml:space="preserve">As alternativas apresentadas permitem mostrar que o escoamento superficial das águas das chuvas ocorre com mais facilidade nos ambientes urbanos, pois os terrenos cobertos por concreto e asfalto dificultam a infiltração nos solos, provocando problemas como enchentes e inundações de rios. Já nos ambientes rurais, a presença de vegetação natural e do menor grau de impermeabilização dos solos facilita o escoamento das águas subterrâneas. Após a leitura atenta das alternativas, espera-se que os estudantes indiquem a letra </w:t>
      </w:r>
      <w:r w:rsidR="006E7530">
        <w:t>c</w:t>
      </w:r>
      <w:r w:rsidRPr="00AC2B0D">
        <w:t xml:space="preserve"> como a opção correta.</w:t>
      </w:r>
    </w:p>
    <w:p w14:paraId="1C98D71C" w14:textId="77777777" w:rsidR="00AE0EBA" w:rsidRPr="00AC2B0D" w:rsidRDefault="00AE0EBA" w:rsidP="00AC2B0D">
      <w:pPr>
        <w:pStyle w:val="02TEXTOPRINCIPAL"/>
      </w:pPr>
      <w:r w:rsidRPr="00AC2B0D">
        <w:t>O professor poderá demonstrar os diferentes graus de escoamento superficial das águas em sala de aula, utilizando dois recipientes: o primeiro preenchido por terra e plantas, representando o ambiente natural, e o segundo coberto por concreto ou fragmentos de pisos e azulejos, para representar o ambiente urbano. Ao molhar os recipientes, os estudantes poderão observar a maior capacidade de infiltração da água no primeiro e a maior capacidade de escoamento superficial da água no segundo. É importante que os materiais apresentem diferenças de declividade, de forma que seja possível observar a circulação da água em cada recipiente. Essa experiência também poderá ser realizada em um local da escola em que haja solo exposto, por exemplo, no pátio, parque ou horta ou em um local que seja impermeabilizado por piso ou assoalho.</w:t>
      </w:r>
    </w:p>
    <w:p w14:paraId="2E810E10" w14:textId="32D81DE1" w:rsidR="00AC2B0D" w:rsidRDefault="00AC2B0D">
      <w:pPr>
        <w:rPr>
          <w:rFonts w:eastAsia="Tahoma"/>
        </w:rPr>
      </w:pPr>
      <w:r>
        <w:br w:type="page"/>
      </w:r>
    </w:p>
    <w:p w14:paraId="28053AD4" w14:textId="77777777" w:rsidR="00AE0EBA" w:rsidRPr="00AE0EBA" w:rsidRDefault="00AE0EBA" w:rsidP="00AC2B0D">
      <w:pPr>
        <w:pStyle w:val="01TITULO3"/>
      </w:pPr>
      <w:r w:rsidRPr="00AE0EBA">
        <w:lastRenderedPageBreak/>
        <w:t>Questão 8</w:t>
      </w:r>
    </w:p>
    <w:p w14:paraId="6BAEA7A3" w14:textId="77777777" w:rsidR="00AE0EBA" w:rsidRPr="00AE0EBA" w:rsidRDefault="00AE0EBA" w:rsidP="00AE0EBA">
      <w:pPr>
        <w:autoSpaceDE w:val="0"/>
        <w:adjustRightInd w:val="0"/>
        <w:jc w:val="both"/>
        <w:rPr>
          <w:rFonts w:ascii="Cambria" w:hAnsi="Cambria"/>
          <w:sz w:val="28"/>
          <w:szCs w:val="28"/>
        </w:rPr>
      </w:pPr>
      <w:r w:rsidRPr="00AE0EBA">
        <w:rPr>
          <w:rFonts w:ascii="Cambria" w:hAnsi="Cambria"/>
          <w:b/>
          <w:sz w:val="28"/>
          <w:szCs w:val="28"/>
        </w:rPr>
        <w:t>Habilidade avaliada</w:t>
      </w:r>
    </w:p>
    <w:p w14:paraId="26620324" w14:textId="77777777" w:rsidR="00AE0EBA" w:rsidRPr="00AE0EBA" w:rsidRDefault="00AE0EBA" w:rsidP="00AC2B0D">
      <w:pPr>
        <w:pStyle w:val="02TEXTOPRINCIPAL"/>
        <w:rPr>
          <w:lang w:eastAsia="pt-BR"/>
        </w:rPr>
      </w:pPr>
      <w:r w:rsidRPr="00AE0EBA">
        <w:rPr>
          <w:lang w:eastAsia="pt-BR"/>
        </w:rPr>
        <w:t>(EF06GE03) Descrever os movimentos do planeta e sua relação com a circulação geral da atmosfera, o tempo atmosférico e os padrões climáticos.</w:t>
      </w:r>
    </w:p>
    <w:p w14:paraId="191F3759" w14:textId="77777777" w:rsidR="00AE0EBA" w:rsidRPr="00AE0EBA" w:rsidRDefault="00AE0EBA" w:rsidP="00AC2B0D">
      <w:pPr>
        <w:pStyle w:val="02TEXTOPRINCIPAL"/>
        <w:rPr>
          <w:b/>
          <w:sz w:val="24"/>
          <w:szCs w:val="24"/>
        </w:rPr>
      </w:pPr>
    </w:p>
    <w:p w14:paraId="5D9B1ECE" w14:textId="77777777" w:rsidR="00AE0EBA" w:rsidRPr="00AE0EBA" w:rsidRDefault="00AE0EBA" w:rsidP="00AE0EBA">
      <w:pPr>
        <w:autoSpaceDE w:val="0"/>
        <w:adjustRightInd w:val="0"/>
        <w:jc w:val="both"/>
      </w:pPr>
      <w:r w:rsidRPr="00AE0EBA">
        <w:rPr>
          <w:rFonts w:ascii="Cambria" w:hAnsi="Cambria"/>
          <w:b/>
          <w:sz w:val="28"/>
          <w:szCs w:val="28"/>
        </w:rPr>
        <w:t>Gabarito</w:t>
      </w:r>
      <w:r w:rsidRPr="00AE0EBA">
        <w:t xml:space="preserve">: </w:t>
      </w:r>
      <w:r w:rsidRPr="00AE0EBA">
        <w:rPr>
          <w:rFonts w:ascii="Cambria" w:hAnsi="Cambria"/>
          <w:b/>
          <w:sz w:val="28"/>
          <w:szCs w:val="28"/>
        </w:rPr>
        <w:t>b</w:t>
      </w:r>
    </w:p>
    <w:p w14:paraId="22F9BDFF" w14:textId="77777777" w:rsidR="00AE0EBA" w:rsidRPr="00AE0EBA" w:rsidRDefault="00AE0EBA" w:rsidP="00AC2B0D">
      <w:pPr>
        <w:pStyle w:val="02TEXTOPRINCIPAL"/>
      </w:pPr>
    </w:p>
    <w:p w14:paraId="2AE2D7B4" w14:textId="1700AFF8" w:rsidR="00AE0EBA" w:rsidRPr="00EA709F" w:rsidRDefault="00EA709F" w:rsidP="00EA709F">
      <w:pPr>
        <w:rPr>
          <w:rFonts w:ascii="Cambria" w:eastAsia="Cambria" w:hAnsi="Cambria" w:cs="Cambria"/>
          <w:b/>
          <w:bCs/>
          <w:sz w:val="28"/>
          <w:szCs w:val="28"/>
        </w:rPr>
      </w:pPr>
      <w:r>
        <w:rPr>
          <w:rFonts w:ascii="Cambria" w:hAnsi="Cambria"/>
          <w:b/>
          <w:sz w:val="28"/>
          <w:szCs w:val="28"/>
        </w:rPr>
        <w:t>Resposta e comentário</w:t>
      </w:r>
      <w:r w:rsidR="00AE0EBA" w:rsidRPr="00AE0EBA">
        <w:rPr>
          <w:rFonts w:ascii="Cambria" w:hAnsi="Cambria"/>
          <w:b/>
          <w:sz w:val="28"/>
          <w:szCs w:val="28"/>
        </w:rPr>
        <w:t xml:space="preserve"> para o Professor</w:t>
      </w:r>
    </w:p>
    <w:p w14:paraId="5B79EE74" w14:textId="77777777" w:rsidR="00AE0EBA" w:rsidRPr="00AC2B0D" w:rsidRDefault="00AE0EBA" w:rsidP="00AC2B0D">
      <w:pPr>
        <w:pStyle w:val="02TEXTOPRINCIPAL"/>
      </w:pPr>
      <w:r w:rsidRPr="00AC2B0D">
        <w:t>Trabalhar, em um primeiro momento, a dimensão etimológica das massas de ar: enfatizar que os nomes aludem às origens onde são formadas e que tais massas de ar trazem as características desses locais de origem. Depois, relacionar com as zonas térmicas do planeta. A proposta é que os estudantes tenham cada vez mais familiaridade com os nomes e as características dos fenômenos relacionados ao clima do planeta, para aos poucos aprofundarem o conhecimento sobre o assunto.</w:t>
      </w:r>
    </w:p>
    <w:p w14:paraId="6FBDBEB7" w14:textId="77777777" w:rsidR="00AE0EBA" w:rsidRPr="00AC2B0D" w:rsidRDefault="00AE0EBA" w:rsidP="00AC2B0D">
      <w:pPr>
        <w:pStyle w:val="02TEXTOPRINCIPAL"/>
      </w:pPr>
    </w:p>
    <w:p w14:paraId="5D4A65DE" w14:textId="0939AFA9" w:rsidR="00AE0EBA" w:rsidRPr="00AE0EBA" w:rsidRDefault="00AE0EBA" w:rsidP="00AC2B0D">
      <w:pPr>
        <w:pStyle w:val="01TITULO3"/>
      </w:pPr>
      <w:r w:rsidRPr="00AE0EBA">
        <w:t>Questão 9</w:t>
      </w:r>
    </w:p>
    <w:p w14:paraId="0A32EB5D" w14:textId="77777777" w:rsidR="00AE0EBA" w:rsidRPr="00AE0EBA" w:rsidRDefault="00AE0EBA" w:rsidP="00AE0EBA">
      <w:pPr>
        <w:autoSpaceDE w:val="0"/>
        <w:adjustRightInd w:val="0"/>
        <w:jc w:val="both"/>
        <w:rPr>
          <w:rFonts w:ascii="Cambria" w:hAnsi="Cambria"/>
          <w:sz w:val="28"/>
          <w:szCs w:val="28"/>
        </w:rPr>
      </w:pPr>
      <w:r w:rsidRPr="00AE0EBA">
        <w:rPr>
          <w:rFonts w:ascii="Cambria" w:hAnsi="Cambria"/>
          <w:b/>
          <w:sz w:val="28"/>
          <w:szCs w:val="28"/>
        </w:rPr>
        <w:t>Habilidade avaliada</w:t>
      </w:r>
    </w:p>
    <w:p w14:paraId="5E7C0FF9" w14:textId="77777777" w:rsidR="00AE0EBA" w:rsidRPr="00AE0EBA" w:rsidRDefault="00AE0EBA" w:rsidP="00AC2B0D">
      <w:pPr>
        <w:pStyle w:val="02TEXTOPRINCIPAL"/>
        <w:rPr>
          <w:lang w:eastAsia="pt-BR"/>
        </w:rPr>
      </w:pPr>
      <w:r w:rsidRPr="00AE0EBA">
        <w:rPr>
          <w:lang w:eastAsia="pt-BR"/>
        </w:rPr>
        <w:t>(EF06GE05) Relacionar padrões climáticos, tipos de solo, relevo e formações vegetais.</w:t>
      </w:r>
    </w:p>
    <w:p w14:paraId="587D9E58" w14:textId="77777777" w:rsidR="00AE0EBA" w:rsidRPr="00AE0EBA" w:rsidRDefault="00AE0EBA" w:rsidP="00AC2B0D">
      <w:pPr>
        <w:pStyle w:val="02TEXTOPRINCIPAL"/>
        <w:rPr>
          <w:b/>
          <w:sz w:val="24"/>
          <w:szCs w:val="24"/>
        </w:rPr>
      </w:pPr>
    </w:p>
    <w:p w14:paraId="66307C78" w14:textId="3981034B" w:rsidR="00AE0EBA" w:rsidRPr="00AE0EBA" w:rsidRDefault="00EA709F" w:rsidP="00AE0EBA">
      <w:pPr>
        <w:autoSpaceDE w:val="0"/>
        <w:adjustRightInd w:val="0"/>
        <w:jc w:val="both"/>
        <w:rPr>
          <w:rFonts w:ascii="Cambria" w:hAnsi="Cambria"/>
          <w:b/>
          <w:sz w:val="28"/>
          <w:szCs w:val="28"/>
        </w:rPr>
      </w:pPr>
      <w:r>
        <w:rPr>
          <w:rFonts w:ascii="Cambria" w:hAnsi="Cambria"/>
          <w:b/>
          <w:sz w:val="28"/>
          <w:szCs w:val="28"/>
        </w:rPr>
        <w:t xml:space="preserve">Respostas </w:t>
      </w:r>
      <w:r w:rsidR="00AE0EBA" w:rsidRPr="00AE0EBA">
        <w:rPr>
          <w:rFonts w:ascii="Cambria" w:hAnsi="Cambria"/>
          <w:b/>
          <w:sz w:val="28"/>
          <w:szCs w:val="28"/>
        </w:rPr>
        <w:t>para o Professor</w:t>
      </w:r>
    </w:p>
    <w:p w14:paraId="6D23F403" w14:textId="77777777" w:rsidR="00AE0EBA" w:rsidRPr="00AC2B0D" w:rsidRDefault="00AE0EBA" w:rsidP="00AC2B0D">
      <w:pPr>
        <w:pStyle w:val="02TEXTOPRINCIPAL"/>
      </w:pPr>
      <w:r w:rsidRPr="00AC2B0D">
        <w:t xml:space="preserve">A proposta é lançar um olhar mais minucioso para um </w:t>
      </w:r>
      <w:proofErr w:type="spellStart"/>
      <w:r w:rsidRPr="00AC2B0D">
        <w:t>climograma</w:t>
      </w:r>
      <w:proofErr w:type="spellEnd"/>
      <w:r w:rsidRPr="00AC2B0D">
        <w:t>, mês a mês, procurando fazer uma leitura mais cuidadosa dele. Verificar a compreensão dos estudantes para tal leitura, podendo trabalhar parte por parte, mês a mês, garantindo que todos conseguirão realizar os fundamentos básicos para a leitura e, com isso, poder aprofundar o assunto.</w:t>
      </w:r>
    </w:p>
    <w:p w14:paraId="175510ED" w14:textId="77777777" w:rsidR="00AE0EBA" w:rsidRPr="00AC2B0D" w:rsidRDefault="00AE0EBA" w:rsidP="00AC2B0D">
      <w:pPr>
        <w:pStyle w:val="02TEXTOPRINCIPAL"/>
      </w:pPr>
      <w:r w:rsidRPr="00AC2B0D">
        <w:t>a) outubro, aproximadamente 27,5 graus; b) julho, aproximadamente 22 graus; c) janeiro, aproximadamente 200 mm; julho, aproximadamente 20-30 mm.</w:t>
      </w:r>
    </w:p>
    <w:p w14:paraId="35771510" w14:textId="77777777" w:rsidR="00AE0EBA" w:rsidRPr="00AC2B0D" w:rsidRDefault="00AE0EBA" w:rsidP="00AC2B0D">
      <w:pPr>
        <w:pStyle w:val="02TEXTOPRINCIPAL"/>
      </w:pPr>
    </w:p>
    <w:p w14:paraId="346FCCCC" w14:textId="77777777" w:rsidR="00AE0EBA" w:rsidRPr="00AE0EBA" w:rsidRDefault="00AE0EBA" w:rsidP="00AC2B0D">
      <w:pPr>
        <w:pStyle w:val="01TITULO3"/>
      </w:pPr>
      <w:r w:rsidRPr="00AE0EBA">
        <w:t>Questão 10</w:t>
      </w:r>
    </w:p>
    <w:p w14:paraId="40107A9D" w14:textId="77777777" w:rsidR="00AE0EBA" w:rsidRPr="00AE0EBA" w:rsidRDefault="00AE0EBA" w:rsidP="00AE0EBA">
      <w:pPr>
        <w:autoSpaceDE w:val="0"/>
        <w:adjustRightInd w:val="0"/>
        <w:jc w:val="both"/>
        <w:rPr>
          <w:rFonts w:ascii="Cambria" w:hAnsi="Cambria"/>
          <w:sz w:val="28"/>
          <w:szCs w:val="28"/>
        </w:rPr>
      </w:pPr>
      <w:r w:rsidRPr="00AE0EBA">
        <w:rPr>
          <w:rFonts w:ascii="Cambria" w:hAnsi="Cambria"/>
          <w:b/>
          <w:sz w:val="28"/>
          <w:szCs w:val="28"/>
        </w:rPr>
        <w:t>Habilidade avaliada</w:t>
      </w:r>
    </w:p>
    <w:p w14:paraId="533C9DF8" w14:textId="77777777" w:rsidR="00AE0EBA" w:rsidRPr="00AE0EBA" w:rsidRDefault="00AE0EBA" w:rsidP="00AC2B0D">
      <w:pPr>
        <w:pStyle w:val="02TEXTOPRINCIPAL"/>
        <w:rPr>
          <w:b/>
          <w:sz w:val="24"/>
          <w:szCs w:val="24"/>
        </w:rPr>
      </w:pPr>
      <w:r w:rsidRPr="00AE0EBA">
        <w:rPr>
          <w:lang w:eastAsia="pt-BR"/>
        </w:rPr>
        <w:t>(EF06GE12) Identificar o consumo dos recursos hídricos e o uso das principais bacias hidrográficas no Brasil e no mundo, enfatizando as transformações nos ambientes urbanos.</w:t>
      </w:r>
    </w:p>
    <w:p w14:paraId="57851121" w14:textId="77777777" w:rsidR="00AE0EBA" w:rsidRPr="00AE0EBA" w:rsidRDefault="00AE0EBA" w:rsidP="00AC2B0D">
      <w:pPr>
        <w:pStyle w:val="02TEXTOPRINCIPAL"/>
        <w:rPr>
          <w:b/>
          <w:sz w:val="24"/>
          <w:szCs w:val="24"/>
        </w:rPr>
      </w:pPr>
    </w:p>
    <w:p w14:paraId="26EEF741" w14:textId="77777777" w:rsidR="00AE0EBA" w:rsidRPr="00AE0EBA" w:rsidRDefault="00AE0EBA" w:rsidP="00AE0EBA">
      <w:pPr>
        <w:autoSpaceDE w:val="0"/>
        <w:adjustRightInd w:val="0"/>
        <w:jc w:val="both"/>
      </w:pPr>
      <w:r w:rsidRPr="00AE0EBA">
        <w:rPr>
          <w:rFonts w:ascii="Cambria" w:hAnsi="Cambria"/>
          <w:b/>
          <w:sz w:val="28"/>
          <w:szCs w:val="28"/>
        </w:rPr>
        <w:t>Gabarito</w:t>
      </w:r>
      <w:r w:rsidRPr="00AE0EBA">
        <w:t>:</w:t>
      </w:r>
      <w:r w:rsidRPr="00AE0EBA">
        <w:rPr>
          <w:b/>
        </w:rPr>
        <w:t xml:space="preserve"> </w:t>
      </w:r>
      <w:r w:rsidRPr="00AE0EBA">
        <w:rPr>
          <w:rFonts w:ascii="Cambria" w:hAnsi="Cambria"/>
          <w:b/>
          <w:sz w:val="28"/>
          <w:szCs w:val="28"/>
        </w:rPr>
        <w:t>a</w:t>
      </w:r>
    </w:p>
    <w:p w14:paraId="38905167" w14:textId="77777777" w:rsidR="00AE0EBA" w:rsidRPr="00AE0EBA" w:rsidRDefault="00AE0EBA" w:rsidP="00AC2B0D">
      <w:pPr>
        <w:pStyle w:val="02TEXTOPRINCIPAL"/>
      </w:pPr>
    </w:p>
    <w:p w14:paraId="138FBFA0" w14:textId="5D5EA9AD" w:rsidR="00AE0EBA" w:rsidRPr="00AE0EBA" w:rsidRDefault="00EA709F" w:rsidP="00AE0EBA">
      <w:pPr>
        <w:autoSpaceDE w:val="0"/>
        <w:adjustRightInd w:val="0"/>
        <w:jc w:val="both"/>
        <w:rPr>
          <w:rFonts w:ascii="Cambria" w:hAnsi="Cambria"/>
          <w:b/>
          <w:sz w:val="28"/>
          <w:szCs w:val="28"/>
        </w:rPr>
      </w:pPr>
      <w:r>
        <w:rPr>
          <w:rFonts w:ascii="Cambria" w:hAnsi="Cambria"/>
          <w:b/>
          <w:sz w:val="28"/>
          <w:szCs w:val="28"/>
        </w:rPr>
        <w:t xml:space="preserve">Resposta </w:t>
      </w:r>
      <w:r w:rsidR="00AE0EBA" w:rsidRPr="00AE0EBA">
        <w:rPr>
          <w:rFonts w:ascii="Cambria" w:hAnsi="Cambria"/>
          <w:b/>
          <w:sz w:val="28"/>
          <w:szCs w:val="28"/>
        </w:rPr>
        <w:t>para o Professor</w:t>
      </w:r>
    </w:p>
    <w:p w14:paraId="0CB7237C" w14:textId="77777777" w:rsidR="00AE0EBA" w:rsidRPr="00AC2B0D" w:rsidRDefault="00AE0EBA" w:rsidP="00AC2B0D">
      <w:pPr>
        <w:pStyle w:val="02TEXTOPRINCIPAL"/>
      </w:pPr>
      <w:r w:rsidRPr="00AC2B0D">
        <w:t>Tendo em vista tratar-se de um texto relativamente mais longo para a idade, priorizar a leitura do mesmo, destacando palavras-chave e informações mais relevantes, estimulando os estudantes a elaborarem um glossário. A proposta é ampliar a compreensão de como uma Usina Hidrelétrica impacta a região na qual é construída. Pode-se trabalhar com vídeos e imagens da Usina de Itaipu, marco histórico no território e na sociedade brasileira.</w:t>
      </w:r>
    </w:p>
    <w:p w14:paraId="247D6E35" w14:textId="77E95DD3" w:rsidR="00725396" w:rsidRPr="00D2784F" w:rsidRDefault="00725396" w:rsidP="00D2784F">
      <w:pPr>
        <w:pStyle w:val="02TEXTOPRINCIPAL"/>
      </w:pPr>
      <w:bookmarkStart w:id="0" w:name="_GoBack"/>
      <w:bookmarkEnd w:id="0"/>
    </w:p>
    <w:sectPr w:rsidR="00725396" w:rsidRPr="00D2784F" w:rsidSect="00C67490">
      <w:headerReference w:type="default" r:id="rId8"/>
      <w:footerReference w:type="default" r:id="rId9"/>
      <w:pgSz w:w="11906" w:h="16838"/>
      <w:pgMar w:top="851" w:right="851" w:bottom="851" w:left="851" w:header="720" w:footer="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0BC325B" w14:textId="77777777" w:rsidR="00555E5B" w:rsidRDefault="00555E5B">
      <w:r>
        <w:separator/>
      </w:r>
    </w:p>
  </w:endnote>
  <w:endnote w:type="continuationSeparator" w:id="0">
    <w:p w14:paraId="420C57F2" w14:textId="77777777" w:rsidR="00555E5B" w:rsidRDefault="00555E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altName w:val="Courier New"/>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BD282889-B0D2-4344-AC3F-75C96CD79F61}"/>
    <w:embedBold r:id="rId2" w:fontKey="{106A06A0-1F07-4C8D-A0CC-6614E6457875}"/>
    <w:embedItalic r:id="rId3" w:fontKey="{37A5BC47-D935-4EEC-A490-47E2565186D4}"/>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00004FF" w:usb2="00000000" w:usb3="00000000" w:csb0="0000019F" w:csb1="00000000"/>
    <w:embedRegular r:id="rId4" w:fontKey="{20F57383-80EC-41AA-9ECF-433EE6348C3C}"/>
    <w:embedBold r:id="rId5" w:fontKey="{F0F19FB5-9D17-46A6-A31E-A74FF162C40D}"/>
  </w:font>
  <w:font w:name="Liberation Sans">
    <w:altName w:val="Arial"/>
    <w:charset w:val="00"/>
    <w:family w:val="swiss"/>
    <w:pitch w:val="variable"/>
    <w:sig w:usb0="E0000AFF" w:usb1="500078FF" w:usb2="00000021" w:usb3="00000000" w:csb0="000001BF" w:csb1="00000000"/>
    <w:embedRegular r:id="rId6" w:fontKey="{8E698617-5BB8-4A95-B150-A66D39FABD49}"/>
    <w:embedBold r:id="rId7" w:fontKey="{D05DD124-CF58-4270-A959-FC9B6946A5D3}"/>
    <w:embedBoldItalic r:id="rId8" w:fontKey="{23CFD4F7-D2AA-455D-B9F1-869DF83A36CD}"/>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0002AFF" w:usb1="C000247B" w:usb2="00000009" w:usb3="00000000" w:csb0="000001FF" w:csb1="00000000"/>
    <w:embedRegular r:id="rId9" w:fontKey="{97CC603D-948A-4FAD-9268-8E23E7130E55}"/>
  </w:font>
  <w:font w:name="HelveticaNeueLT Std">
    <w:charset w:val="00"/>
    <w:family w:val="auto"/>
    <w:pitch w:val="variable"/>
    <w:sig w:usb0="800000AF" w:usb1="4000204A" w:usb2="00000000" w:usb3="00000000" w:csb0="00000001" w:csb1="00000000"/>
  </w:font>
  <w:font w:name="Calibri Light">
    <w:panose1 w:val="020F0302020204030204"/>
    <w:charset w:val="00"/>
    <w:family w:val="swiss"/>
    <w:pitch w:val="variable"/>
    <w:sig w:usb0="E0002AFF" w:usb1="C000247B" w:usb2="00000009" w:usb3="00000000" w:csb0="000001FF" w:csb1="00000000"/>
    <w:embedRegular r:id="rId10" w:fontKey="{DEB2A46F-C37C-41A6-94AF-108553CD5AF8}"/>
    <w:embedBold r:id="rId11" w:fontKey="{760D3832-4108-438B-B42A-7887ACDA7428}"/>
  </w:font>
  <w:font w:name="Arial-BoldMT">
    <w:altName w:val="Times New Roman"/>
    <w:charset w:val="00"/>
    <w:family w:val="auto"/>
    <w:pitch w:val="variable"/>
    <w:sig w:usb0="00000000" w:usb1="C0007843" w:usb2="00000009" w:usb3="00000000" w:csb0="000001FF" w:csb1="00000000"/>
  </w:font>
  <w:font w:name="ArialMT">
    <w:altName w:val="Arial"/>
    <w:panose1 w:val="00000000000000000000"/>
    <w:charset w:val="4D"/>
    <w:family w:val="auto"/>
    <w:notTrueType/>
    <w:pitch w:val="default"/>
    <w:sig w:usb0="00000003" w:usb1="00000000" w:usb2="00000000" w:usb3="00000000" w:csb0="00000001" w:csb1="00000000"/>
  </w:font>
  <w:font w:name="Franklin Gothic Heavy">
    <w:panose1 w:val="020B0903020102020204"/>
    <w:charset w:val="00"/>
    <w:family w:val="swiss"/>
    <w:pitch w:val="variable"/>
    <w:sig w:usb0="00000287" w:usb1="00000000" w:usb2="00000000" w:usb3="00000000" w:csb0="0000009F" w:csb1="00000000"/>
    <w:embedRegular r:id="rId12" w:fontKey="{B8E50264-601C-4FD8-A2AB-E69AA115D34B}"/>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72"/>
      <w:gridCol w:w="732"/>
    </w:tblGrid>
    <w:tr w:rsidR="00555E5B" w:rsidRPr="005A1C11" w14:paraId="60CB0DDB" w14:textId="77777777" w:rsidTr="00463B3C">
      <w:tc>
        <w:tcPr>
          <w:tcW w:w="9606" w:type="dxa"/>
        </w:tcPr>
        <w:p w14:paraId="1975EC3F" w14:textId="1DB2985B" w:rsidR="00555E5B" w:rsidRPr="005A1C11" w:rsidRDefault="00555E5B" w:rsidP="00463B3C">
          <w:pPr>
            <w:pStyle w:val="Rodap"/>
            <w:rPr>
              <w:sz w:val="14"/>
              <w:szCs w:val="14"/>
            </w:rPr>
          </w:pPr>
          <w:r w:rsidRPr="00524359">
            <w:rPr>
              <w:sz w:val="14"/>
              <w:szCs w:val="14"/>
            </w:rPr>
            <w:t xml:space="preserve">Este material está em Licença Aberta — CC BY NC 3.0BR ou 4.0 </w:t>
          </w:r>
          <w:proofErr w:type="spellStart"/>
          <w:r w:rsidRPr="00457D9E">
            <w:rPr>
              <w:i/>
              <w:sz w:val="14"/>
              <w:szCs w:val="14"/>
            </w:rPr>
            <w:t>International</w:t>
          </w:r>
          <w:proofErr w:type="spellEnd"/>
          <w:r w:rsidRPr="00524359">
            <w:rPr>
              <w:sz w:val="14"/>
              <w:szCs w:val="14"/>
            </w:rPr>
            <w:t xml:space="preserve"> (permite a edição ou a criação de obras deriv</w:t>
          </w:r>
          <w:r>
            <w:rPr>
              <w:sz w:val="14"/>
              <w:szCs w:val="14"/>
            </w:rPr>
            <w:t xml:space="preserve">adas sobre a obra com fins não </w:t>
          </w:r>
          <w:r w:rsidRPr="00524359">
            <w:rPr>
              <w:sz w:val="14"/>
              <w:szCs w:val="14"/>
            </w:rPr>
            <w:t>comerciais, contanto que atribuam crédito e que licenciem as criações sob os mesmos parâmetros da Licença Aberta).</w:t>
          </w:r>
        </w:p>
      </w:tc>
      <w:tc>
        <w:tcPr>
          <w:tcW w:w="738" w:type="dxa"/>
          <w:vAlign w:val="center"/>
        </w:tcPr>
        <w:p w14:paraId="5BF4FE42" w14:textId="576864AE" w:rsidR="00555E5B" w:rsidRPr="005A1C11" w:rsidRDefault="00555E5B" w:rsidP="00463B3C">
          <w:pPr>
            <w:pStyle w:val="Rodap"/>
            <w:rPr>
              <w:rStyle w:val="RodapChar"/>
            </w:rPr>
          </w:pPr>
          <w:r w:rsidRPr="005A1C11">
            <w:rPr>
              <w:rStyle w:val="RodapChar"/>
            </w:rPr>
            <w:fldChar w:fldCharType="begin"/>
          </w:r>
          <w:r w:rsidRPr="005A1C11">
            <w:rPr>
              <w:rStyle w:val="RodapChar"/>
            </w:rPr>
            <w:instrText xml:space="preserve"> PAGE  \* Arabic  \* MERGEFORMAT </w:instrText>
          </w:r>
          <w:r w:rsidRPr="005A1C11">
            <w:rPr>
              <w:rStyle w:val="RodapChar"/>
            </w:rPr>
            <w:fldChar w:fldCharType="separate"/>
          </w:r>
          <w:r w:rsidR="00D2784F">
            <w:rPr>
              <w:rStyle w:val="RodapChar"/>
              <w:noProof/>
            </w:rPr>
            <w:t>4</w:t>
          </w:r>
          <w:r w:rsidRPr="005A1C11">
            <w:rPr>
              <w:rStyle w:val="RodapChar"/>
            </w:rPr>
            <w:fldChar w:fldCharType="end"/>
          </w:r>
        </w:p>
      </w:tc>
    </w:tr>
  </w:tbl>
  <w:p w14:paraId="68DF6944" w14:textId="77777777" w:rsidR="00555E5B" w:rsidRPr="00C67490" w:rsidRDefault="00555E5B" w:rsidP="00C67490">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3C04A5F" w14:textId="77777777" w:rsidR="00555E5B" w:rsidRDefault="00555E5B">
      <w:r>
        <w:rPr>
          <w:color w:val="000000"/>
        </w:rPr>
        <w:separator/>
      </w:r>
    </w:p>
  </w:footnote>
  <w:footnote w:type="continuationSeparator" w:id="0">
    <w:p w14:paraId="796C73DF" w14:textId="77777777" w:rsidR="00555E5B" w:rsidRDefault="00555E5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2CDD4D" w14:textId="7D2498B2" w:rsidR="00555E5B" w:rsidRDefault="00555E5B">
    <w:r>
      <w:rPr>
        <w:noProof/>
        <w:lang w:eastAsia="pt-BR" w:bidi="ar-SA"/>
      </w:rPr>
      <w:drawing>
        <wp:inline distT="0" distB="0" distL="0" distR="0" wp14:anchorId="0002DC2E" wp14:editId="08C57967">
          <wp:extent cx="6248400" cy="469900"/>
          <wp:effectExtent l="0" t="0" r="0" b="6350"/>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6248400" cy="4699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781CFC"/>
    <w:multiLevelType w:val="hybridMultilevel"/>
    <w:tmpl w:val="DB8AE068"/>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05443A56"/>
    <w:multiLevelType w:val="hybridMultilevel"/>
    <w:tmpl w:val="3170E7FA"/>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 w15:restartNumberingAfterBreak="0">
    <w:nsid w:val="07E50B78"/>
    <w:multiLevelType w:val="hybridMultilevel"/>
    <w:tmpl w:val="3926E8C6"/>
    <w:lvl w:ilvl="0" w:tplc="04160001">
      <w:start w:val="1"/>
      <w:numFmt w:val="bullet"/>
      <w:lvlText w:val=""/>
      <w:lvlJc w:val="left"/>
      <w:pPr>
        <w:ind w:left="1004" w:hanging="360"/>
      </w:pPr>
      <w:rPr>
        <w:rFonts w:ascii="Symbol" w:hAnsi="Symbol" w:hint="default"/>
      </w:rPr>
    </w:lvl>
    <w:lvl w:ilvl="1" w:tplc="04160003" w:tentative="1">
      <w:start w:val="1"/>
      <w:numFmt w:val="bullet"/>
      <w:lvlText w:val="o"/>
      <w:lvlJc w:val="left"/>
      <w:pPr>
        <w:ind w:left="1724" w:hanging="360"/>
      </w:pPr>
      <w:rPr>
        <w:rFonts w:ascii="Courier New" w:hAnsi="Courier New" w:cs="Courier New" w:hint="default"/>
      </w:rPr>
    </w:lvl>
    <w:lvl w:ilvl="2" w:tplc="04160005" w:tentative="1">
      <w:start w:val="1"/>
      <w:numFmt w:val="bullet"/>
      <w:lvlText w:val=""/>
      <w:lvlJc w:val="left"/>
      <w:pPr>
        <w:ind w:left="2444" w:hanging="360"/>
      </w:pPr>
      <w:rPr>
        <w:rFonts w:ascii="Wingdings" w:hAnsi="Wingdings" w:hint="default"/>
      </w:rPr>
    </w:lvl>
    <w:lvl w:ilvl="3" w:tplc="04160001" w:tentative="1">
      <w:start w:val="1"/>
      <w:numFmt w:val="bullet"/>
      <w:lvlText w:val=""/>
      <w:lvlJc w:val="left"/>
      <w:pPr>
        <w:ind w:left="3164" w:hanging="360"/>
      </w:pPr>
      <w:rPr>
        <w:rFonts w:ascii="Symbol" w:hAnsi="Symbol" w:hint="default"/>
      </w:rPr>
    </w:lvl>
    <w:lvl w:ilvl="4" w:tplc="04160003" w:tentative="1">
      <w:start w:val="1"/>
      <w:numFmt w:val="bullet"/>
      <w:lvlText w:val="o"/>
      <w:lvlJc w:val="left"/>
      <w:pPr>
        <w:ind w:left="3884" w:hanging="360"/>
      </w:pPr>
      <w:rPr>
        <w:rFonts w:ascii="Courier New" w:hAnsi="Courier New" w:cs="Courier New" w:hint="default"/>
      </w:rPr>
    </w:lvl>
    <w:lvl w:ilvl="5" w:tplc="04160005" w:tentative="1">
      <w:start w:val="1"/>
      <w:numFmt w:val="bullet"/>
      <w:lvlText w:val=""/>
      <w:lvlJc w:val="left"/>
      <w:pPr>
        <w:ind w:left="4604" w:hanging="360"/>
      </w:pPr>
      <w:rPr>
        <w:rFonts w:ascii="Wingdings" w:hAnsi="Wingdings" w:hint="default"/>
      </w:rPr>
    </w:lvl>
    <w:lvl w:ilvl="6" w:tplc="04160001" w:tentative="1">
      <w:start w:val="1"/>
      <w:numFmt w:val="bullet"/>
      <w:lvlText w:val=""/>
      <w:lvlJc w:val="left"/>
      <w:pPr>
        <w:ind w:left="5324" w:hanging="360"/>
      </w:pPr>
      <w:rPr>
        <w:rFonts w:ascii="Symbol" w:hAnsi="Symbol" w:hint="default"/>
      </w:rPr>
    </w:lvl>
    <w:lvl w:ilvl="7" w:tplc="04160003" w:tentative="1">
      <w:start w:val="1"/>
      <w:numFmt w:val="bullet"/>
      <w:lvlText w:val="o"/>
      <w:lvlJc w:val="left"/>
      <w:pPr>
        <w:ind w:left="6044" w:hanging="360"/>
      </w:pPr>
      <w:rPr>
        <w:rFonts w:ascii="Courier New" w:hAnsi="Courier New" w:cs="Courier New" w:hint="default"/>
      </w:rPr>
    </w:lvl>
    <w:lvl w:ilvl="8" w:tplc="04160005" w:tentative="1">
      <w:start w:val="1"/>
      <w:numFmt w:val="bullet"/>
      <w:lvlText w:val=""/>
      <w:lvlJc w:val="left"/>
      <w:pPr>
        <w:ind w:left="6764" w:hanging="360"/>
      </w:pPr>
      <w:rPr>
        <w:rFonts w:ascii="Wingdings" w:hAnsi="Wingdings" w:hint="default"/>
      </w:rPr>
    </w:lvl>
  </w:abstractNum>
  <w:abstractNum w:abstractNumId="3" w15:restartNumberingAfterBreak="0">
    <w:nsid w:val="09901C33"/>
    <w:multiLevelType w:val="hybridMultilevel"/>
    <w:tmpl w:val="EAFEAD2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0B351F88"/>
    <w:multiLevelType w:val="hybridMultilevel"/>
    <w:tmpl w:val="A14C85C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14C45038"/>
    <w:multiLevelType w:val="hybridMultilevel"/>
    <w:tmpl w:val="93AA4CE4"/>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2BE23837"/>
    <w:multiLevelType w:val="hybridMultilevel"/>
    <w:tmpl w:val="0E6A6B86"/>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3682616F"/>
    <w:multiLevelType w:val="hybridMultilevel"/>
    <w:tmpl w:val="384E5A56"/>
    <w:lvl w:ilvl="0" w:tplc="A6EAEA3A">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3A7C764A"/>
    <w:multiLevelType w:val="hybridMultilevel"/>
    <w:tmpl w:val="6E9A9B94"/>
    <w:lvl w:ilvl="0" w:tplc="04160001">
      <w:start w:val="1"/>
      <w:numFmt w:val="bullet"/>
      <w:lvlText w:val=""/>
      <w:lvlJc w:val="left"/>
      <w:pPr>
        <w:ind w:left="1352" w:hanging="360"/>
      </w:pPr>
      <w:rPr>
        <w:rFonts w:ascii="Symbol" w:hAnsi="Symbol" w:hint="default"/>
      </w:rPr>
    </w:lvl>
    <w:lvl w:ilvl="1" w:tplc="04160003" w:tentative="1">
      <w:start w:val="1"/>
      <w:numFmt w:val="bullet"/>
      <w:lvlText w:val="o"/>
      <w:lvlJc w:val="left"/>
      <w:pPr>
        <w:ind w:left="2072" w:hanging="360"/>
      </w:pPr>
      <w:rPr>
        <w:rFonts w:ascii="Courier New" w:hAnsi="Courier New" w:cs="Courier New" w:hint="default"/>
      </w:rPr>
    </w:lvl>
    <w:lvl w:ilvl="2" w:tplc="04160005" w:tentative="1">
      <w:start w:val="1"/>
      <w:numFmt w:val="bullet"/>
      <w:lvlText w:val=""/>
      <w:lvlJc w:val="left"/>
      <w:pPr>
        <w:ind w:left="2792" w:hanging="360"/>
      </w:pPr>
      <w:rPr>
        <w:rFonts w:ascii="Wingdings" w:hAnsi="Wingdings" w:hint="default"/>
      </w:rPr>
    </w:lvl>
    <w:lvl w:ilvl="3" w:tplc="04160001" w:tentative="1">
      <w:start w:val="1"/>
      <w:numFmt w:val="bullet"/>
      <w:lvlText w:val=""/>
      <w:lvlJc w:val="left"/>
      <w:pPr>
        <w:ind w:left="3512" w:hanging="360"/>
      </w:pPr>
      <w:rPr>
        <w:rFonts w:ascii="Symbol" w:hAnsi="Symbol" w:hint="default"/>
      </w:rPr>
    </w:lvl>
    <w:lvl w:ilvl="4" w:tplc="04160003" w:tentative="1">
      <w:start w:val="1"/>
      <w:numFmt w:val="bullet"/>
      <w:lvlText w:val="o"/>
      <w:lvlJc w:val="left"/>
      <w:pPr>
        <w:ind w:left="4232" w:hanging="360"/>
      </w:pPr>
      <w:rPr>
        <w:rFonts w:ascii="Courier New" w:hAnsi="Courier New" w:cs="Courier New" w:hint="default"/>
      </w:rPr>
    </w:lvl>
    <w:lvl w:ilvl="5" w:tplc="04160005" w:tentative="1">
      <w:start w:val="1"/>
      <w:numFmt w:val="bullet"/>
      <w:lvlText w:val=""/>
      <w:lvlJc w:val="left"/>
      <w:pPr>
        <w:ind w:left="4952" w:hanging="360"/>
      </w:pPr>
      <w:rPr>
        <w:rFonts w:ascii="Wingdings" w:hAnsi="Wingdings" w:hint="default"/>
      </w:rPr>
    </w:lvl>
    <w:lvl w:ilvl="6" w:tplc="04160001" w:tentative="1">
      <w:start w:val="1"/>
      <w:numFmt w:val="bullet"/>
      <w:lvlText w:val=""/>
      <w:lvlJc w:val="left"/>
      <w:pPr>
        <w:ind w:left="5672" w:hanging="360"/>
      </w:pPr>
      <w:rPr>
        <w:rFonts w:ascii="Symbol" w:hAnsi="Symbol" w:hint="default"/>
      </w:rPr>
    </w:lvl>
    <w:lvl w:ilvl="7" w:tplc="04160003" w:tentative="1">
      <w:start w:val="1"/>
      <w:numFmt w:val="bullet"/>
      <w:lvlText w:val="o"/>
      <w:lvlJc w:val="left"/>
      <w:pPr>
        <w:ind w:left="6392" w:hanging="360"/>
      </w:pPr>
      <w:rPr>
        <w:rFonts w:ascii="Courier New" w:hAnsi="Courier New" w:cs="Courier New" w:hint="default"/>
      </w:rPr>
    </w:lvl>
    <w:lvl w:ilvl="8" w:tplc="04160005" w:tentative="1">
      <w:start w:val="1"/>
      <w:numFmt w:val="bullet"/>
      <w:lvlText w:val=""/>
      <w:lvlJc w:val="left"/>
      <w:pPr>
        <w:ind w:left="7112" w:hanging="360"/>
      </w:pPr>
      <w:rPr>
        <w:rFonts w:ascii="Wingdings" w:hAnsi="Wingdings" w:hint="default"/>
      </w:rPr>
    </w:lvl>
  </w:abstractNum>
  <w:abstractNum w:abstractNumId="9" w15:restartNumberingAfterBreak="0">
    <w:nsid w:val="3CC345C3"/>
    <w:multiLevelType w:val="hybridMultilevel"/>
    <w:tmpl w:val="4092813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15:restartNumberingAfterBreak="0">
    <w:nsid w:val="45C849CC"/>
    <w:multiLevelType w:val="hybridMultilevel"/>
    <w:tmpl w:val="45C64E1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15:restartNumberingAfterBreak="0">
    <w:nsid w:val="49477834"/>
    <w:multiLevelType w:val="hybridMultilevel"/>
    <w:tmpl w:val="8610BD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4DE06092"/>
    <w:multiLevelType w:val="hybridMultilevel"/>
    <w:tmpl w:val="3428413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51E32ED8"/>
    <w:multiLevelType w:val="hybridMultilevel"/>
    <w:tmpl w:val="B9BE5188"/>
    <w:lvl w:ilvl="0" w:tplc="29ECC9FA">
      <w:start w:val="1"/>
      <w:numFmt w:val="lowerLetter"/>
      <w:lvlText w:val="%1."/>
      <w:lvlJc w:val="left"/>
      <w:pPr>
        <w:ind w:left="555" w:hanging="360"/>
      </w:pPr>
      <w:rPr>
        <w:rFonts w:hint="default"/>
        <w:b/>
      </w:rPr>
    </w:lvl>
    <w:lvl w:ilvl="1" w:tplc="04160019" w:tentative="1">
      <w:start w:val="1"/>
      <w:numFmt w:val="lowerLetter"/>
      <w:lvlText w:val="%2."/>
      <w:lvlJc w:val="left"/>
      <w:pPr>
        <w:ind w:left="1275" w:hanging="360"/>
      </w:pPr>
    </w:lvl>
    <w:lvl w:ilvl="2" w:tplc="0416001B" w:tentative="1">
      <w:start w:val="1"/>
      <w:numFmt w:val="lowerRoman"/>
      <w:lvlText w:val="%3."/>
      <w:lvlJc w:val="right"/>
      <w:pPr>
        <w:ind w:left="1995" w:hanging="180"/>
      </w:pPr>
    </w:lvl>
    <w:lvl w:ilvl="3" w:tplc="0416000F" w:tentative="1">
      <w:start w:val="1"/>
      <w:numFmt w:val="decimal"/>
      <w:lvlText w:val="%4."/>
      <w:lvlJc w:val="left"/>
      <w:pPr>
        <w:ind w:left="2715" w:hanging="360"/>
      </w:pPr>
    </w:lvl>
    <w:lvl w:ilvl="4" w:tplc="04160019" w:tentative="1">
      <w:start w:val="1"/>
      <w:numFmt w:val="lowerLetter"/>
      <w:lvlText w:val="%5."/>
      <w:lvlJc w:val="left"/>
      <w:pPr>
        <w:ind w:left="3435" w:hanging="360"/>
      </w:pPr>
    </w:lvl>
    <w:lvl w:ilvl="5" w:tplc="0416001B" w:tentative="1">
      <w:start w:val="1"/>
      <w:numFmt w:val="lowerRoman"/>
      <w:lvlText w:val="%6."/>
      <w:lvlJc w:val="right"/>
      <w:pPr>
        <w:ind w:left="4155" w:hanging="180"/>
      </w:pPr>
    </w:lvl>
    <w:lvl w:ilvl="6" w:tplc="0416000F" w:tentative="1">
      <w:start w:val="1"/>
      <w:numFmt w:val="decimal"/>
      <w:lvlText w:val="%7."/>
      <w:lvlJc w:val="left"/>
      <w:pPr>
        <w:ind w:left="4875" w:hanging="360"/>
      </w:pPr>
    </w:lvl>
    <w:lvl w:ilvl="7" w:tplc="04160019" w:tentative="1">
      <w:start w:val="1"/>
      <w:numFmt w:val="lowerLetter"/>
      <w:lvlText w:val="%8."/>
      <w:lvlJc w:val="left"/>
      <w:pPr>
        <w:ind w:left="5595" w:hanging="360"/>
      </w:pPr>
    </w:lvl>
    <w:lvl w:ilvl="8" w:tplc="0416001B" w:tentative="1">
      <w:start w:val="1"/>
      <w:numFmt w:val="lowerRoman"/>
      <w:lvlText w:val="%9."/>
      <w:lvlJc w:val="right"/>
      <w:pPr>
        <w:ind w:left="6315" w:hanging="180"/>
      </w:pPr>
    </w:lvl>
  </w:abstractNum>
  <w:abstractNum w:abstractNumId="14" w15:restartNumberingAfterBreak="0">
    <w:nsid w:val="59B82D56"/>
    <w:multiLevelType w:val="hybridMultilevel"/>
    <w:tmpl w:val="CC322728"/>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16" w15:restartNumberingAfterBreak="0">
    <w:nsid w:val="64B007CD"/>
    <w:multiLevelType w:val="multilevel"/>
    <w:tmpl w:val="81B6C57A"/>
    <w:styleLink w:val="LFO3"/>
    <w:lvl w:ilvl="0">
      <w:numFmt w:val="bullet"/>
      <w:pStyle w:val="02TEXTOPRINCIPALBULLET"/>
      <w:lvlText w:val=""/>
      <w:lvlJc w:val="left"/>
      <w:pPr>
        <w:ind w:left="227" w:hanging="227"/>
      </w:pPr>
      <w:rPr>
        <w:rFonts w:ascii="Symbol" w:hAnsi="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abstractNum w:abstractNumId="17" w15:restartNumberingAfterBreak="0">
    <w:nsid w:val="6FD21816"/>
    <w:multiLevelType w:val="hybridMultilevel"/>
    <w:tmpl w:val="49CC9754"/>
    <w:lvl w:ilvl="0" w:tplc="04160003">
      <w:start w:val="1"/>
      <w:numFmt w:val="bullet"/>
      <w:lvlText w:val="o"/>
      <w:lvlJc w:val="left"/>
      <w:pPr>
        <w:ind w:left="1440" w:hanging="360"/>
      </w:pPr>
      <w:rPr>
        <w:rFonts w:ascii="Courier New" w:hAnsi="Courier New" w:cs="Courier New"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18" w15:restartNumberingAfterBreak="0">
    <w:nsid w:val="757B5205"/>
    <w:multiLevelType w:val="hybridMultilevel"/>
    <w:tmpl w:val="A94EB82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770E1405"/>
    <w:multiLevelType w:val="hybridMultilevel"/>
    <w:tmpl w:val="1094594A"/>
    <w:lvl w:ilvl="0" w:tplc="3D5EC8BA">
      <w:start w:val="1"/>
      <w:numFmt w:val="bullet"/>
      <w:pStyle w:val="02LYTEXTOPRINCIPALITEM"/>
      <w:lvlText w:val=""/>
      <w:lvlJc w:val="left"/>
      <w:pPr>
        <w:tabs>
          <w:tab w:val="num" w:pos="2013"/>
        </w:tabs>
        <w:ind w:left="2013" w:hanging="312"/>
      </w:pPr>
      <w:rPr>
        <w:rFonts w:ascii="Symbol" w:hAnsi="Symbol" w:hint="default"/>
        <w:color w:val="000000"/>
        <w:sz w:val="28"/>
        <w:szCs w:val="28"/>
      </w:rPr>
    </w:lvl>
    <w:lvl w:ilvl="1" w:tplc="04090003">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20" w15:restartNumberingAfterBreak="0">
    <w:nsid w:val="78011C4E"/>
    <w:multiLevelType w:val="hybridMultilevel"/>
    <w:tmpl w:val="27927A0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15:restartNumberingAfterBreak="0">
    <w:nsid w:val="7D7F426E"/>
    <w:multiLevelType w:val="hybridMultilevel"/>
    <w:tmpl w:val="6CCE8B3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15"/>
  </w:num>
  <w:num w:numId="2">
    <w:abstractNumId w:val="16"/>
  </w:num>
  <w:num w:numId="3">
    <w:abstractNumId w:val="16"/>
  </w:num>
  <w:num w:numId="4">
    <w:abstractNumId w:val="15"/>
  </w:num>
  <w:num w:numId="5">
    <w:abstractNumId w:val="16"/>
  </w:num>
  <w:num w:numId="6">
    <w:abstractNumId w:val="16"/>
  </w:num>
  <w:num w:numId="7">
    <w:abstractNumId w:val="15"/>
  </w:num>
  <w:num w:numId="8">
    <w:abstractNumId w:val="16"/>
  </w:num>
  <w:num w:numId="9">
    <w:abstractNumId w:val="16"/>
  </w:num>
  <w:num w:numId="10">
    <w:abstractNumId w:val="15"/>
  </w:num>
  <w:num w:numId="11">
    <w:abstractNumId w:val="16"/>
  </w:num>
  <w:num w:numId="12">
    <w:abstractNumId w:val="18"/>
  </w:num>
  <w:num w:numId="13">
    <w:abstractNumId w:val="4"/>
  </w:num>
  <w:num w:numId="14">
    <w:abstractNumId w:val="16"/>
  </w:num>
  <w:num w:numId="15">
    <w:abstractNumId w:val="15"/>
  </w:num>
  <w:num w:numId="16">
    <w:abstractNumId w:val="16"/>
  </w:num>
  <w:num w:numId="17">
    <w:abstractNumId w:val="16"/>
  </w:num>
  <w:num w:numId="18">
    <w:abstractNumId w:val="15"/>
  </w:num>
  <w:num w:numId="19">
    <w:abstractNumId w:val="16"/>
  </w:num>
  <w:num w:numId="20">
    <w:abstractNumId w:val="3"/>
  </w:num>
  <w:num w:numId="21">
    <w:abstractNumId w:val="10"/>
  </w:num>
  <w:num w:numId="22">
    <w:abstractNumId w:val="19"/>
  </w:num>
  <w:num w:numId="23">
    <w:abstractNumId w:val="2"/>
  </w:num>
  <w:num w:numId="24">
    <w:abstractNumId w:val="17"/>
  </w:num>
  <w:num w:numId="25">
    <w:abstractNumId w:val="11"/>
  </w:num>
  <w:num w:numId="26">
    <w:abstractNumId w:val="21"/>
  </w:num>
  <w:num w:numId="27">
    <w:abstractNumId w:val="5"/>
  </w:num>
  <w:num w:numId="28">
    <w:abstractNumId w:val="20"/>
  </w:num>
  <w:num w:numId="29">
    <w:abstractNumId w:val="7"/>
  </w:num>
  <w:num w:numId="30">
    <w:abstractNumId w:val="1"/>
  </w:num>
  <w:num w:numId="31">
    <w:abstractNumId w:val="8"/>
  </w:num>
  <w:num w:numId="32">
    <w:abstractNumId w:val="9"/>
  </w:num>
  <w:num w:numId="33">
    <w:abstractNumId w:val="6"/>
  </w:num>
  <w:num w:numId="34">
    <w:abstractNumId w:val="13"/>
  </w:num>
  <w:num w:numId="35">
    <w:abstractNumId w:val="0"/>
  </w:num>
  <w:num w:numId="36">
    <w:abstractNumId w:val="14"/>
  </w:num>
  <w:num w:numId="3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09"/>
  <w:autoHyphenation/>
  <w:hyphenationZone w:val="425"/>
  <w:characterSpacingControl w:val="doNotCompress"/>
  <w:hdrShapeDefaults>
    <o:shapedefaults v:ext="edit" spidmax="4710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5809"/>
    <w:rsid w:val="00005D8C"/>
    <w:rsid w:val="00027568"/>
    <w:rsid w:val="00032FED"/>
    <w:rsid w:val="00045B1E"/>
    <w:rsid w:val="00046DC6"/>
    <w:rsid w:val="000628EC"/>
    <w:rsid w:val="00070ABB"/>
    <w:rsid w:val="00074436"/>
    <w:rsid w:val="00075D7F"/>
    <w:rsid w:val="00076EF4"/>
    <w:rsid w:val="000822D3"/>
    <w:rsid w:val="000A434A"/>
    <w:rsid w:val="000A7F47"/>
    <w:rsid w:val="000C566E"/>
    <w:rsid w:val="000C6EC8"/>
    <w:rsid w:val="000D1E72"/>
    <w:rsid w:val="000D34EA"/>
    <w:rsid w:val="000F4578"/>
    <w:rsid w:val="000F6937"/>
    <w:rsid w:val="00100500"/>
    <w:rsid w:val="001036C4"/>
    <w:rsid w:val="00104915"/>
    <w:rsid w:val="00106A52"/>
    <w:rsid w:val="001237AE"/>
    <w:rsid w:val="00126F41"/>
    <w:rsid w:val="001341DA"/>
    <w:rsid w:val="00142712"/>
    <w:rsid w:val="00143684"/>
    <w:rsid w:val="0015411E"/>
    <w:rsid w:val="00157B44"/>
    <w:rsid w:val="0018005D"/>
    <w:rsid w:val="00182B00"/>
    <w:rsid w:val="00184CD9"/>
    <w:rsid w:val="00190B86"/>
    <w:rsid w:val="0019460D"/>
    <w:rsid w:val="001A4730"/>
    <w:rsid w:val="001A6976"/>
    <w:rsid w:val="001A7EF3"/>
    <w:rsid w:val="001B0C32"/>
    <w:rsid w:val="001B21B6"/>
    <w:rsid w:val="001B395A"/>
    <w:rsid w:val="001B4098"/>
    <w:rsid w:val="001B469D"/>
    <w:rsid w:val="001C0EE2"/>
    <w:rsid w:val="001F3A51"/>
    <w:rsid w:val="001F671A"/>
    <w:rsid w:val="0020549D"/>
    <w:rsid w:val="00207499"/>
    <w:rsid w:val="00210B7C"/>
    <w:rsid w:val="00216F9E"/>
    <w:rsid w:val="00220752"/>
    <w:rsid w:val="00220C34"/>
    <w:rsid w:val="002227F8"/>
    <w:rsid w:val="00224A68"/>
    <w:rsid w:val="00232336"/>
    <w:rsid w:val="00250FF2"/>
    <w:rsid w:val="00261D17"/>
    <w:rsid w:val="00274688"/>
    <w:rsid w:val="00285708"/>
    <w:rsid w:val="00295633"/>
    <w:rsid w:val="002A320C"/>
    <w:rsid w:val="002B4436"/>
    <w:rsid w:val="002B4837"/>
    <w:rsid w:val="002C247E"/>
    <w:rsid w:val="002C2992"/>
    <w:rsid w:val="002C49D0"/>
    <w:rsid w:val="002D0A97"/>
    <w:rsid w:val="002D1F29"/>
    <w:rsid w:val="002E5353"/>
    <w:rsid w:val="002F0672"/>
    <w:rsid w:val="002F294E"/>
    <w:rsid w:val="002F6C7F"/>
    <w:rsid w:val="00310D10"/>
    <w:rsid w:val="00335CFE"/>
    <w:rsid w:val="00337B71"/>
    <w:rsid w:val="00341407"/>
    <w:rsid w:val="00350CE7"/>
    <w:rsid w:val="00352C2B"/>
    <w:rsid w:val="00352D0A"/>
    <w:rsid w:val="00352FEA"/>
    <w:rsid w:val="003543B1"/>
    <w:rsid w:val="003610A4"/>
    <w:rsid w:val="003665B8"/>
    <w:rsid w:val="00375469"/>
    <w:rsid w:val="00376043"/>
    <w:rsid w:val="003809A3"/>
    <w:rsid w:val="003926BD"/>
    <w:rsid w:val="003A29CC"/>
    <w:rsid w:val="003B473D"/>
    <w:rsid w:val="003B70BA"/>
    <w:rsid w:val="003D75AC"/>
    <w:rsid w:val="003E204D"/>
    <w:rsid w:val="003F563C"/>
    <w:rsid w:val="00402392"/>
    <w:rsid w:val="00414AC4"/>
    <w:rsid w:val="00415172"/>
    <w:rsid w:val="00426FFF"/>
    <w:rsid w:val="004374AD"/>
    <w:rsid w:val="0044566C"/>
    <w:rsid w:val="0045241E"/>
    <w:rsid w:val="0045537B"/>
    <w:rsid w:val="00457D9E"/>
    <w:rsid w:val="00463B3C"/>
    <w:rsid w:val="004745F8"/>
    <w:rsid w:val="00480289"/>
    <w:rsid w:val="00480C6B"/>
    <w:rsid w:val="0049349E"/>
    <w:rsid w:val="004B2C13"/>
    <w:rsid w:val="004B356E"/>
    <w:rsid w:val="004B4781"/>
    <w:rsid w:val="004B4A96"/>
    <w:rsid w:val="004C6A06"/>
    <w:rsid w:val="004E7893"/>
    <w:rsid w:val="004F3F69"/>
    <w:rsid w:val="004F6D34"/>
    <w:rsid w:val="00512EF1"/>
    <w:rsid w:val="00516F46"/>
    <w:rsid w:val="005209C1"/>
    <w:rsid w:val="00525A49"/>
    <w:rsid w:val="005262A9"/>
    <w:rsid w:val="00527B1B"/>
    <w:rsid w:val="005316B0"/>
    <w:rsid w:val="00542174"/>
    <w:rsid w:val="0055204F"/>
    <w:rsid w:val="00555235"/>
    <w:rsid w:val="00555439"/>
    <w:rsid w:val="00555E5B"/>
    <w:rsid w:val="00575253"/>
    <w:rsid w:val="00592281"/>
    <w:rsid w:val="00593B25"/>
    <w:rsid w:val="005B0274"/>
    <w:rsid w:val="005C4E3D"/>
    <w:rsid w:val="005D03F2"/>
    <w:rsid w:val="005D2CD2"/>
    <w:rsid w:val="005E5A1E"/>
    <w:rsid w:val="005F24EA"/>
    <w:rsid w:val="005F6059"/>
    <w:rsid w:val="005F66F3"/>
    <w:rsid w:val="00600C7E"/>
    <w:rsid w:val="00600F09"/>
    <w:rsid w:val="00602585"/>
    <w:rsid w:val="00604F7F"/>
    <w:rsid w:val="00607650"/>
    <w:rsid w:val="00616ED5"/>
    <w:rsid w:val="00620591"/>
    <w:rsid w:val="00627861"/>
    <w:rsid w:val="00634E8A"/>
    <w:rsid w:val="006355F5"/>
    <w:rsid w:val="006365F3"/>
    <w:rsid w:val="00636B2F"/>
    <w:rsid w:val="00640C83"/>
    <w:rsid w:val="0064180A"/>
    <w:rsid w:val="006519A0"/>
    <w:rsid w:val="00665F1C"/>
    <w:rsid w:val="00666CC6"/>
    <w:rsid w:val="00676297"/>
    <w:rsid w:val="00683E13"/>
    <w:rsid w:val="0069154A"/>
    <w:rsid w:val="0069580C"/>
    <w:rsid w:val="006A0EFF"/>
    <w:rsid w:val="006B326E"/>
    <w:rsid w:val="006B39B9"/>
    <w:rsid w:val="006C1583"/>
    <w:rsid w:val="006C2111"/>
    <w:rsid w:val="006D376D"/>
    <w:rsid w:val="006D5809"/>
    <w:rsid w:val="006E489A"/>
    <w:rsid w:val="006E7530"/>
    <w:rsid w:val="006F34BB"/>
    <w:rsid w:val="006F5356"/>
    <w:rsid w:val="00711EEA"/>
    <w:rsid w:val="007172F3"/>
    <w:rsid w:val="00724FDB"/>
    <w:rsid w:val="00725396"/>
    <w:rsid w:val="00727541"/>
    <w:rsid w:val="00754D41"/>
    <w:rsid w:val="00755D88"/>
    <w:rsid w:val="007574D3"/>
    <w:rsid w:val="00766054"/>
    <w:rsid w:val="00766C0A"/>
    <w:rsid w:val="0078056E"/>
    <w:rsid w:val="00784276"/>
    <w:rsid w:val="0078685E"/>
    <w:rsid w:val="007868BD"/>
    <w:rsid w:val="007966F9"/>
    <w:rsid w:val="007B1B25"/>
    <w:rsid w:val="007B216C"/>
    <w:rsid w:val="007B29FC"/>
    <w:rsid w:val="007C1D17"/>
    <w:rsid w:val="007C570F"/>
    <w:rsid w:val="007D6208"/>
    <w:rsid w:val="007D7E04"/>
    <w:rsid w:val="007E0F02"/>
    <w:rsid w:val="007E199D"/>
    <w:rsid w:val="007E7CF9"/>
    <w:rsid w:val="00802F95"/>
    <w:rsid w:val="008062EF"/>
    <w:rsid w:val="00812CAD"/>
    <w:rsid w:val="00814066"/>
    <w:rsid w:val="00842CD1"/>
    <w:rsid w:val="00852916"/>
    <w:rsid w:val="00852D40"/>
    <w:rsid w:val="00856E96"/>
    <w:rsid w:val="00870CB9"/>
    <w:rsid w:val="00871CD9"/>
    <w:rsid w:val="0088123F"/>
    <w:rsid w:val="008863F8"/>
    <w:rsid w:val="00892568"/>
    <w:rsid w:val="00895F07"/>
    <w:rsid w:val="008A79AC"/>
    <w:rsid w:val="008B2445"/>
    <w:rsid w:val="008B337C"/>
    <w:rsid w:val="008B7D4E"/>
    <w:rsid w:val="008C3C81"/>
    <w:rsid w:val="008D0CF6"/>
    <w:rsid w:val="008D7FDE"/>
    <w:rsid w:val="008E09F8"/>
    <w:rsid w:val="008E548F"/>
    <w:rsid w:val="008F7795"/>
    <w:rsid w:val="00910271"/>
    <w:rsid w:val="009118B1"/>
    <w:rsid w:val="00916998"/>
    <w:rsid w:val="00916F57"/>
    <w:rsid w:val="00921577"/>
    <w:rsid w:val="00922A12"/>
    <w:rsid w:val="00933074"/>
    <w:rsid w:val="00935D6C"/>
    <w:rsid w:val="00941341"/>
    <w:rsid w:val="00943520"/>
    <w:rsid w:val="009456D1"/>
    <w:rsid w:val="0094572E"/>
    <w:rsid w:val="00945EE1"/>
    <w:rsid w:val="00981E87"/>
    <w:rsid w:val="00986F8F"/>
    <w:rsid w:val="00991BDD"/>
    <w:rsid w:val="00991C57"/>
    <w:rsid w:val="00995D99"/>
    <w:rsid w:val="009A2F5C"/>
    <w:rsid w:val="009B05ED"/>
    <w:rsid w:val="009B2E0C"/>
    <w:rsid w:val="009C47AE"/>
    <w:rsid w:val="009E2DEA"/>
    <w:rsid w:val="009F7E7B"/>
    <w:rsid w:val="00A16B3F"/>
    <w:rsid w:val="00A23578"/>
    <w:rsid w:val="00A33AAC"/>
    <w:rsid w:val="00A34939"/>
    <w:rsid w:val="00A355E5"/>
    <w:rsid w:val="00A35E28"/>
    <w:rsid w:val="00A648F1"/>
    <w:rsid w:val="00A67CA2"/>
    <w:rsid w:val="00A704E7"/>
    <w:rsid w:val="00A74FAE"/>
    <w:rsid w:val="00A85DC5"/>
    <w:rsid w:val="00A90DC0"/>
    <w:rsid w:val="00A970F5"/>
    <w:rsid w:val="00AA171F"/>
    <w:rsid w:val="00AA1DB1"/>
    <w:rsid w:val="00AA343D"/>
    <w:rsid w:val="00AA43EC"/>
    <w:rsid w:val="00AA555F"/>
    <w:rsid w:val="00AB004F"/>
    <w:rsid w:val="00AB20B8"/>
    <w:rsid w:val="00AB34C2"/>
    <w:rsid w:val="00AB6429"/>
    <w:rsid w:val="00AC2B0D"/>
    <w:rsid w:val="00AC52CB"/>
    <w:rsid w:val="00AC704D"/>
    <w:rsid w:val="00AD3F04"/>
    <w:rsid w:val="00AD5C8C"/>
    <w:rsid w:val="00AD5DEC"/>
    <w:rsid w:val="00AD6A69"/>
    <w:rsid w:val="00AD7257"/>
    <w:rsid w:val="00AE0EBA"/>
    <w:rsid w:val="00AE54AB"/>
    <w:rsid w:val="00AE5E1E"/>
    <w:rsid w:val="00AF1588"/>
    <w:rsid w:val="00AF287E"/>
    <w:rsid w:val="00AF74D4"/>
    <w:rsid w:val="00B11D74"/>
    <w:rsid w:val="00B2459B"/>
    <w:rsid w:val="00B25A11"/>
    <w:rsid w:val="00B36FBF"/>
    <w:rsid w:val="00B408DE"/>
    <w:rsid w:val="00B51216"/>
    <w:rsid w:val="00B53977"/>
    <w:rsid w:val="00B53D27"/>
    <w:rsid w:val="00B55E55"/>
    <w:rsid w:val="00B63041"/>
    <w:rsid w:val="00B63F3B"/>
    <w:rsid w:val="00B74F05"/>
    <w:rsid w:val="00B754B8"/>
    <w:rsid w:val="00B911B6"/>
    <w:rsid w:val="00B92464"/>
    <w:rsid w:val="00B94591"/>
    <w:rsid w:val="00B97D3D"/>
    <w:rsid w:val="00BA5541"/>
    <w:rsid w:val="00BA614F"/>
    <w:rsid w:val="00BA762D"/>
    <w:rsid w:val="00BA7F25"/>
    <w:rsid w:val="00BB2419"/>
    <w:rsid w:val="00BC0814"/>
    <w:rsid w:val="00BC22D9"/>
    <w:rsid w:val="00BC3BA1"/>
    <w:rsid w:val="00BC6535"/>
    <w:rsid w:val="00BD00D1"/>
    <w:rsid w:val="00BE346A"/>
    <w:rsid w:val="00BE3A6D"/>
    <w:rsid w:val="00BF3E08"/>
    <w:rsid w:val="00BF7B9C"/>
    <w:rsid w:val="00C125FB"/>
    <w:rsid w:val="00C16C0A"/>
    <w:rsid w:val="00C21753"/>
    <w:rsid w:val="00C22ABF"/>
    <w:rsid w:val="00C24CEE"/>
    <w:rsid w:val="00C26871"/>
    <w:rsid w:val="00C31E75"/>
    <w:rsid w:val="00C344A0"/>
    <w:rsid w:val="00C4098B"/>
    <w:rsid w:val="00C43D14"/>
    <w:rsid w:val="00C65D98"/>
    <w:rsid w:val="00C67490"/>
    <w:rsid w:val="00C67FF1"/>
    <w:rsid w:val="00C7124E"/>
    <w:rsid w:val="00C85C1E"/>
    <w:rsid w:val="00C867EE"/>
    <w:rsid w:val="00C911DB"/>
    <w:rsid w:val="00C941C0"/>
    <w:rsid w:val="00CA2655"/>
    <w:rsid w:val="00CB4B6A"/>
    <w:rsid w:val="00CC407B"/>
    <w:rsid w:val="00CE440A"/>
    <w:rsid w:val="00CF42D1"/>
    <w:rsid w:val="00D041D0"/>
    <w:rsid w:val="00D058F9"/>
    <w:rsid w:val="00D060BB"/>
    <w:rsid w:val="00D07D51"/>
    <w:rsid w:val="00D1680B"/>
    <w:rsid w:val="00D23FCE"/>
    <w:rsid w:val="00D246B4"/>
    <w:rsid w:val="00D2784F"/>
    <w:rsid w:val="00D308A9"/>
    <w:rsid w:val="00D33865"/>
    <w:rsid w:val="00D33C63"/>
    <w:rsid w:val="00D37914"/>
    <w:rsid w:val="00D42464"/>
    <w:rsid w:val="00D52052"/>
    <w:rsid w:val="00D716BB"/>
    <w:rsid w:val="00D72FB2"/>
    <w:rsid w:val="00D90434"/>
    <w:rsid w:val="00DA34B7"/>
    <w:rsid w:val="00DA512A"/>
    <w:rsid w:val="00DA7AE2"/>
    <w:rsid w:val="00DB3E42"/>
    <w:rsid w:val="00DB5A83"/>
    <w:rsid w:val="00DC2F93"/>
    <w:rsid w:val="00DC7181"/>
    <w:rsid w:val="00DD5ED2"/>
    <w:rsid w:val="00DE12A1"/>
    <w:rsid w:val="00DF0F81"/>
    <w:rsid w:val="00DF2695"/>
    <w:rsid w:val="00DF3803"/>
    <w:rsid w:val="00E03BD0"/>
    <w:rsid w:val="00E05E1E"/>
    <w:rsid w:val="00E17973"/>
    <w:rsid w:val="00E21DA8"/>
    <w:rsid w:val="00E2335C"/>
    <w:rsid w:val="00E24C6F"/>
    <w:rsid w:val="00E27C1B"/>
    <w:rsid w:val="00E354F6"/>
    <w:rsid w:val="00E425B0"/>
    <w:rsid w:val="00E449E3"/>
    <w:rsid w:val="00E74F1C"/>
    <w:rsid w:val="00E80538"/>
    <w:rsid w:val="00E828A3"/>
    <w:rsid w:val="00E84A77"/>
    <w:rsid w:val="00E9046D"/>
    <w:rsid w:val="00E90F29"/>
    <w:rsid w:val="00E92788"/>
    <w:rsid w:val="00E97889"/>
    <w:rsid w:val="00EA17BD"/>
    <w:rsid w:val="00EA1F6D"/>
    <w:rsid w:val="00EA709F"/>
    <w:rsid w:val="00EA775E"/>
    <w:rsid w:val="00EB423D"/>
    <w:rsid w:val="00EB5B3A"/>
    <w:rsid w:val="00EC1450"/>
    <w:rsid w:val="00EC5741"/>
    <w:rsid w:val="00ED175E"/>
    <w:rsid w:val="00EE4F4B"/>
    <w:rsid w:val="00EF1E46"/>
    <w:rsid w:val="00F23E0F"/>
    <w:rsid w:val="00F4599B"/>
    <w:rsid w:val="00F555D1"/>
    <w:rsid w:val="00F5578A"/>
    <w:rsid w:val="00F5677E"/>
    <w:rsid w:val="00F625B8"/>
    <w:rsid w:val="00F62C3B"/>
    <w:rsid w:val="00F73010"/>
    <w:rsid w:val="00F74A99"/>
    <w:rsid w:val="00F77A20"/>
    <w:rsid w:val="00FA070A"/>
    <w:rsid w:val="00FA209D"/>
    <w:rsid w:val="00FC7ABB"/>
    <w:rsid w:val="00FD00E0"/>
    <w:rsid w:val="00FD1FB3"/>
    <w:rsid w:val="00FD326A"/>
    <w:rsid w:val="00FD5666"/>
    <w:rsid w:val="00FE0346"/>
    <w:rsid w:val="00FE4FEB"/>
    <w:rsid w:val="00FF291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47105"/>
    <o:shapelayout v:ext="edit">
      <o:idmap v:ext="edit" data="1"/>
    </o:shapelayout>
  </w:shapeDefaults>
  <w:decimalSymbol w:val=","/>
  <w:listSeparator w:val=";"/>
  <w14:docId w14:val="1EA1676B"/>
  <w15:docId w15:val="{7A591CF8-2458-4F23-80DC-577C8DA034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SimSun" w:hAnsi="Tahoma" w:cs="Tahoma"/>
        <w:kern w:val="3"/>
        <w:sz w:val="21"/>
        <w:szCs w:val="21"/>
        <w:lang w:val="pt-BR" w:eastAsia="zh-CN" w:bidi="hi-IN"/>
      </w:rPr>
    </w:rPrDefault>
    <w:pPrDefault>
      <w:pPr>
        <w:autoSpaceDN w:val="0"/>
        <w:textAlignment w:val="baseline"/>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310D10"/>
  </w:style>
  <w:style w:type="paragraph" w:styleId="Ttulo1">
    <w:name w:val="heading 1"/>
    <w:basedOn w:val="Heading"/>
    <w:next w:val="Textbody"/>
    <w:link w:val="Ttulo1Char"/>
    <w:rsid w:val="00B2459B"/>
    <w:pPr>
      <w:outlineLvl w:val="0"/>
    </w:pPr>
    <w:rPr>
      <w:rFonts w:ascii="Cambria" w:eastAsia="Cambria" w:hAnsi="Cambria" w:cs="Cambria"/>
      <w:b/>
      <w:bCs/>
    </w:rPr>
  </w:style>
  <w:style w:type="paragraph" w:styleId="Ttulo2">
    <w:name w:val="heading 2"/>
    <w:basedOn w:val="Heading"/>
    <w:next w:val="Textbody"/>
    <w:link w:val="Ttulo2Char"/>
    <w:rsid w:val="00B2459B"/>
    <w:pPr>
      <w:spacing w:before="200" w:after="0"/>
      <w:outlineLvl w:val="1"/>
    </w:pPr>
    <w:rPr>
      <w:rFonts w:ascii="Cambria" w:eastAsia="Cambria" w:hAnsi="Cambria" w:cs="Cambria"/>
      <w:b/>
      <w:bCs/>
    </w:rPr>
  </w:style>
  <w:style w:type="paragraph" w:styleId="Ttulo3">
    <w:name w:val="heading 3"/>
    <w:basedOn w:val="Heading"/>
    <w:next w:val="Textbody"/>
    <w:link w:val="Ttulo3Char"/>
    <w:rsid w:val="00B2459B"/>
    <w:pPr>
      <w:spacing w:before="140" w:after="0"/>
      <w:outlineLvl w:val="2"/>
    </w:pPr>
    <w:rPr>
      <w:b/>
      <w:bCs/>
    </w:rPr>
  </w:style>
  <w:style w:type="paragraph" w:styleId="Ttulo4">
    <w:name w:val="heading 4"/>
    <w:basedOn w:val="Heading"/>
    <w:next w:val="Textbody"/>
    <w:link w:val="Ttulo4Char"/>
    <w:rsid w:val="00B2459B"/>
    <w:pPr>
      <w:spacing w:before="120" w:after="0"/>
      <w:outlineLvl w:val="3"/>
    </w:pPr>
    <w:rPr>
      <w:b/>
      <w:bCs/>
      <w:i/>
      <w:iCs/>
    </w:rPr>
  </w:style>
  <w:style w:type="paragraph" w:styleId="Ttulo5">
    <w:name w:val="heading 5"/>
    <w:basedOn w:val="Heading"/>
    <w:next w:val="Textbody"/>
    <w:link w:val="Ttulo5Char"/>
    <w:rsid w:val="00B2459B"/>
    <w:pPr>
      <w:spacing w:before="120" w:after="60"/>
      <w:outlineLvl w:val="4"/>
    </w:pPr>
    <w:rPr>
      <w:b/>
      <w:bCs/>
    </w:rPr>
  </w:style>
  <w:style w:type="paragraph" w:styleId="Ttulo6">
    <w:name w:val="heading 6"/>
    <w:basedOn w:val="Heading"/>
    <w:next w:val="Textbody"/>
    <w:link w:val="Ttulo6Char"/>
    <w:rsid w:val="00B2459B"/>
    <w:pPr>
      <w:spacing w:before="60" w:after="60"/>
      <w:outlineLvl w:val="5"/>
    </w:pPr>
    <w:rPr>
      <w:b/>
      <w:bCs/>
      <w:i/>
      <w:iCs/>
    </w:rPr>
  </w:style>
  <w:style w:type="paragraph" w:styleId="Ttulo7">
    <w:name w:val="heading 7"/>
    <w:basedOn w:val="Heading"/>
    <w:next w:val="Textbody"/>
    <w:link w:val="Ttulo7Char"/>
    <w:rsid w:val="00B2459B"/>
    <w:pPr>
      <w:spacing w:before="60" w:after="60"/>
      <w:outlineLvl w:val="6"/>
    </w:pPr>
    <w:rPr>
      <w:b/>
      <w:bCs/>
    </w:rPr>
  </w:style>
  <w:style w:type="paragraph" w:styleId="Ttulo8">
    <w:name w:val="heading 8"/>
    <w:basedOn w:val="Heading"/>
    <w:next w:val="Textbody"/>
    <w:link w:val="Ttulo8Char"/>
    <w:rsid w:val="00B2459B"/>
    <w:pPr>
      <w:spacing w:before="60" w:after="60"/>
      <w:outlineLvl w:val="7"/>
    </w:pPr>
    <w:rPr>
      <w:b/>
      <w:bCs/>
      <w:i/>
      <w:iCs/>
    </w:rPr>
  </w:style>
  <w:style w:type="paragraph" w:styleId="Ttulo9">
    <w:name w:val="heading 9"/>
    <w:basedOn w:val="Heading"/>
    <w:next w:val="Textbody"/>
    <w:link w:val="Ttulo9Char"/>
    <w:rsid w:val="00B2459B"/>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rsid w:val="00B2459B"/>
  </w:style>
  <w:style w:type="paragraph" w:customStyle="1" w:styleId="Heading">
    <w:name w:val="Heading"/>
    <w:next w:val="Textbody"/>
    <w:rsid w:val="00B2459B"/>
    <w:pPr>
      <w:keepNext/>
      <w:suppressAutoHyphens/>
      <w:spacing w:before="240" w:after="120"/>
    </w:pPr>
    <w:rPr>
      <w:rFonts w:ascii="Liberation Sans" w:eastAsia="Microsoft YaHei" w:hAnsi="Liberation Sans" w:cs="Liberation Sans"/>
      <w:sz w:val="28"/>
      <w:szCs w:val="28"/>
    </w:rPr>
  </w:style>
  <w:style w:type="paragraph" w:customStyle="1" w:styleId="Textbody">
    <w:name w:val="Text body"/>
    <w:autoRedefine/>
    <w:rsid w:val="00B2459B"/>
    <w:pPr>
      <w:suppressAutoHyphens/>
      <w:spacing w:after="140" w:line="288" w:lineRule="auto"/>
    </w:pPr>
    <w:rPr>
      <w:rFonts w:eastAsia="Tahoma"/>
    </w:rPr>
  </w:style>
  <w:style w:type="paragraph" w:styleId="Lista">
    <w:name w:val="List"/>
    <w:basedOn w:val="Textbody"/>
    <w:rsid w:val="00B2459B"/>
    <w:rPr>
      <w:rFonts w:cs="Mangal"/>
      <w:sz w:val="24"/>
    </w:rPr>
  </w:style>
  <w:style w:type="paragraph" w:styleId="Legenda">
    <w:name w:val="caption"/>
    <w:rsid w:val="00B2459B"/>
    <w:pPr>
      <w:suppressLineNumbers/>
      <w:suppressAutoHyphens/>
      <w:spacing w:before="120" w:after="120"/>
    </w:pPr>
    <w:rPr>
      <w:i/>
      <w:iCs/>
    </w:rPr>
  </w:style>
  <w:style w:type="paragraph" w:customStyle="1" w:styleId="Index">
    <w:name w:val="Index"/>
    <w:rsid w:val="00B2459B"/>
    <w:pPr>
      <w:suppressLineNumbers/>
      <w:suppressAutoHyphens/>
    </w:pPr>
  </w:style>
  <w:style w:type="paragraph" w:customStyle="1" w:styleId="02TEXTOPRINCIPAL">
    <w:name w:val="02_TEXTO_PRINCIPAL"/>
    <w:basedOn w:val="Textbody"/>
    <w:rsid w:val="00B2459B"/>
    <w:pPr>
      <w:spacing w:before="57" w:after="57" w:line="240" w:lineRule="atLeast"/>
    </w:pPr>
  </w:style>
  <w:style w:type="paragraph" w:customStyle="1" w:styleId="03TITULOTABELAS1">
    <w:name w:val="03_TITULO_TABELAS_1"/>
    <w:basedOn w:val="02TEXTOPRINCIPAL"/>
    <w:rsid w:val="00B2459B"/>
    <w:pPr>
      <w:spacing w:before="0" w:after="0"/>
      <w:jc w:val="center"/>
    </w:pPr>
    <w:rPr>
      <w:b/>
      <w:sz w:val="23"/>
    </w:rPr>
  </w:style>
  <w:style w:type="paragraph" w:customStyle="1" w:styleId="01TITULO1">
    <w:name w:val="01_TITULO_1"/>
    <w:basedOn w:val="02TEXTOPRINCIPAL"/>
    <w:rsid w:val="00B2459B"/>
    <w:pPr>
      <w:spacing w:before="160" w:after="0"/>
    </w:pPr>
    <w:rPr>
      <w:rFonts w:ascii="Cambria" w:eastAsia="Cambria" w:hAnsi="Cambria" w:cs="Cambria"/>
      <w:b/>
      <w:sz w:val="40"/>
    </w:rPr>
  </w:style>
  <w:style w:type="paragraph" w:customStyle="1" w:styleId="01TITULO2">
    <w:name w:val="01_TITULO_2"/>
    <w:basedOn w:val="Ttulo2"/>
    <w:rsid w:val="00B2459B"/>
    <w:pPr>
      <w:spacing w:before="57" w:line="240" w:lineRule="atLeast"/>
    </w:pPr>
    <w:rPr>
      <w:sz w:val="36"/>
    </w:rPr>
  </w:style>
  <w:style w:type="paragraph" w:customStyle="1" w:styleId="01TITULO3">
    <w:name w:val="01_TITULO_3"/>
    <w:basedOn w:val="01TITULO2"/>
    <w:rsid w:val="00B2459B"/>
    <w:rPr>
      <w:sz w:val="32"/>
    </w:rPr>
  </w:style>
  <w:style w:type="paragraph" w:customStyle="1" w:styleId="01TITULO4">
    <w:name w:val="01_TITULO_4"/>
    <w:basedOn w:val="01TITULO3"/>
    <w:rsid w:val="00B2459B"/>
    <w:rPr>
      <w:sz w:val="28"/>
    </w:rPr>
  </w:style>
  <w:style w:type="paragraph" w:customStyle="1" w:styleId="03TITULOTABELAS2">
    <w:name w:val="03_TITULO_TABELAS_2"/>
    <w:basedOn w:val="03TITULOTABELAS1"/>
    <w:rsid w:val="00B2459B"/>
    <w:rPr>
      <w:sz w:val="21"/>
    </w:rPr>
  </w:style>
  <w:style w:type="paragraph" w:customStyle="1" w:styleId="04TEXTOTABELAS">
    <w:name w:val="04_TEXTO_TABELAS"/>
    <w:basedOn w:val="02TEXTOPRINCIPAL"/>
    <w:rsid w:val="00B2459B"/>
    <w:pPr>
      <w:spacing w:before="0" w:after="0"/>
    </w:pPr>
  </w:style>
  <w:style w:type="paragraph" w:customStyle="1" w:styleId="02TEXTOITEM">
    <w:name w:val="02_TEXTO_ITEM"/>
    <w:basedOn w:val="02TEXTOPRINCIPAL"/>
    <w:rsid w:val="00B2459B"/>
    <w:pPr>
      <w:spacing w:before="28" w:after="28"/>
      <w:ind w:left="284" w:hanging="284"/>
    </w:pPr>
  </w:style>
  <w:style w:type="paragraph" w:customStyle="1" w:styleId="05ATIVIDADES">
    <w:name w:val="05_ATIVIDADES"/>
    <w:basedOn w:val="02TEXTOITEM"/>
    <w:rsid w:val="00B2459B"/>
    <w:pPr>
      <w:tabs>
        <w:tab w:val="right" w:pos="279"/>
      </w:tabs>
      <w:spacing w:before="57" w:after="57"/>
      <w:ind w:left="340" w:hanging="340"/>
    </w:pPr>
  </w:style>
  <w:style w:type="paragraph" w:customStyle="1" w:styleId="TableContents">
    <w:name w:val="Table Contents"/>
    <w:basedOn w:val="Standard"/>
    <w:rsid w:val="00B2459B"/>
    <w:pPr>
      <w:suppressLineNumbers/>
    </w:pPr>
  </w:style>
  <w:style w:type="paragraph" w:customStyle="1" w:styleId="Textbodyindent">
    <w:name w:val="Text body indent"/>
    <w:basedOn w:val="Textbody"/>
    <w:rsid w:val="00B2459B"/>
    <w:pPr>
      <w:ind w:left="283"/>
    </w:pPr>
  </w:style>
  <w:style w:type="paragraph" w:customStyle="1" w:styleId="ListIndent">
    <w:name w:val="List Indent"/>
    <w:basedOn w:val="Textbody"/>
    <w:rsid w:val="00B2459B"/>
    <w:pPr>
      <w:tabs>
        <w:tab w:val="left" w:pos="2835"/>
      </w:tabs>
      <w:ind w:left="2835" w:hanging="2551"/>
    </w:pPr>
  </w:style>
  <w:style w:type="paragraph" w:customStyle="1" w:styleId="Marginalia">
    <w:name w:val="Marginalia"/>
    <w:basedOn w:val="Textbody"/>
    <w:rsid w:val="00B2459B"/>
    <w:pPr>
      <w:ind w:left="2268"/>
    </w:pPr>
  </w:style>
  <w:style w:type="paragraph" w:customStyle="1" w:styleId="Firstlineindent">
    <w:name w:val="First line indent"/>
    <w:basedOn w:val="Textbody"/>
    <w:rsid w:val="00B2459B"/>
    <w:pPr>
      <w:ind w:firstLine="283"/>
    </w:pPr>
  </w:style>
  <w:style w:type="paragraph" w:styleId="Saudao">
    <w:name w:val="Salutation"/>
    <w:basedOn w:val="Standard"/>
    <w:link w:val="SaudaoChar"/>
    <w:rsid w:val="00B2459B"/>
    <w:pPr>
      <w:suppressLineNumbers/>
    </w:pPr>
  </w:style>
  <w:style w:type="paragraph" w:customStyle="1" w:styleId="Hangingindent">
    <w:name w:val="Hanging indent"/>
    <w:basedOn w:val="Textbody"/>
    <w:rsid w:val="00B2459B"/>
    <w:pPr>
      <w:tabs>
        <w:tab w:val="left" w:pos="567"/>
      </w:tabs>
      <w:ind w:left="567" w:hanging="283"/>
    </w:pPr>
  </w:style>
  <w:style w:type="paragraph" w:customStyle="1" w:styleId="Heading10">
    <w:name w:val="Heading 10"/>
    <w:basedOn w:val="Heading"/>
    <w:next w:val="Textbody"/>
    <w:rsid w:val="00B2459B"/>
    <w:pPr>
      <w:spacing w:before="60" w:after="60"/>
    </w:pPr>
    <w:rPr>
      <w:b/>
      <w:bCs/>
    </w:rPr>
  </w:style>
  <w:style w:type="paragraph" w:customStyle="1" w:styleId="05ATIVIDADEMARQUE">
    <w:name w:val="05_ATIVIDADE_MARQUE"/>
    <w:basedOn w:val="05ATIVIDADES"/>
    <w:rsid w:val="00B2459B"/>
    <w:pPr>
      <w:tabs>
        <w:tab w:val="clear" w:pos="279"/>
      </w:tabs>
      <w:ind w:left="567" w:hanging="567"/>
    </w:pPr>
  </w:style>
  <w:style w:type="paragraph" w:customStyle="1" w:styleId="05LINHASRESPOSTA">
    <w:name w:val="05_LINHAS RESPOSTA"/>
    <w:basedOn w:val="05ATIVIDADES"/>
    <w:rsid w:val="00B2459B"/>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B2459B"/>
    <w:rPr>
      <w:sz w:val="16"/>
    </w:rPr>
  </w:style>
  <w:style w:type="paragraph" w:customStyle="1" w:styleId="01TITULOVINHETA2">
    <w:name w:val="01_TITULO_VINHETA_2"/>
    <w:basedOn w:val="03TITULOTABELAS1"/>
    <w:rsid w:val="00B2459B"/>
    <w:pPr>
      <w:spacing w:before="57" w:after="57"/>
      <w:jc w:val="left"/>
    </w:pPr>
    <w:rPr>
      <w:sz w:val="24"/>
    </w:rPr>
  </w:style>
  <w:style w:type="paragraph" w:customStyle="1" w:styleId="01TITULOVINHETA1">
    <w:name w:val="01_TITULO_VINHETA_1"/>
    <w:basedOn w:val="01TITULOVINHETA2"/>
    <w:rsid w:val="00B2459B"/>
    <w:pPr>
      <w:spacing w:before="170" w:after="80"/>
    </w:pPr>
    <w:rPr>
      <w:sz w:val="28"/>
    </w:rPr>
  </w:style>
  <w:style w:type="paragraph" w:customStyle="1" w:styleId="02TEXTOPRINCIPALBULLET">
    <w:name w:val="02_TEXTO_PRINCIPAL_BULLET"/>
    <w:basedOn w:val="02TEXTOITEM"/>
    <w:rsid w:val="00B2459B"/>
    <w:pPr>
      <w:numPr>
        <w:numId w:val="19"/>
      </w:numPr>
      <w:suppressLineNumbers/>
      <w:tabs>
        <w:tab w:val="left" w:pos="227"/>
      </w:tabs>
      <w:spacing w:before="0" w:after="20" w:line="280" w:lineRule="exact"/>
    </w:pPr>
  </w:style>
  <w:style w:type="paragraph" w:styleId="Rodap">
    <w:name w:val="footer"/>
    <w:basedOn w:val="Normal"/>
    <w:rsid w:val="00B2459B"/>
    <w:pPr>
      <w:tabs>
        <w:tab w:val="center" w:pos="4252"/>
        <w:tab w:val="right" w:pos="8504"/>
      </w:tabs>
    </w:pPr>
  </w:style>
  <w:style w:type="character" w:customStyle="1" w:styleId="CabealhoChar">
    <w:name w:val="Cabeçalho Char"/>
    <w:basedOn w:val="Fontepargpadro"/>
    <w:rsid w:val="00B2459B"/>
    <w:rPr>
      <w:szCs w:val="21"/>
    </w:rPr>
  </w:style>
  <w:style w:type="character" w:customStyle="1" w:styleId="RodapChar">
    <w:name w:val="Rodapé Char"/>
    <w:basedOn w:val="Fontepargpadro"/>
    <w:rsid w:val="00B2459B"/>
    <w:rPr>
      <w:szCs w:val="21"/>
    </w:rPr>
  </w:style>
  <w:style w:type="numbering" w:customStyle="1" w:styleId="LFO1">
    <w:name w:val="LFO1"/>
    <w:basedOn w:val="Semlista"/>
    <w:rsid w:val="00B2459B"/>
    <w:pPr>
      <w:numPr>
        <w:numId w:val="1"/>
      </w:numPr>
    </w:pPr>
  </w:style>
  <w:style w:type="numbering" w:customStyle="1" w:styleId="LFO3">
    <w:name w:val="LFO3"/>
    <w:basedOn w:val="Semlista"/>
    <w:rsid w:val="00B2459B"/>
    <w:pPr>
      <w:numPr>
        <w:numId w:val="2"/>
      </w:numPr>
    </w:pPr>
  </w:style>
  <w:style w:type="paragraph" w:customStyle="1" w:styleId="06LEGENDA">
    <w:name w:val="06_LEGENDA"/>
    <w:basedOn w:val="06CREDITO"/>
    <w:rsid w:val="00AB6429"/>
    <w:pPr>
      <w:spacing w:before="60" w:after="60"/>
      <w:jc w:val="center"/>
    </w:pPr>
    <w:rPr>
      <w:sz w:val="20"/>
    </w:rPr>
  </w:style>
  <w:style w:type="paragraph" w:styleId="Cabealho">
    <w:name w:val="header"/>
    <w:basedOn w:val="Normal"/>
    <w:link w:val="CabealhoChar1"/>
    <w:uiPriority w:val="99"/>
    <w:unhideWhenUsed/>
    <w:rsid w:val="00B2459B"/>
    <w:pPr>
      <w:tabs>
        <w:tab w:val="center" w:pos="4252"/>
        <w:tab w:val="right" w:pos="8504"/>
      </w:tabs>
    </w:pPr>
  </w:style>
  <w:style w:type="character" w:customStyle="1" w:styleId="CabealhoChar1">
    <w:name w:val="Cabeçalho Char1"/>
    <w:basedOn w:val="Fontepargpadro"/>
    <w:link w:val="Cabealho"/>
    <w:uiPriority w:val="99"/>
    <w:rsid w:val="00B2459B"/>
  </w:style>
  <w:style w:type="paragraph" w:styleId="Textodebalo">
    <w:name w:val="Balloon Text"/>
    <w:basedOn w:val="Normal"/>
    <w:link w:val="TextodebaloChar"/>
    <w:uiPriority w:val="99"/>
    <w:semiHidden/>
    <w:unhideWhenUsed/>
    <w:rsid w:val="00B2459B"/>
    <w:rPr>
      <w:sz w:val="16"/>
      <w:szCs w:val="14"/>
    </w:rPr>
  </w:style>
  <w:style w:type="character" w:customStyle="1" w:styleId="TextodebaloChar">
    <w:name w:val="Texto de balão Char"/>
    <w:basedOn w:val="Fontepargpadro"/>
    <w:link w:val="Textodebalo"/>
    <w:uiPriority w:val="99"/>
    <w:semiHidden/>
    <w:rsid w:val="00B2459B"/>
    <w:rPr>
      <w:sz w:val="16"/>
      <w:szCs w:val="14"/>
    </w:rPr>
  </w:style>
  <w:style w:type="paragraph" w:customStyle="1" w:styleId="02TEXTOPRINCIPALBULLETITEM">
    <w:name w:val="02_TEXTO_PRINCIPAL_BULLET_ITEM"/>
    <w:basedOn w:val="02TEXTOPRINCIPALBULLET"/>
    <w:rsid w:val="00B2459B"/>
    <w:pPr>
      <w:numPr>
        <w:numId w:val="0"/>
      </w:numPr>
      <w:ind w:left="454" w:hanging="170"/>
    </w:pPr>
  </w:style>
  <w:style w:type="table" w:styleId="Tabelacomgrade">
    <w:name w:val="Table Grid"/>
    <w:basedOn w:val="Tabelanormal"/>
    <w:uiPriority w:val="59"/>
    <w:rsid w:val="00B245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B2459B"/>
    <w:pPr>
      <w:autoSpaceDN/>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character" w:styleId="Hyperlink">
    <w:name w:val="Hyperlink"/>
    <w:basedOn w:val="Fontepargpadro"/>
    <w:uiPriority w:val="99"/>
    <w:unhideWhenUsed/>
    <w:rsid w:val="00B2459B"/>
    <w:rPr>
      <w:color w:val="0563C1" w:themeColor="hyperlink"/>
      <w:u w:val="single"/>
    </w:rPr>
  </w:style>
  <w:style w:type="character" w:customStyle="1" w:styleId="A1">
    <w:name w:val="A1"/>
    <w:uiPriority w:val="99"/>
    <w:rsid w:val="00B2459B"/>
    <w:rPr>
      <w:rFonts w:cs="HelveticaNeueLT Std"/>
      <w:color w:val="000000"/>
      <w:sz w:val="16"/>
      <w:szCs w:val="16"/>
    </w:rPr>
  </w:style>
  <w:style w:type="character" w:customStyle="1" w:styleId="A2">
    <w:name w:val="A2"/>
    <w:uiPriority w:val="99"/>
    <w:rsid w:val="00B2459B"/>
    <w:rPr>
      <w:rFonts w:cs="HelveticaNeueLT Std"/>
      <w:color w:val="000000"/>
      <w:sz w:val="16"/>
      <w:szCs w:val="16"/>
    </w:rPr>
  </w:style>
  <w:style w:type="character" w:styleId="Forte">
    <w:name w:val="Strong"/>
    <w:basedOn w:val="Fontepargpadro"/>
    <w:uiPriority w:val="22"/>
    <w:qFormat/>
    <w:rsid w:val="00B2459B"/>
    <w:rPr>
      <w:b/>
      <w:bCs/>
    </w:rPr>
  </w:style>
  <w:style w:type="character" w:styleId="Refdecomentrio">
    <w:name w:val="annotation reference"/>
    <w:basedOn w:val="Fontepargpadro"/>
    <w:uiPriority w:val="99"/>
    <w:semiHidden/>
    <w:unhideWhenUsed/>
    <w:rsid w:val="00B2459B"/>
    <w:rPr>
      <w:sz w:val="16"/>
      <w:szCs w:val="16"/>
    </w:rPr>
  </w:style>
  <w:style w:type="paragraph" w:styleId="Textodecomentrio">
    <w:name w:val="annotation text"/>
    <w:basedOn w:val="Normal"/>
    <w:link w:val="TextodecomentrioChar"/>
    <w:uiPriority w:val="99"/>
    <w:unhideWhenUsed/>
    <w:rsid w:val="00B2459B"/>
    <w:rPr>
      <w:rFonts w:asciiTheme="majorHAnsi" w:hAnsiTheme="majorHAnsi"/>
      <w:sz w:val="20"/>
      <w:szCs w:val="18"/>
    </w:rPr>
  </w:style>
  <w:style w:type="character" w:customStyle="1" w:styleId="TextodecomentrioChar">
    <w:name w:val="Texto de comentário Char"/>
    <w:basedOn w:val="Fontepargpadro"/>
    <w:link w:val="Textodecomentrio"/>
    <w:uiPriority w:val="99"/>
    <w:rsid w:val="00B2459B"/>
    <w:rPr>
      <w:rFonts w:asciiTheme="majorHAnsi" w:hAnsiTheme="majorHAnsi"/>
      <w:sz w:val="20"/>
      <w:szCs w:val="18"/>
    </w:rPr>
  </w:style>
  <w:style w:type="paragraph" w:styleId="NormalWeb">
    <w:name w:val="Normal (Web)"/>
    <w:basedOn w:val="Normal"/>
    <w:uiPriority w:val="99"/>
    <w:semiHidden/>
    <w:unhideWhenUsed/>
    <w:rsid w:val="00B2459B"/>
    <w:pPr>
      <w:autoSpaceDN/>
      <w:spacing w:before="100" w:beforeAutospacing="1" w:after="100" w:afterAutospacing="1"/>
      <w:textAlignment w:val="auto"/>
    </w:pPr>
    <w:rPr>
      <w:rFonts w:ascii="Times New Roman" w:eastAsia="Times New Roman" w:hAnsi="Times New Roman" w:cs="Times New Roman"/>
      <w:kern w:val="0"/>
      <w:sz w:val="24"/>
      <w:lang w:eastAsia="pt-BR" w:bidi="ar-SA"/>
    </w:rPr>
  </w:style>
  <w:style w:type="paragraph" w:customStyle="1" w:styleId="02TEXTOPRINCIPALBULLET2">
    <w:name w:val="02_TEXTO_PRINCIPAL_BULLET_2"/>
    <w:basedOn w:val="02TEXTOPRINCIPALBULLET"/>
    <w:rsid w:val="00B2459B"/>
    <w:pPr>
      <w:numPr>
        <w:numId w:val="0"/>
      </w:numPr>
      <w:tabs>
        <w:tab w:val="clear" w:pos="227"/>
      </w:tabs>
      <w:ind w:left="227"/>
    </w:pPr>
  </w:style>
  <w:style w:type="paragraph" w:styleId="Assuntodocomentrio">
    <w:name w:val="annotation subject"/>
    <w:basedOn w:val="Textodecomentrio"/>
    <w:next w:val="Textodecomentrio"/>
    <w:link w:val="AssuntodocomentrioChar"/>
    <w:uiPriority w:val="99"/>
    <w:semiHidden/>
    <w:unhideWhenUsed/>
    <w:rsid w:val="00B2459B"/>
    <w:rPr>
      <w:rFonts w:cs="Mangal"/>
      <w:b/>
      <w:bCs/>
    </w:rPr>
  </w:style>
  <w:style w:type="character" w:customStyle="1" w:styleId="AssuntodocomentrioChar">
    <w:name w:val="Assunto do comentário Char"/>
    <w:basedOn w:val="TextodecomentrioChar"/>
    <w:link w:val="Assuntodocomentrio"/>
    <w:uiPriority w:val="99"/>
    <w:semiHidden/>
    <w:rsid w:val="00B2459B"/>
    <w:rPr>
      <w:rFonts w:asciiTheme="majorHAnsi" w:hAnsiTheme="majorHAnsi" w:cs="Mangal"/>
      <w:b/>
      <w:bCs/>
      <w:sz w:val="20"/>
      <w:szCs w:val="18"/>
    </w:rPr>
  </w:style>
  <w:style w:type="character" w:styleId="nfaseSutil">
    <w:name w:val="Subtle Emphasis"/>
    <w:basedOn w:val="Fontepargpadro"/>
    <w:uiPriority w:val="19"/>
    <w:qFormat/>
    <w:rsid w:val="00945EE1"/>
    <w:rPr>
      <w:i/>
      <w:iCs/>
      <w:color w:val="404040" w:themeColor="text1" w:themeTint="BF"/>
    </w:rPr>
  </w:style>
  <w:style w:type="character" w:customStyle="1" w:styleId="LYBOLDPROF">
    <w:name w:val="LY_BOLD_PROF"/>
    <w:uiPriority w:val="99"/>
    <w:rsid w:val="00991C57"/>
    <w:rPr>
      <w:rFonts w:ascii="Arial-BoldMT" w:hAnsi="Arial-BoldMT" w:cs="Arial-BoldMT"/>
      <w:b/>
      <w:bCs/>
      <w:color w:val="FF00FF"/>
      <w:u w:val="none"/>
      <w:lang w:val="pt-BR"/>
    </w:rPr>
  </w:style>
  <w:style w:type="character" w:customStyle="1" w:styleId="Ttulo1Char">
    <w:name w:val="Título 1 Char"/>
    <w:basedOn w:val="Fontepargpadro"/>
    <w:link w:val="Ttulo1"/>
    <w:rsid w:val="001237AE"/>
    <w:rPr>
      <w:rFonts w:ascii="Cambria" w:eastAsia="Cambria" w:hAnsi="Cambria" w:cs="Cambria"/>
      <w:b/>
      <w:bCs/>
      <w:sz w:val="28"/>
      <w:szCs w:val="28"/>
    </w:rPr>
  </w:style>
  <w:style w:type="character" w:customStyle="1" w:styleId="Ttulo2Char">
    <w:name w:val="Título 2 Char"/>
    <w:basedOn w:val="Fontepargpadro"/>
    <w:link w:val="Ttulo2"/>
    <w:rsid w:val="001237AE"/>
    <w:rPr>
      <w:rFonts w:ascii="Cambria" w:eastAsia="Cambria" w:hAnsi="Cambria" w:cs="Cambria"/>
      <w:b/>
      <w:bCs/>
      <w:sz w:val="28"/>
      <w:szCs w:val="28"/>
    </w:rPr>
  </w:style>
  <w:style w:type="character" w:customStyle="1" w:styleId="Ttulo3Char">
    <w:name w:val="Título 3 Char"/>
    <w:basedOn w:val="Fontepargpadro"/>
    <w:link w:val="Ttulo3"/>
    <w:rsid w:val="001237AE"/>
    <w:rPr>
      <w:rFonts w:ascii="Liberation Sans" w:eastAsia="Microsoft YaHei" w:hAnsi="Liberation Sans" w:cs="Liberation Sans"/>
      <w:b/>
      <w:bCs/>
      <w:sz w:val="28"/>
      <w:szCs w:val="28"/>
    </w:rPr>
  </w:style>
  <w:style w:type="character" w:customStyle="1" w:styleId="Ttulo4Char">
    <w:name w:val="Título 4 Char"/>
    <w:basedOn w:val="Fontepargpadro"/>
    <w:link w:val="Ttulo4"/>
    <w:rsid w:val="001237AE"/>
    <w:rPr>
      <w:rFonts w:ascii="Liberation Sans" w:eastAsia="Microsoft YaHei" w:hAnsi="Liberation Sans" w:cs="Liberation Sans"/>
      <w:b/>
      <w:bCs/>
      <w:i/>
      <w:iCs/>
      <w:sz w:val="28"/>
      <w:szCs w:val="28"/>
    </w:rPr>
  </w:style>
  <w:style w:type="character" w:customStyle="1" w:styleId="Ttulo5Char">
    <w:name w:val="Título 5 Char"/>
    <w:basedOn w:val="Fontepargpadro"/>
    <w:link w:val="Ttulo5"/>
    <w:rsid w:val="001237AE"/>
    <w:rPr>
      <w:rFonts w:ascii="Liberation Sans" w:eastAsia="Microsoft YaHei" w:hAnsi="Liberation Sans" w:cs="Liberation Sans"/>
      <w:b/>
      <w:bCs/>
      <w:sz w:val="28"/>
      <w:szCs w:val="28"/>
    </w:rPr>
  </w:style>
  <w:style w:type="character" w:customStyle="1" w:styleId="Ttulo6Char">
    <w:name w:val="Título 6 Char"/>
    <w:basedOn w:val="Fontepargpadro"/>
    <w:link w:val="Ttulo6"/>
    <w:rsid w:val="001237AE"/>
    <w:rPr>
      <w:rFonts w:ascii="Liberation Sans" w:eastAsia="Microsoft YaHei" w:hAnsi="Liberation Sans" w:cs="Liberation Sans"/>
      <w:b/>
      <w:bCs/>
      <w:i/>
      <w:iCs/>
      <w:sz w:val="28"/>
      <w:szCs w:val="28"/>
    </w:rPr>
  </w:style>
  <w:style w:type="character" w:customStyle="1" w:styleId="Ttulo7Char">
    <w:name w:val="Título 7 Char"/>
    <w:basedOn w:val="Fontepargpadro"/>
    <w:link w:val="Ttulo7"/>
    <w:rsid w:val="001237AE"/>
    <w:rPr>
      <w:rFonts w:ascii="Liberation Sans" w:eastAsia="Microsoft YaHei" w:hAnsi="Liberation Sans" w:cs="Liberation Sans"/>
      <w:b/>
      <w:bCs/>
      <w:sz w:val="28"/>
      <w:szCs w:val="28"/>
    </w:rPr>
  </w:style>
  <w:style w:type="character" w:customStyle="1" w:styleId="Ttulo8Char">
    <w:name w:val="Título 8 Char"/>
    <w:basedOn w:val="Fontepargpadro"/>
    <w:link w:val="Ttulo8"/>
    <w:rsid w:val="001237AE"/>
    <w:rPr>
      <w:rFonts w:ascii="Liberation Sans" w:eastAsia="Microsoft YaHei" w:hAnsi="Liberation Sans" w:cs="Liberation Sans"/>
      <w:b/>
      <w:bCs/>
      <w:i/>
      <w:iCs/>
      <w:sz w:val="28"/>
      <w:szCs w:val="28"/>
    </w:rPr>
  </w:style>
  <w:style w:type="character" w:customStyle="1" w:styleId="Ttulo9Char">
    <w:name w:val="Título 9 Char"/>
    <w:basedOn w:val="Fontepargpadro"/>
    <w:link w:val="Ttulo9"/>
    <w:rsid w:val="001237AE"/>
    <w:rPr>
      <w:rFonts w:ascii="Liberation Sans" w:eastAsia="Microsoft YaHei" w:hAnsi="Liberation Sans" w:cs="Liberation Sans"/>
      <w:b/>
      <w:bCs/>
      <w:sz w:val="28"/>
      <w:szCs w:val="28"/>
    </w:rPr>
  </w:style>
  <w:style w:type="character" w:customStyle="1" w:styleId="SaudaoChar">
    <w:name w:val="Saudação Char"/>
    <w:basedOn w:val="Fontepargpadro"/>
    <w:link w:val="Saudao"/>
    <w:rsid w:val="001237AE"/>
  </w:style>
  <w:style w:type="paragraph" w:customStyle="1" w:styleId="02LYTEXTOPRINCIPALITEM">
    <w:name w:val="02_LY_TEXTO_PRINCIPAL_ITEM"/>
    <w:basedOn w:val="Normal"/>
    <w:uiPriority w:val="99"/>
    <w:qFormat/>
    <w:rsid w:val="001237AE"/>
    <w:pPr>
      <w:widowControl w:val="0"/>
      <w:numPr>
        <w:numId w:val="22"/>
      </w:numPr>
      <w:suppressAutoHyphens/>
      <w:autoSpaceDE w:val="0"/>
      <w:adjustRightInd w:val="0"/>
      <w:spacing w:before="85" w:line="340" w:lineRule="atLeast"/>
      <w:textAlignment w:val="center"/>
    </w:pPr>
    <w:rPr>
      <w:rFonts w:ascii="ArialMT" w:eastAsia="Times New Roman" w:hAnsi="ArialMT" w:cs="ArialMT"/>
      <w:color w:val="000000"/>
      <w:spacing w:val="1"/>
      <w:kern w:val="0"/>
      <w:sz w:val="26"/>
      <w:szCs w:val="28"/>
      <w:lang w:eastAsia="en-US" w:bidi="ar-SA"/>
    </w:rPr>
  </w:style>
  <w:style w:type="character" w:customStyle="1" w:styleId="LYBOLDLIGHT">
    <w:name w:val="LY_BOLD_LIGHT"/>
    <w:uiPriority w:val="99"/>
    <w:rsid w:val="001237AE"/>
    <w:rPr>
      <w:rFonts w:ascii="Arial-BoldMT" w:hAnsi="Arial-BoldMT" w:cs="Arial-BoldMT"/>
      <w:b/>
      <w:bCs/>
      <w:u w:val="none"/>
      <w:lang w:val="pt-BR"/>
    </w:rPr>
  </w:style>
  <w:style w:type="character" w:styleId="HiperlinkVisitado">
    <w:name w:val="FollowedHyperlink"/>
    <w:basedOn w:val="Fontepargpadro"/>
    <w:uiPriority w:val="99"/>
    <w:semiHidden/>
    <w:unhideWhenUsed/>
    <w:rsid w:val="001237AE"/>
    <w:rPr>
      <w:color w:val="954F72" w:themeColor="followedHyperlink"/>
      <w:u w:val="single"/>
    </w:rPr>
  </w:style>
  <w:style w:type="character" w:customStyle="1" w:styleId="MenoPendente1">
    <w:name w:val="Menção Pendente1"/>
    <w:basedOn w:val="Fontepargpadro"/>
    <w:uiPriority w:val="99"/>
    <w:semiHidden/>
    <w:unhideWhenUsed/>
    <w:rsid w:val="001237AE"/>
    <w:rPr>
      <w:color w:val="808080"/>
      <w:shd w:val="clear" w:color="auto" w:fill="E6E6E6"/>
    </w:rPr>
  </w:style>
  <w:style w:type="character" w:customStyle="1" w:styleId="MenoPendente2">
    <w:name w:val="Menção Pendente2"/>
    <w:basedOn w:val="Fontepargpadro"/>
    <w:uiPriority w:val="99"/>
    <w:semiHidden/>
    <w:unhideWhenUsed/>
    <w:rsid w:val="001237AE"/>
    <w:rPr>
      <w:color w:val="808080"/>
      <w:shd w:val="clear" w:color="auto" w:fill="E6E6E6"/>
    </w:rPr>
  </w:style>
  <w:style w:type="paragraph" w:customStyle="1" w:styleId="07Iconografia">
    <w:name w:val="07 Iconografia"/>
    <w:basedOn w:val="Normal"/>
    <w:next w:val="02TEXTOPRINCIPAL"/>
    <w:link w:val="07IconografiaChar"/>
    <w:rsid w:val="0018005D"/>
    <w:rPr>
      <w:rFonts w:ascii="Cambria" w:hAnsi="Cambria"/>
      <w:color w:val="FF0000"/>
      <w:sz w:val="22"/>
    </w:rPr>
  </w:style>
  <w:style w:type="character" w:customStyle="1" w:styleId="07IconografiaChar">
    <w:name w:val="07 Iconografia Char"/>
    <w:basedOn w:val="Fontepargpadro"/>
    <w:link w:val="07Iconografia"/>
    <w:rsid w:val="0018005D"/>
    <w:rPr>
      <w:rFonts w:ascii="Cambria" w:hAnsi="Cambria"/>
      <w:color w:val="FF0000"/>
      <w:sz w:val="22"/>
    </w:rPr>
  </w:style>
  <w:style w:type="paragraph" w:customStyle="1" w:styleId="02refdecitacao">
    <w:name w:val="02_ref_de_citacao"/>
    <w:basedOn w:val="02TEXTOPRINCIPAL"/>
    <w:rsid w:val="006F5356"/>
    <w:pPr>
      <w:jc w:val="right"/>
    </w:pPr>
    <w:rPr>
      <w:sz w:val="18"/>
    </w:rPr>
  </w:style>
  <w:style w:type="character" w:customStyle="1" w:styleId="MenoPendente3">
    <w:name w:val="Menção Pendente3"/>
    <w:basedOn w:val="Fontepargpadro"/>
    <w:uiPriority w:val="99"/>
    <w:semiHidden/>
    <w:unhideWhenUsed/>
    <w:rsid w:val="00555235"/>
    <w:rPr>
      <w:color w:val="808080"/>
      <w:shd w:val="clear" w:color="auto" w:fill="E6E6E6"/>
    </w:rPr>
  </w:style>
  <w:style w:type="character" w:styleId="nfase">
    <w:name w:val="Emphasis"/>
    <w:basedOn w:val="Fontepargpadro"/>
    <w:uiPriority w:val="20"/>
    <w:qFormat/>
    <w:rsid w:val="00285708"/>
    <w:rPr>
      <w:i/>
      <w:iCs/>
    </w:rPr>
  </w:style>
  <w:style w:type="paragraph" w:styleId="Corpodetexto">
    <w:name w:val="Body Text"/>
    <w:basedOn w:val="Normal"/>
    <w:link w:val="CorpodetextoChar"/>
    <w:rsid w:val="00DD5ED2"/>
    <w:pPr>
      <w:autoSpaceDN/>
      <w:jc w:val="both"/>
      <w:textAlignment w:val="auto"/>
    </w:pPr>
    <w:rPr>
      <w:rFonts w:ascii="Times New Roman" w:eastAsia="Times New Roman" w:hAnsi="Times New Roman" w:cs="Times New Roman"/>
      <w:kern w:val="0"/>
      <w:sz w:val="24"/>
      <w:szCs w:val="24"/>
      <w:lang w:eastAsia="pt-BR" w:bidi="ar-SA"/>
    </w:rPr>
  </w:style>
  <w:style w:type="character" w:customStyle="1" w:styleId="CorpodetextoChar">
    <w:name w:val="Corpo de texto Char"/>
    <w:basedOn w:val="Fontepargpadro"/>
    <w:link w:val="Corpodetexto"/>
    <w:rsid w:val="00DD5ED2"/>
    <w:rPr>
      <w:rFonts w:ascii="Times New Roman" w:eastAsia="Times New Roman" w:hAnsi="Times New Roman" w:cs="Times New Roman"/>
      <w:kern w:val="0"/>
      <w:sz w:val="24"/>
      <w:szCs w:val="24"/>
      <w:lang w:eastAsia="pt-BR" w:bidi="ar-SA"/>
    </w:rPr>
  </w:style>
  <w:style w:type="paragraph" w:customStyle="1" w:styleId="Pa2">
    <w:name w:val="Pa2"/>
    <w:basedOn w:val="Normal"/>
    <w:next w:val="Normal"/>
    <w:uiPriority w:val="99"/>
    <w:rsid w:val="0069154A"/>
    <w:pPr>
      <w:autoSpaceDE w:val="0"/>
      <w:adjustRightInd w:val="0"/>
      <w:spacing w:line="241" w:lineRule="atLeast"/>
      <w:textAlignment w:val="auto"/>
    </w:pPr>
    <w:rPr>
      <w:rFonts w:ascii="Franklin Gothic Heavy" w:eastAsiaTheme="minorHAnsi" w:hAnsi="Franklin Gothic Heavy" w:cs="Arial"/>
      <w:kern w:val="0"/>
      <w:sz w:val="24"/>
      <w:szCs w:val="24"/>
      <w:lang w:eastAsia="en-US" w:bidi="ar-SA"/>
    </w:rPr>
  </w:style>
  <w:style w:type="paragraph" w:customStyle="1" w:styleId="Normal1">
    <w:name w:val="Normal1"/>
    <w:rsid w:val="0045537B"/>
    <w:pPr>
      <w:pBdr>
        <w:top w:val="nil"/>
        <w:left w:val="nil"/>
        <w:bottom w:val="nil"/>
        <w:right w:val="nil"/>
        <w:between w:val="nil"/>
      </w:pBdr>
      <w:autoSpaceDN/>
      <w:spacing w:after="160" w:line="259" w:lineRule="auto"/>
      <w:textAlignment w:val="auto"/>
    </w:pPr>
    <w:rPr>
      <w:rFonts w:ascii="Calibri" w:eastAsia="Calibri" w:hAnsi="Calibri" w:cs="Calibri"/>
      <w:color w:val="000000"/>
      <w:kern w:val="0"/>
      <w:sz w:val="22"/>
      <w:szCs w:val="22"/>
      <w:lang w:eastAsia="en-US" w:bidi="ar-SA"/>
    </w:rPr>
  </w:style>
  <w:style w:type="character" w:customStyle="1" w:styleId="MenoPendente4">
    <w:name w:val="Menção Pendente4"/>
    <w:basedOn w:val="Fontepargpadro"/>
    <w:uiPriority w:val="99"/>
    <w:semiHidden/>
    <w:unhideWhenUsed/>
    <w:rsid w:val="00216F9E"/>
    <w:rPr>
      <w:color w:val="605E5C"/>
      <w:shd w:val="clear" w:color="auto" w:fill="E1DFDD"/>
    </w:rPr>
  </w:style>
  <w:style w:type="paragraph" w:styleId="Reviso">
    <w:name w:val="Revision"/>
    <w:hidden/>
    <w:uiPriority w:val="99"/>
    <w:semiHidden/>
    <w:rsid w:val="00BC22D9"/>
    <w:pPr>
      <w:autoSpaceDN/>
      <w:textAlignment w:val="auto"/>
    </w:pPr>
    <w:rPr>
      <w:rFonts w:cs="Mangal"/>
      <w:szCs w:val="19"/>
    </w:rPr>
  </w:style>
  <w:style w:type="character" w:styleId="MenoPendente">
    <w:name w:val="Unresolved Mention"/>
    <w:basedOn w:val="Fontepargpadro"/>
    <w:uiPriority w:val="99"/>
    <w:semiHidden/>
    <w:unhideWhenUsed/>
    <w:rsid w:val="00555E5B"/>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7387120">
      <w:bodyDiv w:val="1"/>
      <w:marLeft w:val="0"/>
      <w:marRight w:val="0"/>
      <w:marTop w:val="0"/>
      <w:marBottom w:val="0"/>
      <w:divBdr>
        <w:top w:val="none" w:sz="0" w:space="0" w:color="auto"/>
        <w:left w:val="none" w:sz="0" w:space="0" w:color="auto"/>
        <w:bottom w:val="none" w:sz="0" w:space="0" w:color="auto"/>
        <w:right w:val="none" w:sz="0" w:space="0" w:color="auto"/>
      </w:divBdr>
    </w:div>
    <w:div w:id="272247009">
      <w:bodyDiv w:val="1"/>
      <w:marLeft w:val="0"/>
      <w:marRight w:val="0"/>
      <w:marTop w:val="0"/>
      <w:marBottom w:val="0"/>
      <w:divBdr>
        <w:top w:val="none" w:sz="0" w:space="0" w:color="auto"/>
        <w:left w:val="none" w:sz="0" w:space="0" w:color="auto"/>
        <w:bottom w:val="none" w:sz="0" w:space="0" w:color="auto"/>
        <w:right w:val="none" w:sz="0" w:space="0" w:color="auto"/>
      </w:divBdr>
    </w:div>
    <w:div w:id="555816030">
      <w:bodyDiv w:val="1"/>
      <w:marLeft w:val="0"/>
      <w:marRight w:val="0"/>
      <w:marTop w:val="0"/>
      <w:marBottom w:val="0"/>
      <w:divBdr>
        <w:top w:val="none" w:sz="0" w:space="0" w:color="auto"/>
        <w:left w:val="none" w:sz="0" w:space="0" w:color="auto"/>
        <w:bottom w:val="none" w:sz="0" w:space="0" w:color="auto"/>
        <w:right w:val="none" w:sz="0" w:space="0" w:color="auto"/>
      </w:divBdr>
    </w:div>
    <w:div w:id="704601772">
      <w:bodyDiv w:val="1"/>
      <w:marLeft w:val="0"/>
      <w:marRight w:val="0"/>
      <w:marTop w:val="0"/>
      <w:marBottom w:val="0"/>
      <w:divBdr>
        <w:top w:val="none" w:sz="0" w:space="0" w:color="auto"/>
        <w:left w:val="none" w:sz="0" w:space="0" w:color="auto"/>
        <w:bottom w:val="none" w:sz="0" w:space="0" w:color="auto"/>
        <w:right w:val="none" w:sz="0" w:space="0" w:color="auto"/>
      </w:divBdr>
    </w:div>
    <w:div w:id="740950966">
      <w:bodyDiv w:val="1"/>
      <w:marLeft w:val="0"/>
      <w:marRight w:val="0"/>
      <w:marTop w:val="0"/>
      <w:marBottom w:val="0"/>
      <w:divBdr>
        <w:top w:val="none" w:sz="0" w:space="0" w:color="auto"/>
        <w:left w:val="none" w:sz="0" w:space="0" w:color="auto"/>
        <w:bottom w:val="none" w:sz="0" w:space="0" w:color="auto"/>
        <w:right w:val="none" w:sz="0" w:space="0" w:color="auto"/>
      </w:divBdr>
    </w:div>
    <w:div w:id="794100596">
      <w:bodyDiv w:val="1"/>
      <w:marLeft w:val="0"/>
      <w:marRight w:val="0"/>
      <w:marTop w:val="0"/>
      <w:marBottom w:val="0"/>
      <w:divBdr>
        <w:top w:val="none" w:sz="0" w:space="0" w:color="auto"/>
        <w:left w:val="none" w:sz="0" w:space="0" w:color="auto"/>
        <w:bottom w:val="none" w:sz="0" w:space="0" w:color="auto"/>
        <w:right w:val="none" w:sz="0" w:space="0" w:color="auto"/>
      </w:divBdr>
    </w:div>
    <w:div w:id="831919185">
      <w:bodyDiv w:val="1"/>
      <w:marLeft w:val="0"/>
      <w:marRight w:val="0"/>
      <w:marTop w:val="0"/>
      <w:marBottom w:val="0"/>
      <w:divBdr>
        <w:top w:val="none" w:sz="0" w:space="0" w:color="auto"/>
        <w:left w:val="none" w:sz="0" w:space="0" w:color="auto"/>
        <w:bottom w:val="none" w:sz="0" w:space="0" w:color="auto"/>
        <w:right w:val="none" w:sz="0" w:space="0" w:color="auto"/>
      </w:divBdr>
    </w:div>
    <w:div w:id="962493776">
      <w:bodyDiv w:val="1"/>
      <w:marLeft w:val="0"/>
      <w:marRight w:val="0"/>
      <w:marTop w:val="0"/>
      <w:marBottom w:val="0"/>
      <w:divBdr>
        <w:top w:val="none" w:sz="0" w:space="0" w:color="auto"/>
        <w:left w:val="none" w:sz="0" w:space="0" w:color="auto"/>
        <w:bottom w:val="none" w:sz="0" w:space="0" w:color="auto"/>
        <w:right w:val="none" w:sz="0" w:space="0" w:color="auto"/>
      </w:divBdr>
    </w:div>
    <w:div w:id="1117602704">
      <w:bodyDiv w:val="1"/>
      <w:marLeft w:val="0"/>
      <w:marRight w:val="0"/>
      <w:marTop w:val="0"/>
      <w:marBottom w:val="0"/>
      <w:divBdr>
        <w:top w:val="none" w:sz="0" w:space="0" w:color="auto"/>
        <w:left w:val="none" w:sz="0" w:space="0" w:color="auto"/>
        <w:bottom w:val="none" w:sz="0" w:space="0" w:color="auto"/>
        <w:right w:val="none" w:sz="0" w:space="0" w:color="auto"/>
      </w:divBdr>
    </w:div>
    <w:div w:id="1362129033">
      <w:bodyDiv w:val="1"/>
      <w:marLeft w:val="0"/>
      <w:marRight w:val="0"/>
      <w:marTop w:val="0"/>
      <w:marBottom w:val="0"/>
      <w:divBdr>
        <w:top w:val="none" w:sz="0" w:space="0" w:color="auto"/>
        <w:left w:val="none" w:sz="0" w:space="0" w:color="auto"/>
        <w:bottom w:val="none" w:sz="0" w:space="0" w:color="auto"/>
        <w:right w:val="none" w:sz="0" w:space="0" w:color="auto"/>
      </w:divBdr>
    </w:div>
    <w:div w:id="1552157424">
      <w:bodyDiv w:val="1"/>
      <w:marLeft w:val="0"/>
      <w:marRight w:val="0"/>
      <w:marTop w:val="0"/>
      <w:marBottom w:val="0"/>
      <w:divBdr>
        <w:top w:val="none" w:sz="0" w:space="0" w:color="auto"/>
        <w:left w:val="none" w:sz="0" w:space="0" w:color="auto"/>
        <w:bottom w:val="none" w:sz="0" w:space="0" w:color="auto"/>
        <w:right w:val="none" w:sz="0" w:space="0" w:color="auto"/>
      </w:divBdr>
    </w:div>
    <w:div w:id="19274182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BCE457-54C2-4ECE-8185-AB069EF1F5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Pages>
  <Words>1283</Words>
  <Characters>6934</Characters>
  <Application>Microsoft Office Word</Application>
  <DocSecurity>0</DocSecurity>
  <Lines>57</Lines>
  <Paragraphs>16</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8201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Milena Clementin</dc:creator>
  <cp:lastModifiedBy>ana laura</cp:lastModifiedBy>
  <cp:revision>3</cp:revision>
  <cp:lastPrinted>2018-10-15T14:09:00Z</cp:lastPrinted>
  <dcterms:created xsi:type="dcterms:W3CDTF">2018-10-30T19:20:00Z</dcterms:created>
  <dcterms:modified xsi:type="dcterms:W3CDTF">2018-10-30T19:22:00Z</dcterms:modified>
</cp:coreProperties>
</file>