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413"/>
        <w:gridCol w:w="840"/>
        <w:gridCol w:w="1423"/>
        <w:gridCol w:w="1416"/>
        <w:gridCol w:w="1365"/>
        <w:gridCol w:w="94"/>
        <w:gridCol w:w="1133"/>
        <w:gridCol w:w="26"/>
        <w:gridCol w:w="541"/>
        <w:gridCol w:w="536"/>
        <w:gridCol w:w="541"/>
        <w:gridCol w:w="577"/>
        <w:gridCol w:w="16"/>
      </w:tblGrid>
      <w:tr w:rsidR="0045537B" w:rsidRPr="005262A9" w14:paraId="43BFA1FC" w14:textId="77777777" w:rsidTr="001A4730">
        <w:trPr>
          <w:gridAfter w:val="1"/>
          <w:wAfter w:w="16" w:type="dxa"/>
        </w:trPr>
        <w:tc>
          <w:tcPr>
            <w:tcW w:w="9905" w:type="dxa"/>
            <w:gridSpan w:val="12"/>
            <w:shd w:val="clear" w:color="auto" w:fill="E2EFD9" w:themeFill="accent6" w:themeFillTint="33"/>
          </w:tcPr>
          <w:p w14:paraId="74A6F2DB" w14:textId="0B0E2130" w:rsidR="0045537B" w:rsidRPr="005262A9" w:rsidRDefault="001A7EF3" w:rsidP="00BC3BA1">
            <w:pPr>
              <w:pStyle w:val="03TITULOTABELAS1"/>
              <w:rPr>
                <w:sz w:val="20"/>
                <w:szCs w:val="20"/>
              </w:rPr>
            </w:pPr>
            <w:r w:rsidRPr="005262A9">
              <w:rPr>
                <w:sz w:val="20"/>
                <w:szCs w:val="20"/>
              </w:rPr>
              <w:t xml:space="preserve">GRADE DE CORREÇÃO E </w:t>
            </w:r>
            <w:r w:rsidR="0045537B" w:rsidRPr="005262A9">
              <w:rPr>
                <w:sz w:val="20"/>
                <w:szCs w:val="20"/>
              </w:rPr>
              <w:t>FICHA DE ACOMPANHAMENTO DA APRENDIZAGEM</w:t>
            </w:r>
          </w:p>
        </w:tc>
      </w:tr>
      <w:tr w:rsidR="001A4730" w:rsidRPr="005262A9" w14:paraId="590FE28C" w14:textId="77777777" w:rsidTr="001A4730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29B62614" w14:textId="1B058EE7" w:rsidR="0045537B" w:rsidRPr="001A4730" w:rsidRDefault="00FD5666" w:rsidP="005262A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Nome do estudante</w:t>
            </w:r>
          </w:p>
        </w:tc>
        <w:tc>
          <w:tcPr>
            <w:tcW w:w="7652" w:type="dxa"/>
            <w:gridSpan w:val="10"/>
          </w:tcPr>
          <w:p w14:paraId="4BDF8576" w14:textId="07F28953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1A4730" w:rsidRPr="005262A9" w14:paraId="7D25992D" w14:textId="77777777" w:rsidTr="001A4730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5172F72A" w14:textId="5851DA75" w:rsidR="0045537B" w:rsidRPr="001A4730" w:rsidRDefault="00FD5666" w:rsidP="005262A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Componente Curricular</w:t>
            </w:r>
          </w:p>
        </w:tc>
        <w:tc>
          <w:tcPr>
            <w:tcW w:w="4298" w:type="dxa"/>
            <w:gridSpan w:val="4"/>
          </w:tcPr>
          <w:p w14:paraId="4280EC16" w14:textId="0462CE5C" w:rsidR="0045537B" w:rsidRPr="001A4730" w:rsidRDefault="00FD5666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Geografia</w:t>
            </w:r>
          </w:p>
        </w:tc>
        <w:tc>
          <w:tcPr>
            <w:tcW w:w="1133" w:type="dxa"/>
            <w:shd w:val="clear" w:color="auto" w:fill="E2EFD9" w:themeFill="accent6" w:themeFillTint="33"/>
          </w:tcPr>
          <w:p w14:paraId="66EDDC0F" w14:textId="53C1B343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Ano</w:t>
            </w:r>
          </w:p>
        </w:tc>
        <w:tc>
          <w:tcPr>
            <w:tcW w:w="567" w:type="dxa"/>
            <w:gridSpan w:val="2"/>
          </w:tcPr>
          <w:p w14:paraId="4E202402" w14:textId="60545D46" w:rsidR="0045537B" w:rsidRPr="001A4730" w:rsidRDefault="002A3B01" w:rsidP="00BC3BA1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FD5666" w:rsidRPr="001A4730">
              <w:rPr>
                <w:sz w:val="16"/>
                <w:szCs w:val="16"/>
              </w:rPr>
              <w:t>º</w:t>
            </w:r>
          </w:p>
        </w:tc>
        <w:tc>
          <w:tcPr>
            <w:tcW w:w="1077" w:type="dxa"/>
            <w:gridSpan w:val="2"/>
            <w:shd w:val="clear" w:color="auto" w:fill="E2EFD9" w:themeFill="accent6" w:themeFillTint="33"/>
          </w:tcPr>
          <w:p w14:paraId="42124488" w14:textId="342B0E4D" w:rsidR="0045537B" w:rsidRPr="001A4730" w:rsidRDefault="0045537B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Turma</w:t>
            </w:r>
          </w:p>
        </w:tc>
        <w:tc>
          <w:tcPr>
            <w:tcW w:w="577" w:type="dxa"/>
          </w:tcPr>
          <w:p w14:paraId="51DBED26" w14:textId="77777777" w:rsidR="0045537B" w:rsidRPr="001A4730" w:rsidRDefault="0045537B" w:rsidP="00BC3BA1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1A4730" w:rsidRPr="005262A9" w14:paraId="6972E146" w14:textId="77777777" w:rsidTr="001A4730">
        <w:tc>
          <w:tcPr>
            <w:tcW w:w="1413" w:type="dxa"/>
            <w:vMerge w:val="restart"/>
            <w:shd w:val="clear" w:color="auto" w:fill="E2EFD9" w:themeFill="accent6" w:themeFillTint="33"/>
            <w:vAlign w:val="center"/>
          </w:tcPr>
          <w:p w14:paraId="32FE214B" w14:textId="0F5BD1F2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Questões</w:t>
            </w:r>
          </w:p>
        </w:tc>
        <w:tc>
          <w:tcPr>
            <w:tcW w:w="2263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0AF65A3B" w14:textId="14844029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Habilidades</w:t>
            </w:r>
          </w:p>
        </w:tc>
        <w:tc>
          <w:tcPr>
            <w:tcW w:w="4034" w:type="dxa"/>
            <w:gridSpan w:val="5"/>
            <w:shd w:val="clear" w:color="auto" w:fill="E2EFD9" w:themeFill="accent6" w:themeFillTint="33"/>
          </w:tcPr>
          <w:p w14:paraId="27F04BAC" w14:textId="77777777" w:rsidR="001A4730" w:rsidRPr="001A4730" w:rsidRDefault="001A4730" w:rsidP="00BC3BA1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211" w:type="dxa"/>
            <w:gridSpan w:val="5"/>
            <w:vMerge w:val="restart"/>
            <w:shd w:val="clear" w:color="auto" w:fill="E2EFD9" w:themeFill="accent6" w:themeFillTint="33"/>
          </w:tcPr>
          <w:p w14:paraId="4893CED7" w14:textId="6130E43A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Apresentou progressos durante o período letivo indicado?</w:t>
            </w:r>
          </w:p>
        </w:tc>
      </w:tr>
      <w:tr w:rsidR="001A4730" w:rsidRPr="005262A9" w14:paraId="4BCB296D" w14:textId="77777777" w:rsidTr="001A4730">
        <w:tc>
          <w:tcPr>
            <w:tcW w:w="1413" w:type="dxa"/>
            <w:vMerge/>
            <w:shd w:val="clear" w:color="auto" w:fill="E2EFD9" w:themeFill="accent6" w:themeFillTint="33"/>
          </w:tcPr>
          <w:p w14:paraId="68952B1B" w14:textId="5AF54B6F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63" w:type="dxa"/>
            <w:gridSpan w:val="2"/>
            <w:vMerge/>
            <w:shd w:val="clear" w:color="auto" w:fill="E2EFD9" w:themeFill="accent6" w:themeFillTint="33"/>
          </w:tcPr>
          <w:p w14:paraId="77392C18" w14:textId="1D2E4E72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4034" w:type="dxa"/>
            <w:gridSpan w:val="5"/>
            <w:shd w:val="clear" w:color="auto" w:fill="E2EFD9" w:themeFill="accent6" w:themeFillTint="33"/>
          </w:tcPr>
          <w:p w14:paraId="675D839C" w14:textId="3989AFE9" w:rsidR="001A4730" w:rsidRPr="001A4730" w:rsidRDefault="002A3B01" w:rsidP="007172F3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1A4730" w:rsidRPr="001A4730">
              <w:rPr>
                <w:sz w:val="16"/>
                <w:szCs w:val="16"/>
              </w:rPr>
              <w:t>º Bimestre</w:t>
            </w:r>
          </w:p>
        </w:tc>
        <w:tc>
          <w:tcPr>
            <w:tcW w:w="2211" w:type="dxa"/>
            <w:gridSpan w:val="5"/>
            <w:vMerge/>
            <w:shd w:val="clear" w:color="auto" w:fill="E2EFD9" w:themeFill="accent6" w:themeFillTint="33"/>
          </w:tcPr>
          <w:p w14:paraId="098EF149" w14:textId="39561E9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1A4730" w:rsidRPr="005262A9" w14:paraId="50E9FD52" w14:textId="77777777" w:rsidTr="001A4730">
        <w:tc>
          <w:tcPr>
            <w:tcW w:w="1413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0C91C0D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263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C01255F" w14:textId="4F483940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16" w:type="dxa"/>
            <w:shd w:val="clear" w:color="auto" w:fill="E2EFD9" w:themeFill="accent6" w:themeFillTint="33"/>
          </w:tcPr>
          <w:p w14:paraId="63038121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 consegue executar</w:t>
            </w:r>
          </w:p>
        </w:tc>
        <w:tc>
          <w:tcPr>
            <w:tcW w:w="1365" w:type="dxa"/>
            <w:shd w:val="clear" w:color="auto" w:fill="E2EFD9" w:themeFill="accent6" w:themeFillTint="33"/>
          </w:tcPr>
          <w:p w14:paraId="187DC41B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253" w:type="dxa"/>
            <w:gridSpan w:val="3"/>
            <w:shd w:val="clear" w:color="auto" w:fill="E2EFD9" w:themeFill="accent6" w:themeFillTint="33"/>
          </w:tcPr>
          <w:p w14:paraId="2BD8EF9D" w14:textId="77777777" w:rsidR="001A4730" w:rsidRPr="001A4730" w:rsidRDefault="001A4730" w:rsidP="007172F3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77" w:type="dxa"/>
            <w:gridSpan w:val="2"/>
            <w:shd w:val="clear" w:color="auto" w:fill="E2EFD9" w:themeFill="accent6" w:themeFillTint="33"/>
            <w:vAlign w:val="center"/>
          </w:tcPr>
          <w:p w14:paraId="43C5318C" w14:textId="77777777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SIM</w:t>
            </w:r>
          </w:p>
        </w:tc>
        <w:tc>
          <w:tcPr>
            <w:tcW w:w="1134" w:type="dxa"/>
            <w:gridSpan w:val="3"/>
            <w:shd w:val="clear" w:color="auto" w:fill="E2EFD9" w:themeFill="accent6" w:themeFillTint="33"/>
            <w:vAlign w:val="center"/>
          </w:tcPr>
          <w:p w14:paraId="572C1337" w14:textId="77777777" w:rsidR="001A4730" w:rsidRPr="001A4730" w:rsidRDefault="001A4730" w:rsidP="001A4730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</w:t>
            </w:r>
          </w:p>
        </w:tc>
      </w:tr>
      <w:tr w:rsidR="001A4730" w:rsidRPr="00615DB0" w14:paraId="5DF82268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4F0D1E0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FD0FF19" w14:textId="6EFCD2BF" w:rsidR="00DA34B7" w:rsidRPr="00580E9C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BA8128C" w14:textId="112331DF" w:rsidR="007172F3" w:rsidRPr="00580E9C" w:rsidRDefault="002A3B01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>(EF08GE07) Analisar os impactos geoeconômicos, geoestratégicos e geopolíticos da ascensão dos Estados Unidos da América no cenário internacional em sua posição de liderança global e na relação com a China e o Brasil.</w:t>
            </w:r>
          </w:p>
        </w:tc>
        <w:tc>
          <w:tcPr>
            <w:tcW w:w="1416" w:type="dxa"/>
          </w:tcPr>
          <w:p w14:paraId="39DC63F2" w14:textId="77777777" w:rsidR="007172F3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  <w:p w14:paraId="56F301A5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439302C3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9DDDB49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4F3287AA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608B603E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29D6399B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825C55D" w14:textId="77777777" w:rsidR="007172F3" w:rsidRDefault="007172F3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003B3019" w14:textId="6C114E7C" w:rsidR="002A3B01" w:rsidRPr="00580E9C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34CE19A" w14:textId="6B478C62" w:rsidR="007172F3" w:rsidRPr="00580E9C" w:rsidRDefault="002A3B01" w:rsidP="007172F3">
            <w:pPr>
              <w:pStyle w:val="04TEXTOTABELAS"/>
              <w:rPr>
                <w:color w:val="000000" w:themeColor="text1"/>
                <w:sz w:val="16"/>
                <w:szCs w:val="16"/>
              </w:rPr>
            </w:pPr>
            <w:r w:rsidRPr="0058175C">
              <w:rPr>
                <w:sz w:val="16"/>
                <w:szCs w:val="16"/>
                <w:lang w:eastAsia="pt-BR"/>
              </w:rPr>
              <w:t>(EF08GE08) Analisar a situação do Brasil e de outros países da América Latina e da África, assim como da potência estadunidense na ordem mundial do pós-guerra.</w:t>
            </w:r>
          </w:p>
        </w:tc>
        <w:tc>
          <w:tcPr>
            <w:tcW w:w="1416" w:type="dxa"/>
          </w:tcPr>
          <w:p w14:paraId="0777810E" w14:textId="77777777" w:rsidR="007172F3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  <w:p w14:paraId="0E9E9ABB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5A2A497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B911895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08690358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3FB1FA25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306AE9F6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09BB230" w14:textId="77777777" w:rsidR="00DA34B7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A70DF52" w14:textId="500FBD38" w:rsidR="001961AE" w:rsidRPr="00580E9C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23FD593" w14:textId="2EA82E5D" w:rsidR="007172F3" w:rsidRPr="00580E9C" w:rsidRDefault="002A3B01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 xml:space="preserve">(EF08GE09) Analisar os padrões econômicos mundiais de produção, distribuição e intercâmbio dos produtos agrícolas e industrializados, tendo como referência os Estados Unidos da América e os países </w:t>
            </w:r>
            <w:r w:rsidRPr="001961AE">
              <w:rPr>
                <w:sz w:val="16"/>
                <w:szCs w:val="16"/>
                <w:lang w:eastAsia="pt-BR"/>
              </w:rPr>
              <w:t>denominados de</w:t>
            </w:r>
            <w:r w:rsidRPr="0058175C">
              <w:rPr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8175C">
              <w:rPr>
                <w:sz w:val="16"/>
                <w:szCs w:val="16"/>
                <w:lang w:eastAsia="pt-BR"/>
              </w:rPr>
              <w:t>Brics</w:t>
            </w:r>
            <w:proofErr w:type="spellEnd"/>
            <w:r w:rsidRPr="0058175C">
              <w:rPr>
                <w:sz w:val="16"/>
                <w:szCs w:val="16"/>
                <w:lang w:eastAsia="pt-BR"/>
              </w:rPr>
              <w:t xml:space="preserve"> (Brasil, Rússia, Índia, China e África do Sul).</w:t>
            </w:r>
          </w:p>
        </w:tc>
        <w:tc>
          <w:tcPr>
            <w:tcW w:w="1416" w:type="dxa"/>
          </w:tcPr>
          <w:p w14:paraId="65F1168E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6CFB4198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E10464C" w14:textId="77777777" w:rsidR="007172F3" w:rsidRPr="00A54CD6" w:rsidRDefault="007172F3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5165C8F8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48DBB992" w14:textId="77777777" w:rsidR="007172F3" w:rsidRPr="00A54CD6" w:rsidRDefault="007172F3" w:rsidP="007172F3">
            <w:pPr>
              <w:pStyle w:val="04TEXTOTABELAS"/>
            </w:pPr>
          </w:p>
        </w:tc>
      </w:tr>
      <w:tr w:rsidR="001A4730" w:rsidRPr="00615DB0" w14:paraId="1059F3FC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B4FCFD5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5F3DDB8" w14:textId="39D63716" w:rsidR="00600F09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4</w:t>
            </w:r>
          </w:p>
          <w:p w14:paraId="4920118B" w14:textId="48DA1923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6140FED" w14:textId="77777777" w:rsidR="00E56653" w:rsidRDefault="002A3B01" w:rsidP="007172F3">
            <w:pPr>
              <w:pStyle w:val="04TEXTOTABELAS"/>
              <w:rPr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 xml:space="preserve">(EF08GE10) Distinguir e analisar conflitos e ações dos movimentos sociais brasileiros, no campo e na cidade, comparando com outros movimentos sociais existentes nos países </w:t>
            </w:r>
          </w:p>
          <w:p w14:paraId="109E46A1" w14:textId="1F0B0D90" w:rsidR="00DA34B7" w:rsidRPr="00580E9C" w:rsidRDefault="002A3B01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>latino-americanos.</w:t>
            </w:r>
          </w:p>
        </w:tc>
        <w:tc>
          <w:tcPr>
            <w:tcW w:w="1416" w:type="dxa"/>
          </w:tcPr>
          <w:p w14:paraId="2308542C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1191F2FB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2723363E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0CE49EB3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39A8F904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2265ECF1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3B3F8EE6" w14:textId="77777777" w:rsidR="00DA34B7" w:rsidRPr="00A54CD6" w:rsidRDefault="00DA34B7" w:rsidP="007172F3">
            <w:pPr>
              <w:pStyle w:val="04TEXTOTABELAS"/>
            </w:pPr>
          </w:p>
        </w:tc>
      </w:tr>
      <w:tr w:rsidR="001A4730" w:rsidRPr="00615DB0" w14:paraId="7A574D69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AD1D422" w14:textId="77777777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1B0271B" w14:textId="6A0C2194" w:rsidR="00DA34B7" w:rsidRPr="00580E9C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5F1C9A2" w14:textId="171E2937" w:rsidR="00DA34B7" w:rsidRPr="00580E9C" w:rsidRDefault="002A3B01" w:rsidP="007172F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>(EF08GE16) Analisar as principais problemáticas comuns às grandes cidades latino-americanas, particularmente aquelas relacionadas à distribuição, estrutura e dinâmica da população e às condições de vida e trabalho.</w:t>
            </w:r>
          </w:p>
        </w:tc>
        <w:tc>
          <w:tcPr>
            <w:tcW w:w="1416" w:type="dxa"/>
          </w:tcPr>
          <w:p w14:paraId="07D149CF" w14:textId="77777777" w:rsidR="00DA34B7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  <w:p w14:paraId="03094AA4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16813126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  <w:gridSpan w:val="3"/>
          </w:tcPr>
          <w:p w14:paraId="754741CA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2"/>
          </w:tcPr>
          <w:p w14:paraId="49B3E20F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14F44712" w14:textId="77777777" w:rsidR="00DA34B7" w:rsidRPr="00A54CD6" w:rsidRDefault="00DA34B7" w:rsidP="007172F3">
            <w:pPr>
              <w:pStyle w:val="04TEXTOTABELAS"/>
            </w:pPr>
          </w:p>
        </w:tc>
      </w:tr>
    </w:tbl>
    <w:p w14:paraId="7CC3FEAD" w14:textId="54F57E3C" w:rsidR="001961AE" w:rsidRPr="00EC6E64" w:rsidRDefault="001961AE" w:rsidP="00070344">
      <w:pPr>
        <w:ind w:right="42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7DEDB618" w14:textId="16F3DA7B" w:rsidR="001961AE" w:rsidRPr="001961AE" w:rsidRDefault="001961AE" w:rsidP="00070344">
      <w:pPr>
        <w:ind w:right="423"/>
        <w:jc w:val="right"/>
        <w:rPr>
          <w:sz w:val="16"/>
          <w:szCs w:val="16"/>
        </w:rPr>
      </w:pPr>
      <w:r>
        <w:br w:type="page"/>
      </w: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413"/>
        <w:gridCol w:w="2263"/>
        <w:gridCol w:w="1416"/>
        <w:gridCol w:w="1365"/>
        <w:gridCol w:w="1253"/>
        <w:gridCol w:w="1077"/>
        <w:gridCol w:w="1134"/>
      </w:tblGrid>
      <w:tr w:rsidR="001A4730" w:rsidRPr="00615DB0" w14:paraId="1E04862F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C2126FB" w14:textId="2A89A78E" w:rsidR="00600F09" w:rsidRDefault="00600F09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C23C134" w14:textId="6BEC3AE1" w:rsidR="00600F09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6</w:t>
            </w:r>
          </w:p>
          <w:p w14:paraId="33FE53A2" w14:textId="7D73AEFE" w:rsidR="00DA34B7" w:rsidRPr="00580E9C" w:rsidRDefault="00DA34B7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61F33C0" w14:textId="6A388483" w:rsidR="00DA34B7" w:rsidRPr="00580E9C" w:rsidRDefault="002A3B01" w:rsidP="00E56653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 xml:space="preserve">(EF08GE17) Analisar a segregação </w:t>
            </w:r>
            <w:proofErr w:type="spellStart"/>
            <w:r w:rsidRPr="0058175C">
              <w:rPr>
                <w:sz w:val="16"/>
                <w:szCs w:val="16"/>
                <w:lang w:eastAsia="pt-BR"/>
              </w:rPr>
              <w:t>socioespacial</w:t>
            </w:r>
            <w:proofErr w:type="spellEnd"/>
            <w:r w:rsidRPr="0058175C">
              <w:rPr>
                <w:sz w:val="16"/>
                <w:szCs w:val="16"/>
                <w:lang w:eastAsia="pt-BR"/>
              </w:rPr>
              <w:t xml:space="preserve"> em ambientes urbanos da América Latina, com atenção especial ao estudo de favelas, alagados e zona de riscos.</w:t>
            </w:r>
          </w:p>
        </w:tc>
        <w:tc>
          <w:tcPr>
            <w:tcW w:w="1416" w:type="dxa"/>
          </w:tcPr>
          <w:p w14:paraId="26114503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F914C18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042123EB" w14:textId="77777777" w:rsidR="00DA34B7" w:rsidRPr="00A54CD6" w:rsidRDefault="00DA34B7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066B90C4" w14:textId="77777777" w:rsidR="00DA34B7" w:rsidRPr="00A54CD6" w:rsidRDefault="00DA34B7" w:rsidP="007172F3">
            <w:pPr>
              <w:pStyle w:val="04TEXTOTABELAS"/>
            </w:pPr>
          </w:p>
        </w:tc>
        <w:tc>
          <w:tcPr>
            <w:tcW w:w="1134" w:type="dxa"/>
          </w:tcPr>
          <w:p w14:paraId="679D70FD" w14:textId="77777777" w:rsidR="00DA34B7" w:rsidRPr="00A54CD6" w:rsidRDefault="00DA34B7" w:rsidP="007172F3">
            <w:pPr>
              <w:pStyle w:val="04TEXTOTABELAS"/>
            </w:pPr>
          </w:p>
        </w:tc>
      </w:tr>
      <w:tr w:rsidR="002A3B01" w:rsidRPr="00615DB0" w14:paraId="7D0FD96E" w14:textId="77777777" w:rsidTr="00E56653">
        <w:trPr>
          <w:trHeight w:val="2862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DF1C973" w14:textId="77777777" w:rsidR="002A3B01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E3E13CD" w14:textId="3FCA3BA9" w:rsidR="001961AE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2F523E9" w14:textId="77777777" w:rsidR="00E56653" w:rsidRDefault="001961AE" w:rsidP="00E56653">
            <w:pPr>
              <w:autoSpaceDE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1961AE">
              <w:rPr>
                <w:sz w:val="16"/>
                <w:szCs w:val="16"/>
              </w:rPr>
              <w:t xml:space="preserve">(EF08GE20) Analisar características de países e grupos de países da América e da África no que se refere aos aspectos populacionais, urbanos, políticos e </w:t>
            </w:r>
          </w:p>
          <w:p w14:paraId="2E8A94A9" w14:textId="40A9F3A7" w:rsidR="002A3B01" w:rsidRPr="001961AE" w:rsidRDefault="001961AE" w:rsidP="00E56653">
            <w:pPr>
              <w:autoSpaceDE w:val="0"/>
              <w:adjustRightInd w:val="0"/>
              <w:spacing w:line="276" w:lineRule="auto"/>
              <w:rPr>
                <w:sz w:val="16"/>
                <w:szCs w:val="16"/>
              </w:rPr>
            </w:pPr>
            <w:r w:rsidRPr="001961AE">
              <w:rPr>
                <w:sz w:val="16"/>
                <w:szCs w:val="16"/>
              </w:rPr>
              <w:t>econômicos, e discutir as desigualdades sociais e econômicas e as pressões sobre a natureza e suas riquezas (sua apropriação e valoração na produção e circulação), o que resulta na espoliação desses povos.</w:t>
            </w:r>
          </w:p>
        </w:tc>
        <w:tc>
          <w:tcPr>
            <w:tcW w:w="1416" w:type="dxa"/>
          </w:tcPr>
          <w:p w14:paraId="1575F489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6932D6C7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5E66742C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1B839AB2" w14:textId="77777777" w:rsidR="002A3B01" w:rsidRPr="00A54CD6" w:rsidRDefault="002A3B01" w:rsidP="007172F3">
            <w:pPr>
              <w:pStyle w:val="04TEXTOTABELAS"/>
            </w:pPr>
          </w:p>
        </w:tc>
        <w:tc>
          <w:tcPr>
            <w:tcW w:w="1134" w:type="dxa"/>
          </w:tcPr>
          <w:p w14:paraId="22D268EC" w14:textId="77777777" w:rsidR="002A3B01" w:rsidRPr="00A54CD6" w:rsidRDefault="002A3B01" w:rsidP="007172F3">
            <w:pPr>
              <w:pStyle w:val="04TEXTOTABELAS"/>
            </w:pPr>
          </w:p>
        </w:tc>
      </w:tr>
      <w:tr w:rsidR="002A3B01" w:rsidRPr="00615DB0" w14:paraId="28A5AFB7" w14:textId="77777777" w:rsidTr="00E56653">
        <w:trPr>
          <w:trHeight w:val="2014"/>
        </w:trPr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32D26B0" w14:textId="77777777" w:rsidR="002A3B01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63C40CE" w14:textId="4320A371" w:rsidR="002A3B01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1</w:t>
            </w:r>
            <w:r w:rsidR="001961AE">
              <w:rPr>
                <w:color w:val="000000" w:themeColor="text1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5DA28D5" w14:textId="77777777" w:rsidR="00E56653" w:rsidRDefault="001961AE" w:rsidP="00E56653">
            <w:pPr>
              <w:autoSpaceDE w:val="0"/>
              <w:adjustRightInd w:val="0"/>
              <w:spacing w:line="276" w:lineRule="auto"/>
              <w:rPr>
                <w:sz w:val="16"/>
                <w:szCs w:val="16"/>
                <w:lang w:eastAsia="pt-BR"/>
              </w:rPr>
            </w:pPr>
            <w:r w:rsidRPr="001961AE">
              <w:rPr>
                <w:sz w:val="16"/>
                <w:szCs w:val="16"/>
                <w:lang w:eastAsia="pt-BR"/>
              </w:rPr>
              <w:t xml:space="preserve">(EF08GE21) Analisar o papel ambiental e territorial da Antártica no contexto geopolítico, sua relevância para os países da América do Sul e seu valor como área </w:t>
            </w:r>
          </w:p>
          <w:p w14:paraId="108EF049" w14:textId="1A7717D6" w:rsidR="002A3B01" w:rsidRPr="0058175C" w:rsidRDefault="001961AE" w:rsidP="00E56653">
            <w:pPr>
              <w:autoSpaceDE w:val="0"/>
              <w:adjustRightInd w:val="0"/>
              <w:spacing w:line="276" w:lineRule="auto"/>
              <w:rPr>
                <w:sz w:val="16"/>
                <w:szCs w:val="16"/>
                <w:lang w:eastAsia="pt-BR"/>
              </w:rPr>
            </w:pPr>
            <w:r w:rsidRPr="001961AE">
              <w:rPr>
                <w:sz w:val="16"/>
                <w:szCs w:val="16"/>
                <w:lang w:eastAsia="pt-BR"/>
              </w:rPr>
              <w:t>destinada à pesquisa e à compreensão do ambiente global.</w:t>
            </w:r>
          </w:p>
        </w:tc>
        <w:tc>
          <w:tcPr>
            <w:tcW w:w="1416" w:type="dxa"/>
          </w:tcPr>
          <w:p w14:paraId="56A4E501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0EF231F4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7C732844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68DCB59B" w14:textId="77777777" w:rsidR="002A3B01" w:rsidRPr="00A54CD6" w:rsidRDefault="002A3B01" w:rsidP="007172F3">
            <w:pPr>
              <w:pStyle w:val="04TEXTOTABELAS"/>
            </w:pPr>
          </w:p>
        </w:tc>
        <w:tc>
          <w:tcPr>
            <w:tcW w:w="1134" w:type="dxa"/>
          </w:tcPr>
          <w:p w14:paraId="762FF3B7" w14:textId="77777777" w:rsidR="002A3B01" w:rsidRPr="00A54CD6" w:rsidRDefault="002A3B01" w:rsidP="007172F3">
            <w:pPr>
              <w:pStyle w:val="04TEXTOTABELAS"/>
            </w:pPr>
          </w:p>
        </w:tc>
      </w:tr>
      <w:tr w:rsidR="002A3B01" w:rsidRPr="00615DB0" w14:paraId="564F7243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C5FA66C" w14:textId="77777777" w:rsidR="002A3B01" w:rsidRDefault="002A3B01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B77DA32" w14:textId="3CE7FAB4" w:rsidR="001961AE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29EEF4A" w14:textId="77777777" w:rsidR="00E56653" w:rsidRDefault="001961AE" w:rsidP="00E56653">
            <w:pPr>
              <w:pStyle w:val="04TEXTOTABELAS"/>
              <w:rPr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 xml:space="preserve">(EF08GE22) Identificar os principais recursos naturais dos países da América Latina, analisando seu uso para a produção de </w:t>
            </w:r>
          </w:p>
          <w:p w14:paraId="6FFAA3ED" w14:textId="0C959C6E" w:rsidR="002A3B01" w:rsidRPr="0058175C" w:rsidRDefault="001961AE" w:rsidP="00E56653">
            <w:pPr>
              <w:pStyle w:val="04TEXTOTABELAS"/>
              <w:rPr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>matéria-prima e energia e sua relevância para a cooperação entre os países do Mercosul.</w:t>
            </w:r>
          </w:p>
        </w:tc>
        <w:tc>
          <w:tcPr>
            <w:tcW w:w="1416" w:type="dxa"/>
          </w:tcPr>
          <w:p w14:paraId="7D6FAD5C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405AA2C6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7023659C" w14:textId="77777777" w:rsidR="002A3B01" w:rsidRPr="00A54CD6" w:rsidRDefault="002A3B01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18FE1027" w14:textId="77777777" w:rsidR="002A3B01" w:rsidRPr="00A54CD6" w:rsidRDefault="002A3B01" w:rsidP="007172F3">
            <w:pPr>
              <w:pStyle w:val="04TEXTOTABELAS"/>
            </w:pPr>
          </w:p>
        </w:tc>
        <w:tc>
          <w:tcPr>
            <w:tcW w:w="1134" w:type="dxa"/>
          </w:tcPr>
          <w:p w14:paraId="65BE7305" w14:textId="77777777" w:rsidR="002A3B01" w:rsidRPr="00A54CD6" w:rsidRDefault="002A3B01" w:rsidP="007172F3">
            <w:pPr>
              <w:pStyle w:val="04TEXTOTABELAS"/>
            </w:pPr>
          </w:p>
        </w:tc>
      </w:tr>
      <w:tr w:rsidR="001961AE" w:rsidRPr="00615DB0" w14:paraId="1971F192" w14:textId="77777777" w:rsidTr="001A4730">
        <w:tc>
          <w:tcPr>
            <w:tcW w:w="141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57010DA" w14:textId="77777777" w:rsidR="001961AE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F334091" w14:textId="4D4B211C" w:rsidR="001961AE" w:rsidRDefault="001961AE" w:rsidP="004745F8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color w:val="000000" w:themeColor="text1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C40FA6D" w14:textId="79801CBA" w:rsidR="001961AE" w:rsidRPr="0058175C" w:rsidRDefault="001961AE" w:rsidP="00E56653">
            <w:pPr>
              <w:pStyle w:val="04TEXTOTABELAS"/>
              <w:rPr>
                <w:sz w:val="16"/>
                <w:szCs w:val="16"/>
                <w:lang w:eastAsia="pt-BR"/>
              </w:rPr>
            </w:pPr>
            <w:r w:rsidRPr="0058175C">
              <w:rPr>
                <w:sz w:val="16"/>
                <w:szCs w:val="16"/>
                <w:lang w:eastAsia="pt-BR"/>
              </w:rPr>
              <w:t>(EF08GE23) Identificar paisagens da América Latina e associá-las, por meio da cartografia, aos diferentes povos da região, com base em aspectos da geomorfologia, da biogeografia e da climatologia.</w:t>
            </w:r>
          </w:p>
        </w:tc>
        <w:tc>
          <w:tcPr>
            <w:tcW w:w="1416" w:type="dxa"/>
          </w:tcPr>
          <w:p w14:paraId="13D41C44" w14:textId="77777777" w:rsidR="001961AE" w:rsidRPr="00A54CD6" w:rsidRDefault="001961AE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4B4D0923" w14:textId="77777777" w:rsidR="001961AE" w:rsidRPr="00A54CD6" w:rsidRDefault="001961AE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253" w:type="dxa"/>
          </w:tcPr>
          <w:p w14:paraId="6564528A" w14:textId="77777777" w:rsidR="001961AE" w:rsidRPr="00A54CD6" w:rsidRDefault="001961AE" w:rsidP="007172F3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14:paraId="54BF5545" w14:textId="77777777" w:rsidR="001961AE" w:rsidRPr="00A54CD6" w:rsidRDefault="001961AE" w:rsidP="007172F3">
            <w:pPr>
              <w:pStyle w:val="04TEXTOTABELAS"/>
            </w:pPr>
          </w:p>
        </w:tc>
        <w:tc>
          <w:tcPr>
            <w:tcW w:w="1134" w:type="dxa"/>
          </w:tcPr>
          <w:p w14:paraId="4B370970" w14:textId="77777777" w:rsidR="001961AE" w:rsidRPr="00A54CD6" w:rsidRDefault="001961AE" w:rsidP="007172F3">
            <w:pPr>
              <w:pStyle w:val="04TEXTOTABELAS"/>
            </w:pPr>
          </w:p>
        </w:tc>
      </w:tr>
      <w:tr w:rsidR="001A4730" w14:paraId="23180339" w14:textId="77777777" w:rsidTr="001A4730">
        <w:tc>
          <w:tcPr>
            <w:tcW w:w="7710" w:type="dxa"/>
            <w:gridSpan w:val="5"/>
            <w:shd w:val="clear" w:color="auto" w:fill="E2EFD9" w:themeFill="accent6" w:themeFillTint="33"/>
          </w:tcPr>
          <w:p w14:paraId="2E9C7E9C" w14:textId="667493CD" w:rsidR="007172F3" w:rsidRPr="00BD66DB" w:rsidRDefault="007172F3" w:rsidP="007172F3">
            <w:pPr>
              <w:pStyle w:val="04TEXTOTABELAS"/>
              <w:rPr>
                <w:sz w:val="18"/>
                <w:szCs w:val="18"/>
              </w:rPr>
            </w:pPr>
            <w:r w:rsidRPr="00BD66DB">
              <w:rPr>
                <w:sz w:val="18"/>
                <w:szCs w:val="18"/>
              </w:rPr>
              <w:t>O ESTUDANTE ESTÁ APTO PARA PROSSEGUIR</w:t>
            </w:r>
            <w:r>
              <w:rPr>
                <w:sz w:val="18"/>
                <w:szCs w:val="18"/>
              </w:rPr>
              <w:t xml:space="preserve"> OS</w:t>
            </w:r>
            <w:r w:rsidRPr="00BD66DB">
              <w:rPr>
                <w:sz w:val="18"/>
                <w:szCs w:val="18"/>
              </w:rPr>
              <w:t xml:space="preserve"> ESTUDOS NO PERÍODO SEGUINTE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1077" w:type="dxa"/>
          </w:tcPr>
          <w:p w14:paraId="44B1EFBA" w14:textId="77777777" w:rsidR="007172F3" w:rsidRPr="00A54CD6" w:rsidRDefault="007172F3" w:rsidP="007172F3">
            <w:pPr>
              <w:pStyle w:val="04TEXTOTABELAS"/>
            </w:pPr>
          </w:p>
        </w:tc>
        <w:tc>
          <w:tcPr>
            <w:tcW w:w="1134" w:type="dxa"/>
          </w:tcPr>
          <w:p w14:paraId="7946903A" w14:textId="77777777" w:rsidR="007172F3" w:rsidRPr="00A54CD6" w:rsidRDefault="007172F3" w:rsidP="007172F3">
            <w:pPr>
              <w:pStyle w:val="04TEXTOTABELAS"/>
            </w:pPr>
          </w:p>
        </w:tc>
      </w:tr>
      <w:tr w:rsidR="007172F3" w14:paraId="5F5C8121" w14:textId="77777777" w:rsidTr="001A4730"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B4068D0" w14:textId="4EAB09C4" w:rsidR="007172F3" w:rsidRPr="001A4730" w:rsidRDefault="007172F3" w:rsidP="001A4730">
            <w:pPr>
              <w:pStyle w:val="04TEXTOTABELAS"/>
              <w:jc w:val="center"/>
              <w:rPr>
                <w:b/>
              </w:rPr>
            </w:pPr>
            <w:r w:rsidRPr="001A4730">
              <w:rPr>
                <w:b/>
              </w:rPr>
              <w:t>Orientações Para a Sequência de Estudos do Estudante</w:t>
            </w:r>
          </w:p>
          <w:p w14:paraId="2101DBDD" w14:textId="77777777" w:rsidR="007172F3" w:rsidRPr="001A4730" w:rsidRDefault="007172F3" w:rsidP="001A4730">
            <w:pPr>
              <w:pStyle w:val="04TEXTOTABELAS"/>
              <w:jc w:val="center"/>
              <w:rPr>
                <w:b/>
                <w:sz w:val="20"/>
                <w:szCs w:val="20"/>
              </w:rPr>
            </w:pPr>
            <w:r w:rsidRPr="001A4730">
              <w:rPr>
                <w:b/>
                <w:sz w:val="20"/>
                <w:szCs w:val="20"/>
              </w:rPr>
              <w:t xml:space="preserve">(Estas orientações podem ser do Professor e/ou Coordenador Pedagógico e/ou </w:t>
            </w:r>
            <w:bookmarkStart w:id="0" w:name="_GoBack"/>
            <w:bookmarkEnd w:id="0"/>
            <w:r w:rsidRPr="001A4730">
              <w:rPr>
                <w:b/>
                <w:sz w:val="20"/>
                <w:szCs w:val="20"/>
              </w:rPr>
              <w:t>Conselho de Classe e/ou Pais)</w:t>
            </w:r>
          </w:p>
        </w:tc>
      </w:tr>
      <w:tr w:rsidR="007172F3" w14:paraId="77F959A2" w14:textId="77777777" w:rsidTr="001A4730"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D2B2A4" w14:textId="77777777" w:rsidR="007172F3" w:rsidRPr="00F82C63" w:rsidRDefault="007172F3" w:rsidP="001A4730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001C2DC0" w14:textId="77777777" w:rsidR="007172F3" w:rsidRDefault="007172F3" w:rsidP="001A4730">
            <w:pPr>
              <w:pStyle w:val="04TEXTOTABELAS"/>
              <w:jc w:val="center"/>
            </w:pPr>
          </w:p>
          <w:p w14:paraId="78BE2698" w14:textId="77777777" w:rsidR="007172F3" w:rsidRDefault="007172F3" w:rsidP="001A4730">
            <w:pPr>
              <w:pStyle w:val="04TEXTOTABELAS"/>
              <w:jc w:val="center"/>
            </w:pPr>
          </w:p>
          <w:p w14:paraId="31DB93D9" w14:textId="77777777" w:rsidR="007172F3" w:rsidRDefault="007172F3" w:rsidP="001A4730">
            <w:pPr>
              <w:pStyle w:val="04TEXTOTABELAS"/>
              <w:jc w:val="center"/>
            </w:pPr>
          </w:p>
          <w:p w14:paraId="4FC3C4C5" w14:textId="77777777" w:rsidR="007172F3" w:rsidRDefault="007172F3" w:rsidP="001A4730">
            <w:pPr>
              <w:pStyle w:val="04TEXTOTABELAS"/>
              <w:jc w:val="center"/>
            </w:pPr>
          </w:p>
          <w:p w14:paraId="30C45B8F" w14:textId="77777777" w:rsidR="007172F3" w:rsidRDefault="007172F3" w:rsidP="001A4730">
            <w:pPr>
              <w:pStyle w:val="04TEXTOTABELAS"/>
              <w:jc w:val="center"/>
            </w:pPr>
          </w:p>
        </w:tc>
      </w:tr>
    </w:tbl>
    <w:p w14:paraId="08BF4652" w14:textId="51F6F3E4" w:rsidR="005262A9" w:rsidRDefault="005262A9">
      <w:pPr>
        <w:rPr>
          <w:rFonts w:eastAsia="Tahoma"/>
        </w:rPr>
      </w:pPr>
    </w:p>
    <w:sectPr w:rsidR="005262A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06816" w14:textId="77777777" w:rsidR="00DD38D8" w:rsidRDefault="00DD38D8">
      <w:r>
        <w:separator/>
      </w:r>
    </w:p>
  </w:endnote>
  <w:endnote w:type="continuationSeparator" w:id="0">
    <w:p w14:paraId="2FF2AF9A" w14:textId="77777777" w:rsidR="00DD38D8" w:rsidRDefault="00D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265FDE-B055-4F5A-AEC3-8BB4D1BF0274}"/>
    <w:embedBold r:id="rId2" w:fontKey="{6BAE5ADE-73AD-4243-B903-8A6478353F8C}"/>
    <w:embedItalic r:id="rId3" w:fontKey="{0DCA5A60-E094-47BD-B858-26B6B487B4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A5AAAB-C89C-43FD-A484-B6464E0A0C8E}"/>
    <w:embedBold r:id="rId5" w:fontKey="{9A31C829-528A-478C-999A-CC5B7C24398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CB4D17F-05A7-43F5-9817-9699D8F2B344}"/>
    <w:embedBold r:id="rId7" w:fontKey="{5775136B-A984-4A25-9BEE-B27B0671E40B}"/>
    <w:embedBoldItalic r:id="rId8" w:fontKey="{1A80F81F-6CED-4AA2-B319-F472D0009B9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987747A-1C10-42B0-B8BA-0B2BD1A8884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2ECE47C-1A46-4D5B-A4F9-2C8CBF11C7C9}"/>
    <w:embedBold r:id="rId11" w:fontKey="{BAFFF0EE-C460-44D6-ADEB-E13C75DF1DB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B3769360-9423-478B-A843-0B4E168D2B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0344" w:rsidRPr="005A1C11" w14:paraId="03869285" w14:textId="77777777" w:rsidTr="00C22E1C">
      <w:tc>
        <w:tcPr>
          <w:tcW w:w="9606" w:type="dxa"/>
        </w:tcPr>
        <w:p w14:paraId="748EBFA7" w14:textId="77777777" w:rsidR="00070344" w:rsidRPr="005A1C11" w:rsidRDefault="00070344" w:rsidP="00070344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5B6035" w14:textId="00658A7E" w:rsidR="00070344" w:rsidRPr="005A1C11" w:rsidRDefault="00070344" w:rsidP="0007034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070344" w:rsidRDefault="00555E5B" w:rsidP="00070344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48EC8" w14:textId="77777777" w:rsidR="00DD38D8" w:rsidRDefault="00DD38D8">
      <w:r>
        <w:rPr>
          <w:color w:val="000000"/>
        </w:rPr>
        <w:separator/>
      </w:r>
    </w:p>
  </w:footnote>
  <w:footnote w:type="continuationSeparator" w:id="0">
    <w:p w14:paraId="32D62496" w14:textId="77777777" w:rsidR="00DD38D8" w:rsidRDefault="00DD3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344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64DEA"/>
    <w:rsid w:val="0018005D"/>
    <w:rsid w:val="00182B00"/>
    <w:rsid w:val="00184CD9"/>
    <w:rsid w:val="00190B86"/>
    <w:rsid w:val="0019460D"/>
    <w:rsid w:val="001961AE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A3B01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56DDE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5523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4D25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2150"/>
    <w:rsid w:val="00DB3E42"/>
    <w:rsid w:val="00DB5A83"/>
    <w:rsid w:val="00DC2F93"/>
    <w:rsid w:val="00DC7181"/>
    <w:rsid w:val="00DD38D8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5665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1129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D402F098-C63D-4403-9B3F-29ED3EF8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BC5BA-C94F-4DC0-AA38-2249F9091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477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2018-10-21T21:18:00Z</dcterms:created>
  <dcterms:modified xsi:type="dcterms:W3CDTF">2018-10-25T18:52:00Z</dcterms:modified>
</cp:coreProperties>
</file>