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872" w:type="dxa"/>
        <w:jc w:val="center"/>
        <w:tblLayout w:type="fixed"/>
        <w:tblLook w:val="04A0" w:firstRow="1" w:lastRow="0" w:firstColumn="1" w:lastColumn="0" w:noHBand="0" w:noVBand="1"/>
      </w:tblPr>
      <w:tblGrid>
        <w:gridCol w:w="1110"/>
        <w:gridCol w:w="1134"/>
        <w:gridCol w:w="1720"/>
        <w:gridCol w:w="1115"/>
        <w:gridCol w:w="1362"/>
        <w:gridCol w:w="197"/>
        <w:gridCol w:w="1393"/>
        <w:gridCol w:w="25"/>
        <w:gridCol w:w="555"/>
        <w:gridCol w:w="295"/>
        <w:gridCol w:w="567"/>
        <w:gridCol w:w="391"/>
        <w:gridCol w:w="8"/>
      </w:tblGrid>
      <w:tr w:rsidR="00AF5E0D" w:rsidRPr="00615DB0" w14:paraId="2B7CF362" w14:textId="77777777" w:rsidTr="005D4F0F">
        <w:trPr>
          <w:jc w:val="center"/>
        </w:trPr>
        <w:tc>
          <w:tcPr>
            <w:tcW w:w="9872" w:type="dxa"/>
            <w:gridSpan w:val="13"/>
            <w:shd w:val="clear" w:color="auto" w:fill="E2EFD9" w:themeFill="accent6" w:themeFillTint="33"/>
          </w:tcPr>
          <w:p w14:paraId="46399E5B" w14:textId="77777777" w:rsidR="00AF5E0D" w:rsidRPr="00B32C8D" w:rsidRDefault="00AF5E0D" w:rsidP="00D83E14">
            <w:pPr>
              <w:pStyle w:val="03TITULOTABELAS1"/>
              <w:rPr>
                <w:sz w:val="20"/>
                <w:szCs w:val="20"/>
              </w:rPr>
            </w:pPr>
            <w:r w:rsidRPr="00B32C8D">
              <w:rPr>
                <w:sz w:val="20"/>
                <w:szCs w:val="20"/>
              </w:rPr>
              <w:t>GRADE DE CORREÇÃO E FICHA DE ACOMPANHAMENTO DA APRENDIZAGEM</w:t>
            </w:r>
          </w:p>
        </w:tc>
      </w:tr>
      <w:tr w:rsidR="00AF5E0D" w:rsidRPr="00B32C8D" w14:paraId="620846C6" w14:textId="77777777" w:rsidTr="00B32C8D">
        <w:trPr>
          <w:jc w:val="center"/>
        </w:trPr>
        <w:tc>
          <w:tcPr>
            <w:tcW w:w="2244" w:type="dxa"/>
            <w:gridSpan w:val="2"/>
            <w:shd w:val="clear" w:color="auto" w:fill="E2EFD9" w:themeFill="accent6" w:themeFillTint="33"/>
          </w:tcPr>
          <w:p w14:paraId="7391C6C6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 xml:space="preserve">Nome do estudante </w:t>
            </w:r>
          </w:p>
        </w:tc>
        <w:tc>
          <w:tcPr>
            <w:tcW w:w="7628" w:type="dxa"/>
            <w:gridSpan w:val="11"/>
          </w:tcPr>
          <w:p w14:paraId="3A838168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</w:p>
        </w:tc>
      </w:tr>
      <w:tr w:rsidR="00AF5E0D" w:rsidRPr="00B32C8D" w14:paraId="629DAED0" w14:textId="77777777" w:rsidTr="00B32C8D">
        <w:trPr>
          <w:trHeight w:val="323"/>
          <w:jc w:val="center"/>
        </w:trPr>
        <w:tc>
          <w:tcPr>
            <w:tcW w:w="2244" w:type="dxa"/>
            <w:gridSpan w:val="2"/>
            <w:shd w:val="clear" w:color="auto" w:fill="E2EFD9" w:themeFill="accent6" w:themeFillTint="33"/>
          </w:tcPr>
          <w:p w14:paraId="72900B85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Componente curricular</w:t>
            </w:r>
          </w:p>
        </w:tc>
        <w:tc>
          <w:tcPr>
            <w:tcW w:w="4197" w:type="dxa"/>
            <w:gridSpan w:val="3"/>
          </w:tcPr>
          <w:p w14:paraId="1B16D53F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Geografia</w:t>
            </w:r>
          </w:p>
        </w:tc>
        <w:tc>
          <w:tcPr>
            <w:tcW w:w="1590" w:type="dxa"/>
            <w:gridSpan w:val="2"/>
            <w:shd w:val="clear" w:color="auto" w:fill="E2EFD9" w:themeFill="accent6" w:themeFillTint="33"/>
          </w:tcPr>
          <w:p w14:paraId="55FF82F7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Ano</w:t>
            </w:r>
          </w:p>
        </w:tc>
        <w:tc>
          <w:tcPr>
            <w:tcW w:w="580" w:type="dxa"/>
            <w:gridSpan w:val="2"/>
          </w:tcPr>
          <w:p w14:paraId="46501698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7º</w:t>
            </w:r>
          </w:p>
        </w:tc>
        <w:tc>
          <w:tcPr>
            <w:tcW w:w="862" w:type="dxa"/>
            <w:gridSpan w:val="2"/>
            <w:shd w:val="clear" w:color="auto" w:fill="E2EFD9" w:themeFill="accent6" w:themeFillTint="33"/>
          </w:tcPr>
          <w:p w14:paraId="097FAF65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Turma</w:t>
            </w:r>
          </w:p>
        </w:tc>
        <w:tc>
          <w:tcPr>
            <w:tcW w:w="399" w:type="dxa"/>
            <w:gridSpan w:val="2"/>
          </w:tcPr>
          <w:p w14:paraId="027877EF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</w:p>
        </w:tc>
      </w:tr>
      <w:tr w:rsidR="005D4F0F" w:rsidRPr="00B32C8D" w14:paraId="64BD2AE1" w14:textId="77777777" w:rsidTr="00FB4622">
        <w:trPr>
          <w:jc w:val="center"/>
        </w:trPr>
        <w:tc>
          <w:tcPr>
            <w:tcW w:w="1110" w:type="dxa"/>
            <w:tcBorders>
              <w:bottom w:val="nil"/>
            </w:tcBorders>
            <w:shd w:val="clear" w:color="auto" w:fill="E2EFD9" w:themeFill="accent6" w:themeFillTint="33"/>
          </w:tcPr>
          <w:p w14:paraId="56485B19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</w:p>
        </w:tc>
        <w:tc>
          <w:tcPr>
            <w:tcW w:w="2854" w:type="dxa"/>
            <w:gridSpan w:val="2"/>
            <w:tcBorders>
              <w:bottom w:val="nil"/>
            </w:tcBorders>
            <w:shd w:val="clear" w:color="auto" w:fill="E2EFD9" w:themeFill="accent6" w:themeFillTint="33"/>
          </w:tcPr>
          <w:p w14:paraId="30DBB064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</w:p>
        </w:tc>
        <w:tc>
          <w:tcPr>
            <w:tcW w:w="4092" w:type="dxa"/>
            <w:gridSpan w:val="5"/>
            <w:shd w:val="clear" w:color="auto" w:fill="E2EFD9" w:themeFill="accent6" w:themeFillTint="33"/>
          </w:tcPr>
          <w:p w14:paraId="770AABCA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Atividades que envolveram o trabalho</w:t>
            </w:r>
          </w:p>
          <w:p w14:paraId="6F6D5ED0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com as habilidades indicadas</w:t>
            </w:r>
          </w:p>
        </w:tc>
        <w:tc>
          <w:tcPr>
            <w:tcW w:w="1816" w:type="dxa"/>
            <w:gridSpan w:val="5"/>
            <w:tcBorders>
              <w:bottom w:val="nil"/>
            </w:tcBorders>
            <w:shd w:val="clear" w:color="auto" w:fill="E2EFD9" w:themeFill="accent6" w:themeFillTint="33"/>
          </w:tcPr>
          <w:p w14:paraId="51DB4A45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Apresentou progressos durante o período</w:t>
            </w:r>
          </w:p>
        </w:tc>
      </w:tr>
      <w:tr w:rsidR="005D4F0F" w:rsidRPr="00B32C8D" w14:paraId="3BCC8637" w14:textId="77777777" w:rsidTr="00FB4622">
        <w:trPr>
          <w:jc w:val="center"/>
        </w:trPr>
        <w:tc>
          <w:tcPr>
            <w:tcW w:w="111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14:paraId="4822F692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Questões</w:t>
            </w:r>
          </w:p>
        </w:tc>
        <w:tc>
          <w:tcPr>
            <w:tcW w:w="2854" w:type="dxa"/>
            <w:gridSpan w:val="2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14:paraId="005A0A0C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Habilidades</w:t>
            </w:r>
          </w:p>
        </w:tc>
        <w:tc>
          <w:tcPr>
            <w:tcW w:w="4092" w:type="dxa"/>
            <w:gridSpan w:val="5"/>
            <w:shd w:val="clear" w:color="auto" w:fill="E2EFD9" w:themeFill="accent6" w:themeFillTint="33"/>
          </w:tcPr>
          <w:p w14:paraId="19401B05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4º bimestre</w:t>
            </w:r>
          </w:p>
        </w:tc>
        <w:tc>
          <w:tcPr>
            <w:tcW w:w="1816" w:type="dxa"/>
            <w:gridSpan w:val="5"/>
            <w:tcBorders>
              <w:top w:val="nil"/>
            </w:tcBorders>
            <w:shd w:val="clear" w:color="auto" w:fill="E2EFD9" w:themeFill="accent6" w:themeFillTint="33"/>
          </w:tcPr>
          <w:p w14:paraId="4B594C2F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letivo indicado?</w:t>
            </w:r>
          </w:p>
        </w:tc>
      </w:tr>
      <w:tr w:rsidR="005D4F0F" w:rsidRPr="00B32C8D" w14:paraId="08C768BF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</w:tcPr>
          <w:p w14:paraId="3045C18D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</w:p>
        </w:tc>
        <w:tc>
          <w:tcPr>
            <w:tcW w:w="2854" w:type="dxa"/>
            <w:gridSpan w:val="2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</w:tcPr>
          <w:p w14:paraId="7F1F0254" w14:textId="77777777" w:rsidR="00AF5E0D" w:rsidRPr="00B32C8D" w:rsidRDefault="00AF5E0D" w:rsidP="00D83E14">
            <w:pPr>
              <w:pStyle w:val="03TITULOTABELAS2"/>
              <w:jc w:val="left"/>
              <w:rPr>
                <w:sz w:val="17"/>
                <w:szCs w:val="17"/>
              </w:rPr>
            </w:pPr>
          </w:p>
        </w:tc>
        <w:tc>
          <w:tcPr>
            <w:tcW w:w="1115" w:type="dxa"/>
            <w:shd w:val="clear" w:color="auto" w:fill="E2EFD9" w:themeFill="accent6" w:themeFillTint="33"/>
          </w:tcPr>
          <w:p w14:paraId="63A954FD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NÃO consegue executar</w:t>
            </w:r>
          </w:p>
        </w:tc>
        <w:tc>
          <w:tcPr>
            <w:tcW w:w="1559" w:type="dxa"/>
            <w:gridSpan w:val="2"/>
            <w:shd w:val="clear" w:color="auto" w:fill="E2EFD9" w:themeFill="accent6" w:themeFillTint="33"/>
          </w:tcPr>
          <w:p w14:paraId="722E4D24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Executa com DIFICULDADE</w:t>
            </w:r>
          </w:p>
        </w:tc>
        <w:tc>
          <w:tcPr>
            <w:tcW w:w="1418" w:type="dxa"/>
            <w:gridSpan w:val="2"/>
            <w:shd w:val="clear" w:color="auto" w:fill="E2EFD9" w:themeFill="accent6" w:themeFillTint="33"/>
          </w:tcPr>
          <w:p w14:paraId="7552591C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Executa com FACILIDADE</w:t>
            </w:r>
          </w:p>
        </w:tc>
        <w:tc>
          <w:tcPr>
            <w:tcW w:w="850" w:type="dxa"/>
            <w:gridSpan w:val="2"/>
            <w:shd w:val="clear" w:color="auto" w:fill="E2EFD9" w:themeFill="accent6" w:themeFillTint="33"/>
            <w:vAlign w:val="center"/>
          </w:tcPr>
          <w:p w14:paraId="73316AE6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SIM</w:t>
            </w:r>
          </w:p>
        </w:tc>
        <w:tc>
          <w:tcPr>
            <w:tcW w:w="958" w:type="dxa"/>
            <w:gridSpan w:val="2"/>
            <w:shd w:val="clear" w:color="auto" w:fill="E2EFD9" w:themeFill="accent6" w:themeFillTint="33"/>
            <w:vAlign w:val="center"/>
          </w:tcPr>
          <w:p w14:paraId="49DEF0C4" w14:textId="77777777" w:rsidR="00AF5E0D" w:rsidRPr="00B32C8D" w:rsidRDefault="00AF5E0D" w:rsidP="00D83E14">
            <w:pPr>
              <w:pStyle w:val="03TITULOTABELAS2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NÃO</w:t>
            </w:r>
          </w:p>
        </w:tc>
      </w:tr>
      <w:tr w:rsidR="00936D99" w:rsidRPr="00B32C8D" w14:paraId="2C776519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50A1D2F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1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00E7DF2" w14:textId="77777777" w:rsidR="0080391E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(EF07GE02) Analisar a influência dos fluxos econômicos e populacionais na formação socioeconômica e territorial do Brasil, compreendendo os conflitos e as tensões históricas e contemporâneas.</w:t>
            </w:r>
          </w:p>
        </w:tc>
        <w:tc>
          <w:tcPr>
            <w:tcW w:w="1115" w:type="dxa"/>
          </w:tcPr>
          <w:p w14:paraId="5702A001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1AC12034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7DFD3C8F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770939B3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37F77CB1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76A48145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B6E3EE7" w14:textId="77777777" w:rsidR="00936D99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2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F70276B" w14:textId="77777777" w:rsidR="00936D99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  <w:lang w:eastAsia="pt-BR"/>
              </w:rPr>
            </w:pPr>
            <w:r w:rsidRPr="00B32C8D">
              <w:rPr>
                <w:sz w:val="17"/>
                <w:szCs w:val="17"/>
                <w:lang w:eastAsia="pt-BR"/>
              </w:rPr>
      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115" w:type="dxa"/>
          </w:tcPr>
          <w:p w14:paraId="1CA50552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01C9DF47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38875B05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3BBB9973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26FA97F6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24547152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0002A28" w14:textId="77777777" w:rsidR="00936D99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3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F4A95ED" w14:textId="77777777" w:rsidR="00710766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 xml:space="preserve">(EF07GE04) Analisar a distribuição territorial da população brasileira, considerando a diversidade </w:t>
            </w:r>
          </w:p>
          <w:p w14:paraId="415DFE33" w14:textId="37B6EA62" w:rsidR="00936D99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  <w:lang w:eastAsia="pt-BR"/>
              </w:rPr>
            </w:pPr>
            <w:r w:rsidRPr="00B32C8D">
              <w:rPr>
                <w:sz w:val="17"/>
                <w:szCs w:val="17"/>
              </w:rPr>
              <w:t>étnico-cultural (indígena, africana, europeia e asiática), assim como aspectos de renda, sexo e idade nas regiões brasileiras.</w:t>
            </w:r>
          </w:p>
        </w:tc>
        <w:tc>
          <w:tcPr>
            <w:tcW w:w="1115" w:type="dxa"/>
          </w:tcPr>
          <w:p w14:paraId="4DEDB0CF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32A4DD93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79D52B36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01E7BC85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3237DE35" w14:textId="77777777" w:rsidR="00936D99" w:rsidRPr="00B32C8D" w:rsidRDefault="00936D99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0CCD3575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68C2E01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4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ACDC6AF" w14:textId="77777777" w:rsidR="0080391E" w:rsidRPr="00B32C8D" w:rsidRDefault="00C9285E" w:rsidP="00C9285E">
            <w:pPr>
              <w:autoSpaceDE w:val="0"/>
              <w:adjustRightInd w:val="0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(EF07GE05) Analisar fatos e situações representativas das alterações ocorridas entre o período mercantilista e o advento do capitalismo.</w:t>
            </w:r>
          </w:p>
        </w:tc>
        <w:tc>
          <w:tcPr>
            <w:tcW w:w="1115" w:type="dxa"/>
          </w:tcPr>
          <w:p w14:paraId="234C1E1D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3A2BFFA6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44FB5739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794E1054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42D5529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50878003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788867F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5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B9C8A6F" w14:textId="77777777" w:rsidR="0080391E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  <w:lang w:eastAsia="pt-BR"/>
              </w:rPr>
            </w:pPr>
            <w:r w:rsidRPr="00B32C8D">
              <w:rPr>
                <w:sz w:val="17"/>
                <w:szCs w:val="17"/>
              </w:rPr>
              <w:t>(EF07GE06) 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115" w:type="dxa"/>
          </w:tcPr>
          <w:p w14:paraId="0F778511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77388E4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4FB62C7A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1AD52EA5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7F6B401C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5C35BEED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946C715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6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B506239" w14:textId="77777777" w:rsidR="0080391E" w:rsidRPr="00B32C8D" w:rsidRDefault="00C9285E" w:rsidP="00C9285E">
            <w:pPr>
              <w:autoSpaceDE w:val="0"/>
              <w:adjustRightInd w:val="0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(EF07GE07) Analisar a influência e o papel das redes de transporte e comunicação na configuração do território brasileiro.</w:t>
            </w:r>
          </w:p>
        </w:tc>
        <w:tc>
          <w:tcPr>
            <w:tcW w:w="1115" w:type="dxa"/>
          </w:tcPr>
          <w:p w14:paraId="45D4E645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1392BC7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7F53C038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4B0212A3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2991DF71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48CA5FDC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4EA71E0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7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11F67CF" w14:textId="77777777" w:rsidR="0080391E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  <w:lang w:eastAsia="pt-BR"/>
              </w:rPr>
            </w:pPr>
            <w:r w:rsidRPr="00B32C8D">
              <w:rPr>
                <w:sz w:val="17"/>
                <w:szCs w:val="17"/>
              </w:rPr>
              <w:t>(EF07GE08) Estabelecer relações entre os processos de industrialização e inovação tecnológica com as transformações socioeconômicas do território brasileiro.</w:t>
            </w:r>
          </w:p>
        </w:tc>
        <w:tc>
          <w:tcPr>
            <w:tcW w:w="1115" w:type="dxa"/>
          </w:tcPr>
          <w:p w14:paraId="2CDE23FA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</w:tcPr>
          <w:p w14:paraId="6116F50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  <w:gridSpan w:val="2"/>
          </w:tcPr>
          <w:p w14:paraId="48C1FBC5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  <w:gridSpan w:val="2"/>
          </w:tcPr>
          <w:p w14:paraId="54E492FA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  <w:gridSpan w:val="2"/>
          </w:tcPr>
          <w:p w14:paraId="5FE7559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</w:tbl>
    <w:p w14:paraId="1142C7C5" w14:textId="77777777" w:rsidR="009128BB" w:rsidRPr="00EC6E64" w:rsidRDefault="009128BB" w:rsidP="009128BB">
      <w:pPr>
        <w:ind w:right="11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1D72B67E" w14:textId="5D627F76" w:rsidR="009128BB" w:rsidRDefault="009128BB">
      <w:pPr>
        <w:rPr>
          <w:rFonts w:eastAsia="Tahoma"/>
          <w:sz w:val="17"/>
          <w:szCs w:val="17"/>
        </w:rPr>
      </w:pPr>
      <w:r>
        <w:rPr>
          <w:sz w:val="17"/>
          <w:szCs w:val="17"/>
        </w:rPr>
        <w:br w:type="page"/>
      </w:r>
      <w:bookmarkStart w:id="0" w:name="_GoBack"/>
      <w:bookmarkEnd w:id="0"/>
    </w:p>
    <w:p w14:paraId="4961CFA0" w14:textId="4E112152" w:rsidR="009128BB" w:rsidRPr="00EC6E64" w:rsidRDefault="009128BB" w:rsidP="009128BB">
      <w:pPr>
        <w:ind w:right="170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872" w:type="dxa"/>
        <w:jc w:val="center"/>
        <w:tblLayout w:type="fixed"/>
        <w:tblLook w:val="04A0" w:firstRow="1" w:lastRow="0" w:firstColumn="1" w:lastColumn="0" w:noHBand="0" w:noVBand="1"/>
      </w:tblPr>
      <w:tblGrid>
        <w:gridCol w:w="1110"/>
        <w:gridCol w:w="2854"/>
        <w:gridCol w:w="1115"/>
        <w:gridCol w:w="1559"/>
        <w:gridCol w:w="1418"/>
        <w:gridCol w:w="850"/>
        <w:gridCol w:w="958"/>
        <w:gridCol w:w="8"/>
      </w:tblGrid>
      <w:tr w:rsidR="00936D99" w:rsidRPr="00B32C8D" w14:paraId="5E8AA0DE" w14:textId="77777777" w:rsidTr="00FB4622">
        <w:trPr>
          <w:gridAfter w:val="1"/>
          <w:wAfter w:w="8" w:type="dxa"/>
          <w:trHeight w:val="2076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6CC6001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8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98BBB1D" w14:textId="77777777" w:rsidR="0080391E" w:rsidRPr="00B32C8D" w:rsidRDefault="008E268F" w:rsidP="00C9285E">
            <w:pPr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(EF07GE11) 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115" w:type="dxa"/>
          </w:tcPr>
          <w:p w14:paraId="40961C94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</w:tcPr>
          <w:p w14:paraId="59D339D3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</w:tcPr>
          <w:p w14:paraId="175E284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</w:tcPr>
          <w:p w14:paraId="123AD580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</w:tcPr>
          <w:p w14:paraId="761D5674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BB06C6" w:rsidRPr="00B32C8D" w14:paraId="01C57E34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74A40E4" w14:textId="77777777" w:rsidR="00BB06C6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9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6A80EF2" w14:textId="77777777" w:rsidR="00BB06C6" w:rsidRPr="00B32C8D" w:rsidRDefault="00C9285E" w:rsidP="00C9285E">
            <w:pPr>
              <w:pStyle w:val="04TEXTOTABELAS"/>
              <w:spacing w:line="240" w:lineRule="auto"/>
              <w:rPr>
                <w:sz w:val="17"/>
                <w:szCs w:val="17"/>
                <w:lang w:eastAsia="pt-BR"/>
              </w:rPr>
            </w:pPr>
            <w:r w:rsidRPr="00B32C8D">
              <w:rPr>
                <w:sz w:val="17"/>
                <w:szCs w:val="17"/>
              </w:rPr>
              <w:t>(EF07GE10) Elaborar e interpretar gráficos de barras, gráficos de setores e histogramas, com base em dados socioeconômicos das regiões brasileiras.</w:t>
            </w:r>
          </w:p>
        </w:tc>
        <w:tc>
          <w:tcPr>
            <w:tcW w:w="1115" w:type="dxa"/>
          </w:tcPr>
          <w:p w14:paraId="38522285" w14:textId="77777777" w:rsidR="00BB06C6" w:rsidRPr="00B32C8D" w:rsidRDefault="00BB06C6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</w:tcPr>
          <w:p w14:paraId="42032288" w14:textId="77777777" w:rsidR="00BB06C6" w:rsidRPr="00B32C8D" w:rsidRDefault="00BB06C6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</w:tcPr>
          <w:p w14:paraId="0D50898F" w14:textId="77777777" w:rsidR="00BB06C6" w:rsidRPr="00B32C8D" w:rsidRDefault="00BB06C6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</w:tcPr>
          <w:p w14:paraId="65B9F7BB" w14:textId="77777777" w:rsidR="00BB06C6" w:rsidRPr="00B32C8D" w:rsidRDefault="00BB06C6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</w:tcPr>
          <w:p w14:paraId="2A61B766" w14:textId="77777777" w:rsidR="00BB06C6" w:rsidRPr="00B32C8D" w:rsidRDefault="00BB06C6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936D99" w:rsidRPr="00B32C8D" w14:paraId="794BD13D" w14:textId="77777777" w:rsidTr="00FB4622">
        <w:trPr>
          <w:gridAfter w:val="1"/>
          <w:wAfter w:w="8" w:type="dxa"/>
          <w:jc w:val="center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0874292" w14:textId="77777777" w:rsidR="0080391E" w:rsidRPr="00B32C8D" w:rsidRDefault="00BB06C6" w:rsidP="00D83E14">
            <w:pPr>
              <w:pStyle w:val="04TEXTOTABELAS"/>
              <w:jc w:val="center"/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10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190F3CE" w14:textId="77777777" w:rsidR="0080391E" w:rsidRPr="00B32C8D" w:rsidRDefault="00C9285E" w:rsidP="00C9285E">
            <w:pPr>
              <w:rPr>
                <w:sz w:val="17"/>
                <w:szCs w:val="17"/>
              </w:rPr>
            </w:pPr>
            <w:r w:rsidRPr="00B32C8D">
              <w:rPr>
                <w:sz w:val="17"/>
                <w:szCs w:val="17"/>
              </w:rPr>
              <w:t>(EF07GE11) Caracterizar dinâmicas dos componentes físico-naturais no território nacional, bem como sua distribuição e biodiversidade (Florestas Tropicais, Cerrados, Caatingas, Campos Sulinos e Matas de Araucária).</w:t>
            </w:r>
          </w:p>
          <w:p w14:paraId="30119EEE" w14:textId="449D4C9D" w:rsidR="00710766" w:rsidRPr="00B32C8D" w:rsidRDefault="00710766" w:rsidP="00C9285E">
            <w:pPr>
              <w:rPr>
                <w:sz w:val="17"/>
                <w:szCs w:val="17"/>
              </w:rPr>
            </w:pPr>
          </w:p>
        </w:tc>
        <w:tc>
          <w:tcPr>
            <w:tcW w:w="1115" w:type="dxa"/>
          </w:tcPr>
          <w:p w14:paraId="2F0ACA4F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559" w:type="dxa"/>
          </w:tcPr>
          <w:p w14:paraId="4BFFF4DE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1418" w:type="dxa"/>
          </w:tcPr>
          <w:p w14:paraId="3561BD05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850" w:type="dxa"/>
          </w:tcPr>
          <w:p w14:paraId="019D3087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958" w:type="dxa"/>
          </w:tcPr>
          <w:p w14:paraId="065B5801" w14:textId="77777777" w:rsidR="0080391E" w:rsidRPr="00B32C8D" w:rsidRDefault="0080391E" w:rsidP="00C9285E">
            <w:pPr>
              <w:pStyle w:val="04TEXTOTABELAS"/>
              <w:spacing w:line="240" w:lineRule="auto"/>
              <w:rPr>
                <w:sz w:val="17"/>
                <w:szCs w:val="17"/>
              </w:rPr>
            </w:pPr>
          </w:p>
        </w:tc>
      </w:tr>
      <w:tr w:rsidR="0080391E" w14:paraId="36879859" w14:textId="77777777" w:rsidTr="00FB4622">
        <w:trPr>
          <w:jc w:val="center"/>
        </w:trPr>
        <w:tc>
          <w:tcPr>
            <w:tcW w:w="8056" w:type="dxa"/>
            <w:gridSpan w:val="5"/>
            <w:shd w:val="clear" w:color="auto" w:fill="E2EFD9" w:themeFill="accent6" w:themeFillTint="33"/>
          </w:tcPr>
          <w:p w14:paraId="6CA7034E" w14:textId="77777777" w:rsidR="0080391E" w:rsidRPr="009467AE" w:rsidRDefault="0080391E" w:rsidP="00D83E14">
            <w:pPr>
              <w:pStyle w:val="04TEXTOTABELAS"/>
              <w:rPr>
                <w:sz w:val="20"/>
                <w:szCs w:val="20"/>
              </w:rPr>
            </w:pPr>
            <w:r w:rsidRPr="009467AE">
              <w:rPr>
                <w:sz w:val="20"/>
                <w:szCs w:val="20"/>
              </w:rPr>
              <w:t>O ESTUDANTE ESTÁ APTO PARA PROSSEGUIR ESTUDOS NO PERÍODO SEGUINTE?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5E36C8BC" w14:textId="77777777" w:rsidR="0080391E" w:rsidRPr="009467AE" w:rsidRDefault="0080391E" w:rsidP="00D83E14">
            <w:pPr>
              <w:pStyle w:val="04TEXTOTABELAS"/>
              <w:rPr>
                <w:b/>
              </w:rPr>
            </w:pPr>
          </w:p>
        </w:tc>
        <w:tc>
          <w:tcPr>
            <w:tcW w:w="966" w:type="dxa"/>
            <w:gridSpan w:val="2"/>
            <w:shd w:val="clear" w:color="auto" w:fill="E2EFD9" w:themeFill="accent6" w:themeFillTint="33"/>
          </w:tcPr>
          <w:p w14:paraId="76BFC8CF" w14:textId="77777777" w:rsidR="0080391E" w:rsidRPr="00A54CD6" w:rsidRDefault="0080391E" w:rsidP="00D83E14">
            <w:pPr>
              <w:pStyle w:val="04TEXTOTABELAS"/>
              <w:rPr>
                <w:rFonts w:ascii="Arial" w:hAnsi="Arial" w:cs="Arial"/>
                <w:b/>
              </w:rPr>
            </w:pPr>
          </w:p>
        </w:tc>
      </w:tr>
      <w:tr w:rsidR="0080391E" w14:paraId="63F9E16A" w14:textId="77777777" w:rsidTr="005D4F0F">
        <w:trPr>
          <w:jc w:val="center"/>
        </w:trPr>
        <w:tc>
          <w:tcPr>
            <w:tcW w:w="9872" w:type="dxa"/>
            <w:gridSpan w:val="8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AEC5E95" w14:textId="77777777" w:rsidR="0080391E" w:rsidRPr="009467AE" w:rsidRDefault="0080391E" w:rsidP="00D83E14">
            <w:pPr>
              <w:pStyle w:val="03TITULOTABELAS2"/>
            </w:pPr>
            <w:r w:rsidRPr="009467AE">
              <w:t xml:space="preserve">Orientações para a sequência de estudos do estudante </w:t>
            </w:r>
          </w:p>
          <w:p w14:paraId="28F54236" w14:textId="77777777" w:rsidR="0080391E" w:rsidRPr="009467AE" w:rsidRDefault="0080391E" w:rsidP="00D83E14">
            <w:pPr>
              <w:pStyle w:val="03TITULOTABELAS2"/>
              <w:rPr>
                <w:sz w:val="20"/>
                <w:szCs w:val="20"/>
              </w:rPr>
            </w:pPr>
            <w:r w:rsidRPr="009467AE">
              <w:rPr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80391E" w14:paraId="217681FA" w14:textId="77777777" w:rsidTr="005D4F0F">
        <w:trPr>
          <w:jc w:val="center"/>
        </w:trPr>
        <w:tc>
          <w:tcPr>
            <w:tcW w:w="9872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04498A82" w14:textId="77777777" w:rsidR="0080391E" w:rsidRPr="009467AE" w:rsidRDefault="0080391E" w:rsidP="00D83E14">
            <w:pPr>
              <w:jc w:val="center"/>
              <w:rPr>
                <w:b/>
                <w:color w:val="00B050"/>
                <w:sz w:val="13"/>
                <w:szCs w:val="13"/>
              </w:rPr>
            </w:pPr>
            <w:r w:rsidRPr="009467AE">
              <w:rPr>
                <w:b/>
                <w:color w:val="00B050"/>
                <w:sz w:val="13"/>
                <w:szCs w:val="13"/>
              </w:rPr>
              <w:t>Professor/Coordenador/Conselho de Classe/Pais: Registrem as suas orientações neste campo da Ficha de Acompanhamento da Aprendizagem.</w:t>
            </w:r>
          </w:p>
          <w:p w14:paraId="14535F64" w14:textId="77777777" w:rsidR="0080391E" w:rsidRPr="009467AE" w:rsidRDefault="0080391E" w:rsidP="00D83E14">
            <w:pPr>
              <w:pStyle w:val="02TEXTOPRINCIPAL"/>
            </w:pPr>
          </w:p>
          <w:p w14:paraId="5D7F41B7" w14:textId="77777777" w:rsidR="0080391E" w:rsidRPr="009467AE" w:rsidRDefault="0080391E" w:rsidP="00D83E14">
            <w:pPr>
              <w:pStyle w:val="02TEXTOPRINCIPAL"/>
            </w:pPr>
          </w:p>
          <w:p w14:paraId="7608E0C5" w14:textId="77777777" w:rsidR="0080391E" w:rsidRPr="009467AE" w:rsidRDefault="0080391E" w:rsidP="00D83E14">
            <w:pPr>
              <w:pStyle w:val="02TEXTOPRINCIPAL"/>
            </w:pPr>
          </w:p>
          <w:p w14:paraId="4DA3D6DC" w14:textId="77777777" w:rsidR="0080391E" w:rsidRPr="009467AE" w:rsidRDefault="0080391E" w:rsidP="00D83E14">
            <w:pPr>
              <w:rPr>
                <w:b/>
              </w:rPr>
            </w:pPr>
          </w:p>
        </w:tc>
      </w:tr>
    </w:tbl>
    <w:p w14:paraId="5A65154E" w14:textId="77777777" w:rsidR="000E2473" w:rsidRPr="00993A01" w:rsidRDefault="000E2473" w:rsidP="000E2473">
      <w:pPr>
        <w:tabs>
          <w:tab w:val="left" w:pos="567"/>
        </w:tabs>
      </w:pPr>
    </w:p>
    <w:sectPr w:rsidR="000E2473" w:rsidRPr="00993A0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7B830" w14:textId="77777777" w:rsidR="00F24AAB" w:rsidRDefault="00F24AAB">
      <w:r>
        <w:separator/>
      </w:r>
    </w:p>
  </w:endnote>
  <w:endnote w:type="continuationSeparator" w:id="0">
    <w:p w14:paraId="4D0C4A9D" w14:textId="77777777" w:rsidR="00F24AAB" w:rsidRDefault="00F24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5008C8-1E10-4393-A9FD-1B4ABE4A52C5}"/>
    <w:embedBold r:id="rId2" w:fontKey="{D1F7BAC4-DFB1-4F2B-9571-A4BA05FE9FE7}"/>
    <w:embedItalic r:id="rId3" w:fontKey="{EF1B6681-ADBF-469B-BFDC-D966A18E75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6D2576-4F15-4A3D-880D-FB654453A527}"/>
    <w:embedBold r:id="rId5" w:fontKey="{368A17C1-26A0-47A1-8DE5-364690596EE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56FD00C-622F-41E8-B44F-93E85C2EA506}"/>
    <w:embedBold r:id="rId7" w:fontKey="{318D0571-B745-4418-8C68-66B2ABE0FC31}"/>
    <w:embedBoldItalic r:id="rId8" w:fontKey="{2552C79A-0FDF-41C1-BB9F-EEF6A400CE7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75E06CF-539D-4741-9D1D-29B9CCA18AF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6DE1B69-A5B2-448B-B72F-A2F0FCDCDE15}"/>
    <w:embedBold r:id="rId11" w:fontKey="{4600E856-8413-4E8E-A65C-19C1D64EAEB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A7510756-EE11-4887-B313-07C806B84E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E17FA" w14:paraId="2E5769B1" w14:textId="77777777" w:rsidTr="00CE17FA">
      <w:tc>
        <w:tcPr>
          <w:tcW w:w="9606" w:type="dxa"/>
          <w:hideMark/>
        </w:tcPr>
        <w:p w14:paraId="267A7DC6" w14:textId="77777777" w:rsidR="00CE17FA" w:rsidRDefault="00CE17FA" w:rsidP="00CE17F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437DE49" w14:textId="55270061" w:rsidR="00CE17FA" w:rsidRDefault="00CE17FA" w:rsidP="00CE17F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0A8A417D" w14:textId="77777777" w:rsidR="00D83E14" w:rsidRPr="00C67490" w:rsidRDefault="00D83E14" w:rsidP="00CE17FA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BB951" w14:textId="77777777" w:rsidR="00F24AAB" w:rsidRDefault="00F24AAB">
      <w:r>
        <w:rPr>
          <w:color w:val="000000"/>
        </w:rPr>
        <w:separator/>
      </w:r>
    </w:p>
  </w:footnote>
  <w:footnote w:type="continuationSeparator" w:id="0">
    <w:p w14:paraId="15B9972B" w14:textId="77777777" w:rsidR="00F24AAB" w:rsidRDefault="00F24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46E08" w14:textId="77777777" w:rsidR="00D83E14" w:rsidRDefault="00D83E14">
    <w:r>
      <w:rPr>
        <w:noProof/>
        <w:lang w:eastAsia="pt-BR" w:bidi="ar-SA"/>
      </w:rPr>
      <w:drawing>
        <wp:inline distT="0" distB="0" distL="0" distR="0" wp14:anchorId="613C4BD8" wp14:editId="613678A8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95060"/>
    <w:multiLevelType w:val="hybridMultilevel"/>
    <w:tmpl w:val="8A2AF1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53D24"/>
    <w:multiLevelType w:val="hybridMultilevel"/>
    <w:tmpl w:val="10D658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80D49"/>
    <w:multiLevelType w:val="hybridMultilevel"/>
    <w:tmpl w:val="BEB85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3093D"/>
    <w:multiLevelType w:val="hybridMultilevel"/>
    <w:tmpl w:val="6D64171A"/>
    <w:lvl w:ilvl="0" w:tplc="D8A6E9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C2060B2"/>
    <w:multiLevelType w:val="hybridMultilevel"/>
    <w:tmpl w:val="BDB0BA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 w15:restartNumberingAfterBreak="0">
    <w:nsid w:val="59C76C34"/>
    <w:multiLevelType w:val="hybridMultilevel"/>
    <w:tmpl w:val="97AC0E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5E954CC9"/>
    <w:multiLevelType w:val="hybridMultilevel"/>
    <w:tmpl w:val="FB94EBA8"/>
    <w:lvl w:ilvl="0" w:tplc="18CA72C8">
      <w:start w:val="1"/>
      <w:numFmt w:val="decimal"/>
      <w:pStyle w:val="Quetes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1"/>
  </w:num>
  <w:num w:numId="4">
    <w:abstractNumId w:val="19"/>
  </w:num>
  <w:num w:numId="5">
    <w:abstractNumId w:val="21"/>
  </w:num>
  <w:num w:numId="6">
    <w:abstractNumId w:val="21"/>
  </w:num>
  <w:num w:numId="7">
    <w:abstractNumId w:val="19"/>
  </w:num>
  <w:num w:numId="8">
    <w:abstractNumId w:val="21"/>
  </w:num>
  <w:num w:numId="9">
    <w:abstractNumId w:val="21"/>
  </w:num>
  <w:num w:numId="10">
    <w:abstractNumId w:val="19"/>
  </w:num>
  <w:num w:numId="11">
    <w:abstractNumId w:val="21"/>
  </w:num>
  <w:num w:numId="12">
    <w:abstractNumId w:val="23"/>
  </w:num>
  <w:num w:numId="13">
    <w:abstractNumId w:val="4"/>
  </w:num>
  <w:num w:numId="14">
    <w:abstractNumId w:val="21"/>
  </w:num>
  <w:num w:numId="15">
    <w:abstractNumId w:val="19"/>
  </w:num>
  <w:num w:numId="16">
    <w:abstractNumId w:val="21"/>
  </w:num>
  <w:num w:numId="17">
    <w:abstractNumId w:val="21"/>
  </w:num>
  <w:num w:numId="18">
    <w:abstractNumId w:val="19"/>
  </w:num>
  <w:num w:numId="19">
    <w:abstractNumId w:val="21"/>
  </w:num>
  <w:num w:numId="20">
    <w:abstractNumId w:val="3"/>
  </w:num>
  <w:num w:numId="21">
    <w:abstractNumId w:val="15"/>
  </w:num>
  <w:num w:numId="22">
    <w:abstractNumId w:val="24"/>
  </w:num>
  <w:num w:numId="23">
    <w:abstractNumId w:val="2"/>
  </w:num>
  <w:num w:numId="24">
    <w:abstractNumId w:val="22"/>
  </w:num>
  <w:num w:numId="25">
    <w:abstractNumId w:val="16"/>
  </w:num>
  <w:num w:numId="26">
    <w:abstractNumId w:val="26"/>
  </w:num>
  <w:num w:numId="27">
    <w:abstractNumId w:val="6"/>
  </w:num>
  <w:num w:numId="28">
    <w:abstractNumId w:val="25"/>
  </w:num>
  <w:num w:numId="29">
    <w:abstractNumId w:val="11"/>
  </w:num>
  <w:num w:numId="30">
    <w:abstractNumId w:val="1"/>
  </w:num>
  <w:num w:numId="31">
    <w:abstractNumId w:val="12"/>
  </w:num>
  <w:num w:numId="32">
    <w:abstractNumId w:val="14"/>
  </w:num>
  <w:num w:numId="33">
    <w:abstractNumId w:val="9"/>
  </w:num>
  <w:num w:numId="34">
    <w:abstractNumId w:val="17"/>
  </w:num>
  <w:num w:numId="35">
    <w:abstractNumId w:val="0"/>
  </w:num>
  <w:num w:numId="36">
    <w:abstractNumId w:val="8"/>
  </w:num>
  <w:num w:numId="37">
    <w:abstractNumId w:val="20"/>
  </w:num>
  <w:num w:numId="38">
    <w:abstractNumId w:val="10"/>
  </w:num>
  <w:num w:numId="39">
    <w:abstractNumId w:val="5"/>
  </w:num>
  <w:num w:numId="40">
    <w:abstractNumId w:val="7"/>
  </w:num>
  <w:num w:numId="41">
    <w:abstractNumId w:val="18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05E18"/>
    <w:rsid w:val="00010E20"/>
    <w:rsid w:val="00027568"/>
    <w:rsid w:val="000301C6"/>
    <w:rsid w:val="00032FED"/>
    <w:rsid w:val="00034A33"/>
    <w:rsid w:val="00040EC2"/>
    <w:rsid w:val="00041F6F"/>
    <w:rsid w:val="00043B41"/>
    <w:rsid w:val="00045B1E"/>
    <w:rsid w:val="00050D83"/>
    <w:rsid w:val="000628EC"/>
    <w:rsid w:val="00070ABB"/>
    <w:rsid w:val="00074436"/>
    <w:rsid w:val="0007475A"/>
    <w:rsid w:val="00075D7F"/>
    <w:rsid w:val="00076EF4"/>
    <w:rsid w:val="00080EBF"/>
    <w:rsid w:val="000822D3"/>
    <w:rsid w:val="00091894"/>
    <w:rsid w:val="000954A4"/>
    <w:rsid w:val="000A294D"/>
    <w:rsid w:val="000A434A"/>
    <w:rsid w:val="000A7F47"/>
    <w:rsid w:val="000C5F78"/>
    <w:rsid w:val="000C6EC8"/>
    <w:rsid w:val="000D05FA"/>
    <w:rsid w:val="000D1E72"/>
    <w:rsid w:val="000E2473"/>
    <w:rsid w:val="000F4578"/>
    <w:rsid w:val="000F6937"/>
    <w:rsid w:val="00100500"/>
    <w:rsid w:val="00101EB2"/>
    <w:rsid w:val="001036C4"/>
    <w:rsid w:val="00104915"/>
    <w:rsid w:val="00106A52"/>
    <w:rsid w:val="001145B3"/>
    <w:rsid w:val="0011690C"/>
    <w:rsid w:val="001234E6"/>
    <w:rsid w:val="001237AE"/>
    <w:rsid w:val="0012502A"/>
    <w:rsid w:val="00125FCE"/>
    <w:rsid w:val="00126F41"/>
    <w:rsid w:val="001341DA"/>
    <w:rsid w:val="001419AF"/>
    <w:rsid w:val="00142712"/>
    <w:rsid w:val="00143684"/>
    <w:rsid w:val="001466F7"/>
    <w:rsid w:val="00147745"/>
    <w:rsid w:val="001478A7"/>
    <w:rsid w:val="001550C1"/>
    <w:rsid w:val="0015730F"/>
    <w:rsid w:val="00157B44"/>
    <w:rsid w:val="001740B1"/>
    <w:rsid w:val="0017496E"/>
    <w:rsid w:val="0017600F"/>
    <w:rsid w:val="00176FA1"/>
    <w:rsid w:val="0018005D"/>
    <w:rsid w:val="00182B00"/>
    <w:rsid w:val="00184CD9"/>
    <w:rsid w:val="00185FEF"/>
    <w:rsid w:val="00186D36"/>
    <w:rsid w:val="001872AB"/>
    <w:rsid w:val="00190B86"/>
    <w:rsid w:val="0019460D"/>
    <w:rsid w:val="001A6976"/>
    <w:rsid w:val="001B0C32"/>
    <w:rsid w:val="001B21B6"/>
    <w:rsid w:val="001B26F7"/>
    <w:rsid w:val="001B395A"/>
    <w:rsid w:val="001B4098"/>
    <w:rsid w:val="001B469D"/>
    <w:rsid w:val="001B71FC"/>
    <w:rsid w:val="001C0454"/>
    <w:rsid w:val="001C0EE2"/>
    <w:rsid w:val="001C2D16"/>
    <w:rsid w:val="001D50D9"/>
    <w:rsid w:val="001E5BCD"/>
    <w:rsid w:val="001F1910"/>
    <w:rsid w:val="001F2144"/>
    <w:rsid w:val="001F2F8E"/>
    <w:rsid w:val="001F3A51"/>
    <w:rsid w:val="001F671A"/>
    <w:rsid w:val="001F6CE7"/>
    <w:rsid w:val="0020549D"/>
    <w:rsid w:val="00207499"/>
    <w:rsid w:val="00210B7C"/>
    <w:rsid w:val="00212736"/>
    <w:rsid w:val="00216F9E"/>
    <w:rsid w:val="0022058A"/>
    <w:rsid w:val="00220752"/>
    <w:rsid w:val="00220C34"/>
    <w:rsid w:val="002227F8"/>
    <w:rsid w:val="00224A68"/>
    <w:rsid w:val="00233ED4"/>
    <w:rsid w:val="00241A13"/>
    <w:rsid w:val="00250FF2"/>
    <w:rsid w:val="00255E31"/>
    <w:rsid w:val="00261D17"/>
    <w:rsid w:val="002741A4"/>
    <w:rsid w:val="0028062E"/>
    <w:rsid w:val="00285708"/>
    <w:rsid w:val="0029216D"/>
    <w:rsid w:val="00295633"/>
    <w:rsid w:val="0029786A"/>
    <w:rsid w:val="002A320C"/>
    <w:rsid w:val="002A35D4"/>
    <w:rsid w:val="002A5AE4"/>
    <w:rsid w:val="002B4436"/>
    <w:rsid w:val="002B4837"/>
    <w:rsid w:val="002C01B1"/>
    <w:rsid w:val="002C247E"/>
    <w:rsid w:val="002C2676"/>
    <w:rsid w:val="002C2992"/>
    <w:rsid w:val="002C49D0"/>
    <w:rsid w:val="002C7F65"/>
    <w:rsid w:val="002D0A97"/>
    <w:rsid w:val="002D1F29"/>
    <w:rsid w:val="002E3BC5"/>
    <w:rsid w:val="002E5353"/>
    <w:rsid w:val="002F0672"/>
    <w:rsid w:val="002F0C05"/>
    <w:rsid w:val="002F294E"/>
    <w:rsid w:val="00302D27"/>
    <w:rsid w:val="00302DEF"/>
    <w:rsid w:val="00307234"/>
    <w:rsid w:val="00310D10"/>
    <w:rsid w:val="00312477"/>
    <w:rsid w:val="00314749"/>
    <w:rsid w:val="00334931"/>
    <w:rsid w:val="00335CFE"/>
    <w:rsid w:val="00337B71"/>
    <w:rsid w:val="00341407"/>
    <w:rsid w:val="00350CE7"/>
    <w:rsid w:val="00352C2B"/>
    <w:rsid w:val="00352D0A"/>
    <w:rsid w:val="00352FEA"/>
    <w:rsid w:val="00353B4B"/>
    <w:rsid w:val="003559AF"/>
    <w:rsid w:val="00360241"/>
    <w:rsid w:val="003610A4"/>
    <w:rsid w:val="003665B8"/>
    <w:rsid w:val="00372CC8"/>
    <w:rsid w:val="00373469"/>
    <w:rsid w:val="00375469"/>
    <w:rsid w:val="00376043"/>
    <w:rsid w:val="003809A3"/>
    <w:rsid w:val="0038379C"/>
    <w:rsid w:val="003879A6"/>
    <w:rsid w:val="003926BD"/>
    <w:rsid w:val="003A1B38"/>
    <w:rsid w:val="003A3A61"/>
    <w:rsid w:val="003A3BD0"/>
    <w:rsid w:val="003B473D"/>
    <w:rsid w:val="003B70BA"/>
    <w:rsid w:val="003C0FC3"/>
    <w:rsid w:val="003C2553"/>
    <w:rsid w:val="003C380E"/>
    <w:rsid w:val="003C65CC"/>
    <w:rsid w:val="003D75AC"/>
    <w:rsid w:val="003E204D"/>
    <w:rsid w:val="003E42A7"/>
    <w:rsid w:val="003F563C"/>
    <w:rsid w:val="003F7B3E"/>
    <w:rsid w:val="00402392"/>
    <w:rsid w:val="004144E6"/>
    <w:rsid w:val="00414AC4"/>
    <w:rsid w:val="00415172"/>
    <w:rsid w:val="00416CD4"/>
    <w:rsid w:val="00421D1C"/>
    <w:rsid w:val="00423F93"/>
    <w:rsid w:val="00425160"/>
    <w:rsid w:val="00426FFF"/>
    <w:rsid w:val="00427508"/>
    <w:rsid w:val="00430D5B"/>
    <w:rsid w:val="00433B55"/>
    <w:rsid w:val="004374AD"/>
    <w:rsid w:val="0044566C"/>
    <w:rsid w:val="0045241E"/>
    <w:rsid w:val="0045537B"/>
    <w:rsid w:val="00457D9E"/>
    <w:rsid w:val="00460172"/>
    <w:rsid w:val="004612A9"/>
    <w:rsid w:val="004617E8"/>
    <w:rsid w:val="00463B3C"/>
    <w:rsid w:val="00465952"/>
    <w:rsid w:val="00465DE7"/>
    <w:rsid w:val="00466E43"/>
    <w:rsid w:val="004677CD"/>
    <w:rsid w:val="00474D19"/>
    <w:rsid w:val="00480289"/>
    <w:rsid w:val="0048051C"/>
    <w:rsid w:val="00480C6B"/>
    <w:rsid w:val="00487983"/>
    <w:rsid w:val="0049349E"/>
    <w:rsid w:val="004B4781"/>
    <w:rsid w:val="004B4A96"/>
    <w:rsid w:val="004C6A06"/>
    <w:rsid w:val="004D029B"/>
    <w:rsid w:val="004E497F"/>
    <w:rsid w:val="004E7893"/>
    <w:rsid w:val="004F10BC"/>
    <w:rsid w:val="004F263B"/>
    <w:rsid w:val="004F3F69"/>
    <w:rsid w:val="004F451A"/>
    <w:rsid w:val="004F6A62"/>
    <w:rsid w:val="004F6D34"/>
    <w:rsid w:val="00503AAC"/>
    <w:rsid w:val="005110F2"/>
    <w:rsid w:val="00512EF1"/>
    <w:rsid w:val="00516F46"/>
    <w:rsid w:val="005209C1"/>
    <w:rsid w:val="00525A49"/>
    <w:rsid w:val="005273FE"/>
    <w:rsid w:val="00527B1B"/>
    <w:rsid w:val="0053157F"/>
    <w:rsid w:val="005316B0"/>
    <w:rsid w:val="00535E3F"/>
    <w:rsid w:val="00541CEC"/>
    <w:rsid w:val="00542174"/>
    <w:rsid w:val="00544A9F"/>
    <w:rsid w:val="00545A8E"/>
    <w:rsid w:val="00550241"/>
    <w:rsid w:val="0055204F"/>
    <w:rsid w:val="00555235"/>
    <w:rsid w:val="005669EF"/>
    <w:rsid w:val="00573455"/>
    <w:rsid w:val="00575253"/>
    <w:rsid w:val="00576161"/>
    <w:rsid w:val="00580688"/>
    <w:rsid w:val="00580D09"/>
    <w:rsid w:val="0058475A"/>
    <w:rsid w:val="00585B56"/>
    <w:rsid w:val="00587398"/>
    <w:rsid w:val="00591830"/>
    <w:rsid w:val="00592E72"/>
    <w:rsid w:val="00593B25"/>
    <w:rsid w:val="005A45C2"/>
    <w:rsid w:val="005A738D"/>
    <w:rsid w:val="005B0274"/>
    <w:rsid w:val="005B0BD9"/>
    <w:rsid w:val="005B372C"/>
    <w:rsid w:val="005C0D8D"/>
    <w:rsid w:val="005C4E3D"/>
    <w:rsid w:val="005C56A1"/>
    <w:rsid w:val="005C6EFC"/>
    <w:rsid w:val="005D03F2"/>
    <w:rsid w:val="005D1B17"/>
    <w:rsid w:val="005D2CD2"/>
    <w:rsid w:val="005D4256"/>
    <w:rsid w:val="005D4F0F"/>
    <w:rsid w:val="005E2986"/>
    <w:rsid w:val="005E38F4"/>
    <w:rsid w:val="005E56B8"/>
    <w:rsid w:val="005E5A1E"/>
    <w:rsid w:val="005E7F8D"/>
    <w:rsid w:val="005F0474"/>
    <w:rsid w:val="005F07D0"/>
    <w:rsid w:val="005F24EA"/>
    <w:rsid w:val="005F575E"/>
    <w:rsid w:val="005F6059"/>
    <w:rsid w:val="005F66F3"/>
    <w:rsid w:val="00600C7E"/>
    <w:rsid w:val="00601E28"/>
    <w:rsid w:val="00602585"/>
    <w:rsid w:val="00604F7F"/>
    <w:rsid w:val="00607650"/>
    <w:rsid w:val="00607C8B"/>
    <w:rsid w:val="006159DC"/>
    <w:rsid w:val="00616ED5"/>
    <w:rsid w:val="00620591"/>
    <w:rsid w:val="00631BA2"/>
    <w:rsid w:val="00634E8A"/>
    <w:rsid w:val="006355F5"/>
    <w:rsid w:val="00635A70"/>
    <w:rsid w:val="006365F3"/>
    <w:rsid w:val="00636B2F"/>
    <w:rsid w:val="00640C83"/>
    <w:rsid w:val="00640DED"/>
    <w:rsid w:val="0064180A"/>
    <w:rsid w:val="00643D8D"/>
    <w:rsid w:val="006519A0"/>
    <w:rsid w:val="006530F7"/>
    <w:rsid w:val="00654C98"/>
    <w:rsid w:val="0066221C"/>
    <w:rsid w:val="00662DEA"/>
    <w:rsid w:val="00666CC6"/>
    <w:rsid w:val="00667589"/>
    <w:rsid w:val="00676297"/>
    <w:rsid w:val="00677404"/>
    <w:rsid w:val="006814C6"/>
    <w:rsid w:val="00681C83"/>
    <w:rsid w:val="0069154A"/>
    <w:rsid w:val="00693522"/>
    <w:rsid w:val="0069580C"/>
    <w:rsid w:val="00695D42"/>
    <w:rsid w:val="0069780F"/>
    <w:rsid w:val="006A6C47"/>
    <w:rsid w:val="006B387C"/>
    <w:rsid w:val="006B39B9"/>
    <w:rsid w:val="006B4E18"/>
    <w:rsid w:val="006B711C"/>
    <w:rsid w:val="006C0739"/>
    <w:rsid w:val="006C108B"/>
    <w:rsid w:val="006C1583"/>
    <w:rsid w:val="006C2111"/>
    <w:rsid w:val="006D376D"/>
    <w:rsid w:val="006D5809"/>
    <w:rsid w:val="006E13D2"/>
    <w:rsid w:val="006E489A"/>
    <w:rsid w:val="006F2081"/>
    <w:rsid w:val="006F320C"/>
    <w:rsid w:val="006F34BB"/>
    <w:rsid w:val="006F4145"/>
    <w:rsid w:val="006F5356"/>
    <w:rsid w:val="006F59CA"/>
    <w:rsid w:val="006F6B06"/>
    <w:rsid w:val="006F74FA"/>
    <w:rsid w:val="006F7838"/>
    <w:rsid w:val="00710766"/>
    <w:rsid w:val="007109DD"/>
    <w:rsid w:val="00711EEA"/>
    <w:rsid w:val="00724A45"/>
    <w:rsid w:val="00724FDB"/>
    <w:rsid w:val="00727541"/>
    <w:rsid w:val="00745777"/>
    <w:rsid w:val="00751616"/>
    <w:rsid w:val="007549E3"/>
    <w:rsid w:val="00754D41"/>
    <w:rsid w:val="00754F22"/>
    <w:rsid w:val="00755D88"/>
    <w:rsid w:val="007574D3"/>
    <w:rsid w:val="00760132"/>
    <w:rsid w:val="00766054"/>
    <w:rsid w:val="00767C4C"/>
    <w:rsid w:val="00773668"/>
    <w:rsid w:val="0078056E"/>
    <w:rsid w:val="00784276"/>
    <w:rsid w:val="00784D16"/>
    <w:rsid w:val="0078685E"/>
    <w:rsid w:val="007868BD"/>
    <w:rsid w:val="0079060F"/>
    <w:rsid w:val="00793F54"/>
    <w:rsid w:val="007966F9"/>
    <w:rsid w:val="007A1B93"/>
    <w:rsid w:val="007A34DB"/>
    <w:rsid w:val="007A3A11"/>
    <w:rsid w:val="007A717F"/>
    <w:rsid w:val="007B1B25"/>
    <w:rsid w:val="007B29FC"/>
    <w:rsid w:val="007C3A58"/>
    <w:rsid w:val="007C4D64"/>
    <w:rsid w:val="007C570F"/>
    <w:rsid w:val="007D399F"/>
    <w:rsid w:val="007D5766"/>
    <w:rsid w:val="007D6208"/>
    <w:rsid w:val="007D7E04"/>
    <w:rsid w:val="007E0F02"/>
    <w:rsid w:val="007E199D"/>
    <w:rsid w:val="007E29F5"/>
    <w:rsid w:val="007E43CC"/>
    <w:rsid w:val="007E557D"/>
    <w:rsid w:val="007E7CF9"/>
    <w:rsid w:val="007F4D87"/>
    <w:rsid w:val="007F7856"/>
    <w:rsid w:val="00802F95"/>
    <w:rsid w:val="0080391E"/>
    <w:rsid w:val="008062EF"/>
    <w:rsid w:val="00812CAD"/>
    <w:rsid w:val="00827BCA"/>
    <w:rsid w:val="00830A10"/>
    <w:rsid w:val="008446BC"/>
    <w:rsid w:val="00845718"/>
    <w:rsid w:val="00852916"/>
    <w:rsid w:val="00852D40"/>
    <w:rsid w:val="0086694A"/>
    <w:rsid w:val="008674E2"/>
    <w:rsid w:val="00870CB9"/>
    <w:rsid w:val="00871CD9"/>
    <w:rsid w:val="0088123F"/>
    <w:rsid w:val="00881747"/>
    <w:rsid w:val="008863F8"/>
    <w:rsid w:val="00892568"/>
    <w:rsid w:val="00894FAE"/>
    <w:rsid w:val="00895F07"/>
    <w:rsid w:val="008A79AC"/>
    <w:rsid w:val="008B07E4"/>
    <w:rsid w:val="008B2E03"/>
    <w:rsid w:val="008B337C"/>
    <w:rsid w:val="008B6000"/>
    <w:rsid w:val="008B6663"/>
    <w:rsid w:val="008C3C81"/>
    <w:rsid w:val="008C7CEA"/>
    <w:rsid w:val="008D0CF6"/>
    <w:rsid w:val="008D113D"/>
    <w:rsid w:val="008D7FDE"/>
    <w:rsid w:val="008E09F8"/>
    <w:rsid w:val="008E0B92"/>
    <w:rsid w:val="008E268F"/>
    <w:rsid w:val="008E2FD9"/>
    <w:rsid w:val="008E548F"/>
    <w:rsid w:val="008E7216"/>
    <w:rsid w:val="008F32AC"/>
    <w:rsid w:val="008F5A54"/>
    <w:rsid w:val="008F7795"/>
    <w:rsid w:val="00910271"/>
    <w:rsid w:val="00911530"/>
    <w:rsid w:val="009128BB"/>
    <w:rsid w:val="00912EB2"/>
    <w:rsid w:val="00915B38"/>
    <w:rsid w:val="00916998"/>
    <w:rsid w:val="00916F57"/>
    <w:rsid w:val="0092077F"/>
    <w:rsid w:val="009212DE"/>
    <w:rsid w:val="00921577"/>
    <w:rsid w:val="00922A12"/>
    <w:rsid w:val="00923125"/>
    <w:rsid w:val="009255F5"/>
    <w:rsid w:val="00925C5D"/>
    <w:rsid w:val="00933074"/>
    <w:rsid w:val="00935D6C"/>
    <w:rsid w:val="00936D99"/>
    <w:rsid w:val="00941341"/>
    <w:rsid w:val="00943520"/>
    <w:rsid w:val="009456D1"/>
    <w:rsid w:val="0094572E"/>
    <w:rsid w:val="00945EE1"/>
    <w:rsid w:val="00955ABD"/>
    <w:rsid w:val="00960451"/>
    <w:rsid w:val="009723B1"/>
    <w:rsid w:val="00981D12"/>
    <w:rsid w:val="00981E87"/>
    <w:rsid w:val="00983756"/>
    <w:rsid w:val="009842A5"/>
    <w:rsid w:val="00987984"/>
    <w:rsid w:val="00991BDD"/>
    <w:rsid w:val="00991C57"/>
    <w:rsid w:val="00992892"/>
    <w:rsid w:val="00993A01"/>
    <w:rsid w:val="00995D99"/>
    <w:rsid w:val="00997D6A"/>
    <w:rsid w:val="009A6332"/>
    <w:rsid w:val="009A71E5"/>
    <w:rsid w:val="009B05ED"/>
    <w:rsid w:val="009B2E0C"/>
    <w:rsid w:val="009B5268"/>
    <w:rsid w:val="009B73D4"/>
    <w:rsid w:val="009C47AE"/>
    <w:rsid w:val="009D03CF"/>
    <w:rsid w:val="009E2DEA"/>
    <w:rsid w:val="009E71AC"/>
    <w:rsid w:val="009F49AD"/>
    <w:rsid w:val="009F5EE6"/>
    <w:rsid w:val="009F7E7B"/>
    <w:rsid w:val="00A14438"/>
    <w:rsid w:val="00A16B3F"/>
    <w:rsid w:val="00A23578"/>
    <w:rsid w:val="00A33AA4"/>
    <w:rsid w:val="00A33AAC"/>
    <w:rsid w:val="00A355E5"/>
    <w:rsid w:val="00A35E28"/>
    <w:rsid w:val="00A366E6"/>
    <w:rsid w:val="00A404B0"/>
    <w:rsid w:val="00A4112A"/>
    <w:rsid w:val="00A422C3"/>
    <w:rsid w:val="00A65751"/>
    <w:rsid w:val="00A67CA2"/>
    <w:rsid w:val="00A704E7"/>
    <w:rsid w:val="00A728F5"/>
    <w:rsid w:val="00A74FAE"/>
    <w:rsid w:val="00A82983"/>
    <w:rsid w:val="00A8794D"/>
    <w:rsid w:val="00A90DC0"/>
    <w:rsid w:val="00A970F5"/>
    <w:rsid w:val="00AA1611"/>
    <w:rsid w:val="00AA171F"/>
    <w:rsid w:val="00AA1DB1"/>
    <w:rsid w:val="00AA343D"/>
    <w:rsid w:val="00AA555F"/>
    <w:rsid w:val="00AB004F"/>
    <w:rsid w:val="00AB20B8"/>
    <w:rsid w:val="00AB34C2"/>
    <w:rsid w:val="00AB6429"/>
    <w:rsid w:val="00AC2E90"/>
    <w:rsid w:val="00AC52CB"/>
    <w:rsid w:val="00AC704D"/>
    <w:rsid w:val="00AC7C0B"/>
    <w:rsid w:val="00AD3F04"/>
    <w:rsid w:val="00AD5C8C"/>
    <w:rsid w:val="00AD5DEC"/>
    <w:rsid w:val="00AD6A69"/>
    <w:rsid w:val="00AD7257"/>
    <w:rsid w:val="00AE1CF1"/>
    <w:rsid w:val="00AE54AB"/>
    <w:rsid w:val="00AE5E1E"/>
    <w:rsid w:val="00AF1588"/>
    <w:rsid w:val="00AF287E"/>
    <w:rsid w:val="00AF5E0D"/>
    <w:rsid w:val="00B007B7"/>
    <w:rsid w:val="00B0423D"/>
    <w:rsid w:val="00B11D74"/>
    <w:rsid w:val="00B149B8"/>
    <w:rsid w:val="00B2459B"/>
    <w:rsid w:val="00B251A4"/>
    <w:rsid w:val="00B25A11"/>
    <w:rsid w:val="00B32C8D"/>
    <w:rsid w:val="00B36FBF"/>
    <w:rsid w:val="00B408DE"/>
    <w:rsid w:val="00B433D9"/>
    <w:rsid w:val="00B51216"/>
    <w:rsid w:val="00B53977"/>
    <w:rsid w:val="00B53D27"/>
    <w:rsid w:val="00B55E55"/>
    <w:rsid w:val="00B62E19"/>
    <w:rsid w:val="00B63041"/>
    <w:rsid w:val="00B63F3B"/>
    <w:rsid w:val="00B74F05"/>
    <w:rsid w:val="00B754B8"/>
    <w:rsid w:val="00B80D81"/>
    <w:rsid w:val="00B910E1"/>
    <w:rsid w:val="00B911B6"/>
    <w:rsid w:val="00B94591"/>
    <w:rsid w:val="00B951A0"/>
    <w:rsid w:val="00B96EE4"/>
    <w:rsid w:val="00B97D3D"/>
    <w:rsid w:val="00BA5541"/>
    <w:rsid w:val="00BA614F"/>
    <w:rsid w:val="00BA762D"/>
    <w:rsid w:val="00BA7F25"/>
    <w:rsid w:val="00BB06C6"/>
    <w:rsid w:val="00BB2419"/>
    <w:rsid w:val="00BB354F"/>
    <w:rsid w:val="00BB4105"/>
    <w:rsid w:val="00BC0814"/>
    <w:rsid w:val="00BC22D9"/>
    <w:rsid w:val="00BC3BA1"/>
    <w:rsid w:val="00BC6535"/>
    <w:rsid w:val="00BD00D1"/>
    <w:rsid w:val="00BD2004"/>
    <w:rsid w:val="00BD5498"/>
    <w:rsid w:val="00BE346A"/>
    <w:rsid w:val="00BE3A6D"/>
    <w:rsid w:val="00BF1606"/>
    <w:rsid w:val="00BF31EC"/>
    <w:rsid w:val="00BF3E08"/>
    <w:rsid w:val="00BF4A1C"/>
    <w:rsid w:val="00BF7B9C"/>
    <w:rsid w:val="00C02147"/>
    <w:rsid w:val="00C06AC6"/>
    <w:rsid w:val="00C1591E"/>
    <w:rsid w:val="00C15D8A"/>
    <w:rsid w:val="00C22ABF"/>
    <w:rsid w:val="00C23395"/>
    <w:rsid w:val="00C2456F"/>
    <w:rsid w:val="00C24CEE"/>
    <w:rsid w:val="00C31E75"/>
    <w:rsid w:val="00C322B0"/>
    <w:rsid w:val="00C344A0"/>
    <w:rsid w:val="00C37ACD"/>
    <w:rsid w:val="00C4098B"/>
    <w:rsid w:val="00C42D32"/>
    <w:rsid w:val="00C43D14"/>
    <w:rsid w:val="00C444D6"/>
    <w:rsid w:val="00C5488B"/>
    <w:rsid w:val="00C65D98"/>
    <w:rsid w:val="00C67490"/>
    <w:rsid w:val="00C7124E"/>
    <w:rsid w:val="00C745E4"/>
    <w:rsid w:val="00C800D9"/>
    <w:rsid w:val="00C80DCB"/>
    <w:rsid w:val="00C85C1E"/>
    <w:rsid w:val="00C867EE"/>
    <w:rsid w:val="00C87289"/>
    <w:rsid w:val="00C876BF"/>
    <w:rsid w:val="00C911DB"/>
    <w:rsid w:val="00C9285E"/>
    <w:rsid w:val="00C92AD0"/>
    <w:rsid w:val="00C9542E"/>
    <w:rsid w:val="00C959AD"/>
    <w:rsid w:val="00CA2655"/>
    <w:rsid w:val="00CA6B01"/>
    <w:rsid w:val="00CB065E"/>
    <w:rsid w:val="00CB4B6A"/>
    <w:rsid w:val="00CC407B"/>
    <w:rsid w:val="00CC5DFE"/>
    <w:rsid w:val="00CC7F25"/>
    <w:rsid w:val="00CD4054"/>
    <w:rsid w:val="00CE17FA"/>
    <w:rsid w:val="00CE3A22"/>
    <w:rsid w:val="00CE440A"/>
    <w:rsid w:val="00CF02DF"/>
    <w:rsid w:val="00CF42D1"/>
    <w:rsid w:val="00CF7EBF"/>
    <w:rsid w:val="00D010FD"/>
    <w:rsid w:val="00D0144F"/>
    <w:rsid w:val="00D041D0"/>
    <w:rsid w:val="00D058F9"/>
    <w:rsid w:val="00D060BB"/>
    <w:rsid w:val="00D07D51"/>
    <w:rsid w:val="00D12A86"/>
    <w:rsid w:val="00D12D66"/>
    <w:rsid w:val="00D1680B"/>
    <w:rsid w:val="00D223A5"/>
    <w:rsid w:val="00D225E3"/>
    <w:rsid w:val="00D23FCE"/>
    <w:rsid w:val="00D2430F"/>
    <w:rsid w:val="00D246B4"/>
    <w:rsid w:val="00D308A9"/>
    <w:rsid w:val="00D33865"/>
    <w:rsid w:val="00D342FE"/>
    <w:rsid w:val="00D37914"/>
    <w:rsid w:val="00D42464"/>
    <w:rsid w:val="00D44FF3"/>
    <w:rsid w:val="00D455FE"/>
    <w:rsid w:val="00D51668"/>
    <w:rsid w:val="00D52052"/>
    <w:rsid w:val="00D63F08"/>
    <w:rsid w:val="00D649AC"/>
    <w:rsid w:val="00D66756"/>
    <w:rsid w:val="00D716BB"/>
    <w:rsid w:val="00D72FB2"/>
    <w:rsid w:val="00D744C8"/>
    <w:rsid w:val="00D758F9"/>
    <w:rsid w:val="00D77AA7"/>
    <w:rsid w:val="00D83E14"/>
    <w:rsid w:val="00D90434"/>
    <w:rsid w:val="00DA2D14"/>
    <w:rsid w:val="00DA512A"/>
    <w:rsid w:val="00DB4B97"/>
    <w:rsid w:val="00DB5A83"/>
    <w:rsid w:val="00DC2F93"/>
    <w:rsid w:val="00DC3CC2"/>
    <w:rsid w:val="00DC59DC"/>
    <w:rsid w:val="00DD1DEA"/>
    <w:rsid w:val="00DD4960"/>
    <w:rsid w:val="00DD49F5"/>
    <w:rsid w:val="00DD5ED2"/>
    <w:rsid w:val="00DD7C01"/>
    <w:rsid w:val="00DE12A1"/>
    <w:rsid w:val="00DF0B94"/>
    <w:rsid w:val="00DF0F81"/>
    <w:rsid w:val="00DF2695"/>
    <w:rsid w:val="00DF3803"/>
    <w:rsid w:val="00DF410E"/>
    <w:rsid w:val="00E03BD0"/>
    <w:rsid w:val="00E05E1E"/>
    <w:rsid w:val="00E0651A"/>
    <w:rsid w:val="00E10BAF"/>
    <w:rsid w:val="00E1110D"/>
    <w:rsid w:val="00E11FC2"/>
    <w:rsid w:val="00E21DA8"/>
    <w:rsid w:val="00E22CB0"/>
    <w:rsid w:val="00E2335C"/>
    <w:rsid w:val="00E23E4A"/>
    <w:rsid w:val="00E241DE"/>
    <w:rsid w:val="00E24C6F"/>
    <w:rsid w:val="00E24FB6"/>
    <w:rsid w:val="00E27C1B"/>
    <w:rsid w:val="00E354F6"/>
    <w:rsid w:val="00E425B0"/>
    <w:rsid w:val="00E449E3"/>
    <w:rsid w:val="00E51D34"/>
    <w:rsid w:val="00E60140"/>
    <w:rsid w:val="00E61A99"/>
    <w:rsid w:val="00E63D50"/>
    <w:rsid w:val="00E74F1C"/>
    <w:rsid w:val="00E76E33"/>
    <w:rsid w:val="00E84A77"/>
    <w:rsid w:val="00E90029"/>
    <w:rsid w:val="00E9046D"/>
    <w:rsid w:val="00E90F29"/>
    <w:rsid w:val="00E92788"/>
    <w:rsid w:val="00E97889"/>
    <w:rsid w:val="00EA17BD"/>
    <w:rsid w:val="00EA1F6D"/>
    <w:rsid w:val="00EA775E"/>
    <w:rsid w:val="00EB03DB"/>
    <w:rsid w:val="00EB423D"/>
    <w:rsid w:val="00EB59D9"/>
    <w:rsid w:val="00EB5B3A"/>
    <w:rsid w:val="00EC1450"/>
    <w:rsid w:val="00EC46AF"/>
    <w:rsid w:val="00EC5741"/>
    <w:rsid w:val="00ED175E"/>
    <w:rsid w:val="00EE4F4B"/>
    <w:rsid w:val="00EE7303"/>
    <w:rsid w:val="00EE7317"/>
    <w:rsid w:val="00EF0C09"/>
    <w:rsid w:val="00EF1E46"/>
    <w:rsid w:val="00F056D1"/>
    <w:rsid w:val="00F07BF5"/>
    <w:rsid w:val="00F14E16"/>
    <w:rsid w:val="00F172BB"/>
    <w:rsid w:val="00F22B14"/>
    <w:rsid w:val="00F23E0F"/>
    <w:rsid w:val="00F24AAB"/>
    <w:rsid w:val="00F26978"/>
    <w:rsid w:val="00F3029E"/>
    <w:rsid w:val="00F30681"/>
    <w:rsid w:val="00F34573"/>
    <w:rsid w:val="00F4599B"/>
    <w:rsid w:val="00F45C0F"/>
    <w:rsid w:val="00F53B92"/>
    <w:rsid w:val="00F555D1"/>
    <w:rsid w:val="00F5578A"/>
    <w:rsid w:val="00F5677E"/>
    <w:rsid w:val="00F625B8"/>
    <w:rsid w:val="00F62C3B"/>
    <w:rsid w:val="00F673CC"/>
    <w:rsid w:val="00F73010"/>
    <w:rsid w:val="00F74A99"/>
    <w:rsid w:val="00F75422"/>
    <w:rsid w:val="00F81C14"/>
    <w:rsid w:val="00F82883"/>
    <w:rsid w:val="00F92439"/>
    <w:rsid w:val="00FA070A"/>
    <w:rsid w:val="00FA1E8C"/>
    <w:rsid w:val="00FA209D"/>
    <w:rsid w:val="00FB12A6"/>
    <w:rsid w:val="00FB2E13"/>
    <w:rsid w:val="00FB4622"/>
    <w:rsid w:val="00FD1FB3"/>
    <w:rsid w:val="00FD326A"/>
    <w:rsid w:val="00FE0346"/>
    <w:rsid w:val="00FE1719"/>
    <w:rsid w:val="00FE4F88"/>
    <w:rsid w:val="00FE4FEB"/>
    <w:rsid w:val="00FE5B74"/>
    <w:rsid w:val="00FE66D8"/>
    <w:rsid w:val="00FE69B3"/>
    <w:rsid w:val="00FE729B"/>
    <w:rsid w:val="00FF217D"/>
    <w:rsid w:val="00FF2916"/>
    <w:rsid w:val="00FF4E01"/>
    <w:rsid w:val="00FF6F9F"/>
    <w:rsid w:val="00FF7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91FEEF"/>
  <w15:docId w15:val="{768E2788-476A-474C-A79A-A7F91D10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qFormat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qFormat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paragraph" w:customStyle="1" w:styleId="Quetes">
    <w:name w:val="Quetões"/>
    <w:basedOn w:val="Normal"/>
    <w:next w:val="Normal"/>
    <w:qFormat/>
    <w:rsid w:val="008E268F"/>
    <w:pPr>
      <w:numPr>
        <w:numId w:val="37"/>
      </w:numPr>
      <w:autoSpaceDN/>
      <w:spacing w:line="360" w:lineRule="auto"/>
      <w:ind w:left="425" w:hanging="425"/>
      <w:textAlignment w:val="auto"/>
    </w:pPr>
    <w:rPr>
      <w:rFonts w:ascii="Calibri" w:eastAsiaTheme="minorEastAsia" w:hAnsi="Calibri" w:cstheme="minorBidi"/>
      <w:color w:val="000000" w:themeColor="text1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0BC7B-E457-4663-B03F-4D9428E4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100</cp:revision>
  <dcterms:created xsi:type="dcterms:W3CDTF">2018-10-08T16:36:00Z</dcterms:created>
  <dcterms:modified xsi:type="dcterms:W3CDTF">2018-10-23T19:09:00Z</dcterms:modified>
</cp:coreProperties>
</file>