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865" w:type="dxa"/>
        <w:jc w:val="center"/>
        <w:tblLayout w:type="fixed"/>
        <w:tblLook w:val="04A0" w:firstRow="1" w:lastRow="0" w:firstColumn="1" w:lastColumn="0" w:noHBand="0" w:noVBand="1"/>
      </w:tblPr>
      <w:tblGrid>
        <w:gridCol w:w="1303"/>
        <w:gridCol w:w="851"/>
        <w:gridCol w:w="960"/>
        <w:gridCol w:w="1193"/>
        <w:gridCol w:w="1701"/>
        <w:gridCol w:w="447"/>
        <w:gridCol w:w="1254"/>
        <w:gridCol w:w="337"/>
        <w:gridCol w:w="567"/>
        <w:gridCol w:w="173"/>
        <w:gridCol w:w="564"/>
        <w:gridCol w:w="515"/>
      </w:tblGrid>
      <w:tr w:rsidR="00200C98" w:rsidRPr="00615DB0" w:rsidTr="009A075C">
        <w:trPr>
          <w:jc w:val="center"/>
        </w:trPr>
        <w:tc>
          <w:tcPr>
            <w:tcW w:w="9865" w:type="dxa"/>
            <w:gridSpan w:val="12"/>
            <w:shd w:val="clear" w:color="auto" w:fill="D9D9D9" w:themeFill="background1" w:themeFillShade="D9"/>
          </w:tcPr>
          <w:p w:rsidR="00200C98" w:rsidRPr="00AB3E30" w:rsidRDefault="00200C98" w:rsidP="009A075C">
            <w:pPr>
              <w:pStyle w:val="03TITULOTABELA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 DE CORREÇÃO E </w:t>
            </w:r>
            <w:r w:rsidRPr="00AB3E30">
              <w:rPr>
                <w:sz w:val="24"/>
                <w:szCs w:val="24"/>
              </w:rPr>
              <w:t>FICHA DE ACOMPANHAMENTO DA APRENDIZAGEM</w:t>
            </w:r>
          </w:p>
        </w:tc>
      </w:tr>
      <w:tr w:rsidR="00200C98" w:rsidRPr="00615DB0" w:rsidTr="009A075C">
        <w:trPr>
          <w:jc w:val="center"/>
        </w:trPr>
        <w:tc>
          <w:tcPr>
            <w:tcW w:w="2154" w:type="dxa"/>
            <w:gridSpan w:val="2"/>
            <w:shd w:val="clear" w:color="auto" w:fill="D9D9D9" w:themeFill="background1" w:themeFillShade="D9"/>
          </w:tcPr>
          <w:p w:rsidR="00200C98" w:rsidRPr="009467AE" w:rsidRDefault="00200C98" w:rsidP="009A075C">
            <w:pPr>
              <w:pStyle w:val="03TITULOTABELAS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estudante</w:t>
            </w:r>
            <w:r w:rsidRPr="009467A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1" w:type="dxa"/>
            <w:gridSpan w:val="10"/>
          </w:tcPr>
          <w:p w:rsidR="00200C98" w:rsidRPr="009467AE" w:rsidRDefault="00200C98" w:rsidP="009A075C">
            <w:pPr>
              <w:pStyle w:val="03TITULOTABELAS2"/>
              <w:rPr>
                <w:sz w:val="16"/>
                <w:szCs w:val="16"/>
              </w:rPr>
            </w:pPr>
          </w:p>
        </w:tc>
      </w:tr>
      <w:tr w:rsidR="00200C98" w:rsidRPr="00615DB0" w:rsidTr="009A075C">
        <w:trPr>
          <w:jc w:val="center"/>
        </w:trPr>
        <w:tc>
          <w:tcPr>
            <w:tcW w:w="2154" w:type="dxa"/>
            <w:gridSpan w:val="2"/>
            <w:shd w:val="clear" w:color="auto" w:fill="D9D9D9" w:themeFill="background1" w:themeFillShade="D9"/>
          </w:tcPr>
          <w:p w:rsidR="00200C98" w:rsidRPr="009467AE" w:rsidRDefault="00200C98" w:rsidP="009A075C">
            <w:pPr>
              <w:pStyle w:val="03TITULOTABELAS2"/>
              <w:jc w:val="left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Componente curricular</w:t>
            </w:r>
          </w:p>
        </w:tc>
        <w:tc>
          <w:tcPr>
            <w:tcW w:w="4301" w:type="dxa"/>
            <w:gridSpan w:val="4"/>
          </w:tcPr>
          <w:p w:rsidR="00200C98" w:rsidRPr="009467AE" w:rsidRDefault="00200C98" w:rsidP="009A075C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História</w:t>
            </w:r>
          </w:p>
        </w:tc>
        <w:tc>
          <w:tcPr>
            <w:tcW w:w="1591" w:type="dxa"/>
            <w:gridSpan w:val="2"/>
            <w:shd w:val="clear" w:color="auto" w:fill="D9D9D9" w:themeFill="background1" w:themeFillShade="D9"/>
          </w:tcPr>
          <w:p w:rsidR="00200C98" w:rsidRPr="009467AE" w:rsidRDefault="00200C98" w:rsidP="009A075C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Ano</w:t>
            </w:r>
          </w:p>
        </w:tc>
        <w:tc>
          <w:tcPr>
            <w:tcW w:w="567" w:type="dxa"/>
          </w:tcPr>
          <w:p w:rsidR="00200C98" w:rsidRPr="009467AE" w:rsidRDefault="00200C98" w:rsidP="009A075C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467AE">
              <w:rPr>
                <w:sz w:val="16"/>
                <w:szCs w:val="16"/>
              </w:rPr>
              <w:t>º</w:t>
            </w:r>
          </w:p>
        </w:tc>
        <w:tc>
          <w:tcPr>
            <w:tcW w:w="737" w:type="dxa"/>
            <w:gridSpan w:val="2"/>
            <w:shd w:val="clear" w:color="auto" w:fill="D9D9D9" w:themeFill="background1" w:themeFillShade="D9"/>
          </w:tcPr>
          <w:p w:rsidR="00200C98" w:rsidRPr="00502305" w:rsidRDefault="00200C98" w:rsidP="009A075C">
            <w:pPr>
              <w:pStyle w:val="03TITULOTABELAS2"/>
              <w:rPr>
                <w:sz w:val="15"/>
                <w:szCs w:val="15"/>
              </w:rPr>
            </w:pPr>
            <w:r w:rsidRPr="00502305">
              <w:rPr>
                <w:sz w:val="15"/>
                <w:szCs w:val="15"/>
              </w:rPr>
              <w:t>Turma</w:t>
            </w:r>
          </w:p>
        </w:tc>
        <w:tc>
          <w:tcPr>
            <w:tcW w:w="515" w:type="dxa"/>
          </w:tcPr>
          <w:p w:rsidR="00200C98" w:rsidRPr="009467AE" w:rsidRDefault="00200C98" w:rsidP="009A075C">
            <w:pPr>
              <w:pStyle w:val="03TITULOTABELAS2"/>
              <w:rPr>
                <w:sz w:val="16"/>
                <w:szCs w:val="16"/>
              </w:rPr>
            </w:pPr>
          </w:p>
        </w:tc>
      </w:tr>
      <w:tr w:rsidR="00200C98" w:rsidRPr="00615DB0" w:rsidTr="009A075C">
        <w:trPr>
          <w:jc w:val="center"/>
        </w:trPr>
        <w:tc>
          <w:tcPr>
            <w:tcW w:w="1303" w:type="dxa"/>
            <w:tcBorders>
              <w:bottom w:val="nil"/>
            </w:tcBorders>
            <w:shd w:val="clear" w:color="auto" w:fill="D9D9D9" w:themeFill="background1" w:themeFillShade="D9"/>
          </w:tcPr>
          <w:p w:rsidR="00200C98" w:rsidRPr="009467AE" w:rsidRDefault="00200C98" w:rsidP="009A075C">
            <w:pPr>
              <w:pStyle w:val="03TITULOTABELAS2"/>
              <w:jc w:val="left"/>
              <w:rPr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200C98" w:rsidRPr="009467AE" w:rsidRDefault="00200C98" w:rsidP="009A075C">
            <w:pPr>
              <w:pStyle w:val="03TITULOTABELAS2"/>
              <w:jc w:val="left"/>
              <w:rPr>
                <w:sz w:val="16"/>
                <w:szCs w:val="16"/>
              </w:rPr>
            </w:pPr>
          </w:p>
        </w:tc>
        <w:tc>
          <w:tcPr>
            <w:tcW w:w="4595" w:type="dxa"/>
            <w:gridSpan w:val="4"/>
            <w:shd w:val="clear" w:color="auto" w:fill="D9D9D9" w:themeFill="background1" w:themeFillShade="D9"/>
          </w:tcPr>
          <w:p w:rsidR="00200C98" w:rsidRDefault="00200C98" w:rsidP="009A075C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Atividades que envolveram o trabalho</w:t>
            </w:r>
          </w:p>
          <w:p w:rsidR="00200C98" w:rsidRPr="009467AE" w:rsidRDefault="00200C98" w:rsidP="009A075C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com as habilidades</w:t>
            </w:r>
            <w:r>
              <w:rPr>
                <w:sz w:val="16"/>
                <w:szCs w:val="16"/>
              </w:rPr>
              <w:t xml:space="preserve"> indicada</w:t>
            </w:r>
            <w:r w:rsidRPr="009467AE">
              <w:rPr>
                <w:sz w:val="16"/>
                <w:szCs w:val="16"/>
              </w:rPr>
              <w:t>s</w:t>
            </w:r>
          </w:p>
        </w:tc>
        <w:tc>
          <w:tcPr>
            <w:tcW w:w="2156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200C98" w:rsidRPr="009467AE" w:rsidRDefault="00200C98" w:rsidP="009A075C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Apresentou progressos durante o período</w:t>
            </w:r>
          </w:p>
        </w:tc>
      </w:tr>
      <w:tr w:rsidR="00200C98" w:rsidRPr="00615DB0" w:rsidTr="009A075C">
        <w:trPr>
          <w:jc w:val="center"/>
        </w:trPr>
        <w:tc>
          <w:tcPr>
            <w:tcW w:w="130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00C98" w:rsidRPr="009467AE" w:rsidRDefault="00200C98" w:rsidP="009A075C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Questões</w:t>
            </w: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200C98" w:rsidRPr="009467AE" w:rsidRDefault="00200C98" w:rsidP="009A075C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Habilidades</w:t>
            </w:r>
          </w:p>
        </w:tc>
        <w:tc>
          <w:tcPr>
            <w:tcW w:w="4595" w:type="dxa"/>
            <w:gridSpan w:val="4"/>
            <w:shd w:val="clear" w:color="auto" w:fill="D9D9D9" w:themeFill="background1" w:themeFillShade="D9"/>
          </w:tcPr>
          <w:p w:rsidR="00200C98" w:rsidRPr="009467AE" w:rsidRDefault="00200C98" w:rsidP="009A075C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9467AE">
              <w:rPr>
                <w:sz w:val="16"/>
                <w:szCs w:val="16"/>
              </w:rPr>
              <w:t>º bimestre</w:t>
            </w:r>
          </w:p>
        </w:tc>
        <w:tc>
          <w:tcPr>
            <w:tcW w:w="2156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200C98" w:rsidRPr="009467AE" w:rsidRDefault="00200C98" w:rsidP="009A075C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letivo indicado?</w:t>
            </w:r>
          </w:p>
        </w:tc>
      </w:tr>
      <w:tr w:rsidR="00200C98" w:rsidRPr="00615DB0" w:rsidTr="009A075C">
        <w:trPr>
          <w:jc w:val="center"/>
        </w:trPr>
        <w:tc>
          <w:tcPr>
            <w:tcW w:w="130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00C98" w:rsidRPr="009467AE" w:rsidRDefault="00200C98" w:rsidP="009A075C">
            <w:pPr>
              <w:pStyle w:val="03TITULOTABELAS2"/>
              <w:jc w:val="left"/>
              <w:rPr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00C98" w:rsidRPr="009467AE" w:rsidRDefault="00200C98" w:rsidP="009A075C">
            <w:pPr>
              <w:pStyle w:val="03TITULOTABELAS2"/>
              <w:jc w:val="left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:rsidR="00200C98" w:rsidRPr="009467AE" w:rsidRDefault="00200C98" w:rsidP="009A075C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NÃO consegue executar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00C98" w:rsidRPr="009467AE" w:rsidRDefault="00200C98" w:rsidP="009A075C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Executa com DIFICULDADE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200C98" w:rsidRPr="009467AE" w:rsidRDefault="00200C98" w:rsidP="009A075C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Executa com FACILIDADE</w:t>
            </w:r>
          </w:p>
        </w:tc>
        <w:tc>
          <w:tcPr>
            <w:tcW w:w="1077" w:type="dxa"/>
            <w:gridSpan w:val="3"/>
            <w:shd w:val="clear" w:color="auto" w:fill="D9D9D9" w:themeFill="background1" w:themeFillShade="D9"/>
            <w:vAlign w:val="center"/>
          </w:tcPr>
          <w:p w:rsidR="00200C98" w:rsidRPr="009467AE" w:rsidRDefault="00200C98" w:rsidP="009A075C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SIM</w:t>
            </w:r>
          </w:p>
        </w:tc>
        <w:tc>
          <w:tcPr>
            <w:tcW w:w="1079" w:type="dxa"/>
            <w:gridSpan w:val="2"/>
            <w:shd w:val="clear" w:color="auto" w:fill="D9D9D9" w:themeFill="background1" w:themeFillShade="D9"/>
            <w:vAlign w:val="center"/>
          </w:tcPr>
          <w:p w:rsidR="00200C98" w:rsidRPr="009467AE" w:rsidRDefault="00200C98" w:rsidP="009A075C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NÃO</w:t>
            </w:r>
          </w:p>
        </w:tc>
      </w:tr>
      <w:tr w:rsidR="00200C98" w:rsidRPr="00672A01" w:rsidTr="009A075C">
        <w:trPr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200C98" w:rsidRDefault="00200C98" w:rsidP="009A075C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200C98" w:rsidRPr="009467AE" w:rsidRDefault="00200C98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00C98" w:rsidRPr="00424556" w:rsidRDefault="00200C98" w:rsidP="009A075C">
            <w:pPr>
              <w:pStyle w:val="04TEXTOTABELAS"/>
              <w:rPr>
                <w:sz w:val="16"/>
                <w:szCs w:val="16"/>
              </w:rPr>
            </w:pPr>
            <w:r w:rsidRPr="00424556">
              <w:rPr>
                <w:sz w:val="16"/>
                <w:szCs w:val="16"/>
              </w:rPr>
              <w:t>EF09HI17: Identificar e analisar processos sociais, econômicos, culturais e políticos do Brasil a partir de 1946.</w:t>
            </w:r>
          </w:p>
        </w:tc>
        <w:tc>
          <w:tcPr>
            <w:tcW w:w="1193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200C98" w:rsidRPr="00672A01" w:rsidTr="009A075C">
        <w:trPr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200C98" w:rsidRDefault="00200C98" w:rsidP="009A075C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200C98" w:rsidRDefault="00200C98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00C98" w:rsidRPr="00424556" w:rsidRDefault="00200C98" w:rsidP="009A075C">
            <w:pPr>
              <w:pStyle w:val="04TEXTOTABELAS"/>
              <w:rPr>
                <w:sz w:val="16"/>
                <w:szCs w:val="16"/>
              </w:rPr>
            </w:pPr>
            <w:r w:rsidRPr="00424556">
              <w:rPr>
                <w:sz w:val="16"/>
                <w:szCs w:val="16"/>
              </w:rPr>
              <w:t>EF09HI18: Descrever e analisar as relações entre as transformações urbanas e seus impactos na cultura brasileira entre 1946 e 1964 e na produção das desigualdades regionais e sociais.</w:t>
            </w:r>
          </w:p>
        </w:tc>
        <w:tc>
          <w:tcPr>
            <w:tcW w:w="1193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200C98" w:rsidRPr="00672A01" w:rsidTr="009A075C">
        <w:trPr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200C98" w:rsidRDefault="00200C98" w:rsidP="009A075C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200C98" w:rsidRDefault="00200C98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200C98" w:rsidRDefault="00200C98" w:rsidP="009A075C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2466A" w:rsidRDefault="00200C98" w:rsidP="009A075C">
            <w:pPr>
              <w:pStyle w:val="04TEXTOTABELAS"/>
              <w:rPr>
                <w:sz w:val="16"/>
                <w:szCs w:val="16"/>
              </w:rPr>
            </w:pPr>
            <w:r w:rsidRPr="00424556">
              <w:rPr>
                <w:sz w:val="16"/>
                <w:szCs w:val="16"/>
              </w:rPr>
              <w:t>EF09HI19: Identificar e compreender o processo que resultou na ditadura civil-</w:t>
            </w:r>
          </w:p>
          <w:p w:rsidR="00200C98" w:rsidRPr="00424556" w:rsidRDefault="0032466A" w:rsidP="009A075C">
            <w:pPr>
              <w:pStyle w:val="04TEXTOTABELA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 w:rsidR="00200C98" w:rsidRPr="00424556">
              <w:rPr>
                <w:sz w:val="16"/>
                <w:szCs w:val="16"/>
              </w:rPr>
              <w:t>militar</w:t>
            </w:r>
            <w:proofErr w:type="gramEnd"/>
            <w:r w:rsidR="00200C98" w:rsidRPr="00424556">
              <w:rPr>
                <w:sz w:val="16"/>
                <w:szCs w:val="16"/>
              </w:rPr>
              <w:t xml:space="preserve"> no Brasil e discutir a emergência de questões relacionadas à memória e à justiça sobre os casos de violação dos direitos humanos.</w:t>
            </w:r>
          </w:p>
        </w:tc>
        <w:tc>
          <w:tcPr>
            <w:tcW w:w="1193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200C98" w:rsidRPr="00672A01" w:rsidTr="009A075C">
        <w:trPr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200C98" w:rsidRPr="009467AE" w:rsidRDefault="00200C98" w:rsidP="009A075C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00C98" w:rsidRPr="00424556" w:rsidRDefault="00200C98" w:rsidP="009A075C">
            <w:pPr>
              <w:pStyle w:val="04TEXTOTABELAS"/>
              <w:rPr>
                <w:sz w:val="16"/>
                <w:szCs w:val="16"/>
              </w:rPr>
            </w:pPr>
            <w:r w:rsidRPr="00424556">
              <w:rPr>
                <w:sz w:val="16"/>
                <w:szCs w:val="16"/>
              </w:rPr>
              <w:t>EF09HI20: Discutir os processos de resistência e as propostas de reorganização da sociedade brasileira durante a ditadura civil-militar.</w:t>
            </w:r>
          </w:p>
        </w:tc>
        <w:tc>
          <w:tcPr>
            <w:tcW w:w="1193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200C98" w:rsidRPr="00672A01" w:rsidTr="009A075C">
        <w:trPr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200C98" w:rsidRDefault="00200C98" w:rsidP="009A075C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200C98" w:rsidRDefault="00200C98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00C98" w:rsidRPr="00424556" w:rsidRDefault="00200C98" w:rsidP="009A075C">
            <w:pPr>
              <w:pStyle w:val="04TEXTOTABELAS"/>
              <w:rPr>
                <w:sz w:val="16"/>
                <w:szCs w:val="16"/>
              </w:rPr>
            </w:pPr>
            <w:r w:rsidRPr="00424556">
              <w:rPr>
                <w:sz w:val="16"/>
                <w:szCs w:val="16"/>
              </w:rPr>
              <w:t>EF09HI21: Identificar e relacionar as demandas indígenas e quilombolas como forma de contestação ao modelo desenvolvimentista da ditadura.</w:t>
            </w:r>
          </w:p>
        </w:tc>
        <w:tc>
          <w:tcPr>
            <w:tcW w:w="1193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</w:tr>
    </w:tbl>
    <w:p w:rsidR="00502305" w:rsidRDefault="00502305" w:rsidP="00502305">
      <w:pPr>
        <w:ind w:right="139"/>
        <w:jc w:val="right"/>
        <w:rPr>
          <w:sz w:val="16"/>
          <w:szCs w:val="16"/>
        </w:rPr>
      </w:pPr>
      <w:r w:rsidRPr="00EC6E64">
        <w:rPr>
          <w:sz w:val="16"/>
          <w:szCs w:val="16"/>
        </w:rPr>
        <w:t>(continua)</w:t>
      </w:r>
    </w:p>
    <w:p w:rsidR="00502305" w:rsidRDefault="00502305">
      <w:pPr>
        <w:autoSpaceDN/>
        <w:spacing w:after="200" w:line="276" w:lineRule="auto"/>
        <w:textAlignment w:val="auto"/>
      </w:pPr>
      <w:r>
        <w:br w:type="page"/>
      </w:r>
    </w:p>
    <w:p w:rsidR="00502305" w:rsidRDefault="00502305" w:rsidP="00502305">
      <w:pPr>
        <w:ind w:right="139"/>
        <w:jc w:val="right"/>
        <w:rPr>
          <w:sz w:val="16"/>
          <w:szCs w:val="16"/>
        </w:rPr>
      </w:pPr>
      <w:r w:rsidRPr="00EC6E64">
        <w:rPr>
          <w:sz w:val="16"/>
          <w:szCs w:val="16"/>
        </w:rPr>
        <w:lastRenderedPageBreak/>
        <w:t>(continua</w:t>
      </w:r>
      <w:r>
        <w:rPr>
          <w:sz w:val="16"/>
          <w:szCs w:val="16"/>
        </w:rPr>
        <w:t>ção</w:t>
      </w:r>
      <w:r w:rsidRPr="00EC6E64">
        <w:rPr>
          <w:sz w:val="16"/>
          <w:szCs w:val="16"/>
        </w:rPr>
        <w:t>)</w:t>
      </w:r>
    </w:p>
    <w:tbl>
      <w:tblPr>
        <w:tblStyle w:val="Tabelacomgrade"/>
        <w:tblW w:w="9865" w:type="dxa"/>
        <w:jc w:val="center"/>
        <w:tblLayout w:type="fixed"/>
        <w:tblLook w:val="04A0" w:firstRow="1" w:lastRow="0" w:firstColumn="1" w:lastColumn="0" w:noHBand="0" w:noVBand="1"/>
      </w:tblPr>
      <w:tblGrid>
        <w:gridCol w:w="1303"/>
        <w:gridCol w:w="1811"/>
        <w:gridCol w:w="1193"/>
        <w:gridCol w:w="1701"/>
        <w:gridCol w:w="1701"/>
        <w:gridCol w:w="1077"/>
        <w:gridCol w:w="1079"/>
      </w:tblGrid>
      <w:tr w:rsidR="00200C98" w:rsidRPr="00672A01" w:rsidTr="009A075C">
        <w:trPr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200C98" w:rsidRDefault="00200C98" w:rsidP="009A075C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200C98" w:rsidRDefault="00200C98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200C98" w:rsidRDefault="00200C98" w:rsidP="009A075C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00C98" w:rsidRPr="00424556" w:rsidRDefault="00200C98" w:rsidP="009A075C">
            <w:pPr>
              <w:pStyle w:val="04TEXTOTABELAS"/>
              <w:rPr>
                <w:sz w:val="16"/>
                <w:szCs w:val="16"/>
              </w:rPr>
            </w:pPr>
            <w:r w:rsidRPr="00424556">
              <w:rPr>
                <w:sz w:val="16"/>
                <w:szCs w:val="16"/>
              </w:rPr>
              <w:t>EF09HI22: Discutir o papel da mobilização da sociedade brasileira do final do período ditatorial até a Constituição de 1988.</w:t>
            </w:r>
          </w:p>
        </w:tc>
        <w:tc>
          <w:tcPr>
            <w:tcW w:w="1193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200C98" w:rsidRPr="00672A01" w:rsidTr="009A075C">
        <w:trPr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200C98" w:rsidRDefault="00200C98" w:rsidP="009A075C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00C98" w:rsidRPr="00424556" w:rsidRDefault="00200C98" w:rsidP="009A075C">
            <w:pPr>
              <w:pStyle w:val="04TEXTOTABELAS"/>
              <w:rPr>
                <w:sz w:val="16"/>
                <w:szCs w:val="16"/>
              </w:rPr>
            </w:pPr>
            <w:r w:rsidRPr="00424556">
              <w:rPr>
                <w:sz w:val="16"/>
                <w:szCs w:val="16"/>
              </w:rPr>
              <w:t>EF09HI23: Identificar direitos civis, políticos e sociais expressos na Constituição de 1988 e relacioná-los à noção de cidadania e ao pacto da sociedade brasileira de combate a diversas formas de preconceito, como o racismo.</w:t>
            </w:r>
          </w:p>
        </w:tc>
        <w:tc>
          <w:tcPr>
            <w:tcW w:w="1193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200C98" w:rsidRPr="00672A01" w:rsidTr="009A075C">
        <w:trPr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200C98" w:rsidRDefault="00200C98" w:rsidP="009A075C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00C98" w:rsidRPr="00424556" w:rsidRDefault="00200C98" w:rsidP="009A075C">
            <w:pPr>
              <w:pStyle w:val="04TEXTOTABELAS"/>
              <w:rPr>
                <w:sz w:val="16"/>
                <w:szCs w:val="16"/>
              </w:rPr>
            </w:pPr>
            <w:r w:rsidRPr="00424556">
              <w:rPr>
                <w:sz w:val="16"/>
                <w:szCs w:val="16"/>
              </w:rPr>
              <w:t>EF09HI24: Analisar as transformações políticas, econômicas, sociais e culturais de 1989 aos dias atuais, identificando questões prioritárias para a promoção da cidadania e dos valores democráticos.</w:t>
            </w:r>
          </w:p>
        </w:tc>
        <w:tc>
          <w:tcPr>
            <w:tcW w:w="1193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200C98" w:rsidRPr="00672A01" w:rsidTr="009A075C">
        <w:trPr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200C98" w:rsidRDefault="00200C98" w:rsidP="009A075C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00C98" w:rsidRPr="00424556" w:rsidRDefault="00200C98" w:rsidP="009A075C">
            <w:pPr>
              <w:pStyle w:val="04TEXTOTABELAS"/>
              <w:rPr>
                <w:sz w:val="16"/>
                <w:szCs w:val="16"/>
              </w:rPr>
            </w:pPr>
            <w:r w:rsidRPr="00424556">
              <w:rPr>
                <w:sz w:val="16"/>
                <w:szCs w:val="16"/>
              </w:rPr>
              <w:t>EF09HI27: Relacionar aspectos das mudanças econômicas, culturais e sociais ocorridas no Brasil a partir da década de 1990 ao papel do País no cenário internacional na era da globalização.</w:t>
            </w:r>
          </w:p>
        </w:tc>
        <w:tc>
          <w:tcPr>
            <w:tcW w:w="1193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200C98" w:rsidRPr="00672A01" w:rsidTr="009A075C">
        <w:trPr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200C98" w:rsidRDefault="00200C98" w:rsidP="009A075C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00C98" w:rsidRPr="00424556" w:rsidRDefault="00200C98" w:rsidP="009A075C">
            <w:pPr>
              <w:pStyle w:val="04TEXTOTABELAS"/>
              <w:rPr>
                <w:sz w:val="16"/>
                <w:szCs w:val="16"/>
              </w:rPr>
            </w:pPr>
            <w:r w:rsidRPr="00424556">
              <w:rPr>
                <w:sz w:val="16"/>
                <w:szCs w:val="16"/>
              </w:rPr>
              <w:t>EF09HI29: Descrever e analisar as experiências ditatoriais na América Latina, seus procedimentos e vínculos com o poder, em nível nacional e internacional, e a atuação de movimentos de contestação às ditaduras.</w:t>
            </w:r>
          </w:p>
        </w:tc>
        <w:tc>
          <w:tcPr>
            <w:tcW w:w="1193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</w:tr>
    </w:tbl>
    <w:p w:rsidR="00502305" w:rsidRDefault="00502305" w:rsidP="00502305">
      <w:pPr>
        <w:ind w:right="139"/>
        <w:jc w:val="right"/>
        <w:rPr>
          <w:sz w:val="16"/>
          <w:szCs w:val="16"/>
        </w:rPr>
      </w:pPr>
      <w:r w:rsidRPr="00EC6E64">
        <w:rPr>
          <w:sz w:val="16"/>
          <w:szCs w:val="16"/>
        </w:rPr>
        <w:t>(continua)</w:t>
      </w:r>
    </w:p>
    <w:p w:rsidR="00502305" w:rsidRDefault="00502305">
      <w:pPr>
        <w:autoSpaceDN/>
        <w:spacing w:after="200" w:line="276" w:lineRule="auto"/>
        <w:textAlignment w:val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02305" w:rsidRDefault="00502305" w:rsidP="00502305">
      <w:pPr>
        <w:ind w:right="139"/>
        <w:jc w:val="right"/>
        <w:rPr>
          <w:sz w:val="16"/>
          <w:szCs w:val="16"/>
        </w:rPr>
      </w:pPr>
      <w:r w:rsidRPr="00EC6E64">
        <w:rPr>
          <w:sz w:val="16"/>
          <w:szCs w:val="16"/>
        </w:rPr>
        <w:lastRenderedPageBreak/>
        <w:t>(continua</w:t>
      </w:r>
      <w:r>
        <w:rPr>
          <w:sz w:val="16"/>
          <w:szCs w:val="16"/>
        </w:rPr>
        <w:t>ção</w:t>
      </w:r>
      <w:r w:rsidRPr="00EC6E64">
        <w:rPr>
          <w:sz w:val="16"/>
          <w:szCs w:val="16"/>
        </w:rPr>
        <w:t>)</w:t>
      </w:r>
    </w:p>
    <w:tbl>
      <w:tblPr>
        <w:tblStyle w:val="Tabelacomgrade"/>
        <w:tblW w:w="9865" w:type="dxa"/>
        <w:jc w:val="center"/>
        <w:tblLayout w:type="fixed"/>
        <w:tblLook w:val="04A0" w:firstRow="1" w:lastRow="0" w:firstColumn="1" w:lastColumn="0" w:noHBand="0" w:noVBand="1"/>
      </w:tblPr>
      <w:tblGrid>
        <w:gridCol w:w="1303"/>
        <w:gridCol w:w="1811"/>
        <w:gridCol w:w="1193"/>
        <w:gridCol w:w="1701"/>
        <w:gridCol w:w="1701"/>
        <w:gridCol w:w="1077"/>
        <w:gridCol w:w="1079"/>
      </w:tblGrid>
      <w:tr w:rsidR="00200C98" w:rsidRPr="00672A01" w:rsidTr="009A075C">
        <w:trPr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200C98" w:rsidRDefault="00200C98" w:rsidP="009A075C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00C98" w:rsidRPr="00424556" w:rsidRDefault="00200C98" w:rsidP="009A075C">
            <w:pPr>
              <w:pStyle w:val="04TEXTOTABELAS"/>
              <w:rPr>
                <w:sz w:val="16"/>
                <w:szCs w:val="16"/>
              </w:rPr>
            </w:pPr>
            <w:r w:rsidRPr="00424556">
              <w:rPr>
                <w:sz w:val="16"/>
                <w:szCs w:val="16"/>
              </w:rPr>
              <w:t>EF09HI30: Comparar as características dos regimes ditatoriais latino-americanos, com especial atenção para a censura política, a opressão e o uso da força, bem como para as reformas econômicas e sociais e seus impactos.</w:t>
            </w:r>
          </w:p>
        </w:tc>
        <w:tc>
          <w:tcPr>
            <w:tcW w:w="1193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200C98" w:rsidRPr="00672A01" w:rsidTr="009A075C">
        <w:trPr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00C98" w:rsidRDefault="00200C98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200C98" w:rsidRDefault="00200C98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200C98" w:rsidRDefault="00200C98" w:rsidP="009A075C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00C98" w:rsidRPr="00424556" w:rsidRDefault="00200C98" w:rsidP="009A075C">
            <w:pPr>
              <w:pStyle w:val="04TEXTOTABELAS"/>
              <w:rPr>
                <w:sz w:val="16"/>
                <w:szCs w:val="16"/>
              </w:rPr>
            </w:pPr>
            <w:r w:rsidRPr="00424556">
              <w:rPr>
                <w:sz w:val="16"/>
                <w:szCs w:val="16"/>
              </w:rPr>
              <w:t>EF09HI32: Analisar mudanças e permanências associadas ao processo de globalização, considerando os argumentos dos movimentos críticos às políticas globais.</w:t>
            </w:r>
          </w:p>
        </w:tc>
        <w:tc>
          <w:tcPr>
            <w:tcW w:w="1193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200C98" w:rsidRPr="00672A01" w:rsidTr="009A075C">
        <w:trPr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200C98" w:rsidRDefault="00200C98" w:rsidP="009A075C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00C98" w:rsidRPr="00424556" w:rsidRDefault="00200C98" w:rsidP="009A075C">
            <w:pPr>
              <w:pStyle w:val="04TEXTOTABELAS"/>
              <w:rPr>
                <w:sz w:val="16"/>
                <w:szCs w:val="16"/>
              </w:rPr>
            </w:pPr>
            <w:r w:rsidRPr="00424556">
              <w:rPr>
                <w:sz w:val="16"/>
                <w:szCs w:val="16"/>
              </w:rPr>
              <w:t>EF09HI33: Analisar as transformações nas relações políticas locais e globais geradas pelo desenvolvimento das tecnologias digitais de informação e comunicação.</w:t>
            </w:r>
          </w:p>
        </w:tc>
        <w:tc>
          <w:tcPr>
            <w:tcW w:w="1193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200C98" w:rsidRPr="00672A01" w:rsidTr="009A075C">
        <w:trPr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200C98" w:rsidRDefault="00200C98" w:rsidP="009A075C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00C98" w:rsidRPr="00424556" w:rsidRDefault="00200C98" w:rsidP="009A075C">
            <w:pPr>
              <w:pStyle w:val="04TEXTOTABELAS"/>
              <w:rPr>
                <w:sz w:val="16"/>
                <w:szCs w:val="16"/>
              </w:rPr>
            </w:pPr>
            <w:r w:rsidRPr="00424556">
              <w:rPr>
                <w:sz w:val="16"/>
                <w:szCs w:val="16"/>
              </w:rPr>
              <w:t>EF09HI34: Discutir as motivações da adoção de diferentes políticas econômicas na América Latina, assim como seus impactos sociais nos países da região.</w:t>
            </w:r>
          </w:p>
        </w:tc>
        <w:tc>
          <w:tcPr>
            <w:tcW w:w="1193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</w:tr>
    </w:tbl>
    <w:p w:rsidR="00502305" w:rsidRDefault="00502305" w:rsidP="00502305">
      <w:pPr>
        <w:ind w:right="139"/>
        <w:jc w:val="right"/>
        <w:rPr>
          <w:sz w:val="16"/>
          <w:szCs w:val="16"/>
        </w:rPr>
      </w:pPr>
      <w:r w:rsidRPr="00EC6E64">
        <w:rPr>
          <w:sz w:val="16"/>
          <w:szCs w:val="16"/>
        </w:rPr>
        <w:t>(continua)</w:t>
      </w:r>
    </w:p>
    <w:p w:rsidR="00502305" w:rsidRDefault="00502305">
      <w:pPr>
        <w:autoSpaceDN/>
        <w:spacing w:after="200" w:line="276" w:lineRule="auto"/>
        <w:textAlignment w:val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02305" w:rsidRDefault="00502305" w:rsidP="00502305">
      <w:pPr>
        <w:ind w:right="139"/>
        <w:jc w:val="right"/>
        <w:rPr>
          <w:sz w:val="16"/>
          <w:szCs w:val="16"/>
        </w:rPr>
      </w:pPr>
      <w:r w:rsidRPr="00EC6E64">
        <w:rPr>
          <w:sz w:val="16"/>
          <w:szCs w:val="16"/>
        </w:rPr>
        <w:lastRenderedPageBreak/>
        <w:t>(continua</w:t>
      </w:r>
      <w:r>
        <w:rPr>
          <w:sz w:val="16"/>
          <w:szCs w:val="16"/>
        </w:rPr>
        <w:t>ção</w:t>
      </w:r>
      <w:r w:rsidRPr="00EC6E64">
        <w:rPr>
          <w:sz w:val="16"/>
          <w:szCs w:val="16"/>
        </w:rPr>
        <w:t>)</w:t>
      </w:r>
    </w:p>
    <w:tbl>
      <w:tblPr>
        <w:tblStyle w:val="Tabelacomgrade"/>
        <w:tblW w:w="9865" w:type="dxa"/>
        <w:jc w:val="center"/>
        <w:tblLayout w:type="fixed"/>
        <w:tblLook w:val="04A0" w:firstRow="1" w:lastRow="0" w:firstColumn="1" w:lastColumn="0" w:noHBand="0" w:noVBand="1"/>
      </w:tblPr>
      <w:tblGrid>
        <w:gridCol w:w="1303"/>
        <w:gridCol w:w="1811"/>
        <w:gridCol w:w="1193"/>
        <w:gridCol w:w="1701"/>
        <w:gridCol w:w="1701"/>
        <w:gridCol w:w="1077"/>
        <w:gridCol w:w="1079"/>
      </w:tblGrid>
      <w:tr w:rsidR="00200C98" w:rsidRPr="00672A01" w:rsidTr="0032466A">
        <w:trPr>
          <w:trHeight w:val="4745"/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32466A" w:rsidRDefault="0032466A" w:rsidP="009A075C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200C98" w:rsidRDefault="00200C98" w:rsidP="009A075C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00C98" w:rsidRPr="00424556" w:rsidRDefault="00200C98" w:rsidP="009A075C">
            <w:pPr>
              <w:pStyle w:val="04TEXTOTABELAS"/>
              <w:rPr>
                <w:sz w:val="16"/>
                <w:szCs w:val="16"/>
              </w:rPr>
            </w:pPr>
            <w:r w:rsidRPr="00424556">
              <w:rPr>
                <w:sz w:val="16"/>
                <w:szCs w:val="16"/>
              </w:rPr>
              <w:t>EF09HI35: Analisar os aspectos relacionados ao fenômeno do terrorismo na contemporaneidade, incluindo os movimentos migratórios e os choques entre diferentes grupos e culturas.</w:t>
            </w:r>
          </w:p>
        </w:tc>
        <w:tc>
          <w:tcPr>
            <w:tcW w:w="1193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200C98" w:rsidRPr="00CC5052" w:rsidRDefault="00200C98" w:rsidP="009A075C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200C98" w:rsidTr="009A075C">
        <w:trPr>
          <w:jc w:val="center"/>
        </w:trPr>
        <w:tc>
          <w:tcPr>
            <w:tcW w:w="7709" w:type="dxa"/>
            <w:gridSpan w:val="5"/>
            <w:shd w:val="clear" w:color="auto" w:fill="D9D9D9" w:themeFill="background1" w:themeFillShade="D9"/>
          </w:tcPr>
          <w:p w:rsidR="00200C98" w:rsidRPr="0032466A" w:rsidRDefault="00200C98" w:rsidP="009A075C">
            <w:pPr>
              <w:pStyle w:val="04TEXTOTABELAS"/>
              <w:rPr>
                <w:sz w:val="19"/>
                <w:szCs w:val="19"/>
              </w:rPr>
            </w:pPr>
            <w:r w:rsidRPr="0032466A">
              <w:rPr>
                <w:sz w:val="19"/>
                <w:szCs w:val="19"/>
              </w:rPr>
              <w:t>O ESTUDANTE ESTÁ APTO PARA PROSSEGUIR OS ESTUDOS NO PERÍODO SEGUINTE?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:rsidR="00200C98" w:rsidRPr="009467AE" w:rsidRDefault="00200C98" w:rsidP="009A075C">
            <w:pPr>
              <w:pStyle w:val="04TEXTOTABELAS"/>
              <w:rPr>
                <w:b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200C98" w:rsidRPr="00A54CD6" w:rsidRDefault="00200C98" w:rsidP="009A075C">
            <w:pPr>
              <w:pStyle w:val="04TEXTOTABELAS"/>
              <w:rPr>
                <w:rFonts w:ascii="Arial" w:hAnsi="Arial" w:cs="Arial"/>
                <w:b/>
              </w:rPr>
            </w:pPr>
          </w:p>
        </w:tc>
      </w:tr>
      <w:tr w:rsidR="00200C98" w:rsidTr="009A075C">
        <w:trPr>
          <w:jc w:val="center"/>
        </w:trPr>
        <w:tc>
          <w:tcPr>
            <w:tcW w:w="986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0C98" w:rsidRPr="009467AE" w:rsidRDefault="00200C98" w:rsidP="009A075C">
            <w:pPr>
              <w:pStyle w:val="03TITULOTABELAS2"/>
            </w:pPr>
            <w:r w:rsidRPr="009467AE">
              <w:t xml:space="preserve">Orientações para a sequência de estudos do estudante </w:t>
            </w:r>
          </w:p>
          <w:p w:rsidR="00200C98" w:rsidRPr="009467AE" w:rsidRDefault="00200C98" w:rsidP="009A075C">
            <w:pPr>
              <w:pStyle w:val="03TITULOTABELAS2"/>
              <w:rPr>
                <w:sz w:val="20"/>
                <w:szCs w:val="20"/>
              </w:rPr>
            </w:pPr>
            <w:r w:rsidRPr="009467AE">
              <w:rPr>
                <w:sz w:val="20"/>
                <w:szCs w:val="20"/>
              </w:rPr>
              <w:t>(Estas orientações podem ser do Professor e/ou Coordenador Pedagógico e/ou Conselho de Classe e/ou Pais)</w:t>
            </w:r>
          </w:p>
        </w:tc>
      </w:tr>
      <w:tr w:rsidR="00200C98" w:rsidTr="0032466A">
        <w:trPr>
          <w:trHeight w:val="3062"/>
          <w:jc w:val="center"/>
        </w:trPr>
        <w:tc>
          <w:tcPr>
            <w:tcW w:w="986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200C98" w:rsidRPr="009467AE" w:rsidRDefault="00200C98" w:rsidP="009A075C">
            <w:pPr>
              <w:jc w:val="center"/>
              <w:rPr>
                <w:b/>
                <w:color w:val="00B050"/>
                <w:sz w:val="13"/>
                <w:szCs w:val="13"/>
              </w:rPr>
            </w:pPr>
            <w:r w:rsidRPr="009467AE">
              <w:rPr>
                <w:b/>
                <w:color w:val="00B050"/>
                <w:sz w:val="13"/>
                <w:szCs w:val="13"/>
              </w:rPr>
              <w:t>Professor/Coordenador/Conselho de Classe/Pais: Registrem as suas orientações neste campo da Ficha de Acompanhamento da Aprendizagem.</w:t>
            </w:r>
          </w:p>
          <w:p w:rsidR="00200C98" w:rsidRPr="009467AE" w:rsidRDefault="00200C98" w:rsidP="009A075C">
            <w:pPr>
              <w:pStyle w:val="02TEXTOPRINCIPAL"/>
            </w:pPr>
          </w:p>
          <w:p w:rsidR="00200C98" w:rsidRPr="009467AE" w:rsidRDefault="00200C98" w:rsidP="009A075C">
            <w:pPr>
              <w:pStyle w:val="02TEXTOPRINCIPAL"/>
            </w:pPr>
          </w:p>
          <w:p w:rsidR="00200C98" w:rsidRPr="009467AE" w:rsidRDefault="00200C98" w:rsidP="009A075C">
            <w:pPr>
              <w:rPr>
                <w:b/>
              </w:rPr>
            </w:pPr>
          </w:p>
        </w:tc>
      </w:tr>
    </w:tbl>
    <w:p w:rsidR="00482CC0" w:rsidRDefault="00502305" w:rsidP="00502305">
      <w:pPr>
        <w:pStyle w:val="02TEXTOPRINCIPAL"/>
      </w:pPr>
    </w:p>
    <w:sectPr w:rsidR="00482CC0" w:rsidSect="00502305">
      <w:headerReference w:type="default" r:id="rId7"/>
      <w:footerReference w:type="default" r:id="rId8"/>
      <w:pgSz w:w="11906" w:h="16838"/>
      <w:pgMar w:top="851" w:right="851" w:bottom="851" w:left="851" w:header="720" w:footer="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A3E" w:rsidRDefault="007D7A3E">
      <w:r>
        <w:separator/>
      </w:r>
    </w:p>
  </w:endnote>
  <w:endnote w:type="continuationSeparator" w:id="0">
    <w:p w:rsidR="007D7A3E" w:rsidRDefault="007D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502305" w:rsidRPr="005A1C11" w:rsidTr="007063B5">
      <w:tc>
        <w:tcPr>
          <w:tcW w:w="9606" w:type="dxa"/>
        </w:tcPr>
        <w:p w:rsidR="00502305" w:rsidRPr="005A1C11" w:rsidRDefault="00502305" w:rsidP="00502305">
          <w:pPr>
            <w:pStyle w:val="Rodap"/>
            <w:rPr>
              <w:sz w:val="14"/>
              <w:szCs w:val="14"/>
            </w:rPr>
          </w:pPr>
          <w:r w:rsidRPr="005E3E7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5E3E72">
            <w:rPr>
              <w:i/>
              <w:sz w:val="14"/>
              <w:szCs w:val="14"/>
            </w:rPr>
            <w:t>International</w:t>
          </w:r>
          <w:proofErr w:type="spellEnd"/>
          <w:r w:rsidRPr="005E3E72">
            <w:rPr>
              <w:i/>
              <w:sz w:val="14"/>
              <w:szCs w:val="14"/>
            </w:rPr>
            <w:t xml:space="preserve"> </w:t>
          </w:r>
          <w:r w:rsidRPr="005E3E72">
            <w:rPr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:rsidR="00502305" w:rsidRPr="00D01D69" w:rsidRDefault="00502305" w:rsidP="00502305">
          <w:pPr>
            <w:pStyle w:val="Rodap"/>
            <w:rPr>
              <w:rStyle w:val="RodapChar"/>
              <w:sz w:val="24"/>
              <w:szCs w:val="24"/>
            </w:rPr>
          </w:pPr>
          <w:r w:rsidRPr="00D01D69">
            <w:rPr>
              <w:rStyle w:val="RodapChar"/>
              <w:sz w:val="24"/>
              <w:szCs w:val="24"/>
            </w:rPr>
            <w:fldChar w:fldCharType="begin"/>
          </w:r>
          <w:r w:rsidRPr="00D01D69">
            <w:rPr>
              <w:rStyle w:val="RodapChar"/>
              <w:sz w:val="24"/>
              <w:szCs w:val="24"/>
            </w:rPr>
            <w:instrText xml:space="preserve"> PAGE  \* Arabic  \* MERGEFORMAT </w:instrText>
          </w:r>
          <w:r w:rsidRPr="00D01D69">
            <w:rPr>
              <w:rStyle w:val="RodapChar"/>
              <w:sz w:val="24"/>
              <w:szCs w:val="24"/>
            </w:rPr>
            <w:fldChar w:fldCharType="separate"/>
          </w:r>
          <w:r>
            <w:rPr>
              <w:rStyle w:val="RodapChar"/>
              <w:noProof/>
              <w:sz w:val="24"/>
              <w:szCs w:val="24"/>
            </w:rPr>
            <w:t>4</w:t>
          </w:r>
          <w:r w:rsidRPr="00D01D69">
            <w:rPr>
              <w:rStyle w:val="RodapChar"/>
              <w:sz w:val="24"/>
              <w:szCs w:val="24"/>
            </w:rPr>
            <w:fldChar w:fldCharType="end"/>
          </w:r>
        </w:p>
      </w:tc>
    </w:tr>
  </w:tbl>
  <w:p w:rsidR="00852916" w:rsidRPr="00502305" w:rsidRDefault="00502305" w:rsidP="00502305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A3E" w:rsidRDefault="007D7A3E">
      <w:r>
        <w:separator/>
      </w:r>
    </w:p>
  </w:footnote>
  <w:footnote w:type="continuationSeparator" w:id="0">
    <w:p w:rsidR="007D7A3E" w:rsidRDefault="007D7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E75" w:rsidRDefault="00791C20">
    <w:r>
      <w:rPr>
        <w:noProof/>
        <w:lang w:eastAsia="pt-BR" w:bidi="ar-SA"/>
      </w:rPr>
      <w:drawing>
        <wp:inline distT="0" distB="0" distL="0" distR="0" wp14:anchorId="3BC36B30" wp14:editId="52F3DCDD">
          <wp:extent cx="6248400" cy="469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HI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C98"/>
    <w:rsid w:val="00200C98"/>
    <w:rsid w:val="0032466A"/>
    <w:rsid w:val="00502305"/>
    <w:rsid w:val="00595F78"/>
    <w:rsid w:val="00745C7D"/>
    <w:rsid w:val="00791C20"/>
    <w:rsid w:val="007D7A3E"/>
    <w:rsid w:val="00A3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D43E"/>
  <w15:docId w15:val="{8407B271-5C3C-4976-9EB3-62DBCD6F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00C9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2TEXTOPRINCIPAL">
    <w:name w:val="02_TEXTO_PRINCIPAL"/>
    <w:basedOn w:val="Normal"/>
    <w:rsid w:val="00200C98"/>
    <w:pPr>
      <w:suppressAutoHyphens/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200C98"/>
    <w:pPr>
      <w:spacing w:before="0" w:after="0"/>
      <w:jc w:val="center"/>
    </w:pPr>
    <w:rPr>
      <w:b/>
      <w:sz w:val="23"/>
    </w:rPr>
  </w:style>
  <w:style w:type="paragraph" w:customStyle="1" w:styleId="03TITULOTABELAS2">
    <w:name w:val="03_TITULO_TABELAS_2"/>
    <w:basedOn w:val="03TITULOTABELAS1"/>
    <w:rsid w:val="00200C98"/>
    <w:rPr>
      <w:sz w:val="21"/>
    </w:rPr>
  </w:style>
  <w:style w:type="paragraph" w:customStyle="1" w:styleId="04TEXTOTABELAS">
    <w:name w:val="04_TEXTO_TABELAS"/>
    <w:basedOn w:val="02TEXTOPRINCIPAL"/>
    <w:rsid w:val="00200C98"/>
    <w:pPr>
      <w:spacing w:before="0" w:after="0"/>
    </w:pPr>
  </w:style>
  <w:style w:type="paragraph" w:styleId="Rodap">
    <w:name w:val="footer"/>
    <w:basedOn w:val="Normal"/>
    <w:link w:val="RodapChar"/>
    <w:rsid w:val="00200C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00C98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200C9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00C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0C98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0C98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C98"/>
    <w:rPr>
      <w:rFonts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C9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0C98"/>
    <w:rPr>
      <w:rFonts w:ascii="Tahoma" w:hAnsi="Tahoma"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0C98"/>
    <w:rPr>
      <w:rFonts w:ascii="Tahoma" w:eastAsia="SimSun" w:hAnsi="Tahoma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502305"/>
    <w:pPr>
      <w:tabs>
        <w:tab w:val="center" w:pos="4252"/>
        <w:tab w:val="right" w:pos="8504"/>
      </w:tabs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502305"/>
    <w:rPr>
      <w:rFonts w:ascii="Tahoma" w:eastAsia="SimSun" w:hAnsi="Tahoma" w:cs="Mangal"/>
      <w:kern w:val="3"/>
      <w:sz w:val="21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B3E89-C5CF-4FC3-8965-B0CFEF7A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Aderson Assis de Oliveira Filho</cp:lastModifiedBy>
  <cp:revision>4</cp:revision>
  <dcterms:created xsi:type="dcterms:W3CDTF">2018-11-01T23:53:00Z</dcterms:created>
  <dcterms:modified xsi:type="dcterms:W3CDTF">2018-11-07T12:50:00Z</dcterms:modified>
</cp:coreProperties>
</file>